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6BC" w:rsidRDefault="002A36BC">
      <w:r>
        <w:fldChar w:fldCharType="begin"/>
      </w:r>
      <w:r>
        <w:instrText xml:space="preserve"> HYPERLINK "</w:instrText>
      </w:r>
      <w:r w:rsidRPr="002A36BC">
        <w:instrText>https://github.com/Ntando-hub/PAT-1---SUBTASK2.git</w:instrText>
      </w:r>
      <w:r>
        <w:instrText xml:space="preserve">" </w:instrText>
      </w:r>
      <w:r>
        <w:fldChar w:fldCharType="separate"/>
      </w:r>
      <w:r w:rsidRPr="00E645F8">
        <w:rPr>
          <w:rStyle w:val="Hyperlink"/>
        </w:rPr>
        <w:t>https://github.com/Ntando-hub/PAT-1---SUBTASK2.git</w:t>
      </w:r>
      <w:r>
        <w:fldChar w:fldCharType="end"/>
      </w:r>
    </w:p>
    <w:p w:rsidR="002A36BC" w:rsidRDefault="002A36BC">
      <w:bookmarkStart w:id="0" w:name="_GoBack"/>
      <w:r>
        <w:rPr>
          <w:noProof/>
          <w:lang w:eastAsia="en-ZA"/>
        </w:rPr>
        <w:drawing>
          <wp:inline distT="0" distB="0" distL="0" distR="0">
            <wp:extent cx="6257374" cy="2924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6 10383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837" cy="29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page"/>
      </w:r>
    </w:p>
    <w:p w:rsidR="002A36BC" w:rsidRDefault="002A3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5C43" w:rsidTr="00C45C43">
        <w:tc>
          <w:tcPr>
            <w:tcW w:w="3005" w:type="dxa"/>
          </w:tcPr>
          <w:p w:rsidR="00C45C43" w:rsidRPr="00C45C43" w:rsidRDefault="00C45C43">
            <w:pPr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005" w:type="dxa"/>
          </w:tcPr>
          <w:p w:rsidR="00C45C43" w:rsidRPr="00C45C43" w:rsidRDefault="00C45C43">
            <w:pPr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3006" w:type="dxa"/>
          </w:tcPr>
          <w:p w:rsidR="00C45C43" w:rsidRPr="00C45C43" w:rsidRDefault="00C45C43">
            <w:pPr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C45C43" w:rsidTr="00C45C43">
        <w:tc>
          <w:tcPr>
            <w:tcW w:w="3005" w:type="dxa"/>
          </w:tcPr>
          <w:p w:rsidR="00C45C43" w:rsidRDefault="00C45C43">
            <w:r>
              <w:t>First temperature reading</w:t>
            </w:r>
          </w:p>
        </w:tc>
        <w:tc>
          <w:tcPr>
            <w:tcW w:w="3005" w:type="dxa"/>
          </w:tcPr>
          <w:p w:rsidR="00C45C43" w:rsidRDefault="00C45C43">
            <w:r>
              <w:t>Read 1</w:t>
            </w:r>
            <w:r w:rsidRPr="00C45C43">
              <w:rPr>
                <w:vertAlign w:val="superscript"/>
              </w:rPr>
              <w:t>st</w:t>
            </w:r>
            <w:r>
              <w:t xml:space="preserve"> temperature</w:t>
            </w:r>
          </w:p>
        </w:tc>
        <w:tc>
          <w:tcPr>
            <w:tcW w:w="3006" w:type="dxa"/>
          </w:tcPr>
          <w:p w:rsidR="00C45C43" w:rsidRDefault="00C45C43">
            <w:r>
              <w:t>Store 1</w:t>
            </w:r>
            <w:r w:rsidRPr="00C45C43">
              <w:rPr>
                <w:vertAlign w:val="superscript"/>
              </w:rPr>
              <w:t>st</w:t>
            </w:r>
            <w:r>
              <w:t xml:space="preserve"> temperature</w:t>
            </w:r>
          </w:p>
        </w:tc>
      </w:tr>
      <w:tr w:rsidR="00C45C43" w:rsidTr="00C45C43">
        <w:tc>
          <w:tcPr>
            <w:tcW w:w="3005" w:type="dxa"/>
          </w:tcPr>
          <w:p w:rsidR="00C45C43" w:rsidRDefault="00C45C43">
            <w:r>
              <w:t>Second temperature reading</w:t>
            </w:r>
          </w:p>
        </w:tc>
        <w:tc>
          <w:tcPr>
            <w:tcW w:w="3005" w:type="dxa"/>
          </w:tcPr>
          <w:p w:rsidR="00C45C43" w:rsidRDefault="00C45C43">
            <w:r>
              <w:t>Read 2</w:t>
            </w:r>
            <w:r w:rsidRPr="00C45C43">
              <w:rPr>
                <w:vertAlign w:val="superscript"/>
              </w:rPr>
              <w:t>nd</w:t>
            </w:r>
            <w:r>
              <w:t xml:space="preserve"> temperature</w:t>
            </w:r>
          </w:p>
        </w:tc>
        <w:tc>
          <w:tcPr>
            <w:tcW w:w="3006" w:type="dxa"/>
          </w:tcPr>
          <w:p w:rsidR="00C45C43" w:rsidRDefault="00C45C43">
            <w:r>
              <w:t xml:space="preserve"> Store 2</w:t>
            </w:r>
            <w:r w:rsidRPr="00C45C43">
              <w:rPr>
                <w:vertAlign w:val="superscript"/>
              </w:rPr>
              <w:t>nd</w:t>
            </w:r>
            <w:r>
              <w:t xml:space="preserve"> temperature </w:t>
            </w:r>
          </w:p>
        </w:tc>
      </w:tr>
      <w:tr w:rsidR="00C45C43" w:rsidTr="00C45C43">
        <w:tc>
          <w:tcPr>
            <w:tcW w:w="3005" w:type="dxa"/>
          </w:tcPr>
          <w:p w:rsidR="00C45C43" w:rsidRDefault="00C45C43">
            <w:r>
              <w:t>Third temperature reading</w:t>
            </w:r>
          </w:p>
        </w:tc>
        <w:tc>
          <w:tcPr>
            <w:tcW w:w="3005" w:type="dxa"/>
          </w:tcPr>
          <w:p w:rsidR="00C45C43" w:rsidRDefault="00C45C43">
            <w:r>
              <w:t>Read 3</w:t>
            </w:r>
            <w:r w:rsidRPr="00C45C43">
              <w:rPr>
                <w:vertAlign w:val="superscript"/>
              </w:rPr>
              <w:t>rd</w:t>
            </w:r>
            <w:r>
              <w:t xml:space="preserve"> temperature </w:t>
            </w:r>
          </w:p>
        </w:tc>
        <w:tc>
          <w:tcPr>
            <w:tcW w:w="3006" w:type="dxa"/>
          </w:tcPr>
          <w:p w:rsidR="00C45C43" w:rsidRDefault="00C45C43">
            <w:r>
              <w:t>Store 3</w:t>
            </w:r>
            <w:r w:rsidRPr="00C45C43">
              <w:rPr>
                <w:vertAlign w:val="superscript"/>
              </w:rPr>
              <w:t>rd</w:t>
            </w:r>
            <w:r>
              <w:t xml:space="preserve"> </w:t>
            </w:r>
            <w:proofErr w:type="spellStart"/>
            <w:r>
              <w:t>termperature</w:t>
            </w:r>
            <w:proofErr w:type="spellEnd"/>
          </w:p>
        </w:tc>
      </w:tr>
      <w:tr w:rsidR="00C45C43" w:rsidTr="00C45C43">
        <w:tc>
          <w:tcPr>
            <w:tcW w:w="3005" w:type="dxa"/>
          </w:tcPr>
          <w:p w:rsidR="00C45C43" w:rsidRDefault="00C45C43">
            <w:r>
              <w:t xml:space="preserve">Temperature values </w:t>
            </w:r>
          </w:p>
        </w:tc>
        <w:tc>
          <w:tcPr>
            <w:tcW w:w="3005" w:type="dxa"/>
          </w:tcPr>
          <w:p w:rsidR="00C45C43" w:rsidRDefault="00C45C43">
            <w:r>
              <w:t>Calculate increase between 1</w:t>
            </w:r>
            <w:r w:rsidRPr="00C45C43">
              <w:rPr>
                <w:vertAlign w:val="superscript"/>
              </w:rPr>
              <w:t>st</w:t>
            </w:r>
            <w:r>
              <w:t xml:space="preserve"> and 2</w:t>
            </w:r>
            <w:r w:rsidRPr="00C45C43">
              <w:rPr>
                <w:vertAlign w:val="superscript"/>
              </w:rPr>
              <w:t>nd</w:t>
            </w:r>
            <w:r>
              <w:t xml:space="preserve"> reading</w:t>
            </w:r>
          </w:p>
        </w:tc>
        <w:tc>
          <w:tcPr>
            <w:tcW w:w="3006" w:type="dxa"/>
          </w:tcPr>
          <w:p w:rsidR="00C45C43" w:rsidRDefault="00C45C43">
            <w:r>
              <w:t>Determine if increase is greater than 50 0r less than 10</w:t>
            </w:r>
          </w:p>
        </w:tc>
      </w:tr>
      <w:tr w:rsidR="00C45C43" w:rsidTr="00C45C43">
        <w:tc>
          <w:tcPr>
            <w:tcW w:w="3005" w:type="dxa"/>
          </w:tcPr>
          <w:p w:rsidR="00C45C43" w:rsidRDefault="00C45C43">
            <w:r>
              <w:t xml:space="preserve">Temperature </w:t>
            </w:r>
            <w:proofErr w:type="spellStart"/>
            <w:r>
              <w:t>comparsion</w:t>
            </w:r>
            <w:proofErr w:type="spellEnd"/>
            <w:r>
              <w:t xml:space="preserve"> </w:t>
            </w:r>
          </w:p>
        </w:tc>
        <w:tc>
          <w:tcPr>
            <w:tcW w:w="3005" w:type="dxa"/>
          </w:tcPr>
          <w:p w:rsidR="00C45C43" w:rsidRDefault="00C45C43">
            <w:r>
              <w:t>If increase &gt; 50</w:t>
            </w:r>
          </w:p>
        </w:tc>
        <w:tc>
          <w:tcPr>
            <w:tcW w:w="3006" w:type="dxa"/>
          </w:tcPr>
          <w:p w:rsidR="00C45C43" w:rsidRDefault="00C45C43">
            <w:r>
              <w:t xml:space="preserve">Output </w:t>
            </w:r>
            <w:r w:rsidR="002B332F">
              <w:t xml:space="preserve">: reduce </w:t>
            </w:r>
            <w:r>
              <w:t>the fryer heat before taking the third  reading</w:t>
            </w:r>
          </w:p>
        </w:tc>
      </w:tr>
      <w:tr w:rsidR="00C45C43" w:rsidTr="00C45C43">
        <w:tc>
          <w:tcPr>
            <w:tcW w:w="3005" w:type="dxa"/>
          </w:tcPr>
          <w:p w:rsidR="00C45C43" w:rsidRDefault="00C45C43">
            <w:r>
              <w:t xml:space="preserve">Temperature </w:t>
            </w:r>
            <w:proofErr w:type="spellStart"/>
            <w:r>
              <w:t>comparsion</w:t>
            </w:r>
            <w:proofErr w:type="spellEnd"/>
          </w:p>
        </w:tc>
        <w:tc>
          <w:tcPr>
            <w:tcW w:w="3005" w:type="dxa"/>
          </w:tcPr>
          <w:p w:rsidR="00C45C43" w:rsidRDefault="002B332F">
            <w:r>
              <w:t>If increase &lt; 10</w:t>
            </w:r>
          </w:p>
        </w:tc>
        <w:tc>
          <w:tcPr>
            <w:tcW w:w="3006" w:type="dxa"/>
          </w:tcPr>
          <w:p w:rsidR="00C45C43" w:rsidRDefault="002B332F">
            <w:r>
              <w:t>Output : increase the fryer heat before taking the third reading</w:t>
            </w:r>
          </w:p>
        </w:tc>
      </w:tr>
      <w:tr w:rsidR="00C45C43" w:rsidTr="00C45C43">
        <w:tc>
          <w:tcPr>
            <w:tcW w:w="3005" w:type="dxa"/>
          </w:tcPr>
          <w:p w:rsidR="00C45C43" w:rsidRDefault="002B332F">
            <w:r>
              <w:t xml:space="preserve">Third reading </w:t>
            </w:r>
          </w:p>
        </w:tc>
        <w:tc>
          <w:tcPr>
            <w:tcW w:w="3005" w:type="dxa"/>
          </w:tcPr>
          <w:p w:rsidR="00C45C43" w:rsidRDefault="002B332F">
            <w:r>
              <w:t>Check if temperature is between 150 and 190</w:t>
            </w:r>
          </w:p>
        </w:tc>
        <w:tc>
          <w:tcPr>
            <w:tcW w:w="3006" w:type="dxa"/>
          </w:tcPr>
          <w:p w:rsidR="00C45C43" w:rsidRDefault="002B332F">
            <w:r>
              <w:t xml:space="preserve">Output : you may start frying the </w:t>
            </w:r>
            <w:proofErr w:type="spellStart"/>
            <w:r>
              <w:t>magwinyas</w:t>
            </w:r>
            <w:proofErr w:type="spellEnd"/>
          </w:p>
        </w:tc>
      </w:tr>
      <w:tr w:rsidR="002B332F" w:rsidTr="00C45C43">
        <w:tc>
          <w:tcPr>
            <w:tcW w:w="3005" w:type="dxa"/>
          </w:tcPr>
          <w:p w:rsidR="002B332F" w:rsidRDefault="002B332F">
            <w:r>
              <w:t xml:space="preserve">Third reading </w:t>
            </w:r>
          </w:p>
        </w:tc>
        <w:tc>
          <w:tcPr>
            <w:tcW w:w="3005" w:type="dxa"/>
          </w:tcPr>
          <w:p w:rsidR="002B332F" w:rsidRDefault="002B332F">
            <w:r>
              <w:t>Check if temperature is</w:t>
            </w:r>
            <w:r w:rsidR="003E1910">
              <w:t xml:space="preserve"> outside</w:t>
            </w:r>
            <w:r>
              <w:t xml:space="preserve"> 150 - 190</w:t>
            </w:r>
          </w:p>
        </w:tc>
        <w:tc>
          <w:tcPr>
            <w:tcW w:w="3006" w:type="dxa"/>
          </w:tcPr>
          <w:p w:rsidR="002B332F" w:rsidRDefault="002B332F">
            <w:r>
              <w:t xml:space="preserve">Output : oil is not ready for frying </w:t>
            </w:r>
          </w:p>
        </w:tc>
      </w:tr>
    </w:tbl>
    <w:p w:rsidR="00114352" w:rsidRDefault="00924894"/>
    <w:p w:rsidR="00D34839" w:rsidRDefault="00D34839"/>
    <w:p w:rsidR="00D34839" w:rsidRDefault="00D34839">
      <w:r w:rsidRPr="00D34839">
        <w:rPr>
          <w:noProof/>
          <w:lang w:eastAsia="en-ZA"/>
        </w:rPr>
        <w:drawing>
          <wp:inline distT="0" distB="0" distL="0" distR="0" wp14:anchorId="106A75C1" wp14:editId="1C3272E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839" w:rsidRDefault="00D34839"/>
    <w:sectPr w:rsidR="00D3483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4894" w:rsidRDefault="00924894" w:rsidP="003E1910">
      <w:pPr>
        <w:spacing w:after="0" w:line="240" w:lineRule="auto"/>
      </w:pPr>
      <w:r>
        <w:separator/>
      </w:r>
    </w:p>
  </w:endnote>
  <w:endnote w:type="continuationSeparator" w:id="0">
    <w:p w:rsidR="00924894" w:rsidRDefault="00924894" w:rsidP="003E1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4894" w:rsidRDefault="00924894" w:rsidP="003E1910">
      <w:pPr>
        <w:spacing w:after="0" w:line="240" w:lineRule="auto"/>
      </w:pPr>
      <w:r>
        <w:separator/>
      </w:r>
    </w:p>
  </w:footnote>
  <w:footnote w:type="continuationSeparator" w:id="0">
    <w:p w:rsidR="00924894" w:rsidRDefault="00924894" w:rsidP="003E1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1910" w:rsidRDefault="003E1910">
    <w:pPr>
      <w:pStyle w:val="Header"/>
    </w:pPr>
    <w:r>
      <w:t xml:space="preserve">0504276157089 </w:t>
    </w:r>
    <w:r>
      <w:ptab w:relativeTo="margin" w:alignment="center" w:leader="none"/>
    </w:r>
    <w:r>
      <w:t>subtask 2</w:t>
    </w:r>
    <w:r>
      <w:ptab w:relativeTo="margin" w:alignment="right" w:leader="none"/>
    </w:r>
    <w:r>
      <w:t>SYMONS NTANDO THABISO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C43"/>
    <w:rsid w:val="002A36BC"/>
    <w:rsid w:val="002B332F"/>
    <w:rsid w:val="002D113C"/>
    <w:rsid w:val="003E1910"/>
    <w:rsid w:val="006C0D4C"/>
    <w:rsid w:val="006D04BB"/>
    <w:rsid w:val="007E54C8"/>
    <w:rsid w:val="00923DCD"/>
    <w:rsid w:val="00924894"/>
    <w:rsid w:val="009E7E62"/>
    <w:rsid w:val="00B84E87"/>
    <w:rsid w:val="00C45C43"/>
    <w:rsid w:val="00D3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D9AE9"/>
  <w15:chartTrackingRefBased/>
  <w15:docId w15:val="{E57D67FF-260B-47A6-A326-2DAE3A18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5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19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910"/>
  </w:style>
  <w:style w:type="paragraph" w:styleId="Footer">
    <w:name w:val="footer"/>
    <w:basedOn w:val="Normal"/>
    <w:link w:val="FooterChar"/>
    <w:uiPriority w:val="99"/>
    <w:unhideWhenUsed/>
    <w:rsid w:val="003E19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910"/>
  </w:style>
  <w:style w:type="character" w:styleId="Hyperlink">
    <w:name w:val="Hyperlink"/>
    <w:basedOn w:val="DefaultParagraphFont"/>
    <w:uiPriority w:val="99"/>
    <w:unhideWhenUsed/>
    <w:rsid w:val="002A36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Umfpastel28</dc:creator>
  <cp:keywords/>
  <dc:description/>
  <cp:lastModifiedBy>Umfpastel28</cp:lastModifiedBy>
  <cp:revision>3</cp:revision>
  <dcterms:created xsi:type="dcterms:W3CDTF">2026-05-26T08:42:00Z</dcterms:created>
  <dcterms:modified xsi:type="dcterms:W3CDTF">2026-05-26T12:05:00Z</dcterms:modified>
</cp:coreProperties>
</file>