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C589F" w14:textId="114551EC" w:rsidR="00E80114" w:rsidRPr="00EE16D5" w:rsidRDefault="00E80114">
      <w:pPr>
        <w:rPr>
          <w:rFonts w:cstheme="minorHAnsi"/>
          <w:sz w:val="24"/>
          <w:szCs w:val="24"/>
        </w:rPr>
      </w:pPr>
      <w:r w:rsidRPr="00EE16D5">
        <w:rPr>
          <w:rFonts w:cstheme="minorHAnsi"/>
          <w:sz w:val="24"/>
          <w:szCs w:val="24"/>
        </w:rPr>
        <w:t>Task 2: Literature Review on Psychological Distancing and Risk Perceptions and Preferences</w:t>
      </w:r>
    </w:p>
    <w:p w14:paraId="0F4FAC7B" w14:textId="6C14DB17" w:rsidR="00E80114" w:rsidRPr="00EE16D5" w:rsidRDefault="00E80114" w:rsidP="00555920">
      <w:pPr>
        <w:pStyle w:val="ListParagraph"/>
        <w:numPr>
          <w:ilvl w:val="0"/>
          <w:numId w:val="2"/>
        </w:numPr>
        <w:rPr>
          <w:rFonts w:cstheme="minorHAnsi"/>
          <w:sz w:val="24"/>
          <w:szCs w:val="24"/>
        </w:rPr>
      </w:pPr>
      <w:r w:rsidRPr="00EE16D5">
        <w:rPr>
          <w:rFonts w:cstheme="minorHAnsi"/>
          <w:sz w:val="24"/>
          <w:szCs w:val="24"/>
        </w:rPr>
        <w:t>What is known about the relationship between psychological distancing / construal level and risk perceptions (risk aversion and risk taking) and preferences?</w:t>
      </w:r>
    </w:p>
    <w:p w14:paraId="7725EAA0" w14:textId="77777777" w:rsidR="00BD7D0C" w:rsidRPr="00EE16D5" w:rsidRDefault="00BD7D0C" w:rsidP="00BD7D0C">
      <w:pPr>
        <w:pStyle w:val="ListParagraph"/>
        <w:ind w:left="360"/>
        <w:rPr>
          <w:rFonts w:cstheme="minorHAnsi"/>
          <w:sz w:val="24"/>
          <w:szCs w:val="24"/>
        </w:rPr>
      </w:pPr>
    </w:p>
    <w:p w14:paraId="6D9C623A" w14:textId="1398E84F" w:rsidR="00BD7D0C" w:rsidRPr="00EE16D5" w:rsidRDefault="00BD7D0C" w:rsidP="00BD7D0C">
      <w:pPr>
        <w:pStyle w:val="ListParagraph"/>
        <w:ind w:left="360"/>
        <w:rPr>
          <w:rFonts w:cstheme="minorHAnsi"/>
          <w:sz w:val="24"/>
          <w:szCs w:val="24"/>
        </w:rPr>
      </w:pPr>
      <w:r w:rsidRPr="00EE16D5">
        <w:rPr>
          <w:rFonts w:cstheme="minorHAnsi"/>
          <w:sz w:val="24"/>
          <w:szCs w:val="24"/>
        </w:rPr>
        <w:t>STUDY 1</w:t>
      </w:r>
    </w:p>
    <w:p w14:paraId="77C629FB" w14:textId="77777777" w:rsidR="00BD7D0C" w:rsidRPr="00EE16D5" w:rsidRDefault="00BD7D0C" w:rsidP="00BD7D0C">
      <w:pPr>
        <w:pStyle w:val="ListParagraph"/>
        <w:numPr>
          <w:ilvl w:val="0"/>
          <w:numId w:val="3"/>
        </w:numPr>
        <w:rPr>
          <w:rFonts w:cstheme="minorHAnsi"/>
          <w:sz w:val="24"/>
          <w:szCs w:val="24"/>
        </w:rPr>
      </w:pPr>
      <w:r w:rsidRPr="00EE16D5">
        <w:rPr>
          <w:rFonts w:cstheme="minorHAnsi"/>
          <w:sz w:val="24"/>
          <w:szCs w:val="24"/>
        </w:rPr>
        <w:t>As subjective distance from a disease has been reported to impact psychological reactions.</w:t>
      </w:r>
    </w:p>
    <w:p w14:paraId="34F83792" w14:textId="74F792A2" w:rsidR="00BD7D0C" w:rsidRPr="00EE16D5" w:rsidRDefault="00BD7D0C" w:rsidP="00BD7D0C">
      <w:pPr>
        <w:pStyle w:val="ListParagraph"/>
        <w:numPr>
          <w:ilvl w:val="0"/>
          <w:numId w:val="3"/>
        </w:numPr>
        <w:rPr>
          <w:rFonts w:cstheme="minorHAnsi"/>
          <w:sz w:val="24"/>
          <w:szCs w:val="24"/>
        </w:rPr>
      </w:pPr>
      <w:r w:rsidRPr="00EE16D5">
        <w:rPr>
          <w:rFonts w:cstheme="minorHAnsi"/>
          <w:sz w:val="24"/>
          <w:szCs w:val="24"/>
        </w:rPr>
        <w:t>when people are residing close to infected places, they feel a closer psychological distance from the virus and thereby perceive low levels of positive psychological outcomes, such as life satisfaction and perceived general health.</w:t>
      </w:r>
    </w:p>
    <w:p w14:paraId="0A46E3BC" w14:textId="77777777" w:rsidR="001017AD" w:rsidRPr="00EE16D5" w:rsidRDefault="001017AD" w:rsidP="001017AD">
      <w:pPr>
        <w:pStyle w:val="ListParagraph"/>
        <w:numPr>
          <w:ilvl w:val="0"/>
          <w:numId w:val="3"/>
        </w:numPr>
        <w:rPr>
          <w:rFonts w:cstheme="minorHAnsi"/>
          <w:sz w:val="24"/>
          <w:szCs w:val="24"/>
        </w:rPr>
      </w:pPr>
      <w:r w:rsidRPr="00EE16D5">
        <w:rPr>
          <w:rFonts w:cstheme="minorHAnsi"/>
          <w:sz w:val="24"/>
          <w:szCs w:val="24"/>
        </w:rPr>
        <w:t>CLT is concerned with how we mentally represent the people, objects, events, and ideas we encounter, which is directly shaped by our psychological distance from these entities.</w:t>
      </w:r>
    </w:p>
    <w:p w14:paraId="58C14A29" w14:textId="1E36BD5A" w:rsidR="001017AD" w:rsidRPr="00EE16D5" w:rsidRDefault="001017AD" w:rsidP="001017AD">
      <w:pPr>
        <w:pStyle w:val="ListParagraph"/>
        <w:numPr>
          <w:ilvl w:val="0"/>
          <w:numId w:val="3"/>
        </w:numPr>
        <w:rPr>
          <w:rFonts w:cstheme="minorHAnsi"/>
          <w:sz w:val="24"/>
          <w:szCs w:val="24"/>
        </w:rPr>
      </w:pPr>
      <w:r w:rsidRPr="00EE16D5">
        <w:rPr>
          <w:rFonts w:cstheme="minorHAnsi"/>
          <w:sz w:val="24"/>
          <w:szCs w:val="24"/>
        </w:rPr>
        <w:t>CLT can offer a lens through which to understand how the practice of social distancing may shape our social relationships, and the implications thereof to our pursuit of valued personal and interpersonal goals.</w:t>
      </w:r>
    </w:p>
    <w:p w14:paraId="779F788D" w14:textId="77777777" w:rsidR="00555920" w:rsidRPr="00EE16D5" w:rsidRDefault="00555920" w:rsidP="00555920">
      <w:pPr>
        <w:rPr>
          <w:rFonts w:cstheme="minorHAnsi"/>
          <w:sz w:val="24"/>
          <w:szCs w:val="24"/>
        </w:rPr>
      </w:pPr>
    </w:p>
    <w:p w14:paraId="4073F701" w14:textId="3CB2C89C" w:rsidR="00E80114" w:rsidRPr="00EE16D5" w:rsidRDefault="00E80114" w:rsidP="00E80114">
      <w:pPr>
        <w:rPr>
          <w:rFonts w:cstheme="minorHAnsi"/>
          <w:sz w:val="24"/>
          <w:szCs w:val="24"/>
        </w:rPr>
      </w:pPr>
      <w:r w:rsidRPr="00EE16D5">
        <w:rPr>
          <w:rFonts w:cstheme="minorHAnsi"/>
          <w:sz w:val="24"/>
          <w:szCs w:val="24"/>
        </w:rPr>
        <w:t>(2) Are there studies of psychological distancing during the COVID pandemic? Other pandemics or disasters? What are the key findings/conclusions?</w:t>
      </w:r>
    </w:p>
    <w:p w14:paraId="2B649357" w14:textId="4BE26E1D" w:rsidR="00E80114" w:rsidRPr="00EE16D5" w:rsidRDefault="00E80114" w:rsidP="00E80114">
      <w:pPr>
        <w:rPr>
          <w:rFonts w:cstheme="minorHAnsi"/>
          <w:sz w:val="24"/>
          <w:szCs w:val="24"/>
        </w:rPr>
      </w:pPr>
      <w:r w:rsidRPr="00EE16D5">
        <w:rPr>
          <w:rFonts w:cstheme="minorHAnsi"/>
          <w:sz w:val="24"/>
          <w:szCs w:val="24"/>
        </w:rPr>
        <w:t>I want no more than 4-5 pages. You can start with an annotated bibliography if that's easier and organize your report around these two questions. You can share a partial draft with me Sunday, Sept. 19</w:t>
      </w:r>
    </w:p>
    <w:p w14:paraId="6F7C2173" w14:textId="1B9E73F8" w:rsidR="000508E6" w:rsidRPr="00EE16D5" w:rsidRDefault="008757C3" w:rsidP="008757C3">
      <w:pPr>
        <w:rPr>
          <w:rFonts w:cstheme="minorHAnsi"/>
          <w:sz w:val="24"/>
          <w:szCs w:val="24"/>
        </w:rPr>
      </w:pPr>
      <w:r w:rsidRPr="00EE16D5">
        <w:rPr>
          <w:rFonts w:cstheme="minorHAnsi"/>
          <w:sz w:val="24"/>
          <w:szCs w:val="24"/>
        </w:rPr>
        <w:t xml:space="preserve">Article: Zheng, L., Miao, M., &amp; Gan, Y. (2020). Perceived Control Buffers the Effects of the COVID-19 Pandemic on General Health and Life Satisfaction: The Mediating Role of Psychological Distance. Applied psychology. Health and well-being, 12(4), 1095–1114. </w:t>
      </w:r>
      <w:hyperlink r:id="rId8" w:history="1">
        <w:r w:rsidR="000508E6" w:rsidRPr="00EE16D5">
          <w:rPr>
            <w:rStyle w:val="Hyperlink"/>
            <w:rFonts w:cstheme="minorHAnsi"/>
            <w:sz w:val="24"/>
            <w:szCs w:val="24"/>
          </w:rPr>
          <w:t>https://d</w:t>
        </w:r>
        <w:r w:rsidR="000508E6" w:rsidRPr="00EE16D5">
          <w:rPr>
            <w:rStyle w:val="Hyperlink"/>
            <w:rFonts w:cstheme="minorHAnsi"/>
            <w:sz w:val="24"/>
            <w:szCs w:val="24"/>
          </w:rPr>
          <w:t>o</w:t>
        </w:r>
        <w:r w:rsidR="000508E6" w:rsidRPr="00EE16D5">
          <w:rPr>
            <w:rStyle w:val="Hyperlink"/>
            <w:rFonts w:cstheme="minorHAnsi"/>
            <w:sz w:val="24"/>
            <w:szCs w:val="24"/>
          </w:rPr>
          <w:t>i.org/10.1111/aphw.12232</w:t>
        </w:r>
      </w:hyperlink>
    </w:p>
    <w:p w14:paraId="0214F9EF" w14:textId="5A957D38" w:rsidR="008757C3" w:rsidRPr="00EE16D5" w:rsidRDefault="00253FE4" w:rsidP="008757C3">
      <w:pPr>
        <w:rPr>
          <w:rFonts w:cstheme="minorHAnsi"/>
          <w:sz w:val="24"/>
          <w:szCs w:val="24"/>
        </w:rPr>
      </w:pPr>
      <w:sdt>
        <w:sdtPr>
          <w:rPr>
            <w:rFonts w:cstheme="minorHAnsi"/>
            <w:sz w:val="24"/>
            <w:szCs w:val="24"/>
          </w:rPr>
          <w:id w:val="974264108"/>
          <w:citation/>
        </w:sdtPr>
        <w:sdtEndPr/>
        <w:sdtContent>
          <w:r w:rsidR="000508E6" w:rsidRPr="00EE16D5">
            <w:rPr>
              <w:rFonts w:cstheme="minorHAnsi"/>
              <w:sz w:val="24"/>
              <w:szCs w:val="24"/>
            </w:rPr>
            <w:fldChar w:fldCharType="begin"/>
          </w:r>
          <w:r w:rsidR="0015275B" w:rsidRPr="00EE16D5">
            <w:rPr>
              <w:rFonts w:cstheme="minorHAnsi"/>
              <w:sz w:val="24"/>
              <w:szCs w:val="24"/>
            </w:rPr>
            <w:instrText xml:space="preserve">CITATION Zhe20 \l 1033 </w:instrText>
          </w:r>
          <w:r w:rsidR="000508E6" w:rsidRPr="00EE16D5">
            <w:rPr>
              <w:rFonts w:cstheme="minorHAnsi"/>
              <w:sz w:val="24"/>
              <w:szCs w:val="24"/>
            </w:rPr>
            <w:fldChar w:fldCharType="separate"/>
          </w:r>
          <w:r w:rsidR="0015275B" w:rsidRPr="00EE16D5">
            <w:rPr>
              <w:rFonts w:cstheme="minorHAnsi"/>
              <w:noProof/>
              <w:sz w:val="24"/>
              <w:szCs w:val="24"/>
            </w:rPr>
            <w:t>(Zheng, Miao, &amp; Gan, 2020)</w:t>
          </w:r>
          <w:r w:rsidR="000508E6" w:rsidRPr="00EE16D5">
            <w:rPr>
              <w:rFonts w:cstheme="minorHAnsi"/>
              <w:sz w:val="24"/>
              <w:szCs w:val="24"/>
            </w:rPr>
            <w:fldChar w:fldCharType="end"/>
          </w:r>
        </w:sdtContent>
      </w:sdt>
    </w:p>
    <w:p w14:paraId="48A71A4A" w14:textId="7739B2CF" w:rsidR="009531F3" w:rsidRPr="00EE16D5" w:rsidRDefault="008757C3" w:rsidP="008757C3">
      <w:pPr>
        <w:rPr>
          <w:rFonts w:cstheme="minorHAnsi"/>
          <w:sz w:val="24"/>
          <w:szCs w:val="24"/>
        </w:rPr>
      </w:pPr>
      <w:r w:rsidRPr="00EE16D5">
        <w:rPr>
          <w:rFonts w:cstheme="minorHAnsi"/>
          <w:sz w:val="24"/>
          <w:szCs w:val="24"/>
        </w:rPr>
        <w:t>Aim: Examine the effects of COVID-19 on life satisfaction and perceived general health and reveal the buffering effect of perceived control on coping with COVID-19.</w:t>
      </w:r>
    </w:p>
    <w:p w14:paraId="7B8DABF4" w14:textId="0C9F7DE6" w:rsidR="008757C3" w:rsidRPr="00EE16D5" w:rsidRDefault="008757C3" w:rsidP="008757C3">
      <w:pPr>
        <w:rPr>
          <w:rFonts w:cstheme="minorHAnsi"/>
          <w:sz w:val="24"/>
          <w:szCs w:val="24"/>
        </w:rPr>
      </w:pPr>
      <w:r w:rsidRPr="00EE16D5">
        <w:rPr>
          <w:rFonts w:cstheme="minorHAnsi"/>
          <w:sz w:val="24"/>
          <w:szCs w:val="24"/>
        </w:rPr>
        <w:t>Results: Psychological distance mediates the relationships of regional pandemic severity with perceived general health and life satisfaction. The subjective distance from a disease has been reported to impact psychological reactions. When people are residing close to infected places, they feel a closer psychological distance from the virus and thereby perceive low levels of positive psychological outcomes, such as life satisfaction and perceived general health.</w:t>
      </w:r>
    </w:p>
    <w:p w14:paraId="5DAD9082" w14:textId="15D20B7D" w:rsidR="009D076D" w:rsidRPr="00EE16D5" w:rsidRDefault="009D076D" w:rsidP="009D076D">
      <w:pPr>
        <w:rPr>
          <w:rFonts w:cstheme="minorHAnsi"/>
          <w:sz w:val="24"/>
          <w:szCs w:val="24"/>
        </w:rPr>
      </w:pPr>
      <w:r w:rsidRPr="00EE16D5">
        <w:rPr>
          <w:rFonts w:cstheme="minorHAnsi"/>
          <w:sz w:val="24"/>
          <w:szCs w:val="24"/>
        </w:rPr>
        <w:t>Data Used: Data collected from 1,847 participants from 31 pandemic-affected provinces in China and obtained regional epidemic data of the same provinces.</w:t>
      </w:r>
    </w:p>
    <w:p w14:paraId="6AA6691F" w14:textId="5A37D709" w:rsidR="00383437" w:rsidRPr="00EE16D5" w:rsidRDefault="009D076D" w:rsidP="00DB757D">
      <w:pPr>
        <w:rPr>
          <w:rFonts w:cstheme="minorHAnsi"/>
          <w:sz w:val="24"/>
          <w:szCs w:val="24"/>
        </w:rPr>
      </w:pPr>
      <w:r w:rsidRPr="00EE16D5">
        <w:rPr>
          <w:rFonts w:cstheme="minorHAnsi"/>
          <w:sz w:val="24"/>
          <w:szCs w:val="24"/>
        </w:rPr>
        <w:lastRenderedPageBreak/>
        <w:t>Unit of analysis: Individual and Regional</w:t>
      </w:r>
    </w:p>
    <w:p w14:paraId="0275B7B4" w14:textId="77777777" w:rsidR="006B2AFE" w:rsidRPr="00EE16D5" w:rsidRDefault="00383437" w:rsidP="006B2AFE">
      <w:pPr>
        <w:rPr>
          <w:rFonts w:cstheme="minorHAnsi"/>
          <w:sz w:val="24"/>
          <w:szCs w:val="24"/>
        </w:rPr>
      </w:pPr>
      <w:r w:rsidRPr="00EE16D5">
        <w:rPr>
          <w:rFonts w:cstheme="minorHAnsi"/>
          <w:sz w:val="24"/>
          <w:szCs w:val="24"/>
        </w:rPr>
        <w:t>Observations:</w:t>
      </w:r>
      <w:r w:rsidR="00DB757D" w:rsidRPr="00EE16D5">
        <w:rPr>
          <w:rFonts w:cstheme="minorHAnsi"/>
          <w:sz w:val="24"/>
          <w:szCs w:val="24"/>
        </w:rPr>
        <w:t xml:space="preserve"> </w:t>
      </w:r>
    </w:p>
    <w:p w14:paraId="5235C643" w14:textId="537C61A3" w:rsidR="00DB757D" w:rsidRPr="00EE16D5" w:rsidRDefault="00DB757D" w:rsidP="006B2AFE">
      <w:pPr>
        <w:pStyle w:val="ListParagraph"/>
        <w:numPr>
          <w:ilvl w:val="0"/>
          <w:numId w:val="1"/>
        </w:numPr>
        <w:rPr>
          <w:rFonts w:cstheme="minorHAnsi"/>
          <w:sz w:val="24"/>
          <w:szCs w:val="24"/>
        </w:rPr>
      </w:pPr>
      <w:r w:rsidRPr="00EE16D5">
        <w:rPr>
          <w:rFonts w:cstheme="minorHAnsi"/>
          <w:sz w:val="24"/>
          <w:szCs w:val="24"/>
        </w:rPr>
        <w:t xml:space="preserve">Study 1 says that people tend to feel closer to the virus in severely affected regions. This is in line with </w:t>
      </w:r>
      <w:r w:rsidRPr="00EE16D5">
        <w:rPr>
          <w:rFonts w:cstheme="minorHAnsi"/>
          <w:b/>
          <w:bCs/>
          <w:sz w:val="24"/>
          <w:szCs w:val="24"/>
        </w:rPr>
        <w:t>psychological distance</w:t>
      </w:r>
      <w:r w:rsidRPr="00EE16D5">
        <w:rPr>
          <w:rFonts w:cstheme="minorHAnsi"/>
          <w:sz w:val="24"/>
          <w:szCs w:val="24"/>
        </w:rPr>
        <w:t>, which refers to the subjective experience that something is close or far away from others, including other persons, events, time periods, and hypotheticality.</w:t>
      </w:r>
    </w:p>
    <w:p w14:paraId="7403CCC9" w14:textId="77777777" w:rsidR="00DB757D" w:rsidRPr="00EE16D5" w:rsidRDefault="00DB757D" w:rsidP="00DB757D">
      <w:pPr>
        <w:pStyle w:val="ListParagraph"/>
        <w:numPr>
          <w:ilvl w:val="0"/>
          <w:numId w:val="1"/>
        </w:numPr>
        <w:rPr>
          <w:rFonts w:cstheme="minorHAnsi"/>
          <w:sz w:val="24"/>
          <w:szCs w:val="24"/>
        </w:rPr>
      </w:pPr>
      <w:r w:rsidRPr="00EE16D5">
        <w:rPr>
          <w:rFonts w:cstheme="minorHAnsi"/>
          <w:sz w:val="24"/>
          <w:szCs w:val="24"/>
        </w:rPr>
        <w:t>As subjective distance from a disease has been reported to impact psychological reactions.</w:t>
      </w:r>
    </w:p>
    <w:p w14:paraId="50D420B2" w14:textId="77777777" w:rsidR="00DB757D" w:rsidRPr="00EE16D5" w:rsidRDefault="00DB757D" w:rsidP="00DB757D">
      <w:pPr>
        <w:pStyle w:val="ListParagraph"/>
        <w:numPr>
          <w:ilvl w:val="0"/>
          <w:numId w:val="1"/>
        </w:numPr>
        <w:rPr>
          <w:rFonts w:cstheme="minorHAnsi"/>
          <w:sz w:val="24"/>
          <w:szCs w:val="24"/>
        </w:rPr>
      </w:pPr>
      <w:r w:rsidRPr="00EE16D5">
        <w:rPr>
          <w:rFonts w:cstheme="minorHAnsi"/>
          <w:sz w:val="24"/>
          <w:szCs w:val="24"/>
        </w:rPr>
        <w:t>when people are residing close to infected places, they feel a closer psychological distance from the virus and thereby perceive low levels of positive psychological outcomes, such as life satisfaction and perceived general health.</w:t>
      </w:r>
    </w:p>
    <w:p w14:paraId="74F7393B" w14:textId="77777777" w:rsidR="00DB757D" w:rsidRPr="00EE16D5" w:rsidRDefault="00DB757D" w:rsidP="00DB757D">
      <w:pPr>
        <w:pStyle w:val="ListParagraph"/>
        <w:numPr>
          <w:ilvl w:val="0"/>
          <w:numId w:val="1"/>
        </w:numPr>
        <w:rPr>
          <w:rFonts w:cstheme="minorHAnsi"/>
          <w:sz w:val="24"/>
          <w:szCs w:val="24"/>
        </w:rPr>
      </w:pPr>
      <w:r w:rsidRPr="00EE16D5">
        <w:rPr>
          <w:rFonts w:cstheme="minorHAnsi"/>
          <w:sz w:val="24"/>
          <w:szCs w:val="24"/>
        </w:rPr>
        <w:t>Psychological factors are becoming increasingly important in alleviating the negative effects of pandemics and increasing the government’s capacity to deal with disasters. Perceived control was reported to moderate the relationship between the perceived severity of COVID-19 and mental health problems.</w:t>
      </w:r>
    </w:p>
    <w:p w14:paraId="4B5B9434" w14:textId="77777777" w:rsidR="00DB757D" w:rsidRPr="00EE16D5" w:rsidRDefault="00DB757D" w:rsidP="00DB757D">
      <w:pPr>
        <w:pStyle w:val="ListParagraph"/>
        <w:numPr>
          <w:ilvl w:val="0"/>
          <w:numId w:val="1"/>
        </w:numPr>
        <w:rPr>
          <w:rFonts w:cstheme="minorHAnsi"/>
          <w:sz w:val="24"/>
          <w:szCs w:val="24"/>
        </w:rPr>
      </w:pPr>
      <w:r w:rsidRPr="00EE16D5">
        <w:rPr>
          <w:rFonts w:cstheme="minorHAnsi"/>
          <w:sz w:val="24"/>
          <w:szCs w:val="24"/>
        </w:rPr>
        <w:t xml:space="preserve">According to the theory of </w:t>
      </w:r>
      <w:r w:rsidRPr="00EE16D5">
        <w:rPr>
          <w:rFonts w:cstheme="minorHAnsi"/>
          <w:b/>
          <w:bCs/>
          <w:sz w:val="24"/>
          <w:szCs w:val="24"/>
        </w:rPr>
        <w:t>perceived control</w:t>
      </w:r>
      <w:r w:rsidRPr="00EE16D5">
        <w:rPr>
          <w:rFonts w:cstheme="minorHAnsi"/>
          <w:sz w:val="24"/>
          <w:szCs w:val="24"/>
        </w:rPr>
        <w:t>, this term refers to an individual’s perceived capacity to handle or prevent a certain incident, and the individual differences in sense of control are closely associated with successful coping during stressful situations.</w:t>
      </w:r>
    </w:p>
    <w:p w14:paraId="7FB264FE" w14:textId="77777777" w:rsidR="00DB757D" w:rsidRPr="00EE16D5" w:rsidRDefault="00DB757D" w:rsidP="00DB757D">
      <w:pPr>
        <w:pStyle w:val="ListParagraph"/>
        <w:numPr>
          <w:ilvl w:val="0"/>
          <w:numId w:val="1"/>
        </w:numPr>
        <w:rPr>
          <w:rFonts w:cstheme="minorHAnsi"/>
          <w:sz w:val="24"/>
          <w:szCs w:val="24"/>
        </w:rPr>
      </w:pPr>
      <w:r w:rsidRPr="00EE16D5">
        <w:rPr>
          <w:rFonts w:cstheme="minorHAnsi"/>
          <w:sz w:val="24"/>
          <w:szCs w:val="24"/>
        </w:rPr>
        <w:t>People with high perceived control feel closer to positive targets and perceive greater distance from negative targets.</w:t>
      </w:r>
    </w:p>
    <w:p w14:paraId="35EF16D0" w14:textId="43FA9852" w:rsidR="00DB757D" w:rsidRPr="00EE16D5" w:rsidRDefault="00DB757D" w:rsidP="00DB757D">
      <w:pPr>
        <w:pStyle w:val="ListParagraph"/>
        <w:numPr>
          <w:ilvl w:val="0"/>
          <w:numId w:val="1"/>
        </w:numPr>
        <w:rPr>
          <w:rFonts w:cstheme="minorHAnsi"/>
          <w:sz w:val="24"/>
          <w:szCs w:val="24"/>
        </w:rPr>
      </w:pPr>
      <w:r w:rsidRPr="00EE16D5">
        <w:rPr>
          <w:rFonts w:cstheme="minorHAnsi"/>
          <w:sz w:val="24"/>
          <w:szCs w:val="24"/>
        </w:rPr>
        <w:t xml:space="preserve">The negative effects are stronger in regions that are severely affected than in those that are less affected. </w:t>
      </w:r>
      <w:proofErr w:type="gramStart"/>
      <w:r w:rsidRPr="00EE16D5">
        <w:rPr>
          <w:rFonts w:cstheme="minorHAnsi"/>
          <w:sz w:val="24"/>
          <w:szCs w:val="24"/>
        </w:rPr>
        <w:t>In particular, people</w:t>
      </w:r>
      <w:proofErr w:type="gramEnd"/>
      <w:r w:rsidRPr="00EE16D5">
        <w:rPr>
          <w:rFonts w:cstheme="minorHAnsi"/>
          <w:sz w:val="24"/>
          <w:szCs w:val="24"/>
        </w:rPr>
        <w:t xml:space="preserve"> residing in severely affected regions have reported high levels of anxiety and low levels of subjective well-being compared to individuals from more mildly affected regions</w:t>
      </w:r>
    </w:p>
    <w:p w14:paraId="34A6A2DC" w14:textId="304AF744" w:rsidR="00383437" w:rsidRPr="00EE16D5" w:rsidRDefault="00383437" w:rsidP="009D076D">
      <w:pPr>
        <w:rPr>
          <w:rFonts w:cstheme="minorHAnsi"/>
          <w:sz w:val="24"/>
          <w:szCs w:val="24"/>
        </w:rPr>
      </w:pPr>
    </w:p>
    <w:p w14:paraId="69B2F974" w14:textId="77777777" w:rsidR="00383437" w:rsidRPr="00EE16D5" w:rsidRDefault="00383437" w:rsidP="009D076D">
      <w:pPr>
        <w:rPr>
          <w:rFonts w:cstheme="minorHAnsi"/>
          <w:sz w:val="24"/>
          <w:szCs w:val="24"/>
        </w:rPr>
      </w:pPr>
    </w:p>
    <w:p w14:paraId="6A6B165B" w14:textId="44ED0CB4" w:rsidR="009D076D" w:rsidRPr="00EE16D5" w:rsidRDefault="009D076D" w:rsidP="009D076D">
      <w:pPr>
        <w:rPr>
          <w:rStyle w:val="Hyperlink"/>
          <w:rFonts w:cstheme="minorHAnsi"/>
          <w:sz w:val="24"/>
          <w:szCs w:val="24"/>
        </w:rPr>
      </w:pPr>
      <w:r w:rsidRPr="00EE16D5">
        <w:rPr>
          <w:rFonts w:cstheme="minorHAnsi"/>
          <w:sz w:val="24"/>
          <w:szCs w:val="24"/>
        </w:rPr>
        <w:t xml:space="preserve">Article: Bowen, J.D. (2021), Psychological distance and the pandemic: Insights from Construal Level Theory and relationship science. Soc Personal Psychol Compass, 15: e12594. </w:t>
      </w:r>
      <w:hyperlink r:id="rId9" w:history="1">
        <w:r w:rsidRPr="00EE16D5">
          <w:rPr>
            <w:rStyle w:val="Hyperlink"/>
            <w:rFonts w:cstheme="minorHAnsi"/>
            <w:sz w:val="24"/>
            <w:szCs w:val="24"/>
          </w:rPr>
          <w:t>https://doi.org/10.1111/spc3.</w:t>
        </w:r>
        <w:r w:rsidRPr="00EE16D5">
          <w:rPr>
            <w:rStyle w:val="Hyperlink"/>
            <w:rFonts w:cstheme="minorHAnsi"/>
            <w:sz w:val="24"/>
            <w:szCs w:val="24"/>
          </w:rPr>
          <w:t>1</w:t>
        </w:r>
        <w:r w:rsidRPr="00EE16D5">
          <w:rPr>
            <w:rStyle w:val="Hyperlink"/>
            <w:rFonts w:cstheme="minorHAnsi"/>
            <w:sz w:val="24"/>
            <w:szCs w:val="24"/>
          </w:rPr>
          <w:t>2594</w:t>
        </w:r>
      </w:hyperlink>
    </w:p>
    <w:p w14:paraId="550D2809" w14:textId="4F6A8A2C" w:rsidR="000508E6" w:rsidRPr="00EE16D5" w:rsidRDefault="00253FE4" w:rsidP="009D076D">
      <w:pPr>
        <w:rPr>
          <w:rFonts w:cstheme="minorHAnsi"/>
          <w:sz w:val="24"/>
          <w:szCs w:val="24"/>
        </w:rPr>
      </w:pPr>
      <w:sdt>
        <w:sdtPr>
          <w:rPr>
            <w:rFonts w:cstheme="minorHAnsi"/>
            <w:sz w:val="24"/>
            <w:szCs w:val="24"/>
          </w:rPr>
          <w:id w:val="-2102403756"/>
          <w:citation/>
        </w:sdtPr>
        <w:sdtEndPr/>
        <w:sdtContent>
          <w:r w:rsidR="000508E6" w:rsidRPr="00EE16D5">
            <w:rPr>
              <w:rFonts w:cstheme="minorHAnsi"/>
              <w:sz w:val="24"/>
              <w:szCs w:val="24"/>
            </w:rPr>
            <w:fldChar w:fldCharType="begin"/>
          </w:r>
          <w:r w:rsidR="002922DC" w:rsidRPr="00EE16D5">
            <w:rPr>
              <w:rStyle w:val="Hyperlink"/>
              <w:rFonts w:cstheme="minorHAnsi"/>
              <w:sz w:val="24"/>
              <w:szCs w:val="24"/>
            </w:rPr>
            <w:instrText xml:space="preserve">CITATION Bow01 \l 1033 </w:instrText>
          </w:r>
          <w:r w:rsidR="000508E6" w:rsidRPr="00EE16D5">
            <w:rPr>
              <w:rFonts w:cstheme="minorHAnsi"/>
              <w:sz w:val="24"/>
              <w:szCs w:val="24"/>
            </w:rPr>
            <w:fldChar w:fldCharType="separate"/>
          </w:r>
          <w:r w:rsidR="002922DC" w:rsidRPr="00EE16D5">
            <w:rPr>
              <w:rFonts w:cstheme="minorHAnsi"/>
              <w:noProof/>
              <w:color w:val="0563C1" w:themeColor="hyperlink"/>
              <w:sz w:val="24"/>
              <w:szCs w:val="24"/>
            </w:rPr>
            <w:t>(Bowen, 2021)</w:t>
          </w:r>
          <w:r w:rsidR="000508E6" w:rsidRPr="00EE16D5">
            <w:rPr>
              <w:rFonts w:cstheme="minorHAnsi"/>
              <w:sz w:val="24"/>
              <w:szCs w:val="24"/>
            </w:rPr>
            <w:fldChar w:fldCharType="end"/>
          </w:r>
        </w:sdtContent>
      </w:sdt>
    </w:p>
    <w:p w14:paraId="0D8C7832" w14:textId="35008C1D" w:rsidR="009D076D" w:rsidRPr="00EE16D5" w:rsidRDefault="009D076D" w:rsidP="009D076D">
      <w:pPr>
        <w:rPr>
          <w:rFonts w:cstheme="minorHAnsi"/>
          <w:sz w:val="24"/>
          <w:szCs w:val="24"/>
        </w:rPr>
      </w:pPr>
      <w:r w:rsidRPr="00EE16D5">
        <w:rPr>
          <w:rFonts w:cstheme="minorHAnsi"/>
          <w:sz w:val="24"/>
          <w:szCs w:val="24"/>
        </w:rPr>
        <w:t>Aim: Talks about the implications for understanding the psychological effects of social distancing on our interpersonal relationships and pursuit of social goals followed by describing how abstract and concrete construal can affect our experiences of maintaining close relationships that vary widely in terms of geographic distance or separation</w:t>
      </w:r>
    </w:p>
    <w:p w14:paraId="710BFD70" w14:textId="55E6A352" w:rsidR="009D076D" w:rsidRPr="00EE16D5" w:rsidRDefault="009D076D" w:rsidP="009D076D">
      <w:pPr>
        <w:rPr>
          <w:rFonts w:cstheme="minorHAnsi"/>
          <w:sz w:val="24"/>
          <w:szCs w:val="24"/>
        </w:rPr>
      </w:pPr>
      <w:r w:rsidRPr="00EE16D5">
        <w:rPr>
          <w:rFonts w:cstheme="minorHAnsi"/>
          <w:sz w:val="24"/>
          <w:szCs w:val="24"/>
        </w:rPr>
        <w:t>Results: Construal Level Theory offers a lens to understand how the practice of social distancing may shape our social relationships, and the implications thereof to our pursuit of valued personal and interpersonal goals. Social cognitive mechanisms like those outlined in CLT can help us to frame and communicate about many of our greatest social challenges in the wake of COVID‐19, which may support partners' efforts to sustain and grow their relationships despite the difficulties of the pandemic.</w:t>
      </w:r>
    </w:p>
    <w:p w14:paraId="047C6209" w14:textId="77777777" w:rsidR="006B2AFE" w:rsidRPr="00EE16D5" w:rsidRDefault="00DB757D" w:rsidP="00DB757D">
      <w:pPr>
        <w:rPr>
          <w:rFonts w:cstheme="minorHAnsi"/>
          <w:sz w:val="24"/>
          <w:szCs w:val="24"/>
        </w:rPr>
      </w:pPr>
      <w:r w:rsidRPr="00EE16D5">
        <w:rPr>
          <w:rFonts w:cstheme="minorHAnsi"/>
          <w:sz w:val="24"/>
          <w:szCs w:val="24"/>
        </w:rPr>
        <w:t xml:space="preserve">Observations: </w:t>
      </w:r>
    </w:p>
    <w:p w14:paraId="0349A634" w14:textId="77777777" w:rsidR="006B2AFE" w:rsidRPr="00EE16D5" w:rsidRDefault="00DB757D" w:rsidP="00DB757D">
      <w:pPr>
        <w:pStyle w:val="ListParagraph"/>
        <w:numPr>
          <w:ilvl w:val="0"/>
          <w:numId w:val="1"/>
        </w:numPr>
        <w:rPr>
          <w:rFonts w:cstheme="minorHAnsi"/>
          <w:sz w:val="24"/>
          <w:szCs w:val="24"/>
        </w:rPr>
      </w:pPr>
      <w:r w:rsidRPr="00EE16D5">
        <w:rPr>
          <w:rFonts w:cstheme="minorHAnsi"/>
          <w:sz w:val="24"/>
          <w:szCs w:val="24"/>
        </w:rPr>
        <w:t>CLT is concerned with how we mentally represent the people, objects, events, and ideas we encounter, which is directly shaped by our psychological distance from these entities.</w:t>
      </w:r>
    </w:p>
    <w:p w14:paraId="5A1BD8B8" w14:textId="77777777" w:rsidR="006B2AFE" w:rsidRPr="00EE16D5" w:rsidRDefault="00DB757D" w:rsidP="00DB757D">
      <w:pPr>
        <w:pStyle w:val="ListParagraph"/>
        <w:numPr>
          <w:ilvl w:val="0"/>
          <w:numId w:val="1"/>
        </w:numPr>
        <w:rPr>
          <w:rFonts w:cstheme="minorHAnsi"/>
          <w:sz w:val="24"/>
          <w:szCs w:val="24"/>
        </w:rPr>
      </w:pPr>
      <w:r w:rsidRPr="00EE16D5">
        <w:rPr>
          <w:rFonts w:cstheme="minorHAnsi"/>
          <w:sz w:val="24"/>
          <w:szCs w:val="24"/>
        </w:rPr>
        <w:t>According to CLT, psychological distance can unfold along four different dimensions: geography, time, social familiarity, and likelihood. The “self in the here and now” is here (geographically close), now (close in time), socially familiar (it is you, after all), and real (certain to exist).</w:t>
      </w:r>
    </w:p>
    <w:p w14:paraId="642059EB" w14:textId="77777777" w:rsidR="006B2AFE" w:rsidRPr="00EE16D5" w:rsidRDefault="00DB757D" w:rsidP="00DB757D">
      <w:pPr>
        <w:pStyle w:val="ListParagraph"/>
        <w:numPr>
          <w:ilvl w:val="0"/>
          <w:numId w:val="1"/>
        </w:numPr>
        <w:rPr>
          <w:rFonts w:cstheme="minorHAnsi"/>
          <w:sz w:val="24"/>
          <w:szCs w:val="24"/>
        </w:rPr>
      </w:pPr>
      <w:r w:rsidRPr="00EE16D5">
        <w:rPr>
          <w:rFonts w:cstheme="minorHAnsi"/>
          <w:sz w:val="24"/>
          <w:szCs w:val="24"/>
        </w:rPr>
        <w:t>The phenomenon of “social distancing” is essentially geographic distancing (i.e., physical separation). In terms of framing, this increased distance should lead us to think more abstractly about those close others from whom we are apart.</w:t>
      </w:r>
    </w:p>
    <w:p w14:paraId="2B7D06D9" w14:textId="77777777" w:rsidR="006B2AFE" w:rsidRPr="00EE16D5" w:rsidRDefault="00DB757D" w:rsidP="00DB757D">
      <w:pPr>
        <w:pStyle w:val="ListParagraph"/>
        <w:numPr>
          <w:ilvl w:val="0"/>
          <w:numId w:val="1"/>
        </w:numPr>
        <w:rPr>
          <w:rFonts w:cstheme="minorHAnsi"/>
          <w:sz w:val="24"/>
          <w:szCs w:val="24"/>
        </w:rPr>
      </w:pPr>
      <w:r w:rsidRPr="00EE16D5">
        <w:rPr>
          <w:rFonts w:cstheme="minorHAnsi"/>
          <w:sz w:val="24"/>
          <w:szCs w:val="24"/>
        </w:rPr>
        <w:t>When communicating with others from whom we are socially distancing, our interactions may be most enriching if we use text to convey important factual content (i.e., abstract messages aligned with geographic distance), but use imagery to convey emotion and affirmations of closeness (i.e., concrete messages to overcome geographic distance but aligned with social closeness). Similarly, we may wish to use audio‐only media (e.g., a phone call) for more abstract informational communication, but visually immersive media (e.g., a video‐chatting service) for more concrete and/or emotional communication.</w:t>
      </w:r>
    </w:p>
    <w:p w14:paraId="0F82EA5D" w14:textId="5EEC54C6" w:rsidR="00DB757D" w:rsidRPr="00EE16D5" w:rsidRDefault="00DB757D" w:rsidP="00DB757D">
      <w:pPr>
        <w:pStyle w:val="ListParagraph"/>
        <w:numPr>
          <w:ilvl w:val="0"/>
          <w:numId w:val="1"/>
        </w:numPr>
        <w:rPr>
          <w:rFonts w:cstheme="minorHAnsi"/>
          <w:sz w:val="24"/>
          <w:szCs w:val="24"/>
        </w:rPr>
      </w:pPr>
      <w:r w:rsidRPr="00EE16D5">
        <w:rPr>
          <w:rFonts w:cstheme="minorHAnsi"/>
          <w:sz w:val="24"/>
          <w:szCs w:val="24"/>
        </w:rPr>
        <w:t>List of stressors:</w:t>
      </w:r>
      <w:r w:rsidR="0044790D" w:rsidRPr="00EE16D5">
        <w:rPr>
          <w:rFonts w:cstheme="minorHAnsi"/>
          <w:sz w:val="24"/>
          <w:szCs w:val="24"/>
        </w:rPr>
        <w:t xml:space="preserve"> </w:t>
      </w:r>
      <w:r w:rsidRPr="00EE16D5">
        <w:rPr>
          <w:rFonts w:cstheme="minorHAnsi"/>
          <w:sz w:val="24"/>
          <w:szCs w:val="24"/>
        </w:rPr>
        <w:t xml:space="preserve">Relationship‐external stressors (e.g., fear of exposure to the virus, financial hardship, childcare while working from home, caring for </w:t>
      </w:r>
      <w:proofErr w:type="gramStart"/>
      <w:r w:rsidRPr="00EE16D5">
        <w:rPr>
          <w:rFonts w:cstheme="minorHAnsi"/>
          <w:sz w:val="24"/>
          <w:szCs w:val="24"/>
        </w:rPr>
        <w:t>high risk</w:t>
      </w:r>
      <w:proofErr w:type="gramEnd"/>
      <w:r w:rsidRPr="00EE16D5">
        <w:rPr>
          <w:rFonts w:cstheme="minorHAnsi"/>
          <w:sz w:val="24"/>
          <w:szCs w:val="24"/>
        </w:rPr>
        <w:t xml:space="preserve"> family members outside one's household).</w:t>
      </w:r>
    </w:p>
    <w:p w14:paraId="0FA270F8" w14:textId="77777777" w:rsidR="0044790D" w:rsidRPr="00EE16D5" w:rsidRDefault="0044790D" w:rsidP="00DB757D">
      <w:pPr>
        <w:rPr>
          <w:rFonts w:cstheme="minorHAnsi"/>
          <w:sz w:val="24"/>
          <w:szCs w:val="24"/>
        </w:rPr>
      </w:pPr>
    </w:p>
    <w:p w14:paraId="05B5F99E" w14:textId="6A52B716" w:rsidR="009D076D" w:rsidRPr="00EE16D5" w:rsidRDefault="0044790D" w:rsidP="009D076D">
      <w:pPr>
        <w:rPr>
          <w:rFonts w:cstheme="minorHAnsi"/>
          <w:sz w:val="24"/>
          <w:szCs w:val="24"/>
        </w:rPr>
      </w:pPr>
      <w:r w:rsidRPr="00EE16D5">
        <w:rPr>
          <w:rFonts w:cstheme="minorHAnsi"/>
          <w:sz w:val="24"/>
          <w:szCs w:val="24"/>
        </w:rPr>
        <w:t xml:space="preserve">Article: Dong </w:t>
      </w:r>
      <w:proofErr w:type="spellStart"/>
      <w:r w:rsidRPr="00EE16D5">
        <w:rPr>
          <w:rFonts w:cstheme="minorHAnsi"/>
          <w:sz w:val="24"/>
          <w:szCs w:val="24"/>
        </w:rPr>
        <w:t>Hoo</w:t>
      </w:r>
      <w:proofErr w:type="spellEnd"/>
      <w:r w:rsidRPr="00EE16D5">
        <w:rPr>
          <w:rFonts w:cstheme="minorHAnsi"/>
          <w:sz w:val="24"/>
          <w:szCs w:val="24"/>
        </w:rPr>
        <w:t xml:space="preserve"> Kim (2019) ‘How do you feel about a disease?’ The effect of psychological distance towards a disease on health communication, International Journal of Advertising, 38:1, 139-153, DOI: 10.1080/02650487.2018.1438031</w:t>
      </w:r>
    </w:p>
    <w:p w14:paraId="0246AFF9" w14:textId="49E5E74E" w:rsidR="000508E6" w:rsidRPr="00EE16D5" w:rsidRDefault="00253FE4" w:rsidP="009D076D">
      <w:pPr>
        <w:rPr>
          <w:rFonts w:cstheme="minorHAnsi"/>
          <w:sz w:val="24"/>
          <w:szCs w:val="24"/>
        </w:rPr>
      </w:pPr>
      <w:sdt>
        <w:sdtPr>
          <w:rPr>
            <w:rFonts w:cstheme="minorHAnsi"/>
            <w:sz w:val="24"/>
            <w:szCs w:val="24"/>
          </w:rPr>
          <w:id w:val="1147090827"/>
          <w:citation/>
        </w:sdtPr>
        <w:sdtEndPr/>
        <w:sdtContent>
          <w:r w:rsidR="000508E6" w:rsidRPr="00EE16D5">
            <w:rPr>
              <w:rFonts w:cstheme="minorHAnsi"/>
              <w:sz w:val="24"/>
              <w:szCs w:val="24"/>
            </w:rPr>
            <w:fldChar w:fldCharType="begin"/>
          </w:r>
          <w:r w:rsidR="000508E6" w:rsidRPr="00EE16D5">
            <w:rPr>
              <w:rFonts w:cstheme="minorHAnsi"/>
              <w:sz w:val="24"/>
              <w:szCs w:val="24"/>
            </w:rPr>
            <w:instrText xml:space="preserve"> CITATION Don19 \l 1033 </w:instrText>
          </w:r>
          <w:r w:rsidR="000508E6" w:rsidRPr="00EE16D5">
            <w:rPr>
              <w:rFonts w:cstheme="minorHAnsi"/>
              <w:sz w:val="24"/>
              <w:szCs w:val="24"/>
            </w:rPr>
            <w:fldChar w:fldCharType="separate"/>
          </w:r>
          <w:r w:rsidR="000508E6" w:rsidRPr="00EE16D5">
            <w:rPr>
              <w:rFonts w:cstheme="minorHAnsi"/>
              <w:noProof/>
              <w:sz w:val="24"/>
              <w:szCs w:val="24"/>
            </w:rPr>
            <w:t>(Kim, 2019)</w:t>
          </w:r>
          <w:r w:rsidR="000508E6" w:rsidRPr="00EE16D5">
            <w:rPr>
              <w:rFonts w:cstheme="minorHAnsi"/>
              <w:sz w:val="24"/>
              <w:szCs w:val="24"/>
            </w:rPr>
            <w:fldChar w:fldCharType="end"/>
          </w:r>
        </w:sdtContent>
      </w:sdt>
    </w:p>
    <w:p w14:paraId="7E4DEB8D" w14:textId="1B640608" w:rsidR="0044790D" w:rsidRPr="00EE16D5" w:rsidRDefault="0044790D" w:rsidP="009D076D">
      <w:pPr>
        <w:rPr>
          <w:rFonts w:cstheme="minorHAnsi"/>
          <w:sz w:val="24"/>
          <w:szCs w:val="24"/>
        </w:rPr>
      </w:pPr>
      <w:r w:rsidRPr="00EE16D5">
        <w:rPr>
          <w:rFonts w:cstheme="minorHAnsi"/>
          <w:sz w:val="24"/>
          <w:szCs w:val="24"/>
        </w:rPr>
        <w:t>Aim: Paper talks about the importance of effective health communication during a disease to better mitigate the influence of psychological distance on an individual’s mental health.</w:t>
      </w:r>
      <w:r w:rsidR="006B2AFE" w:rsidRPr="00EE16D5">
        <w:rPr>
          <w:rFonts w:cstheme="minorHAnsi"/>
          <w:sz w:val="24"/>
          <w:szCs w:val="24"/>
        </w:rPr>
        <w:t xml:space="preserve"> The objective of the current research is to explore how individuals’ psychological distance towards a disease influences the effectiveness of health campaign messages related to the disease. This research suggests that a health message framed with high-level </w:t>
      </w:r>
      <w:proofErr w:type="spellStart"/>
      <w:r w:rsidR="006B2AFE" w:rsidRPr="00EE16D5">
        <w:rPr>
          <w:rFonts w:cstheme="minorHAnsi"/>
          <w:sz w:val="24"/>
          <w:szCs w:val="24"/>
        </w:rPr>
        <w:t>construals</w:t>
      </w:r>
      <w:proofErr w:type="spellEnd"/>
      <w:r w:rsidR="006B2AFE" w:rsidRPr="00EE16D5">
        <w:rPr>
          <w:rFonts w:cstheme="minorHAnsi"/>
          <w:sz w:val="24"/>
          <w:szCs w:val="24"/>
        </w:rPr>
        <w:t xml:space="preserve"> will be more effective for a psychologically distant disease than for a psychologically proximal disease. In contrast, for a psychologically proximal disease, a health message framed with low-level </w:t>
      </w:r>
      <w:proofErr w:type="spellStart"/>
      <w:r w:rsidR="006B2AFE" w:rsidRPr="00EE16D5">
        <w:rPr>
          <w:rFonts w:cstheme="minorHAnsi"/>
          <w:sz w:val="24"/>
          <w:szCs w:val="24"/>
        </w:rPr>
        <w:t>construals</w:t>
      </w:r>
      <w:proofErr w:type="spellEnd"/>
      <w:r w:rsidR="006B2AFE" w:rsidRPr="00EE16D5">
        <w:rPr>
          <w:rFonts w:cstheme="minorHAnsi"/>
          <w:sz w:val="24"/>
          <w:szCs w:val="24"/>
        </w:rPr>
        <w:t xml:space="preserve"> will be more efficient compared to a message framed with high-level </w:t>
      </w:r>
      <w:proofErr w:type="spellStart"/>
      <w:r w:rsidR="006B2AFE" w:rsidRPr="00EE16D5">
        <w:rPr>
          <w:rFonts w:cstheme="minorHAnsi"/>
          <w:sz w:val="24"/>
          <w:szCs w:val="24"/>
        </w:rPr>
        <w:t>construals</w:t>
      </w:r>
      <w:proofErr w:type="spellEnd"/>
      <w:r w:rsidR="006B2AFE" w:rsidRPr="00EE16D5">
        <w:rPr>
          <w:rFonts w:cstheme="minorHAnsi"/>
          <w:sz w:val="24"/>
          <w:szCs w:val="24"/>
        </w:rPr>
        <w:t>.</w:t>
      </w:r>
    </w:p>
    <w:p w14:paraId="03AA7DCB" w14:textId="77777777" w:rsidR="006B2AFE" w:rsidRPr="00EE16D5" w:rsidRDefault="0044790D" w:rsidP="006B2AFE">
      <w:pPr>
        <w:rPr>
          <w:rFonts w:cstheme="minorHAnsi"/>
          <w:sz w:val="24"/>
          <w:szCs w:val="24"/>
        </w:rPr>
      </w:pPr>
      <w:r w:rsidRPr="00EE16D5">
        <w:rPr>
          <w:rFonts w:cstheme="minorHAnsi"/>
          <w:sz w:val="24"/>
          <w:szCs w:val="24"/>
        </w:rPr>
        <w:t>Results:</w:t>
      </w:r>
      <w:r w:rsidR="006B2AFE" w:rsidRPr="00EE16D5">
        <w:rPr>
          <w:rFonts w:cstheme="minorHAnsi"/>
          <w:sz w:val="24"/>
          <w:szCs w:val="24"/>
        </w:rPr>
        <w:t xml:space="preserve"> In this research, the degree of experience and familiarity, knowledge levels of the disease are used to represent the perceived distance between an individual and a disease.</w:t>
      </w:r>
    </w:p>
    <w:p w14:paraId="3EA880F4" w14:textId="77777777" w:rsidR="006B2AFE" w:rsidRPr="00EE16D5" w:rsidRDefault="006B2AFE" w:rsidP="006B2AFE">
      <w:pPr>
        <w:rPr>
          <w:rFonts w:cstheme="minorHAnsi"/>
          <w:sz w:val="24"/>
          <w:szCs w:val="24"/>
        </w:rPr>
      </w:pPr>
      <w:r w:rsidRPr="00EE16D5">
        <w:rPr>
          <w:rFonts w:cstheme="minorHAnsi"/>
          <w:sz w:val="24"/>
          <w:szCs w:val="24"/>
        </w:rPr>
        <w:t>Individuals’ psychological distance to a disease influences the effectiveness of the health communication message framed by construal level terms (high-level vs. low-level).</w:t>
      </w:r>
    </w:p>
    <w:p w14:paraId="6167F0EC" w14:textId="77777777" w:rsidR="006B2AFE" w:rsidRPr="00EE16D5" w:rsidRDefault="006B2AFE" w:rsidP="006B2AFE">
      <w:pPr>
        <w:rPr>
          <w:rFonts w:cstheme="minorHAnsi"/>
          <w:sz w:val="24"/>
          <w:szCs w:val="24"/>
        </w:rPr>
      </w:pPr>
      <w:r w:rsidRPr="00EE16D5">
        <w:rPr>
          <w:rFonts w:cstheme="minorHAnsi"/>
          <w:sz w:val="24"/>
          <w:szCs w:val="24"/>
        </w:rPr>
        <w:t>Supports the notion that the interaction of psychological distance towards disease and construal-level message impacts advertising effectiveness.</w:t>
      </w:r>
    </w:p>
    <w:p w14:paraId="58C166DE" w14:textId="77777777" w:rsidR="00FE00FC" w:rsidRPr="00EE16D5" w:rsidRDefault="006B2AFE" w:rsidP="006B2AFE">
      <w:pPr>
        <w:rPr>
          <w:rFonts w:cstheme="minorHAnsi"/>
          <w:sz w:val="24"/>
          <w:szCs w:val="24"/>
        </w:rPr>
      </w:pPr>
      <w:r w:rsidRPr="00EE16D5">
        <w:rPr>
          <w:rFonts w:cstheme="minorHAnsi"/>
          <w:sz w:val="24"/>
          <w:szCs w:val="24"/>
        </w:rPr>
        <w:t xml:space="preserve">Observations: </w:t>
      </w:r>
    </w:p>
    <w:p w14:paraId="4B33E365" w14:textId="77777777" w:rsidR="00FE00FC" w:rsidRPr="00EE16D5" w:rsidRDefault="006B2AFE" w:rsidP="006B2AFE">
      <w:pPr>
        <w:pStyle w:val="ListParagraph"/>
        <w:numPr>
          <w:ilvl w:val="0"/>
          <w:numId w:val="1"/>
        </w:numPr>
        <w:rPr>
          <w:rFonts w:cstheme="minorHAnsi"/>
          <w:sz w:val="24"/>
          <w:szCs w:val="24"/>
        </w:rPr>
      </w:pPr>
      <w:r w:rsidRPr="00EE16D5">
        <w:rPr>
          <w:rFonts w:cstheme="minorHAnsi"/>
          <w:sz w:val="24"/>
          <w:szCs w:val="24"/>
        </w:rPr>
        <w:t>The theoretical framework of this research is based on construal level theory (CLT), which proposes that individuals generate different mental representations of an event or object depending on their perceived distance from it</w:t>
      </w:r>
    </w:p>
    <w:p w14:paraId="423636AC" w14:textId="77777777" w:rsidR="00FE00FC" w:rsidRPr="00EE16D5" w:rsidRDefault="006B2AFE" w:rsidP="009D076D">
      <w:pPr>
        <w:pStyle w:val="ListParagraph"/>
        <w:numPr>
          <w:ilvl w:val="0"/>
          <w:numId w:val="1"/>
        </w:numPr>
        <w:rPr>
          <w:rFonts w:cstheme="minorHAnsi"/>
          <w:sz w:val="24"/>
          <w:szCs w:val="24"/>
        </w:rPr>
      </w:pPr>
      <w:r w:rsidRPr="00EE16D5">
        <w:rPr>
          <w:rFonts w:cstheme="minorHAnsi"/>
          <w:sz w:val="24"/>
          <w:szCs w:val="24"/>
        </w:rPr>
        <w:t>Since effective health communication messages can influence individuals to change their behaviors to mitigate the risks they may have, numerous studies have investigated the effects of message framing in health communication</w:t>
      </w:r>
    </w:p>
    <w:p w14:paraId="55BF983D" w14:textId="52F2A87A" w:rsidR="0044790D" w:rsidRPr="00EE16D5" w:rsidRDefault="006B2AFE" w:rsidP="009D076D">
      <w:pPr>
        <w:pStyle w:val="ListParagraph"/>
        <w:numPr>
          <w:ilvl w:val="0"/>
          <w:numId w:val="1"/>
        </w:numPr>
        <w:rPr>
          <w:rFonts w:cstheme="minorHAnsi"/>
          <w:sz w:val="24"/>
          <w:szCs w:val="24"/>
        </w:rPr>
      </w:pPr>
      <w:r w:rsidRPr="00EE16D5">
        <w:rPr>
          <w:rFonts w:cstheme="minorHAnsi"/>
          <w:sz w:val="24"/>
          <w:szCs w:val="24"/>
        </w:rPr>
        <w:t>The central assumption of this research was that individuals’ perceived distance to a disease can influence how they construe it; and further, that when health communication messages are compatible with construal levels, individuals tend to display a more favorable attitude towards the messages.</w:t>
      </w:r>
    </w:p>
    <w:p w14:paraId="2787D12C" w14:textId="77777777" w:rsidR="0044790D" w:rsidRPr="00EE16D5" w:rsidRDefault="0044790D" w:rsidP="009D076D">
      <w:pPr>
        <w:spacing w:after="0" w:line="240" w:lineRule="auto"/>
        <w:rPr>
          <w:rFonts w:cstheme="minorHAnsi"/>
          <w:sz w:val="24"/>
          <w:szCs w:val="24"/>
        </w:rPr>
      </w:pPr>
    </w:p>
    <w:p w14:paraId="10E07C45" w14:textId="77777777" w:rsidR="008757C3" w:rsidRPr="00EE16D5" w:rsidRDefault="008757C3" w:rsidP="00E80114">
      <w:pPr>
        <w:rPr>
          <w:rFonts w:cstheme="minorHAnsi"/>
          <w:sz w:val="24"/>
          <w:szCs w:val="24"/>
        </w:rPr>
      </w:pPr>
    </w:p>
    <w:p w14:paraId="4DCC5CCE" w14:textId="2A6AD3EA" w:rsidR="009531F3" w:rsidRPr="00EE16D5" w:rsidRDefault="009531F3" w:rsidP="00E80114">
      <w:pPr>
        <w:rPr>
          <w:rFonts w:cstheme="minorHAnsi"/>
          <w:sz w:val="24"/>
          <w:szCs w:val="24"/>
        </w:rPr>
      </w:pPr>
    </w:p>
    <w:p w14:paraId="04EC9C69" w14:textId="13E76D9C" w:rsidR="00BE7E0E" w:rsidRPr="00EE16D5" w:rsidRDefault="00BE7E0E" w:rsidP="00E80114">
      <w:pPr>
        <w:rPr>
          <w:rStyle w:val="Hyperlink"/>
          <w:rFonts w:cstheme="minorHAnsi"/>
          <w:sz w:val="24"/>
          <w:szCs w:val="24"/>
        </w:rPr>
      </w:pPr>
      <w:r w:rsidRPr="00EE16D5">
        <w:rPr>
          <w:rFonts w:cstheme="minorHAnsi"/>
          <w:sz w:val="24"/>
          <w:szCs w:val="24"/>
        </w:rPr>
        <w:t xml:space="preserve">Article: Gong, Y., Zhang, L. &amp; Sun, Y. More than just a mental stressor: psychological value of social distancing in COVID-19 mitigation through increased risk perception—a preliminary study in China. </w:t>
      </w:r>
      <w:proofErr w:type="spellStart"/>
      <w:r w:rsidRPr="00EE16D5">
        <w:rPr>
          <w:rFonts w:cstheme="minorHAnsi"/>
          <w:sz w:val="24"/>
          <w:szCs w:val="24"/>
        </w:rPr>
        <w:t>Humanit</w:t>
      </w:r>
      <w:proofErr w:type="spellEnd"/>
      <w:r w:rsidRPr="00EE16D5">
        <w:rPr>
          <w:rFonts w:cstheme="minorHAnsi"/>
          <w:sz w:val="24"/>
          <w:szCs w:val="24"/>
        </w:rPr>
        <w:t xml:space="preserve"> Soc Sci </w:t>
      </w:r>
      <w:proofErr w:type="spellStart"/>
      <w:r w:rsidRPr="00EE16D5">
        <w:rPr>
          <w:rFonts w:cstheme="minorHAnsi"/>
          <w:sz w:val="24"/>
          <w:szCs w:val="24"/>
        </w:rPr>
        <w:t>Commun</w:t>
      </w:r>
      <w:proofErr w:type="spellEnd"/>
      <w:r w:rsidRPr="00EE16D5">
        <w:rPr>
          <w:rFonts w:cstheme="minorHAnsi"/>
          <w:sz w:val="24"/>
          <w:szCs w:val="24"/>
        </w:rPr>
        <w:t xml:space="preserve"> 8, 98 (2021). </w:t>
      </w:r>
      <w:hyperlink r:id="rId10" w:history="1">
        <w:r w:rsidRPr="00EE16D5">
          <w:rPr>
            <w:rStyle w:val="Hyperlink"/>
            <w:rFonts w:cstheme="minorHAnsi"/>
            <w:sz w:val="24"/>
            <w:szCs w:val="24"/>
          </w:rPr>
          <w:t>https://</w:t>
        </w:r>
        <w:r w:rsidRPr="00EE16D5">
          <w:rPr>
            <w:rStyle w:val="Hyperlink"/>
            <w:rFonts w:cstheme="minorHAnsi"/>
            <w:sz w:val="24"/>
            <w:szCs w:val="24"/>
          </w:rPr>
          <w:t>d</w:t>
        </w:r>
        <w:r w:rsidRPr="00EE16D5">
          <w:rPr>
            <w:rStyle w:val="Hyperlink"/>
            <w:rFonts w:cstheme="minorHAnsi"/>
            <w:sz w:val="24"/>
            <w:szCs w:val="24"/>
          </w:rPr>
          <w:t>oi.org/10.1057/s41599-021-00774-1</w:t>
        </w:r>
      </w:hyperlink>
    </w:p>
    <w:p w14:paraId="46EFBD37" w14:textId="21E92B08" w:rsidR="00A45A33" w:rsidRPr="00EE16D5" w:rsidRDefault="00253FE4" w:rsidP="00E80114">
      <w:pPr>
        <w:rPr>
          <w:rFonts w:cstheme="minorHAnsi"/>
          <w:sz w:val="24"/>
          <w:szCs w:val="24"/>
        </w:rPr>
      </w:pPr>
      <w:sdt>
        <w:sdtPr>
          <w:rPr>
            <w:rFonts w:cstheme="minorHAnsi"/>
            <w:sz w:val="24"/>
            <w:szCs w:val="24"/>
          </w:rPr>
          <w:id w:val="781376873"/>
          <w:citation/>
        </w:sdtPr>
        <w:sdtEndPr/>
        <w:sdtContent>
          <w:r w:rsidR="000508E6" w:rsidRPr="00EE16D5">
            <w:rPr>
              <w:rFonts w:cstheme="minorHAnsi"/>
              <w:sz w:val="24"/>
              <w:szCs w:val="24"/>
            </w:rPr>
            <w:fldChar w:fldCharType="begin"/>
          </w:r>
          <w:r w:rsidR="006D6B05" w:rsidRPr="00EE16D5">
            <w:rPr>
              <w:rFonts w:cstheme="minorHAnsi"/>
              <w:sz w:val="24"/>
              <w:szCs w:val="24"/>
            </w:rPr>
            <w:instrText xml:space="preserve">CITATION Gon21 \l 1033 </w:instrText>
          </w:r>
          <w:r w:rsidR="000508E6" w:rsidRPr="00EE16D5">
            <w:rPr>
              <w:rFonts w:cstheme="minorHAnsi"/>
              <w:sz w:val="24"/>
              <w:szCs w:val="24"/>
            </w:rPr>
            <w:fldChar w:fldCharType="separate"/>
          </w:r>
          <w:r w:rsidR="006D6B05" w:rsidRPr="00EE16D5">
            <w:rPr>
              <w:rFonts w:cstheme="minorHAnsi"/>
              <w:noProof/>
              <w:sz w:val="24"/>
              <w:szCs w:val="24"/>
            </w:rPr>
            <w:t>(Gong, Zhang, &amp; Sun, 2021)</w:t>
          </w:r>
          <w:r w:rsidR="000508E6" w:rsidRPr="00EE16D5">
            <w:rPr>
              <w:rFonts w:cstheme="minorHAnsi"/>
              <w:sz w:val="24"/>
              <w:szCs w:val="24"/>
            </w:rPr>
            <w:fldChar w:fldCharType="end"/>
          </w:r>
        </w:sdtContent>
      </w:sdt>
    </w:p>
    <w:p w14:paraId="09249F29" w14:textId="2EF18F92" w:rsidR="002F0C8A" w:rsidRPr="00EE16D5" w:rsidRDefault="002F0C8A" w:rsidP="00E80114">
      <w:pPr>
        <w:rPr>
          <w:rFonts w:cstheme="minorHAnsi"/>
          <w:sz w:val="24"/>
          <w:szCs w:val="24"/>
        </w:rPr>
      </w:pPr>
    </w:p>
    <w:p w14:paraId="041D978E" w14:textId="1C6328E2" w:rsidR="001D18C6" w:rsidRPr="00EE16D5" w:rsidRDefault="001D18C6" w:rsidP="00E80114">
      <w:pPr>
        <w:rPr>
          <w:rFonts w:cstheme="minorHAnsi"/>
          <w:sz w:val="24"/>
          <w:szCs w:val="24"/>
        </w:rPr>
      </w:pPr>
      <w:r w:rsidRPr="00EE16D5">
        <w:rPr>
          <w:rFonts w:cstheme="minorHAnsi"/>
          <w:sz w:val="24"/>
          <w:szCs w:val="24"/>
        </w:rPr>
        <w:t>Perceived understanding has a significant positive correlation with social distancing behaviors and plays a mediating role in the relationship between risk perception and social distancing behaviors. Furthermore, safety climate positively predicts social distancing behaviors but lessens the positive correlation between risk perception and social distancing</w:t>
      </w:r>
    </w:p>
    <w:p w14:paraId="5F507719" w14:textId="1453C547" w:rsidR="00DD3D79" w:rsidRPr="00EE16D5" w:rsidRDefault="001D09F3" w:rsidP="00E80114">
      <w:pPr>
        <w:rPr>
          <w:rFonts w:cstheme="minorHAnsi"/>
          <w:sz w:val="24"/>
          <w:szCs w:val="24"/>
        </w:rPr>
      </w:pPr>
      <w:r w:rsidRPr="00EE16D5">
        <w:rPr>
          <w:rFonts w:cstheme="minorHAnsi"/>
          <w:sz w:val="24"/>
          <w:szCs w:val="24"/>
        </w:rPr>
        <w:t>R</w:t>
      </w:r>
      <w:r w:rsidR="00DD3D79" w:rsidRPr="00EE16D5">
        <w:rPr>
          <w:rFonts w:cstheme="minorHAnsi"/>
          <w:sz w:val="24"/>
          <w:szCs w:val="24"/>
        </w:rPr>
        <w:t xml:space="preserve">elationship between </w:t>
      </w:r>
      <w:r w:rsidR="00DD3D79" w:rsidRPr="00EE16D5">
        <w:rPr>
          <w:rFonts w:cstheme="minorHAnsi"/>
          <w:b/>
          <w:bCs/>
          <w:sz w:val="24"/>
          <w:szCs w:val="24"/>
        </w:rPr>
        <w:t>psychological distancing / construal level</w:t>
      </w:r>
      <w:r w:rsidR="00DD3D79" w:rsidRPr="00EE16D5">
        <w:rPr>
          <w:rFonts w:cstheme="minorHAnsi"/>
          <w:sz w:val="24"/>
          <w:szCs w:val="24"/>
        </w:rPr>
        <w:t xml:space="preserve"> and </w:t>
      </w:r>
      <w:r w:rsidR="00DD3D79" w:rsidRPr="00EE16D5">
        <w:rPr>
          <w:rFonts w:cstheme="minorHAnsi"/>
          <w:b/>
          <w:bCs/>
          <w:sz w:val="24"/>
          <w:szCs w:val="24"/>
        </w:rPr>
        <w:t>risk perceptions</w:t>
      </w:r>
      <w:r w:rsidR="00DD3D79" w:rsidRPr="00EE16D5">
        <w:rPr>
          <w:rFonts w:cstheme="minorHAnsi"/>
          <w:sz w:val="24"/>
          <w:szCs w:val="24"/>
        </w:rPr>
        <w:t xml:space="preserve"> (risk aversion and risk taking) and preferences</w:t>
      </w:r>
    </w:p>
    <w:p w14:paraId="38B3A9A7" w14:textId="77777777" w:rsidR="00B504D2" w:rsidRPr="00EE16D5" w:rsidRDefault="00B504D2" w:rsidP="008F6897">
      <w:pPr>
        <w:rPr>
          <w:rFonts w:cstheme="minorHAnsi"/>
          <w:sz w:val="24"/>
          <w:szCs w:val="24"/>
        </w:rPr>
      </w:pPr>
    </w:p>
    <w:p w14:paraId="57D4B3F0" w14:textId="77777777" w:rsidR="00B504D2" w:rsidRPr="00EE16D5" w:rsidRDefault="00B504D2" w:rsidP="008F6897">
      <w:pPr>
        <w:rPr>
          <w:rFonts w:cstheme="minorHAnsi"/>
          <w:sz w:val="24"/>
          <w:szCs w:val="24"/>
        </w:rPr>
      </w:pPr>
    </w:p>
    <w:p w14:paraId="4A1646C0" w14:textId="77777777" w:rsidR="00B504D2" w:rsidRPr="00EE16D5" w:rsidRDefault="00B504D2" w:rsidP="008F6897">
      <w:pPr>
        <w:rPr>
          <w:rFonts w:cstheme="minorHAnsi"/>
          <w:sz w:val="24"/>
          <w:szCs w:val="24"/>
        </w:rPr>
      </w:pPr>
    </w:p>
    <w:p w14:paraId="0145E628" w14:textId="77777777" w:rsidR="00B504D2" w:rsidRPr="00EE16D5" w:rsidRDefault="00B504D2" w:rsidP="008F6897">
      <w:pPr>
        <w:rPr>
          <w:rFonts w:cstheme="minorHAnsi"/>
          <w:sz w:val="24"/>
          <w:szCs w:val="24"/>
        </w:rPr>
      </w:pPr>
    </w:p>
    <w:p w14:paraId="6BA00226" w14:textId="77777777" w:rsidR="00B504D2" w:rsidRPr="00EE16D5" w:rsidRDefault="00B504D2" w:rsidP="008F6897">
      <w:pPr>
        <w:rPr>
          <w:rFonts w:cstheme="minorHAnsi"/>
          <w:sz w:val="24"/>
          <w:szCs w:val="24"/>
        </w:rPr>
      </w:pPr>
    </w:p>
    <w:p w14:paraId="53F581CA" w14:textId="77777777" w:rsidR="00B504D2" w:rsidRPr="00EE16D5" w:rsidRDefault="00B504D2" w:rsidP="008F6897">
      <w:pPr>
        <w:rPr>
          <w:rFonts w:cstheme="minorHAnsi"/>
          <w:sz w:val="24"/>
          <w:szCs w:val="24"/>
        </w:rPr>
      </w:pPr>
    </w:p>
    <w:p w14:paraId="4A5BF3C2" w14:textId="77777777" w:rsidR="00B504D2" w:rsidRPr="00EE16D5" w:rsidRDefault="00B504D2" w:rsidP="008F6897">
      <w:pPr>
        <w:rPr>
          <w:rFonts w:cstheme="minorHAnsi"/>
          <w:sz w:val="24"/>
          <w:szCs w:val="24"/>
        </w:rPr>
      </w:pPr>
    </w:p>
    <w:p w14:paraId="467E1EDF" w14:textId="77777777" w:rsidR="00B504D2" w:rsidRPr="00EE16D5" w:rsidRDefault="00B504D2" w:rsidP="008F6897">
      <w:pPr>
        <w:rPr>
          <w:rFonts w:cstheme="minorHAnsi"/>
          <w:sz w:val="24"/>
          <w:szCs w:val="24"/>
        </w:rPr>
      </w:pPr>
    </w:p>
    <w:p w14:paraId="2E965202" w14:textId="77777777" w:rsidR="00B504D2" w:rsidRPr="00EE16D5" w:rsidRDefault="00B504D2" w:rsidP="008F6897">
      <w:pPr>
        <w:rPr>
          <w:rFonts w:cstheme="minorHAnsi"/>
          <w:sz w:val="24"/>
          <w:szCs w:val="24"/>
        </w:rPr>
      </w:pPr>
    </w:p>
    <w:p w14:paraId="1E7CC398" w14:textId="77777777" w:rsidR="00B504D2" w:rsidRPr="00EE16D5" w:rsidRDefault="00B504D2" w:rsidP="008F6897">
      <w:pPr>
        <w:rPr>
          <w:rFonts w:cstheme="minorHAnsi"/>
          <w:sz w:val="24"/>
          <w:szCs w:val="24"/>
        </w:rPr>
      </w:pPr>
    </w:p>
    <w:p w14:paraId="4418AB14" w14:textId="77777777" w:rsidR="00B504D2" w:rsidRPr="00EE16D5" w:rsidRDefault="00B504D2" w:rsidP="008F6897">
      <w:pPr>
        <w:rPr>
          <w:rFonts w:cstheme="minorHAnsi"/>
          <w:sz w:val="24"/>
          <w:szCs w:val="24"/>
        </w:rPr>
      </w:pPr>
    </w:p>
    <w:p w14:paraId="0B58847C" w14:textId="77777777" w:rsidR="00B504D2" w:rsidRPr="00EE16D5" w:rsidRDefault="00B504D2" w:rsidP="008F6897">
      <w:pPr>
        <w:rPr>
          <w:rFonts w:cstheme="minorHAnsi"/>
          <w:sz w:val="24"/>
          <w:szCs w:val="24"/>
        </w:rPr>
      </w:pPr>
    </w:p>
    <w:p w14:paraId="5AB6E01B" w14:textId="77777777" w:rsidR="00B504D2" w:rsidRPr="00EE16D5" w:rsidRDefault="00B504D2" w:rsidP="008F6897">
      <w:pPr>
        <w:rPr>
          <w:rFonts w:cstheme="minorHAnsi"/>
          <w:sz w:val="24"/>
          <w:szCs w:val="24"/>
        </w:rPr>
      </w:pPr>
    </w:p>
    <w:p w14:paraId="42C3D0D7" w14:textId="77777777" w:rsidR="00B504D2" w:rsidRPr="00EE16D5" w:rsidRDefault="00B504D2" w:rsidP="008F6897">
      <w:pPr>
        <w:rPr>
          <w:rFonts w:cstheme="minorHAnsi"/>
          <w:sz w:val="24"/>
          <w:szCs w:val="24"/>
        </w:rPr>
      </w:pPr>
    </w:p>
    <w:p w14:paraId="3F9B4E81" w14:textId="77777777" w:rsidR="002F0C8A" w:rsidRPr="00EE16D5" w:rsidRDefault="002F0C8A" w:rsidP="008F6897">
      <w:pPr>
        <w:rPr>
          <w:rFonts w:cstheme="minorHAnsi"/>
          <w:sz w:val="24"/>
          <w:szCs w:val="24"/>
        </w:rPr>
      </w:pPr>
    </w:p>
    <w:p w14:paraId="0541A0F3" w14:textId="77777777" w:rsidR="002F0C8A" w:rsidRPr="00EE16D5" w:rsidRDefault="002F0C8A" w:rsidP="008F6897">
      <w:pPr>
        <w:rPr>
          <w:rFonts w:cstheme="minorHAnsi"/>
          <w:sz w:val="24"/>
          <w:szCs w:val="24"/>
        </w:rPr>
      </w:pPr>
    </w:p>
    <w:p w14:paraId="211744B5" w14:textId="77777777" w:rsidR="00EE16D5" w:rsidRDefault="00EE16D5" w:rsidP="008F6897">
      <w:pPr>
        <w:rPr>
          <w:rFonts w:cstheme="minorHAnsi"/>
          <w:sz w:val="24"/>
          <w:szCs w:val="24"/>
        </w:rPr>
      </w:pPr>
    </w:p>
    <w:p w14:paraId="3549D1FE" w14:textId="77777777" w:rsidR="00EE16D5" w:rsidRDefault="00EE16D5" w:rsidP="008F6897">
      <w:pPr>
        <w:rPr>
          <w:rFonts w:cstheme="minorHAnsi"/>
          <w:sz w:val="24"/>
          <w:szCs w:val="24"/>
        </w:rPr>
      </w:pPr>
    </w:p>
    <w:p w14:paraId="4D720908" w14:textId="77777777" w:rsidR="00EE16D5" w:rsidRDefault="00EE16D5" w:rsidP="008F6897">
      <w:pPr>
        <w:rPr>
          <w:rFonts w:cstheme="minorHAnsi"/>
          <w:sz w:val="24"/>
          <w:szCs w:val="24"/>
        </w:rPr>
      </w:pPr>
    </w:p>
    <w:p w14:paraId="39C42EDF" w14:textId="77777777" w:rsidR="00EE16D5" w:rsidRDefault="00EE16D5" w:rsidP="008F6897">
      <w:pPr>
        <w:rPr>
          <w:rFonts w:cstheme="minorHAnsi"/>
          <w:sz w:val="24"/>
          <w:szCs w:val="24"/>
        </w:rPr>
      </w:pPr>
    </w:p>
    <w:p w14:paraId="5BCD51F8" w14:textId="77777777" w:rsidR="00EE16D5" w:rsidRDefault="00EE16D5" w:rsidP="008F6897">
      <w:pPr>
        <w:rPr>
          <w:rFonts w:cstheme="minorHAnsi"/>
          <w:sz w:val="24"/>
          <w:szCs w:val="24"/>
        </w:rPr>
      </w:pPr>
    </w:p>
    <w:p w14:paraId="0410ECFF" w14:textId="77777777" w:rsidR="00EE16D5" w:rsidRDefault="00EE16D5" w:rsidP="008F6897">
      <w:pPr>
        <w:rPr>
          <w:rFonts w:cstheme="minorHAnsi"/>
          <w:sz w:val="24"/>
          <w:szCs w:val="24"/>
        </w:rPr>
      </w:pPr>
    </w:p>
    <w:p w14:paraId="4DE00312" w14:textId="77777777" w:rsidR="00EE16D5" w:rsidRDefault="00EE16D5" w:rsidP="008F6897">
      <w:pPr>
        <w:rPr>
          <w:rFonts w:cstheme="minorHAnsi"/>
          <w:sz w:val="24"/>
          <w:szCs w:val="24"/>
        </w:rPr>
      </w:pPr>
    </w:p>
    <w:p w14:paraId="02B3D123" w14:textId="77777777" w:rsidR="00EE16D5" w:rsidRDefault="00EE16D5" w:rsidP="008F6897">
      <w:pPr>
        <w:rPr>
          <w:rFonts w:cstheme="minorHAnsi"/>
          <w:sz w:val="24"/>
          <w:szCs w:val="24"/>
        </w:rPr>
      </w:pPr>
    </w:p>
    <w:p w14:paraId="6BFB15B6" w14:textId="77777777" w:rsidR="00EE16D5" w:rsidRDefault="00EE16D5" w:rsidP="008F6897">
      <w:pPr>
        <w:rPr>
          <w:rFonts w:cstheme="minorHAnsi"/>
          <w:sz w:val="24"/>
          <w:szCs w:val="24"/>
        </w:rPr>
      </w:pPr>
    </w:p>
    <w:p w14:paraId="42EE7B8B" w14:textId="77777777" w:rsidR="00EE16D5" w:rsidRDefault="00EE16D5" w:rsidP="008F6897">
      <w:pPr>
        <w:rPr>
          <w:rFonts w:cstheme="minorHAnsi"/>
          <w:sz w:val="24"/>
          <w:szCs w:val="24"/>
        </w:rPr>
      </w:pPr>
    </w:p>
    <w:p w14:paraId="5654BF26" w14:textId="132F135A" w:rsidR="00EE16D5" w:rsidRDefault="00EE16D5" w:rsidP="008F6897">
      <w:pPr>
        <w:rPr>
          <w:rFonts w:cstheme="minorHAnsi"/>
          <w:sz w:val="24"/>
          <w:szCs w:val="24"/>
        </w:rPr>
      </w:pPr>
    </w:p>
    <w:p w14:paraId="10061C6B" w14:textId="77777777" w:rsidR="00EE16D5" w:rsidRDefault="00EE16D5" w:rsidP="008F6897">
      <w:pPr>
        <w:rPr>
          <w:rFonts w:cstheme="minorHAnsi"/>
          <w:sz w:val="24"/>
          <w:szCs w:val="24"/>
        </w:rPr>
      </w:pPr>
    </w:p>
    <w:p w14:paraId="36CD2EC5" w14:textId="379E860E" w:rsidR="00EE16D5" w:rsidRDefault="00EE16D5" w:rsidP="008F6897">
      <w:pPr>
        <w:rPr>
          <w:rFonts w:ascii="Times New Roman" w:hAnsi="Times New Roman" w:cs="Times New Roman"/>
          <w:sz w:val="24"/>
          <w:szCs w:val="24"/>
        </w:rPr>
      </w:pPr>
      <w:bookmarkStart w:id="0" w:name="_Hlk83345021"/>
      <w:r>
        <w:rPr>
          <w:rFonts w:ascii="Times New Roman" w:hAnsi="Times New Roman" w:cs="Times New Roman"/>
          <w:sz w:val="24"/>
          <w:szCs w:val="24"/>
        </w:rPr>
        <w:t>Literature Review</w:t>
      </w:r>
    </w:p>
    <w:p w14:paraId="57899263" w14:textId="6890A571" w:rsidR="00EE16D5" w:rsidRPr="00EE16D5" w:rsidRDefault="00EE16D5" w:rsidP="00EE16D5">
      <w:pPr>
        <w:pStyle w:val="ListParagraph"/>
        <w:numPr>
          <w:ilvl w:val="0"/>
          <w:numId w:val="6"/>
        </w:numPr>
        <w:rPr>
          <w:rFonts w:ascii="Times New Roman" w:hAnsi="Times New Roman" w:cs="Times New Roman"/>
          <w:sz w:val="24"/>
          <w:szCs w:val="24"/>
        </w:rPr>
      </w:pPr>
      <w:r w:rsidRPr="00EE16D5">
        <w:rPr>
          <w:rFonts w:ascii="Times New Roman" w:hAnsi="Times New Roman" w:cs="Times New Roman"/>
          <w:sz w:val="24"/>
          <w:szCs w:val="24"/>
        </w:rPr>
        <w:t>What is known about the relationship between psychological distancing / construal level and risk perceptions (risk aversion and risk taking) and preferences?</w:t>
      </w:r>
    </w:p>
    <w:p w14:paraId="04130417" w14:textId="4AB997DD" w:rsidR="00EE16D5" w:rsidRPr="00EE16D5" w:rsidRDefault="00EE16D5" w:rsidP="00EE16D5">
      <w:pPr>
        <w:pStyle w:val="ListParagraph"/>
        <w:numPr>
          <w:ilvl w:val="0"/>
          <w:numId w:val="6"/>
        </w:numPr>
        <w:rPr>
          <w:rFonts w:cstheme="minorHAnsi"/>
          <w:sz w:val="24"/>
          <w:szCs w:val="24"/>
        </w:rPr>
      </w:pPr>
      <w:r w:rsidRPr="00EE16D5">
        <w:rPr>
          <w:rFonts w:cstheme="minorHAnsi"/>
          <w:sz w:val="24"/>
          <w:szCs w:val="24"/>
        </w:rPr>
        <w:t>Are there studies of psychological distancing during the COVID pandemic? Other pandemics or disasters? What are the key findings/conclusions?</w:t>
      </w:r>
    </w:p>
    <w:p w14:paraId="1F862536" w14:textId="557CFB9A" w:rsidR="008F6897" w:rsidRPr="00EE16D5" w:rsidRDefault="0015275B" w:rsidP="008F6897">
      <w:pPr>
        <w:rPr>
          <w:rFonts w:ascii="Times New Roman" w:hAnsi="Times New Roman" w:cs="Times New Roman"/>
          <w:sz w:val="24"/>
          <w:szCs w:val="24"/>
        </w:rPr>
      </w:pPr>
      <w:r w:rsidRPr="00EE16D5">
        <w:rPr>
          <w:rFonts w:ascii="Times New Roman" w:hAnsi="Times New Roman" w:cs="Times New Roman"/>
          <w:sz w:val="24"/>
          <w:szCs w:val="24"/>
        </w:rPr>
        <w:t>The literature on the relationship between psychological distancing and risk perceptions and preferences highlight that when people are residing close to a disease, in current times, for example, COVID-19, they feel closer psychological distance</w:t>
      </w:r>
      <w:r w:rsidR="00CD7BC8" w:rsidRPr="00EE16D5">
        <w:rPr>
          <w:rStyle w:val="FootnoteReference"/>
          <w:rFonts w:ascii="Times New Roman" w:hAnsi="Times New Roman" w:cs="Times New Roman"/>
          <w:sz w:val="24"/>
          <w:szCs w:val="24"/>
        </w:rPr>
        <w:footnoteReference w:id="1"/>
      </w:r>
      <w:r w:rsidRPr="00EE16D5">
        <w:rPr>
          <w:rFonts w:ascii="Times New Roman" w:hAnsi="Times New Roman" w:cs="Times New Roman"/>
          <w:sz w:val="24"/>
          <w:szCs w:val="24"/>
        </w:rPr>
        <w:t xml:space="preserve"> from it and thereby perceive low levels of positive psychological outcomes, such as life satisfaction and perceived general health</w:t>
      </w:r>
      <w:sdt>
        <w:sdtPr>
          <w:rPr>
            <w:rFonts w:ascii="Times New Roman" w:hAnsi="Times New Roman" w:cs="Times New Roman"/>
            <w:sz w:val="24"/>
            <w:szCs w:val="24"/>
          </w:rPr>
          <w:id w:val="1323160303"/>
          <w:citation/>
        </w:sdtPr>
        <w:sdtEndPr/>
        <w:sdtContent>
          <w:r w:rsidRPr="00EE16D5">
            <w:rPr>
              <w:rFonts w:ascii="Times New Roman" w:hAnsi="Times New Roman" w:cs="Times New Roman"/>
              <w:sz w:val="24"/>
              <w:szCs w:val="24"/>
            </w:rPr>
            <w:fldChar w:fldCharType="begin"/>
          </w:r>
          <w:r w:rsidRPr="00EE16D5">
            <w:rPr>
              <w:rFonts w:ascii="Times New Roman" w:hAnsi="Times New Roman" w:cs="Times New Roman"/>
              <w:sz w:val="24"/>
              <w:szCs w:val="24"/>
            </w:rPr>
            <w:instrText xml:space="preserve">CITATION Zhe20 \l 1033 </w:instrText>
          </w:r>
          <w:r w:rsidRPr="00EE16D5">
            <w:rPr>
              <w:rFonts w:ascii="Times New Roman" w:hAnsi="Times New Roman" w:cs="Times New Roman"/>
              <w:sz w:val="24"/>
              <w:szCs w:val="24"/>
            </w:rPr>
            <w:fldChar w:fldCharType="separate"/>
          </w:r>
          <w:r w:rsidRPr="00EE16D5">
            <w:rPr>
              <w:rFonts w:ascii="Times New Roman" w:hAnsi="Times New Roman" w:cs="Times New Roman"/>
              <w:noProof/>
              <w:sz w:val="24"/>
              <w:szCs w:val="24"/>
            </w:rPr>
            <w:t xml:space="preserve"> (Zheng, Miao, &amp; Gan, 2020)</w:t>
          </w:r>
          <w:r w:rsidRPr="00EE16D5">
            <w:rPr>
              <w:rFonts w:ascii="Times New Roman" w:hAnsi="Times New Roman" w:cs="Times New Roman"/>
              <w:sz w:val="24"/>
              <w:szCs w:val="24"/>
            </w:rPr>
            <w:fldChar w:fldCharType="end"/>
          </w:r>
        </w:sdtContent>
      </w:sdt>
      <w:r w:rsidRPr="00EE16D5">
        <w:rPr>
          <w:rFonts w:ascii="Times New Roman" w:hAnsi="Times New Roman" w:cs="Times New Roman"/>
          <w:sz w:val="24"/>
          <w:szCs w:val="24"/>
        </w:rPr>
        <w:t>. Another element that impacts this relationship between the psychological distance and positive psychological outcomes is</w:t>
      </w:r>
      <w:r w:rsidR="00CD7BC8" w:rsidRPr="00EE16D5">
        <w:rPr>
          <w:rFonts w:ascii="Times New Roman" w:hAnsi="Times New Roman" w:cs="Times New Roman"/>
          <w:sz w:val="24"/>
          <w:szCs w:val="24"/>
        </w:rPr>
        <w:t xml:space="preserve"> the level of perceived control</w:t>
      </w:r>
      <w:r w:rsidR="00CD7BC8" w:rsidRPr="00EE16D5">
        <w:rPr>
          <w:rStyle w:val="FootnoteReference"/>
          <w:rFonts w:ascii="Times New Roman" w:hAnsi="Times New Roman" w:cs="Times New Roman"/>
          <w:sz w:val="24"/>
          <w:szCs w:val="24"/>
        </w:rPr>
        <w:footnoteReference w:id="2"/>
      </w:r>
      <w:r w:rsidR="00CD7BC8" w:rsidRPr="00EE16D5">
        <w:rPr>
          <w:rFonts w:ascii="Times New Roman" w:hAnsi="Times New Roman" w:cs="Times New Roman"/>
          <w:sz w:val="24"/>
          <w:szCs w:val="24"/>
        </w:rPr>
        <w:t xml:space="preserve">. The </w:t>
      </w:r>
      <w:sdt>
        <w:sdtPr>
          <w:rPr>
            <w:rFonts w:ascii="Times New Roman" w:hAnsi="Times New Roman" w:cs="Times New Roman"/>
            <w:sz w:val="24"/>
            <w:szCs w:val="24"/>
          </w:rPr>
          <w:id w:val="-754353683"/>
          <w:citation/>
        </w:sdtPr>
        <w:sdtEndPr/>
        <w:sdtContent>
          <w:r w:rsidR="00CD7BC8" w:rsidRPr="00EE16D5">
            <w:rPr>
              <w:rFonts w:ascii="Times New Roman" w:hAnsi="Times New Roman" w:cs="Times New Roman"/>
              <w:sz w:val="24"/>
              <w:szCs w:val="24"/>
            </w:rPr>
            <w:fldChar w:fldCharType="begin"/>
          </w:r>
          <w:r w:rsidR="00CD7BC8" w:rsidRPr="00EE16D5">
            <w:rPr>
              <w:rFonts w:ascii="Times New Roman" w:hAnsi="Times New Roman" w:cs="Times New Roman"/>
              <w:sz w:val="24"/>
              <w:szCs w:val="24"/>
            </w:rPr>
            <w:instrText xml:space="preserve"> CITATION Zhe20 \l 1033 </w:instrText>
          </w:r>
          <w:r w:rsidR="00CD7BC8" w:rsidRPr="00EE16D5">
            <w:rPr>
              <w:rFonts w:ascii="Times New Roman" w:hAnsi="Times New Roman" w:cs="Times New Roman"/>
              <w:sz w:val="24"/>
              <w:szCs w:val="24"/>
            </w:rPr>
            <w:fldChar w:fldCharType="separate"/>
          </w:r>
          <w:r w:rsidR="00CD7BC8" w:rsidRPr="00EE16D5">
            <w:rPr>
              <w:rFonts w:ascii="Times New Roman" w:hAnsi="Times New Roman" w:cs="Times New Roman"/>
              <w:noProof/>
              <w:sz w:val="24"/>
              <w:szCs w:val="24"/>
            </w:rPr>
            <w:t>(Zheng, Miao, &amp; Gan, 2020)</w:t>
          </w:r>
          <w:r w:rsidR="00CD7BC8" w:rsidRPr="00EE16D5">
            <w:rPr>
              <w:rFonts w:ascii="Times New Roman" w:hAnsi="Times New Roman" w:cs="Times New Roman"/>
              <w:sz w:val="24"/>
              <w:szCs w:val="24"/>
            </w:rPr>
            <w:fldChar w:fldCharType="end"/>
          </w:r>
        </w:sdtContent>
      </w:sdt>
      <w:r w:rsidR="00CD7BC8" w:rsidRPr="00EE16D5">
        <w:rPr>
          <w:rFonts w:ascii="Times New Roman" w:hAnsi="Times New Roman" w:cs="Times New Roman"/>
          <w:sz w:val="24"/>
          <w:szCs w:val="24"/>
        </w:rPr>
        <w:t xml:space="preserve"> study mentions that people with high perceived control feel closer to positive targets and perceive greater distance from negative targets. Thus, one’s perceived control has an impact on </w:t>
      </w:r>
      <w:r w:rsidR="008F6897" w:rsidRPr="00EE16D5">
        <w:rPr>
          <w:rFonts w:ascii="Times New Roman" w:hAnsi="Times New Roman" w:cs="Times New Roman"/>
          <w:sz w:val="24"/>
          <w:szCs w:val="24"/>
        </w:rPr>
        <w:t>how an individual situates themselves (close or far) in relation to risks associated with a disease. This article also talks about the Construal Level Theory which explains how we mentally represent the people, objects, events, and ideas we encounter. This representation is directly shaped by our psychological distance from these entities. The Construal Level theory offer a lens through which to understand how the practice of social distancing may shape our social relationships, and the implications thereof to our pursuit of valued personal and interpersonal goals.</w:t>
      </w:r>
      <w:r w:rsidR="009B6067" w:rsidRPr="00EE16D5">
        <w:rPr>
          <w:rFonts w:ascii="Times New Roman" w:hAnsi="Times New Roman" w:cs="Times New Roman"/>
          <w:sz w:val="24"/>
          <w:szCs w:val="24"/>
        </w:rPr>
        <w:t xml:space="preserve"> The efforts towards maintaining social relationships have changed and the reactions to these efforts have also altered due to the COVID-19 pandemic. The literature review also identified that most of these studies regarding psychological distancing and risk perceptions in the </w:t>
      </w:r>
      <w:r w:rsidR="00BF26DE" w:rsidRPr="00EE16D5">
        <w:rPr>
          <w:rFonts w:ascii="Times New Roman" w:hAnsi="Times New Roman" w:cs="Times New Roman"/>
          <w:sz w:val="24"/>
          <w:szCs w:val="24"/>
        </w:rPr>
        <w:t>context</w:t>
      </w:r>
      <w:r w:rsidR="009B6067" w:rsidRPr="00EE16D5">
        <w:rPr>
          <w:rFonts w:ascii="Times New Roman" w:hAnsi="Times New Roman" w:cs="Times New Roman"/>
          <w:sz w:val="24"/>
          <w:szCs w:val="24"/>
        </w:rPr>
        <w:t xml:space="preserve"> of COVID-19 have</w:t>
      </w:r>
      <w:r w:rsidR="00BF26DE" w:rsidRPr="00EE16D5">
        <w:rPr>
          <w:rFonts w:ascii="Times New Roman" w:hAnsi="Times New Roman" w:cs="Times New Roman"/>
          <w:sz w:val="24"/>
          <w:szCs w:val="24"/>
        </w:rPr>
        <w:t xml:space="preserve"> taken China as a case study. The </w:t>
      </w:r>
      <w:sdt>
        <w:sdtPr>
          <w:rPr>
            <w:rFonts w:ascii="Times New Roman" w:hAnsi="Times New Roman" w:cs="Times New Roman"/>
            <w:sz w:val="24"/>
            <w:szCs w:val="24"/>
          </w:rPr>
          <w:id w:val="108403327"/>
          <w:citation/>
        </w:sdtPr>
        <w:sdtEndPr/>
        <w:sdtContent>
          <w:r w:rsidR="00BF26DE" w:rsidRPr="00EE16D5">
            <w:rPr>
              <w:rFonts w:ascii="Times New Roman" w:hAnsi="Times New Roman" w:cs="Times New Roman"/>
              <w:sz w:val="24"/>
              <w:szCs w:val="24"/>
            </w:rPr>
            <w:fldChar w:fldCharType="begin"/>
          </w:r>
          <w:r w:rsidR="00BF26DE" w:rsidRPr="00EE16D5">
            <w:rPr>
              <w:rFonts w:ascii="Times New Roman" w:hAnsi="Times New Roman" w:cs="Times New Roman"/>
              <w:sz w:val="24"/>
              <w:szCs w:val="24"/>
            </w:rPr>
            <w:instrText xml:space="preserve"> CITATION Zhe20 \l 1033 </w:instrText>
          </w:r>
          <w:r w:rsidR="00BF26DE" w:rsidRPr="00EE16D5">
            <w:rPr>
              <w:rFonts w:ascii="Times New Roman" w:hAnsi="Times New Roman" w:cs="Times New Roman"/>
              <w:sz w:val="24"/>
              <w:szCs w:val="24"/>
            </w:rPr>
            <w:fldChar w:fldCharType="separate"/>
          </w:r>
          <w:r w:rsidR="00BF26DE" w:rsidRPr="00EE16D5">
            <w:rPr>
              <w:rFonts w:ascii="Times New Roman" w:hAnsi="Times New Roman" w:cs="Times New Roman"/>
              <w:noProof/>
              <w:sz w:val="24"/>
              <w:szCs w:val="24"/>
            </w:rPr>
            <w:t>(Zheng, Miao, &amp; Gan, 2020)</w:t>
          </w:r>
          <w:r w:rsidR="00BF26DE" w:rsidRPr="00EE16D5">
            <w:rPr>
              <w:rFonts w:ascii="Times New Roman" w:hAnsi="Times New Roman" w:cs="Times New Roman"/>
              <w:sz w:val="24"/>
              <w:szCs w:val="24"/>
            </w:rPr>
            <w:fldChar w:fldCharType="end"/>
          </w:r>
        </w:sdtContent>
      </w:sdt>
      <w:r w:rsidR="00BF26DE" w:rsidRPr="00EE16D5">
        <w:rPr>
          <w:rFonts w:ascii="Times New Roman" w:hAnsi="Times New Roman" w:cs="Times New Roman"/>
          <w:sz w:val="24"/>
          <w:szCs w:val="24"/>
        </w:rPr>
        <w:t xml:space="preserve"> study, </w:t>
      </w:r>
      <w:r w:rsidR="00E34C3A" w:rsidRPr="00EE16D5">
        <w:rPr>
          <w:rFonts w:ascii="Times New Roman" w:hAnsi="Times New Roman" w:cs="Times New Roman"/>
          <w:sz w:val="24"/>
          <w:szCs w:val="24"/>
        </w:rPr>
        <w:t>also</w:t>
      </w:r>
      <w:r w:rsidR="00BF26DE" w:rsidRPr="00EE16D5">
        <w:rPr>
          <w:rFonts w:ascii="Times New Roman" w:hAnsi="Times New Roman" w:cs="Times New Roman"/>
          <w:sz w:val="24"/>
          <w:szCs w:val="24"/>
        </w:rPr>
        <w:t xml:space="preserve"> explains that psychological distance mediates the relationships of regional pandemic severity</w:t>
      </w:r>
      <w:r w:rsidR="00BF26DE" w:rsidRPr="00EE16D5">
        <w:rPr>
          <w:rStyle w:val="FootnoteReference"/>
          <w:rFonts w:ascii="Times New Roman" w:hAnsi="Times New Roman" w:cs="Times New Roman"/>
          <w:sz w:val="24"/>
          <w:szCs w:val="24"/>
        </w:rPr>
        <w:footnoteReference w:id="3"/>
      </w:r>
      <w:r w:rsidR="00BF26DE" w:rsidRPr="00EE16D5">
        <w:rPr>
          <w:rFonts w:ascii="Times New Roman" w:hAnsi="Times New Roman" w:cs="Times New Roman"/>
          <w:sz w:val="24"/>
          <w:szCs w:val="24"/>
        </w:rPr>
        <w:t xml:space="preserve"> with perceived general health and life satisfaction.</w:t>
      </w:r>
      <w:r w:rsidR="002922DC" w:rsidRPr="00EE16D5">
        <w:rPr>
          <w:rFonts w:ascii="Times New Roman" w:hAnsi="Times New Roman" w:cs="Times New Roman"/>
          <w:sz w:val="24"/>
          <w:szCs w:val="24"/>
        </w:rPr>
        <w:t xml:space="preserve"> Psychological factors are becoming increasingly important in alleviating the negative effects of pandemics and increasing the government’s capacity to deal with disasters. Perceived control was reported to moderate the relationship between the perceived severity of COVID-19 and mental health problems. The study also highlights that the negative effects are stronger in regions that are severely affected than in those that are less affected. </w:t>
      </w:r>
      <w:proofErr w:type="gramStart"/>
      <w:r w:rsidR="002922DC" w:rsidRPr="00EE16D5">
        <w:rPr>
          <w:rFonts w:ascii="Times New Roman" w:hAnsi="Times New Roman" w:cs="Times New Roman"/>
          <w:sz w:val="24"/>
          <w:szCs w:val="24"/>
        </w:rPr>
        <w:t>In particular, people</w:t>
      </w:r>
      <w:proofErr w:type="gramEnd"/>
      <w:r w:rsidR="002922DC" w:rsidRPr="00EE16D5">
        <w:rPr>
          <w:rFonts w:ascii="Times New Roman" w:hAnsi="Times New Roman" w:cs="Times New Roman"/>
          <w:sz w:val="24"/>
          <w:szCs w:val="24"/>
        </w:rPr>
        <w:t xml:space="preserve"> residing in severely affected regions have reported high levels of anxiety and low levels of subjective well-being compared to individuals from more mildly affected regions.</w:t>
      </w:r>
    </w:p>
    <w:p w14:paraId="5FB04F34" w14:textId="77777777" w:rsidR="007D214B" w:rsidRDefault="006D6B05" w:rsidP="007D214B">
      <w:pPr>
        <w:rPr>
          <w:rFonts w:ascii="Times New Roman" w:hAnsi="Times New Roman" w:cs="Times New Roman"/>
          <w:sz w:val="24"/>
          <w:szCs w:val="24"/>
        </w:rPr>
      </w:pPr>
      <w:r w:rsidRPr="00EE16D5">
        <w:rPr>
          <w:rFonts w:ascii="Times New Roman" w:hAnsi="Times New Roman" w:cs="Times New Roman"/>
          <w:sz w:val="24"/>
          <w:szCs w:val="24"/>
        </w:rPr>
        <w:t xml:space="preserve">Another important resource is the </w:t>
      </w:r>
      <w:sdt>
        <w:sdtPr>
          <w:rPr>
            <w:rFonts w:ascii="Times New Roman" w:hAnsi="Times New Roman" w:cs="Times New Roman"/>
            <w:sz w:val="24"/>
            <w:szCs w:val="24"/>
          </w:rPr>
          <w:id w:val="1786387877"/>
          <w:citation/>
        </w:sdtPr>
        <w:sdtEndPr/>
        <w:sdtContent>
          <w:r w:rsidRPr="00EE16D5">
            <w:rPr>
              <w:rFonts w:ascii="Times New Roman" w:hAnsi="Times New Roman" w:cs="Times New Roman"/>
              <w:sz w:val="24"/>
              <w:szCs w:val="24"/>
            </w:rPr>
            <w:fldChar w:fldCharType="begin"/>
          </w:r>
          <w:r w:rsidRPr="00EE16D5">
            <w:rPr>
              <w:rFonts w:ascii="Times New Roman" w:hAnsi="Times New Roman" w:cs="Times New Roman"/>
              <w:sz w:val="24"/>
              <w:szCs w:val="24"/>
            </w:rPr>
            <w:instrText xml:space="preserve">CITATION Gon21 \l 1033 </w:instrText>
          </w:r>
          <w:r w:rsidRPr="00EE16D5">
            <w:rPr>
              <w:rFonts w:ascii="Times New Roman" w:hAnsi="Times New Roman" w:cs="Times New Roman"/>
              <w:sz w:val="24"/>
              <w:szCs w:val="24"/>
            </w:rPr>
            <w:fldChar w:fldCharType="separate"/>
          </w:r>
          <w:r w:rsidRPr="00EE16D5">
            <w:rPr>
              <w:rFonts w:ascii="Times New Roman" w:hAnsi="Times New Roman" w:cs="Times New Roman"/>
              <w:noProof/>
              <w:sz w:val="24"/>
              <w:szCs w:val="24"/>
            </w:rPr>
            <w:t>(Gong, Zhang, &amp; Sun, 2021)</w:t>
          </w:r>
          <w:r w:rsidRPr="00EE16D5">
            <w:rPr>
              <w:rFonts w:ascii="Times New Roman" w:hAnsi="Times New Roman" w:cs="Times New Roman"/>
              <w:sz w:val="24"/>
              <w:szCs w:val="24"/>
            </w:rPr>
            <w:fldChar w:fldCharType="end"/>
          </w:r>
        </w:sdtContent>
      </w:sdt>
      <w:r w:rsidRPr="00EE16D5">
        <w:rPr>
          <w:rFonts w:ascii="Times New Roman" w:hAnsi="Times New Roman" w:cs="Times New Roman"/>
          <w:sz w:val="24"/>
          <w:szCs w:val="24"/>
        </w:rPr>
        <w:t xml:space="preserve"> study.</w:t>
      </w:r>
      <w:r w:rsidR="009B4C07" w:rsidRPr="00EE16D5">
        <w:rPr>
          <w:rFonts w:ascii="Times New Roman" w:hAnsi="Times New Roman" w:cs="Times New Roman"/>
          <w:sz w:val="24"/>
          <w:szCs w:val="24"/>
        </w:rPr>
        <w:t xml:space="preserve"> It emphasizes the importance of social distancing </w:t>
      </w:r>
      <w:proofErr w:type="gramStart"/>
      <w:r w:rsidR="009B4C07" w:rsidRPr="00EE16D5">
        <w:rPr>
          <w:rFonts w:ascii="Times New Roman" w:hAnsi="Times New Roman" w:cs="Times New Roman"/>
          <w:sz w:val="24"/>
          <w:szCs w:val="24"/>
        </w:rPr>
        <w:t>with regard to</w:t>
      </w:r>
      <w:proofErr w:type="gramEnd"/>
      <w:r w:rsidR="009B4C07" w:rsidRPr="00EE16D5">
        <w:rPr>
          <w:rFonts w:ascii="Times New Roman" w:hAnsi="Times New Roman" w:cs="Times New Roman"/>
          <w:sz w:val="24"/>
          <w:szCs w:val="24"/>
        </w:rPr>
        <w:t xml:space="preserve"> its effect on physically controlling the pandemic spread. The paper identifies that the </w:t>
      </w:r>
      <w:r w:rsidR="009B4C07" w:rsidRPr="00EE16D5">
        <w:rPr>
          <w:rFonts w:ascii="Times New Roman" w:hAnsi="Times New Roman" w:cs="Times New Roman"/>
          <w:sz w:val="24"/>
          <w:szCs w:val="24"/>
        </w:rPr>
        <w:t>perceived increased time staying at home</w:t>
      </w:r>
      <w:r w:rsidR="009B4C07" w:rsidRPr="00EE16D5">
        <w:rPr>
          <w:rFonts w:ascii="Times New Roman" w:hAnsi="Times New Roman" w:cs="Times New Roman"/>
          <w:sz w:val="24"/>
          <w:szCs w:val="24"/>
        </w:rPr>
        <w:t xml:space="preserve">, or socially distancing </w:t>
      </w:r>
      <w:r w:rsidR="00B532EE" w:rsidRPr="00EE16D5">
        <w:rPr>
          <w:rFonts w:ascii="Times New Roman" w:hAnsi="Times New Roman" w:cs="Times New Roman"/>
          <w:sz w:val="24"/>
          <w:szCs w:val="24"/>
        </w:rPr>
        <w:t xml:space="preserve">positively predicts (a) </w:t>
      </w:r>
      <w:r w:rsidR="00B532EE" w:rsidRPr="00EE16D5">
        <w:rPr>
          <w:rFonts w:ascii="Times New Roman" w:hAnsi="Times New Roman" w:cs="Times New Roman"/>
          <w:sz w:val="24"/>
          <w:szCs w:val="24"/>
        </w:rPr>
        <w:t>risk perception of COVID-19 epidemic at the outbreak</w:t>
      </w:r>
      <w:r w:rsidR="00B532EE" w:rsidRPr="00EE16D5">
        <w:rPr>
          <w:rFonts w:ascii="Times New Roman" w:hAnsi="Times New Roman" w:cs="Times New Roman"/>
          <w:sz w:val="24"/>
          <w:szCs w:val="24"/>
        </w:rPr>
        <w:t xml:space="preserve"> and eased stage and (b) </w:t>
      </w:r>
      <w:r w:rsidR="00B532EE" w:rsidRPr="00EE16D5">
        <w:rPr>
          <w:rFonts w:ascii="Times New Roman" w:hAnsi="Times New Roman" w:cs="Times New Roman"/>
          <w:sz w:val="24"/>
          <w:szCs w:val="24"/>
        </w:rPr>
        <w:t>subjective controllability of COVID-19 epidemic at the eased stage</w:t>
      </w:r>
      <w:r w:rsidR="00B532EE" w:rsidRPr="00EE16D5">
        <w:rPr>
          <w:rFonts w:ascii="Times New Roman" w:hAnsi="Times New Roman" w:cs="Times New Roman"/>
          <w:sz w:val="24"/>
          <w:szCs w:val="24"/>
        </w:rPr>
        <w:t>. The study highlights that in the context of China,</w:t>
      </w:r>
      <w:r w:rsidR="00CD413C" w:rsidRPr="00EE16D5">
        <w:rPr>
          <w:rFonts w:ascii="Times New Roman" w:hAnsi="Times New Roman" w:cs="Times New Roman"/>
          <w:sz w:val="24"/>
          <w:szCs w:val="24"/>
        </w:rPr>
        <w:t xml:space="preserve"> </w:t>
      </w:r>
      <w:r w:rsidR="00CD413C" w:rsidRPr="00EE16D5">
        <w:rPr>
          <w:rFonts w:ascii="Times New Roman" w:hAnsi="Times New Roman" w:cs="Times New Roman"/>
          <w:sz w:val="24"/>
          <w:szCs w:val="24"/>
        </w:rPr>
        <w:t xml:space="preserve">perceived increased time staying at home as a perceptual response to social distancing policy has not only an instant effect but also a lasting positive effect on epidemic risk perception and thereby would probably bear beneficial results in promoting individual self-protective health behavior. The paper also states that the perceived increased time staying at home implies the long-term value of social distancing in terms of cultivating public confidence in controlling the pandemic. Further, it argues that the negative mental health consequences are interlinked with the epidemic risk itself and not necessarily originating from social distancing. </w:t>
      </w:r>
      <w:r w:rsidR="00B504D2" w:rsidRPr="00EE16D5">
        <w:rPr>
          <w:rFonts w:ascii="Times New Roman" w:hAnsi="Times New Roman" w:cs="Times New Roman"/>
          <w:sz w:val="24"/>
          <w:szCs w:val="24"/>
        </w:rPr>
        <w:t xml:space="preserve">This indicates that the risk or threat perception has a negative relationship with psychological well being. The higher the risk perception due to the COVID-19 epidemic, the lower the psychological well being of individuals in the study area, in this case, China. The study also discovered that with the mitigation of COVID-19 pandemic, negative emotions would decline. </w:t>
      </w:r>
    </w:p>
    <w:p w14:paraId="4B4A4E62" w14:textId="77777777" w:rsidR="007D214B" w:rsidRDefault="007D214B" w:rsidP="00CD413C">
      <w:pPr>
        <w:rPr>
          <w:rFonts w:ascii="Times New Roman" w:hAnsi="Times New Roman" w:cs="Times New Roman"/>
          <w:sz w:val="24"/>
          <w:szCs w:val="24"/>
        </w:rPr>
      </w:pPr>
      <w:r w:rsidRPr="00EE16D5">
        <w:rPr>
          <w:rFonts w:ascii="Times New Roman" w:hAnsi="Times New Roman" w:cs="Times New Roman"/>
          <w:sz w:val="24"/>
          <w:szCs w:val="24"/>
        </w:rPr>
        <w:t xml:space="preserve">The </w:t>
      </w:r>
      <w:sdt>
        <w:sdtPr>
          <w:rPr>
            <w:rFonts w:ascii="Times New Roman" w:hAnsi="Times New Roman" w:cs="Times New Roman"/>
            <w:sz w:val="24"/>
            <w:szCs w:val="24"/>
          </w:rPr>
          <w:id w:val="-908450552"/>
          <w:citation/>
        </w:sdtPr>
        <w:sdtContent>
          <w:r w:rsidRPr="00EE16D5">
            <w:rPr>
              <w:rFonts w:ascii="Times New Roman" w:hAnsi="Times New Roman" w:cs="Times New Roman"/>
              <w:sz w:val="24"/>
              <w:szCs w:val="24"/>
            </w:rPr>
            <w:fldChar w:fldCharType="begin"/>
          </w:r>
          <w:r w:rsidRPr="00EE16D5">
            <w:rPr>
              <w:rFonts w:ascii="Times New Roman" w:hAnsi="Times New Roman" w:cs="Times New Roman"/>
              <w:sz w:val="24"/>
              <w:szCs w:val="24"/>
            </w:rPr>
            <w:instrText xml:space="preserve"> CITATION Bla20 \l 1033 </w:instrText>
          </w:r>
          <w:r w:rsidRPr="00EE16D5">
            <w:rPr>
              <w:rFonts w:ascii="Times New Roman" w:hAnsi="Times New Roman" w:cs="Times New Roman"/>
              <w:sz w:val="24"/>
              <w:szCs w:val="24"/>
            </w:rPr>
            <w:fldChar w:fldCharType="separate"/>
          </w:r>
          <w:r w:rsidRPr="00EE16D5">
            <w:rPr>
              <w:rFonts w:ascii="Times New Roman" w:hAnsi="Times New Roman" w:cs="Times New Roman"/>
              <w:noProof/>
              <w:sz w:val="24"/>
              <w:szCs w:val="24"/>
            </w:rPr>
            <w:t>(Blauza, Heuckmann, Kremer,, &amp; Büssing, 2020)</w:t>
          </w:r>
          <w:r w:rsidRPr="00EE16D5">
            <w:rPr>
              <w:rFonts w:ascii="Times New Roman" w:hAnsi="Times New Roman" w:cs="Times New Roman"/>
              <w:sz w:val="24"/>
              <w:szCs w:val="24"/>
            </w:rPr>
            <w:fldChar w:fldCharType="end"/>
          </w:r>
        </w:sdtContent>
      </w:sdt>
      <w:r w:rsidRPr="00EE16D5">
        <w:rPr>
          <w:rFonts w:ascii="Times New Roman" w:hAnsi="Times New Roman" w:cs="Times New Roman"/>
          <w:sz w:val="24"/>
          <w:szCs w:val="24"/>
        </w:rPr>
        <w:t xml:space="preserve"> paper also applies the concept of psychological distance to understand the perceived affection by COVID-19 and examine its connection to (a) protective behavior, (b) context specific predecessors and (c) its possibility to mediate the effect of knowledge on attitudes. This qualitative research study finds out that that geographical distance predicts cognitive attitudes while hypothetical distance</w:t>
      </w:r>
      <w:r w:rsidRPr="00EE16D5">
        <w:rPr>
          <w:rStyle w:val="FootnoteReference"/>
          <w:rFonts w:ascii="Times New Roman" w:hAnsi="Times New Roman" w:cs="Times New Roman"/>
          <w:sz w:val="24"/>
          <w:szCs w:val="24"/>
        </w:rPr>
        <w:footnoteReference w:id="4"/>
      </w:r>
      <w:r w:rsidRPr="00EE16D5">
        <w:rPr>
          <w:rFonts w:ascii="Times New Roman" w:hAnsi="Times New Roman" w:cs="Times New Roman"/>
          <w:sz w:val="24"/>
          <w:szCs w:val="24"/>
        </w:rPr>
        <w:t xml:space="preserve"> affects participants’ affective, cognitive, and behavioral attitudes towards COVID-19. The geographical distance to COVID-19 was predicted by living in urban areas and knowledge and the hypothetical distance was affected by COVID-19 cases in the social surroundings, </w:t>
      </w:r>
      <w:proofErr w:type="gramStart"/>
      <w:r w:rsidRPr="00EE16D5">
        <w:rPr>
          <w:rFonts w:ascii="Times New Roman" w:hAnsi="Times New Roman" w:cs="Times New Roman"/>
          <w:sz w:val="24"/>
          <w:szCs w:val="24"/>
        </w:rPr>
        <w:t>knowledge</w:t>
      </w:r>
      <w:proofErr w:type="gramEnd"/>
      <w:r w:rsidRPr="00EE16D5">
        <w:rPr>
          <w:rFonts w:ascii="Times New Roman" w:hAnsi="Times New Roman" w:cs="Times New Roman"/>
          <w:sz w:val="24"/>
          <w:szCs w:val="24"/>
        </w:rPr>
        <w:t xml:space="preserve"> and the level of education. Overall, the hypothetical and geographical distance mediated the effect of knowledge on attitudes. The study states that hypothetical distance predict all attitudes. Prior studies like, Lin et al. (2020) found, that people with increased risk perception and corresponding self-efficacy are more likely to take preventive measures to contain COVID-19 to minimize their own risk. This can be explained by the higher risk people may attribute to the disease if they feel to be likely affected by COVID-19. Another study showed, how people believing in conspiracy theories are unlikely to follow preventive measures but may be more motivated if they experience a risk of death for themselves (</w:t>
      </w:r>
      <w:proofErr w:type="spellStart"/>
      <w:r w:rsidRPr="00EE16D5">
        <w:rPr>
          <w:rFonts w:ascii="Times New Roman" w:hAnsi="Times New Roman" w:cs="Times New Roman"/>
          <w:sz w:val="24"/>
          <w:szCs w:val="24"/>
        </w:rPr>
        <w:t>Marinthe</w:t>
      </w:r>
      <w:proofErr w:type="spellEnd"/>
      <w:r w:rsidRPr="00EE16D5">
        <w:rPr>
          <w:rFonts w:ascii="Times New Roman" w:hAnsi="Times New Roman" w:cs="Times New Roman"/>
          <w:sz w:val="24"/>
          <w:szCs w:val="24"/>
        </w:rPr>
        <w:t xml:space="preserve"> et al., 2020). This could be explained by a change in hypothetical distance, which may induce a change of abstract representations of COVID-19 to more concrete ones. The paper gives an example to explain the role of hypothetical distance works an antecedent of protective behaviors using a warning app. It says people more likely installed a warning app, if they believe that they likely will be concerned by COVID-19. Thus, a more concrete communication about personal risks may be able to foster people´s motivation to install the warning-app and work as the antecedent of protective behaviors.</w:t>
      </w:r>
    </w:p>
    <w:p w14:paraId="4FE6C65F" w14:textId="5AC178F6" w:rsidR="002B27F7" w:rsidRPr="00EE16D5" w:rsidRDefault="002B27F7" w:rsidP="00CD413C">
      <w:pPr>
        <w:rPr>
          <w:rFonts w:ascii="Times New Roman" w:hAnsi="Times New Roman" w:cs="Times New Roman"/>
          <w:sz w:val="24"/>
          <w:szCs w:val="24"/>
        </w:rPr>
      </w:pPr>
      <w:r w:rsidRPr="00EE16D5">
        <w:rPr>
          <w:rFonts w:ascii="Times New Roman" w:hAnsi="Times New Roman" w:cs="Times New Roman"/>
          <w:sz w:val="24"/>
          <w:szCs w:val="24"/>
        </w:rPr>
        <w:t xml:space="preserve">Further, the article by </w:t>
      </w:r>
      <w:sdt>
        <w:sdtPr>
          <w:rPr>
            <w:rFonts w:ascii="Times New Roman" w:hAnsi="Times New Roman" w:cs="Times New Roman"/>
            <w:sz w:val="24"/>
            <w:szCs w:val="24"/>
          </w:rPr>
          <w:id w:val="-1793430723"/>
          <w:citation/>
        </w:sdtPr>
        <w:sdtContent>
          <w:r w:rsidRPr="00EE16D5">
            <w:rPr>
              <w:rFonts w:ascii="Times New Roman" w:hAnsi="Times New Roman" w:cs="Times New Roman"/>
              <w:sz w:val="24"/>
              <w:szCs w:val="24"/>
            </w:rPr>
            <w:fldChar w:fldCharType="begin"/>
          </w:r>
          <w:r w:rsidRPr="00EE16D5">
            <w:rPr>
              <w:rFonts w:ascii="Times New Roman" w:hAnsi="Times New Roman" w:cs="Times New Roman"/>
              <w:sz w:val="24"/>
              <w:szCs w:val="24"/>
            </w:rPr>
            <w:instrText xml:space="preserve">CITATION Bow01 \l 1033 </w:instrText>
          </w:r>
          <w:r w:rsidRPr="00EE16D5">
            <w:rPr>
              <w:rFonts w:ascii="Times New Roman" w:hAnsi="Times New Roman" w:cs="Times New Roman"/>
              <w:sz w:val="24"/>
              <w:szCs w:val="24"/>
            </w:rPr>
            <w:fldChar w:fldCharType="separate"/>
          </w:r>
          <w:r w:rsidRPr="00EE16D5">
            <w:rPr>
              <w:rFonts w:ascii="Times New Roman" w:hAnsi="Times New Roman" w:cs="Times New Roman"/>
              <w:noProof/>
              <w:sz w:val="24"/>
              <w:szCs w:val="24"/>
            </w:rPr>
            <w:t>(Bowen, 2021)</w:t>
          </w:r>
          <w:r w:rsidRPr="00EE16D5">
            <w:rPr>
              <w:rFonts w:ascii="Times New Roman" w:hAnsi="Times New Roman" w:cs="Times New Roman"/>
              <w:sz w:val="24"/>
              <w:szCs w:val="24"/>
            </w:rPr>
            <w:fldChar w:fldCharType="end"/>
          </w:r>
        </w:sdtContent>
      </w:sdt>
      <w:r w:rsidRPr="00EE16D5">
        <w:rPr>
          <w:rFonts w:ascii="Times New Roman" w:hAnsi="Times New Roman" w:cs="Times New Roman"/>
          <w:sz w:val="24"/>
          <w:szCs w:val="24"/>
        </w:rPr>
        <w:t xml:space="preserve"> offers insights about the implications of understanding the psychological effects of social distancing on our interpersonal relationships and pursuit of social goal. It also describes how abstract and concrete construal can affect our experiences of maintaining close relationships that vary widely in terms of geographic distance or separation. The paper elaborates that psychological distance can unfold along four different dimensions: geography, time, social familiarity, and likelihood </w:t>
      </w:r>
      <w:sdt>
        <w:sdtPr>
          <w:rPr>
            <w:rFonts w:ascii="Times New Roman" w:hAnsi="Times New Roman" w:cs="Times New Roman"/>
            <w:sz w:val="24"/>
            <w:szCs w:val="24"/>
          </w:rPr>
          <w:id w:val="-382399059"/>
          <w:citation/>
        </w:sdtPr>
        <w:sdtContent>
          <w:r w:rsidRPr="00EE16D5">
            <w:rPr>
              <w:rFonts w:ascii="Times New Roman" w:hAnsi="Times New Roman" w:cs="Times New Roman"/>
              <w:sz w:val="24"/>
              <w:szCs w:val="24"/>
            </w:rPr>
            <w:fldChar w:fldCharType="begin"/>
          </w:r>
          <w:r w:rsidRPr="00EE16D5">
            <w:rPr>
              <w:rFonts w:ascii="Times New Roman" w:hAnsi="Times New Roman" w:cs="Times New Roman"/>
              <w:sz w:val="24"/>
              <w:szCs w:val="24"/>
            </w:rPr>
            <w:instrText xml:space="preserve"> CITATION Bow01 \l 1033 </w:instrText>
          </w:r>
          <w:r w:rsidRPr="00EE16D5">
            <w:rPr>
              <w:rFonts w:ascii="Times New Roman" w:hAnsi="Times New Roman" w:cs="Times New Roman"/>
              <w:sz w:val="24"/>
              <w:szCs w:val="24"/>
            </w:rPr>
            <w:fldChar w:fldCharType="separate"/>
          </w:r>
          <w:r w:rsidRPr="00EE16D5">
            <w:rPr>
              <w:rFonts w:ascii="Times New Roman" w:hAnsi="Times New Roman" w:cs="Times New Roman"/>
              <w:noProof/>
              <w:sz w:val="24"/>
              <w:szCs w:val="24"/>
            </w:rPr>
            <w:t>(Bowen, 2021)</w:t>
          </w:r>
          <w:r w:rsidRPr="00EE16D5">
            <w:rPr>
              <w:rFonts w:ascii="Times New Roman" w:hAnsi="Times New Roman" w:cs="Times New Roman"/>
              <w:sz w:val="24"/>
              <w:szCs w:val="24"/>
            </w:rPr>
            <w:fldChar w:fldCharType="end"/>
          </w:r>
        </w:sdtContent>
      </w:sdt>
      <w:r w:rsidRPr="00EE16D5">
        <w:rPr>
          <w:rFonts w:ascii="Times New Roman" w:hAnsi="Times New Roman" w:cs="Times New Roman"/>
          <w:sz w:val="24"/>
          <w:szCs w:val="24"/>
        </w:rPr>
        <w:t xml:space="preserve">. And in the context of COVID-19, we deal with the geographical dimension of psychological distance, social distancing. The paper gives insights about communication while social distancing. It talks about how interactions could be more enriching if we use text to convey important factual content like abstract messages aligned with geographic distance and use imagery to convey emotion and affirmations of closeness i.e., concrete messages to overcome geographic distance but aligned with social closeness. Similarly, we may wish to use audio‐only media (e.g., a phone call) for more abstract informational communication, but visually immersive media (e.g., a video‐chatting service) for more concrete and/or emotional communication. Dissecting in effective ways of communications different feelings while socially distancing ourselves gives us an insight about the changing scenario for communication in the COVID world. This paper also identifies a list of relationship stressors including the fear of exposure to the virus, financial hardship, childcare while working from home, caring for high-risk family members outside one's household. These stressors introduce different types of risks in an individual’s life, and they need to develop different types of coping mechanisms to mitigate them. </w:t>
      </w:r>
    </w:p>
    <w:p w14:paraId="685D7E23" w14:textId="61DFAFA2" w:rsidR="00B2081B" w:rsidRPr="00EE16D5" w:rsidRDefault="00B2081B" w:rsidP="00CD413C">
      <w:pPr>
        <w:rPr>
          <w:rFonts w:ascii="Times New Roman" w:hAnsi="Times New Roman" w:cs="Times New Roman"/>
          <w:sz w:val="24"/>
          <w:szCs w:val="24"/>
        </w:rPr>
      </w:pPr>
      <w:r w:rsidRPr="00EE16D5">
        <w:rPr>
          <w:rFonts w:ascii="Times New Roman" w:hAnsi="Times New Roman" w:cs="Times New Roman"/>
          <w:sz w:val="24"/>
          <w:szCs w:val="24"/>
        </w:rPr>
        <w:t xml:space="preserve">The pandemic has pushed us to start thinking about communication and social interaction in the digital space. The </w:t>
      </w:r>
      <w:sdt>
        <w:sdtPr>
          <w:rPr>
            <w:rFonts w:ascii="Times New Roman" w:hAnsi="Times New Roman" w:cs="Times New Roman"/>
            <w:sz w:val="24"/>
            <w:szCs w:val="24"/>
          </w:rPr>
          <w:id w:val="-286584225"/>
          <w:citation/>
        </w:sdtPr>
        <w:sdtContent>
          <w:r w:rsidR="00EE16D5">
            <w:rPr>
              <w:rFonts w:ascii="Times New Roman" w:hAnsi="Times New Roman" w:cs="Times New Roman"/>
              <w:sz w:val="24"/>
              <w:szCs w:val="24"/>
            </w:rPr>
            <w:fldChar w:fldCharType="begin"/>
          </w:r>
          <w:r w:rsidR="00EE16D5">
            <w:rPr>
              <w:rFonts w:ascii="Times New Roman" w:hAnsi="Times New Roman" w:cs="Times New Roman"/>
              <w:sz w:val="24"/>
              <w:szCs w:val="24"/>
            </w:rPr>
            <w:instrText xml:space="preserve">CITATION Nor16 \l 1033 </w:instrText>
          </w:r>
          <w:r w:rsidR="00EE16D5">
            <w:rPr>
              <w:rFonts w:ascii="Times New Roman" w:hAnsi="Times New Roman" w:cs="Times New Roman"/>
              <w:sz w:val="24"/>
              <w:szCs w:val="24"/>
            </w:rPr>
            <w:fldChar w:fldCharType="separate"/>
          </w:r>
          <w:r w:rsidR="00EE16D5" w:rsidRPr="00EE16D5">
            <w:rPr>
              <w:rFonts w:ascii="Times New Roman" w:hAnsi="Times New Roman" w:cs="Times New Roman"/>
              <w:noProof/>
              <w:sz w:val="24"/>
              <w:szCs w:val="24"/>
            </w:rPr>
            <w:t>(Norman, Tjomsland, &amp; Huegel, 2016)</w:t>
          </w:r>
          <w:r w:rsidR="00EE16D5">
            <w:rPr>
              <w:rFonts w:ascii="Times New Roman" w:hAnsi="Times New Roman" w:cs="Times New Roman"/>
              <w:sz w:val="24"/>
              <w:szCs w:val="24"/>
            </w:rPr>
            <w:fldChar w:fldCharType="end"/>
          </w:r>
        </w:sdtContent>
      </w:sdt>
      <w:r w:rsidR="00EE16D5">
        <w:rPr>
          <w:rFonts w:ascii="Times New Roman" w:hAnsi="Times New Roman" w:cs="Times New Roman"/>
          <w:sz w:val="24"/>
          <w:szCs w:val="24"/>
        </w:rPr>
        <w:t xml:space="preserve"> article</w:t>
      </w:r>
      <w:r w:rsidRPr="00EE16D5">
        <w:rPr>
          <w:rFonts w:ascii="Times New Roman" w:hAnsi="Times New Roman" w:cs="Times New Roman"/>
          <w:sz w:val="24"/>
          <w:szCs w:val="24"/>
        </w:rPr>
        <w:t xml:space="preserve"> mentions how communication using digital devices have influenced the experience of psychological distance. This paper </w:t>
      </w:r>
      <w:r w:rsidRPr="00EE16D5">
        <w:rPr>
          <w:rFonts w:ascii="Times New Roman" w:hAnsi="Times New Roman" w:cs="Times New Roman"/>
          <w:sz w:val="24"/>
          <w:szCs w:val="24"/>
        </w:rPr>
        <w:t>discusses how interpersonal distance, i.e., the perception of separation in space and time that people sense between themselves and others who are significant to them, is influenced by digital communication.</w:t>
      </w:r>
      <w:r w:rsidRPr="00EE16D5">
        <w:rPr>
          <w:rFonts w:ascii="Times New Roman" w:hAnsi="Times New Roman" w:cs="Times New Roman"/>
          <w:sz w:val="24"/>
          <w:szCs w:val="24"/>
        </w:rPr>
        <w:t xml:space="preserve"> This paper also uses construal level theory to understand the effect of digital communication on human relationships.</w:t>
      </w:r>
    </w:p>
    <w:p w14:paraId="0FEF79D5" w14:textId="6B05073B" w:rsidR="00E34C3A" w:rsidRPr="00EE16D5" w:rsidRDefault="00EE16D5" w:rsidP="00CD413C">
      <w:pPr>
        <w:rPr>
          <w:rFonts w:cstheme="minorHAnsi"/>
          <w:b/>
          <w:bCs/>
          <w:sz w:val="24"/>
          <w:szCs w:val="24"/>
        </w:rPr>
      </w:pPr>
      <w:r w:rsidRPr="00EE16D5">
        <w:rPr>
          <w:rFonts w:cstheme="minorHAnsi"/>
          <w:b/>
          <w:bCs/>
          <w:sz w:val="24"/>
          <w:szCs w:val="24"/>
        </w:rPr>
        <w:t>MEASURES AND METHODS USED IN STUDIES</w:t>
      </w:r>
    </w:p>
    <w:p w14:paraId="426CA87F" w14:textId="062A1A6D" w:rsidR="00EE16D5" w:rsidRPr="00EE16D5" w:rsidRDefault="00EE16D5" w:rsidP="00EE16D5">
      <w:pPr>
        <w:pStyle w:val="ListParagraph"/>
        <w:numPr>
          <w:ilvl w:val="0"/>
          <w:numId w:val="7"/>
        </w:numPr>
        <w:ind w:left="0"/>
        <w:rPr>
          <w:rFonts w:cstheme="minorHAnsi"/>
          <w:i/>
          <w:iCs/>
          <w:sz w:val="24"/>
          <w:szCs w:val="24"/>
        </w:rPr>
      </w:pPr>
      <w:sdt>
        <w:sdtPr>
          <w:rPr>
            <w:i/>
            <w:iCs/>
          </w:rPr>
          <w:id w:val="182097555"/>
          <w:citation/>
        </w:sdtPr>
        <w:sdtContent>
          <w:r w:rsidRPr="00EE16D5">
            <w:rPr>
              <w:rFonts w:cstheme="minorHAnsi"/>
              <w:i/>
              <w:iCs/>
              <w:sz w:val="24"/>
              <w:szCs w:val="24"/>
            </w:rPr>
            <w:fldChar w:fldCharType="begin"/>
          </w:r>
          <w:r w:rsidRPr="00EE16D5">
            <w:rPr>
              <w:rFonts w:cstheme="minorHAnsi"/>
              <w:i/>
              <w:iCs/>
              <w:sz w:val="24"/>
              <w:szCs w:val="24"/>
            </w:rPr>
            <w:instrText xml:space="preserve"> CITATION Zhe20 \l 1033 </w:instrText>
          </w:r>
          <w:r w:rsidRPr="00EE16D5">
            <w:rPr>
              <w:rFonts w:cstheme="minorHAnsi"/>
              <w:i/>
              <w:iCs/>
              <w:sz w:val="24"/>
              <w:szCs w:val="24"/>
            </w:rPr>
            <w:fldChar w:fldCharType="separate"/>
          </w:r>
          <w:r w:rsidRPr="00EE16D5">
            <w:rPr>
              <w:rFonts w:cstheme="minorHAnsi"/>
              <w:i/>
              <w:iCs/>
              <w:noProof/>
              <w:sz w:val="24"/>
              <w:szCs w:val="24"/>
            </w:rPr>
            <w:t>(Zheng, Miao, &amp; Gan, 2020)</w:t>
          </w:r>
          <w:r w:rsidRPr="00EE16D5">
            <w:rPr>
              <w:rFonts w:cstheme="minorHAnsi"/>
              <w:i/>
              <w:iCs/>
              <w:sz w:val="24"/>
              <w:szCs w:val="24"/>
            </w:rPr>
            <w:fldChar w:fldCharType="end"/>
          </w:r>
        </w:sdtContent>
      </w:sdt>
      <w:r w:rsidRPr="00EE16D5">
        <w:rPr>
          <w:rFonts w:cstheme="minorHAnsi"/>
          <w:i/>
          <w:iCs/>
          <w:sz w:val="24"/>
          <w:szCs w:val="24"/>
        </w:rPr>
        <w:t xml:space="preserve"> study uses the following measure:</w:t>
      </w:r>
    </w:p>
    <w:p w14:paraId="0ABB6915" w14:textId="4123FE03" w:rsidR="00EE16D5" w:rsidRPr="00EE16D5" w:rsidRDefault="00EE16D5" w:rsidP="00EE16D5">
      <w:pPr>
        <w:rPr>
          <w:rFonts w:cstheme="minorHAnsi"/>
          <w:sz w:val="24"/>
          <w:szCs w:val="24"/>
        </w:rPr>
      </w:pPr>
      <w:r w:rsidRPr="00EE16D5">
        <w:rPr>
          <w:rFonts w:cstheme="minorHAnsi"/>
          <w:b/>
          <w:bCs/>
          <w:sz w:val="24"/>
          <w:szCs w:val="24"/>
        </w:rPr>
        <w:t>Life Satisfaction.</w:t>
      </w:r>
      <w:r w:rsidRPr="00EE16D5">
        <w:rPr>
          <w:rFonts w:cstheme="minorHAnsi"/>
          <w:sz w:val="24"/>
          <w:szCs w:val="24"/>
        </w:rPr>
        <w:t xml:space="preserve"> This was assessed using a single item</w:t>
      </w:r>
      <w:r>
        <w:rPr>
          <w:rFonts w:cstheme="minorHAnsi"/>
          <w:sz w:val="24"/>
          <w:szCs w:val="24"/>
        </w:rPr>
        <w:t xml:space="preserve">. </w:t>
      </w:r>
      <w:r w:rsidRPr="00EE16D5">
        <w:rPr>
          <w:rFonts w:cstheme="minorHAnsi"/>
          <w:sz w:val="24"/>
          <w:szCs w:val="24"/>
        </w:rPr>
        <w:t>The participants were asked to indicate their levels of life satisfaction on</w:t>
      </w:r>
      <w:r>
        <w:rPr>
          <w:rFonts w:cstheme="minorHAnsi"/>
          <w:sz w:val="24"/>
          <w:szCs w:val="24"/>
        </w:rPr>
        <w:t xml:space="preserve"> </w:t>
      </w:r>
      <w:r w:rsidRPr="00EE16D5">
        <w:rPr>
          <w:rFonts w:cstheme="minorHAnsi"/>
          <w:sz w:val="24"/>
          <w:szCs w:val="24"/>
        </w:rPr>
        <w:t>a scale of 1 to 9, wherein 1 = extremely dissatisfied and 9 = extremely satisfied.</w:t>
      </w:r>
      <w:r>
        <w:rPr>
          <w:rFonts w:cstheme="minorHAnsi"/>
          <w:sz w:val="24"/>
          <w:szCs w:val="24"/>
        </w:rPr>
        <w:t xml:space="preserve"> </w:t>
      </w:r>
      <w:proofErr w:type="gramStart"/>
      <w:r w:rsidRPr="00EE16D5">
        <w:rPr>
          <w:rFonts w:cstheme="minorHAnsi"/>
          <w:sz w:val="24"/>
          <w:szCs w:val="24"/>
        </w:rPr>
        <w:t>The</w:t>
      </w:r>
      <w:proofErr w:type="gramEnd"/>
      <w:r w:rsidRPr="00EE16D5">
        <w:rPr>
          <w:rFonts w:cstheme="minorHAnsi"/>
          <w:sz w:val="24"/>
          <w:szCs w:val="24"/>
        </w:rPr>
        <w:t xml:space="preserve"> statement was: “Overall, how satisfied do you feel with your current life? 1</w:t>
      </w:r>
      <w:r>
        <w:rPr>
          <w:rFonts w:cstheme="minorHAnsi"/>
          <w:sz w:val="24"/>
          <w:szCs w:val="24"/>
        </w:rPr>
        <w:t xml:space="preserve"> </w:t>
      </w:r>
      <w:r w:rsidRPr="00EE16D5">
        <w:rPr>
          <w:rFonts w:cstheme="minorHAnsi"/>
          <w:sz w:val="24"/>
          <w:szCs w:val="24"/>
        </w:rPr>
        <w:t>means extremely dissatisfied and 9 means extremely satisfied.”</w:t>
      </w:r>
      <w:r>
        <w:rPr>
          <w:rFonts w:cstheme="minorHAnsi"/>
          <w:sz w:val="24"/>
          <w:szCs w:val="24"/>
        </w:rPr>
        <w:t xml:space="preserve"> </w:t>
      </w:r>
      <w:r w:rsidRPr="00EE16D5">
        <w:rPr>
          <w:rFonts w:cstheme="minorHAnsi"/>
          <w:sz w:val="24"/>
          <w:szCs w:val="24"/>
        </w:rPr>
        <w:t>Perceived General Health. This was also assessed using a single item,</w:t>
      </w:r>
      <w:r>
        <w:rPr>
          <w:rFonts w:cstheme="minorHAnsi"/>
          <w:sz w:val="24"/>
          <w:szCs w:val="24"/>
        </w:rPr>
        <w:t xml:space="preserve"> </w:t>
      </w:r>
      <w:r w:rsidRPr="00EE16D5">
        <w:rPr>
          <w:rFonts w:cstheme="minorHAnsi"/>
          <w:sz w:val="24"/>
          <w:szCs w:val="24"/>
        </w:rPr>
        <w:t>which was taken from a previous study (Main et al., 2011). The participants</w:t>
      </w:r>
      <w:r>
        <w:rPr>
          <w:rFonts w:cstheme="minorHAnsi"/>
          <w:sz w:val="24"/>
          <w:szCs w:val="24"/>
        </w:rPr>
        <w:t xml:space="preserve"> </w:t>
      </w:r>
      <w:r w:rsidRPr="00EE16D5">
        <w:rPr>
          <w:rFonts w:cstheme="minorHAnsi"/>
          <w:sz w:val="24"/>
          <w:szCs w:val="24"/>
        </w:rPr>
        <w:t>were asked to indicate their attitudes toward their recent health status on a scale</w:t>
      </w:r>
      <w:r>
        <w:rPr>
          <w:rFonts w:cstheme="minorHAnsi"/>
          <w:sz w:val="24"/>
          <w:szCs w:val="24"/>
        </w:rPr>
        <w:t xml:space="preserve"> </w:t>
      </w:r>
      <w:r w:rsidRPr="00EE16D5">
        <w:rPr>
          <w:rFonts w:cstheme="minorHAnsi"/>
          <w:sz w:val="24"/>
          <w:szCs w:val="24"/>
        </w:rPr>
        <w:t>of 1 to 5. The statement was, “Overall, your present health status is_____, where</w:t>
      </w:r>
      <w:r>
        <w:rPr>
          <w:rFonts w:cstheme="minorHAnsi"/>
          <w:sz w:val="24"/>
          <w:szCs w:val="24"/>
        </w:rPr>
        <w:t xml:space="preserve"> </w:t>
      </w:r>
      <w:r w:rsidRPr="00EE16D5">
        <w:rPr>
          <w:rFonts w:cstheme="minorHAnsi"/>
          <w:sz w:val="24"/>
          <w:szCs w:val="24"/>
        </w:rPr>
        <w:t>1 means bad, 2 means normal, 3 means good, 4 means very good, and 5 means</w:t>
      </w:r>
      <w:r>
        <w:rPr>
          <w:rFonts w:cstheme="minorHAnsi"/>
          <w:sz w:val="24"/>
          <w:szCs w:val="24"/>
        </w:rPr>
        <w:t xml:space="preserve"> </w:t>
      </w:r>
      <w:r w:rsidRPr="00EE16D5">
        <w:rPr>
          <w:rFonts w:cstheme="minorHAnsi"/>
          <w:sz w:val="24"/>
          <w:szCs w:val="24"/>
        </w:rPr>
        <w:t>extremely good.”</w:t>
      </w:r>
    </w:p>
    <w:p w14:paraId="35456961" w14:textId="54786DA8" w:rsidR="00EE16D5" w:rsidRPr="00EE16D5" w:rsidRDefault="00EE16D5" w:rsidP="00EE16D5">
      <w:pPr>
        <w:rPr>
          <w:rFonts w:cstheme="minorHAnsi"/>
          <w:sz w:val="24"/>
          <w:szCs w:val="24"/>
        </w:rPr>
      </w:pPr>
      <w:r w:rsidRPr="00EE16D5">
        <w:rPr>
          <w:rFonts w:cstheme="minorHAnsi"/>
          <w:b/>
          <w:bCs/>
          <w:sz w:val="24"/>
          <w:szCs w:val="24"/>
        </w:rPr>
        <w:t>Psychological Distance.</w:t>
      </w:r>
      <w:r w:rsidRPr="00EE16D5">
        <w:rPr>
          <w:rFonts w:cstheme="minorHAnsi"/>
          <w:sz w:val="24"/>
          <w:szCs w:val="24"/>
        </w:rPr>
        <w:t xml:space="preserve"> This was measured using two items, which were</w:t>
      </w:r>
      <w:r>
        <w:rPr>
          <w:rFonts w:cstheme="minorHAnsi"/>
          <w:sz w:val="24"/>
          <w:szCs w:val="24"/>
        </w:rPr>
        <w:t xml:space="preserve"> </w:t>
      </w:r>
      <w:r w:rsidRPr="00EE16D5">
        <w:rPr>
          <w:rFonts w:cstheme="minorHAnsi"/>
          <w:sz w:val="24"/>
          <w:szCs w:val="24"/>
        </w:rPr>
        <w:t>adopted from the concept of psychological distance (Liberman &amp; Trope, 2014).</w:t>
      </w:r>
      <w:r>
        <w:rPr>
          <w:rFonts w:cstheme="minorHAnsi"/>
          <w:sz w:val="24"/>
          <w:szCs w:val="24"/>
        </w:rPr>
        <w:t xml:space="preserve"> </w:t>
      </w:r>
      <w:r w:rsidRPr="00EE16D5">
        <w:rPr>
          <w:rFonts w:cstheme="minorHAnsi"/>
          <w:sz w:val="24"/>
          <w:szCs w:val="24"/>
        </w:rPr>
        <w:t>Individuals were required to report their perceived psychological distance from</w:t>
      </w:r>
      <w:r>
        <w:rPr>
          <w:rFonts w:cstheme="minorHAnsi"/>
          <w:sz w:val="24"/>
          <w:szCs w:val="24"/>
        </w:rPr>
        <w:t xml:space="preserve"> </w:t>
      </w:r>
      <w:r w:rsidRPr="00EE16D5">
        <w:rPr>
          <w:rFonts w:cstheme="minorHAnsi"/>
          <w:sz w:val="24"/>
          <w:szCs w:val="24"/>
        </w:rPr>
        <w:t>the pandemic on a scale ranging from 1 (extremely near) to 9 (extremely</w:t>
      </w:r>
      <w:r>
        <w:rPr>
          <w:rFonts w:cstheme="minorHAnsi"/>
          <w:sz w:val="24"/>
          <w:szCs w:val="24"/>
        </w:rPr>
        <w:t xml:space="preserve"> </w:t>
      </w:r>
      <w:r w:rsidRPr="00EE16D5">
        <w:rPr>
          <w:rFonts w:cstheme="minorHAnsi"/>
          <w:sz w:val="24"/>
          <w:szCs w:val="24"/>
        </w:rPr>
        <w:t>remote). The statements were: “How much distance do you perceive between</w:t>
      </w:r>
      <w:r>
        <w:rPr>
          <w:rFonts w:cstheme="minorHAnsi"/>
          <w:sz w:val="24"/>
          <w:szCs w:val="24"/>
        </w:rPr>
        <w:t xml:space="preserve"> </w:t>
      </w:r>
      <w:r w:rsidRPr="00EE16D5">
        <w:rPr>
          <w:rFonts w:cstheme="minorHAnsi"/>
          <w:sz w:val="24"/>
          <w:szCs w:val="24"/>
        </w:rPr>
        <w:t>yourself and COVID-19?” and “How much distance do you perceive between</w:t>
      </w:r>
      <w:r>
        <w:rPr>
          <w:rFonts w:cstheme="minorHAnsi"/>
          <w:sz w:val="24"/>
          <w:szCs w:val="24"/>
        </w:rPr>
        <w:t xml:space="preserve"> </w:t>
      </w:r>
      <w:r w:rsidRPr="00EE16D5">
        <w:rPr>
          <w:rFonts w:cstheme="minorHAnsi"/>
          <w:sz w:val="24"/>
          <w:szCs w:val="24"/>
        </w:rPr>
        <w:t>yourself and the people infected with COVID-19?” Pearson’s correlation</w:t>
      </w:r>
      <w:r>
        <w:rPr>
          <w:rFonts w:cstheme="minorHAnsi"/>
          <w:sz w:val="24"/>
          <w:szCs w:val="24"/>
        </w:rPr>
        <w:t xml:space="preserve"> </w:t>
      </w:r>
      <w:r w:rsidRPr="00EE16D5">
        <w:rPr>
          <w:rFonts w:cstheme="minorHAnsi"/>
          <w:sz w:val="24"/>
          <w:szCs w:val="24"/>
        </w:rPr>
        <w:t>between the two items was 0.81.</w:t>
      </w:r>
    </w:p>
    <w:p w14:paraId="4007BE46" w14:textId="2BB88F67" w:rsidR="00EE16D5" w:rsidRPr="00EE16D5" w:rsidRDefault="00EE16D5" w:rsidP="00EE16D5">
      <w:pPr>
        <w:rPr>
          <w:rFonts w:cstheme="minorHAnsi"/>
          <w:sz w:val="24"/>
          <w:szCs w:val="24"/>
        </w:rPr>
      </w:pPr>
      <w:r w:rsidRPr="00EE16D5">
        <w:rPr>
          <w:rFonts w:cstheme="minorHAnsi"/>
          <w:b/>
          <w:bCs/>
          <w:sz w:val="24"/>
          <w:szCs w:val="24"/>
        </w:rPr>
        <w:t>Regional Pandemic Severity.</w:t>
      </w:r>
      <w:r w:rsidRPr="00EE16D5">
        <w:rPr>
          <w:rFonts w:cstheme="minorHAnsi"/>
          <w:sz w:val="24"/>
          <w:szCs w:val="24"/>
        </w:rPr>
        <w:t xml:space="preserve"> This is usually determined using two main</w:t>
      </w:r>
      <w:r>
        <w:rPr>
          <w:rFonts w:cstheme="minorHAnsi"/>
          <w:sz w:val="24"/>
          <w:szCs w:val="24"/>
        </w:rPr>
        <w:t xml:space="preserve"> </w:t>
      </w:r>
      <w:r w:rsidRPr="00EE16D5">
        <w:rPr>
          <w:rFonts w:cstheme="minorHAnsi"/>
          <w:sz w:val="24"/>
          <w:szCs w:val="24"/>
        </w:rPr>
        <w:t>factors: clinical severity and transmissibility (Reed et al., 2013). In this study,</w:t>
      </w:r>
      <w:r>
        <w:rPr>
          <w:rFonts w:cstheme="minorHAnsi"/>
          <w:sz w:val="24"/>
          <w:szCs w:val="24"/>
        </w:rPr>
        <w:t xml:space="preserve"> </w:t>
      </w:r>
      <w:r w:rsidRPr="00EE16D5">
        <w:rPr>
          <w:rFonts w:cstheme="minorHAnsi"/>
          <w:sz w:val="24"/>
          <w:szCs w:val="24"/>
        </w:rPr>
        <w:t>the regional number of confirmed COVID-19 cases was used as the regional</w:t>
      </w:r>
      <w:r>
        <w:rPr>
          <w:rFonts w:cstheme="minorHAnsi"/>
          <w:sz w:val="24"/>
          <w:szCs w:val="24"/>
        </w:rPr>
        <w:t xml:space="preserve"> </w:t>
      </w:r>
      <w:r w:rsidRPr="00EE16D5">
        <w:rPr>
          <w:rFonts w:cstheme="minorHAnsi"/>
          <w:sz w:val="24"/>
          <w:szCs w:val="24"/>
        </w:rPr>
        <w:t>pandemic severity index, as the number of confirmed cases has been linked to</w:t>
      </w:r>
      <w:r>
        <w:rPr>
          <w:rFonts w:cstheme="minorHAnsi"/>
          <w:sz w:val="24"/>
          <w:szCs w:val="24"/>
        </w:rPr>
        <w:t xml:space="preserve"> </w:t>
      </w:r>
      <w:r w:rsidRPr="00EE16D5">
        <w:rPr>
          <w:rFonts w:cstheme="minorHAnsi"/>
          <w:sz w:val="24"/>
          <w:szCs w:val="24"/>
        </w:rPr>
        <w:t>regional pandemic severity. These data were obtained from the website of the</w:t>
      </w:r>
      <w:r>
        <w:rPr>
          <w:rFonts w:cstheme="minorHAnsi"/>
          <w:sz w:val="24"/>
          <w:szCs w:val="24"/>
        </w:rPr>
        <w:t xml:space="preserve"> </w:t>
      </w:r>
      <w:r w:rsidRPr="00EE16D5">
        <w:rPr>
          <w:rFonts w:cstheme="minorHAnsi"/>
          <w:sz w:val="24"/>
          <w:szCs w:val="24"/>
        </w:rPr>
        <w:t>National Health Commission of the People’s Republic of China. This study used</w:t>
      </w:r>
      <w:r>
        <w:rPr>
          <w:rFonts w:cstheme="minorHAnsi"/>
          <w:sz w:val="24"/>
          <w:szCs w:val="24"/>
        </w:rPr>
        <w:t xml:space="preserve"> </w:t>
      </w:r>
      <w:r w:rsidRPr="00EE16D5">
        <w:rPr>
          <w:rFonts w:cstheme="minorHAnsi"/>
          <w:sz w:val="24"/>
          <w:szCs w:val="24"/>
        </w:rPr>
        <w:t>the data from the day on which the survey was conducted (7 February 2020).</w:t>
      </w:r>
    </w:p>
    <w:p w14:paraId="39B790B1" w14:textId="342B51B1" w:rsidR="00EE16D5" w:rsidRDefault="00EE16D5" w:rsidP="00EE16D5">
      <w:pPr>
        <w:rPr>
          <w:rFonts w:cstheme="minorHAnsi"/>
          <w:sz w:val="24"/>
          <w:szCs w:val="24"/>
        </w:rPr>
      </w:pPr>
      <w:r w:rsidRPr="00EE16D5">
        <w:rPr>
          <w:rFonts w:cstheme="minorHAnsi"/>
          <w:b/>
          <w:bCs/>
          <w:sz w:val="24"/>
          <w:szCs w:val="24"/>
        </w:rPr>
        <w:t>Perceived Control.</w:t>
      </w:r>
      <w:r w:rsidRPr="00EE16D5">
        <w:rPr>
          <w:rFonts w:cstheme="minorHAnsi"/>
          <w:sz w:val="24"/>
          <w:szCs w:val="24"/>
        </w:rPr>
        <w:t xml:space="preserve"> This was measured using the perceived control scale</w:t>
      </w:r>
      <w:r>
        <w:rPr>
          <w:rFonts w:cstheme="minorHAnsi"/>
          <w:sz w:val="24"/>
          <w:szCs w:val="24"/>
        </w:rPr>
        <w:t xml:space="preserve"> </w:t>
      </w:r>
      <w:r w:rsidRPr="00EE16D5">
        <w:rPr>
          <w:rFonts w:cstheme="minorHAnsi"/>
          <w:sz w:val="24"/>
          <w:szCs w:val="24"/>
        </w:rPr>
        <w:t>(Whitaker, Miller, &amp; Clark, 2000). The scale comprises five inverse items: “I</w:t>
      </w:r>
      <w:r>
        <w:rPr>
          <w:rFonts w:cstheme="minorHAnsi"/>
          <w:sz w:val="24"/>
          <w:szCs w:val="24"/>
        </w:rPr>
        <w:t xml:space="preserve"> </w:t>
      </w:r>
      <w:r w:rsidRPr="00EE16D5">
        <w:rPr>
          <w:rFonts w:cstheme="minorHAnsi"/>
          <w:sz w:val="24"/>
          <w:szCs w:val="24"/>
        </w:rPr>
        <w:t>have little control over the things that happen to me”, “There is really no way for</w:t>
      </w:r>
      <w:r>
        <w:rPr>
          <w:rFonts w:cstheme="minorHAnsi"/>
          <w:sz w:val="24"/>
          <w:szCs w:val="24"/>
        </w:rPr>
        <w:t xml:space="preserve"> </w:t>
      </w:r>
      <w:r w:rsidRPr="00EE16D5">
        <w:rPr>
          <w:rFonts w:cstheme="minorHAnsi"/>
          <w:sz w:val="24"/>
          <w:szCs w:val="24"/>
        </w:rPr>
        <w:t>me to solve some of the problems I have”, “Sometimes I feel that I’m being</w:t>
      </w:r>
      <w:r>
        <w:rPr>
          <w:rFonts w:cstheme="minorHAnsi"/>
          <w:sz w:val="24"/>
          <w:szCs w:val="24"/>
        </w:rPr>
        <w:t xml:space="preserve"> </w:t>
      </w:r>
      <w:r w:rsidRPr="00EE16D5">
        <w:rPr>
          <w:rFonts w:cstheme="minorHAnsi"/>
          <w:sz w:val="24"/>
          <w:szCs w:val="24"/>
        </w:rPr>
        <w:t>pushed around in life”, “There is little that I can do to change many of the important</w:t>
      </w:r>
      <w:r>
        <w:rPr>
          <w:rFonts w:cstheme="minorHAnsi"/>
          <w:sz w:val="24"/>
          <w:szCs w:val="24"/>
        </w:rPr>
        <w:t xml:space="preserve"> </w:t>
      </w:r>
      <w:r w:rsidRPr="00EE16D5">
        <w:rPr>
          <w:rFonts w:cstheme="minorHAnsi"/>
          <w:sz w:val="24"/>
          <w:szCs w:val="24"/>
        </w:rPr>
        <w:t>things in my life”, and “I often feel helpless in dealing with life problems.”</w:t>
      </w:r>
      <w:r>
        <w:rPr>
          <w:rFonts w:cstheme="minorHAnsi"/>
          <w:sz w:val="24"/>
          <w:szCs w:val="24"/>
        </w:rPr>
        <w:t xml:space="preserve"> </w:t>
      </w:r>
      <w:r w:rsidRPr="00EE16D5">
        <w:rPr>
          <w:rFonts w:cstheme="minorHAnsi"/>
          <w:sz w:val="24"/>
          <w:szCs w:val="24"/>
        </w:rPr>
        <w:t>Each item was scored on a 7-point Likert scale (1 = “strongly disagree” to</w:t>
      </w:r>
      <w:r>
        <w:rPr>
          <w:rFonts w:cstheme="minorHAnsi"/>
          <w:sz w:val="24"/>
          <w:szCs w:val="24"/>
        </w:rPr>
        <w:t xml:space="preserve"> </w:t>
      </w:r>
      <w:r w:rsidRPr="00EE16D5">
        <w:rPr>
          <w:rFonts w:cstheme="minorHAnsi"/>
          <w:sz w:val="24"/>
          <w:szCs w:val="24"/>
        </w:rPr>
        <w:t>7 = “strongly agree”). The responses were reverse recoded so that higher scores</w:t>
      </w:r>
      <w:r>
        <w:rPr>
          <w:rFonts w:cstheme="minorHAnsi"/>
          <w:sz w:val="24"/>
          <w:szCs w:val="24"/>
        </w:rPr>
        <w:t xml:space="preserve"> </w:t>
      </w:r>
      <w:r w:rsidRPr="00EE16D5">
        <w:rPr>
          <w:rFonts w:cstheme="minorHAnsi"/>
          <w:sz w:val="24"/>
          <w:szCs w:val="24"/>
        </w:rPr>
        <w:t>indicated high levels of perceived control. Cronbach’s alpha was .90 for this</w:t>
      </w:r>
      <w:r>
        <w:rPr>
          <w:rFonts w:cstheme="minorHAnsi"/>
          <w:sz w:val="24"/>
          <w:szCs w:val="24"/>
        </w:rPr>
        <w:t xml:space="preserve"> </w:t>
      </w:r>
      <w:r w:rsidRPr="00EE16D5">
        <w:rPr>
          <w:rFonts w:cstheme="minorHAnsi"/>
          <w:sz w:val="24"/>
          <w:szCs w:val="24"/>
        </w:rPr>
        <w:t>sample.</w:t>
      </w:r>
    </w:p>
    <w:p w14:paraId="7CE9BD8D" w14:textId="7CD6C5BB" w:rsidR="007D214B" w:rsidRPr="007D214B" w:rsidRDefault="007D214B" w:rsidP="007D214B">
      <w:pPr>
        <w:pStyle w:val="ListParagraph"/>
        <w:numPr>
          <w:ilvl w:val="0"/>
          <w:numId w:val="7"/>
        </w:numPr>
        <w:tabs>
          <w:tab w:val="left" w:pos="360"/>
        </w:tabs>
        <w:ind w:left="0"/>
        <w:rPr>
          <w:rFonts w:cstheme="minorHAnsi"/>
          <w:i/>
          <w:iCs/>
          <w:sz w:val="24"/>
          <w:szCs w:val="24"/>
        </w:rPr>
      </w:pPr>
      <w:r w:rsidRPr="007D214B">
        <w:rPr>
          <w:rFonts w:cstheme="minorHAnsi"/>
          <w:i/>
          <w:iCs/>
          <w:sz w:val="24"/>
          <w:szCs w:val="24"/>
        </w:rPr>
        <w:t xml:space="preserve">The </w:t>
      </w:r>
      <w:sdt>
        <w:sdtPr>
          <w:rPr>
            <w:rFonts w:cstheme="minorHAnsi"/>
            <w:i/>
            <w:iCs/>
            <w:sz w:val="24"/>
            <w:szCs w:val="24"/>
          </w:rPr>
          <w:id w:val="-2131849977"/>
          <w:citation/>
        </w:sdtPr>
        <w:sdtContent>
          <w:r w:rsidRPr="007D214B">
            <w:rPr>
              <w:rFonts w:cstheme="minorHAnsi"/>
              <w:i/>
              <w:iCs/>
              <w:sz w:val="24"/>
              <w:szCs w:val="24"/>
            </w:rPr>
            <w:fldChar w:fldCharType="begin"/>
          </w:r>
          <w:r w:rsidRPr="007D214B">
            <w:rPr>
              <w:rFonts w:cstheme="minorHAnsi"/>
              <w:i/>
              <w:iCs/>
              <w:sz w:val="24"/>
              <w:szCs w:val="24"/>
            </w:rPr>
            <w:instrText xml:space="preserve"> CITATION Gon21 \l 1033 </w:instrText>
          </w:r>
          <w:r w:rsidRPr="007D214B">
            <w:rPr>
              <w:rFonts w:cstheme="minorHAnsi"/>
              <w:i/>
              <w:iCs/>
              <w:sz w:val="24"/>
              <w:szCs w:val="24"/>
            </w:rPr>
            <w:fldChar w:fldCharType="separate"/>
          </w:r>
          <w:r w:rsidRPr="007D214B">
            <w:rPr>
              <w:rFonts w:cstheme="minorHAnsi"/>
              <w:i/>
              <w:iCs/>
              <w:noProof/>
              <w:sz w:val="24"/>
              <w:szCs w:val="24"/>
            </w:rPr>
            <w:t>(Gong, Zhang, &amp; Sun, 2021)</w:t>
          </w:r>
          <w:r w:rsidRPr="007D214B">
            <w:rPr>
              <w:rFonts w:cstheme="minorHAnsi"/>
              <w:i/>
              <w:iCs/>
              <w:sz w:val="24"/>
              <w:szCs w:val="24"/>
            </w:rPr>
            <w:fldChar w:fldCharType="end"/>
          </w:r>
        </w:sdtContent>
      </w:sdt>
      <w:r w:rsidRPr="007D214B">
        <w:rPr>
          <w:rFonts w:cstheme="minorHAnsi"/>
          <w:i/>
          <w:iCs/>
          <w:sz w:val="24"/>
          <w:szCs w:val="24"/>
        </w:rPr>
        <w:t xml:space="preserve"> study uses the following methods </w:t>
      </w:r>
      <w:r w:rsidRPr="007D214B">
        <w:rPr>
          <w:rFonts w:cstheme="minorHAnsi"/>
          <w:i/>
          <w:iCs/>
          <w:sz w:val="24"/>
          <w:szCs w:val="24"/>
        </w:rPr>
        <w:t>to examine whether social distancing would have a positive association with risk and controllability perception of COVID-19 epidemic</w:t>
      </w:r>
    </w:p>
    <w:p w14:paraId="0FEBF440" w14:textId="3EBF813C" w:rsidR="00D6392D" w:rsidRPr="00EE16D5" w:rsidRDefault="00D6392D" w:rsidP="00D6392D">
      <w:pPr>
        <w:rPr>
          <w:rFonts w:cstheme="minorHAnsi"/>
          <w:sz w:val="24"/>
          <w:szCs w:val="24"/>
        </w:rPr>
      </w:pPr>
      <w:r w:rsidRPr="00EE16D5">
        <w:rPr>
          <w:rFonts w:cstheme="minorHAnsi"/>
          <w:sz w:val="24"/>
          <w:szCs w:val="24"/>
        </w:rPr>
        <w:t xml:space="preserve">Three questions to measure attention to epidemic-related information with answer options ranging from 1 to 7 (1 = never, 7 = always). </w:t>
      </w:r>
    </w:p>
    <w:p w14:paraId="6A060474" w14:textId="77777777" w:rsidR="00D6392D" w:rsidRPr="00EE16D5" w:rsidRDefault="00D6392D" w:rsidP="00D6392D">
      <w:pPr>
        <w:rPr>
          <w:rFonts w:cstheme="minorHAnsi"/>
          <w:sz w:val="24"/>
          <w:szCs w:val="24"/>
        </w:rPr>
      </w:pPr>
      <w:r w:rsidRPr="00EE16D5">
        <w:rPr>
          <w:rFonts w:cstheme="minorHAnsi"/>
          <w:sz w:val="24"/>
          <w:szCs w:val="24"/>
        </w:rPr>
        <w:t xml:space="preserve">1. Recently, how often do you browse COVID-19 epidemic related information? </w:t>
      </w:r>
    </w:p>
    <w:p w14:paraId="03E5C1BE" w14:textId="77777777" w:rsidR="00D6392D" w:rsidRPr="00EE16D5" w:rsidRDefault="00D6392D" w:rsidP="00D6392D">
      <w:pPr>
        <w:rPr>
          <w:rFonts w:cstheme="minorHAnsi"/>
          <w:sz w:val="24"/>
          <w:szCs w:val="24"/>
        </w:rPr>
      </w:pPr>
      <w:r w:rsidRPr="00EE16D5">
        <w:rPr>
          <w:rFonts w:cstheme="minorHAnsi"/>
          <w:sz w:val="24"/>
          <w:szCs w:val="24"/>
        </w:rPr>
        <w:t xml:space="preserve">2. Recently, how often do you forward COVID-19 epidemic related information in social media? </w:t>
      </w:r>
    </w:p>
    <w:p w14:paraId="20464335" w14:textId="77777777" w:rsidR="00D6392D" w:rsidRPr="00EE16D5" w:rsidRDefault="00D6392D" w:rsidP="00D6392D">
      <w:pPr>
        <w:rPr>
          <w:rFonts w:cstheme="minorHAnsi"/>
          <w:sz w:val="24"/>
          <w:szCs w:val="24"/>
        </w:rPr>
      </w:pPr>
      <w:r w:rsidRPr="00EE16D5">
        <w:rPr>
          <w:rFonts w:cstheme="minorHAnsi"/>
          <w:sz w:val="24"/>
          <w:szCs w:val="24"/>
        </w:rPr>
        <w:t xml:space="preserve">3. Recently, how often do you talk about COVID-19 epidemic with families and friends? </w:t>
      </w:r>
    </w:p>
    <w:p w14:paraId="428D1009" w14:textId="77777777" w:rsidR="00D6392D" w:rsidRPr="00EE16D5" w:rsidRDefault="00D6392D" w:rsidP="00D6392D">
      <w:pPr>
        <w:rPr>
          <w:rFonts w:cstheme="minorHAnsi"/>
          <w:sz w:val="24"/>
          <w:szCs w:val="24"/>
        </w:rPr>
      </w:pPr>
      <w:r w:rsidRPr="00EE16D5">
        <w:rPr>
          <w:rFonts w:cstheme="minorHAnsi"/>
          <w:sz w:val="24"/>
          <w:szCs w:val="24"/>
        </w:rPr>
        <w:t xml:space="preserve">Meanwhile we believed that conscious reflection and rumination on the reason of this pandemic was an important cognitive process along with a daily focus on media reports, so we also included five questions aiming at examining this cognitive process. The questions were as follows: </w:t>
      </w:r>
    </w:p>
    <w:p w14:paraId="38AD038F" w14:textId="77777777" w:rsidR="00D6392D" w:rsidRPr="00EE16D5" w:rsidRDefault="00D6392D" w:rsidP="00D6392D">
      <w:pPr>
        <w:rPr>
          <w:rFonts w:cstheme="minorHAnsi"/>
          <w:sz w:val="24"/>
          <w:szCs w:val="24"/>
        </w:rPr>
      </w:pPr>
      <w:r w:rsidRPr="00EE16D5">
        <w:rPr>
          <w:rFonts w:cstheme="minorHAnsi"/>
          <w:sz w:val="24"/>
          <w:szCs w:val="24"/>
        </w:rPr>
        <w:t xml:space="preserve">4. Recently, how often do you think about the relationship between COVID-19 epidemic and wild animal consumption? With answer options from 1 to 7 (1 = never, 7 = always) </w:t>
      </w:r>
    </w:p>
    <w:p w14:paraId="606E5A11" w14:textId="77777777" w:rsidR="00D6392D" w:rsidRPr="00EE16D5" w:rsidRDefault="00D6392D" w:rsidP="00D6392D">
      <w:pPr>
        <w:rPr>
          <w:rFonts w:cstheme="minorHAnsi"/>
          <w:sz w:val="24"/>
          <w:szCs w:val="24"/>
        </w:rPr>
      </w:pPr>
      <w:r w:rsidRPr="00EE16D5">
        <w:rPr>
          <w:rFonts w:cstheme="minorHAnsi"/>
          <w:sz w:val="24"/>
          <w:szCs w:val="24"/>
        </w:rPr>
        <w:t xml:space="preserve">5. Recently, how often do you think of how should human beings get along with nature? (1 = never, 7 = always) </w:t>
      </w:r>
    </w:p>
    <w:p w14:paraId="04822535" w14:textId="77777777" w:rsidR="00D6392D" w:rsidRPr="00EE16D5" w:rsidRDefault="00D6392D" w:rsidP="00D6392D">
      <w:pPr>
        <w:rPr>
          <w:rFonts w:cstheme="minorHAnsi"/>
          <w:sz w:val="24"/>
          <w:szCs w:val="24"/>
        </w:rPr>
      </w:pPr>
      <w:r w:rsidRPr="00EE16D5">
        <w:rPr>
          <w:rFonts w:cstheme="minorHAnsi"/>
          <w:sz w:val="24"/>
          <w:szCs w:val="24"/>
        </w:rPr>
        <w:t xml:space="preserve">6. Recently, how often do you think of how should human beings get along with wild animals? (1 = never, 7 = always) </w:t>
      </w:r>
    </w:p>
    <w:p w14:paraId="0FDA0C5E" w14:textId="77777777" w:rsidR="00D6392D" w:rsidRPr="00EE16D5" w:rsidRDefault="00D6392D" w:rsidP="00D6392D">
      <w:pPr>
        <w:rPr>
          <w:rFonts w:cstheme="minorHAnsi"/>
          <w:sz w:val="24"/>
          <w:szCs w:val="24"/>
        </w:rPr>
      </w:pPr>
      <w:r w:rsidRPr="00EE16D5">
        <w:rPr>
          <w:rFonts w:cstheme="minorHAnsi"/>
          <w:sz w:val="24"/>
          <w:szCs w:val="24"/>
        </w:rPr>
        <w:t xml:space="preserve">7. How thorough are you when thinking of Question 4–6? (1 = not at all; 7 very much) </w:t>
      </w:r>
    </w:p>
    <w:p w14:paraId="3B1928C6" w14:textId="77777777" w:rsidR="00D6392D" w:rsidRPr="00EE16D5" w:rsidRDefault="00D6392D" w:rsidP="00D6392D">
      <w:pPr>
        <w:rPr>
          <w:rFonts w:cstheme="minorHAnsi"/>
          <w:sz w:val="24"/>
          <w:szCs w:val="24"/>
        </w:rPr>
      </w:pPr>
      <w:r w:rsidRPr="00EE16D5">
        <w:rPr>
          <w:rFonts w:cstheme="minorHAnsi"/>
          <w:sz w:val="24"/>
          <w:szCs w:val="24"/>
        </w:rPr>
        <w:t xml:space="preserve">8. How long would it last every time you think of Question 4–6? (1 = very short; 7 = very long). The last item directly asked about knowledge of COVID-19 pandemic: </w:t>
      </w:r>
    </w:p>
    <w:p w14:paraId="4F3DF75D" w14:textId="77777777" w:rsidR="00D6392D" w:rsidRPr="00EE16D5" w:rsidRDefault="00D6392D" w:rsidP="00D6392D">
      <w:pPr>
        <w:rPr>
          <w:rFonts w:cstheme="minorHAnsi"/>
          <w:sz w:val="24"/>
          <w:szCs w:val="24"/>
        </w:rPr>
      </w:pPr>
      <w:r w:rsidRPr="00EE16D5">
        <w:rPr>
          <w:rFonts w:cstheme="minorHAnsi"/>
          <w:sz w:val="24"/>
          <w:szCs w:val="24"/>
        </w:rPr>
        <w:t xml:space="preserve">9. How much do you know about COVID-19 epidemic? (1 = not at all; 7 = very much). </w:t>
      </w:r>
    </w:p>
    <w:p w14:paraId="174796E9" w14:textId="77777777" w:rsidR="00D6392D" w:rsidRPr="00EE16D5" w:rsidRDefault="00D6392D" w:rsidP="00D6392D">
      <w:pPr>
        <w:rPr>
          <w:rFonts w:cstheme="minorHAnsi"/>
          <w:sz w:val="24"/>
          <w:szCs w:val="24"/>
        </w:rPr>
      </w:pPr>
      <w:r w:rsidRPr="00EE16D5">
        <w:rPr>
          <w:rFonts w:cstheme="minorHAnsi"/>
          <w:sz w:val="24"/>
          <w:szCs w:val="24"/>
        </w:rPr>
        <w:t>Altogether, these nine items were averaged to compose an integrated indicator of cognitive factors (αT1 = 0.834; αT2 = 0.863). As for affective covariates, although “the affect heuristic” tends to define affect as the specific quality of “goodness” or “badness” (</w:t>
      </w:r>
      <w:proofErr w:type="spellStart"/>
      <w:r w:rsidRPr="00EE16D5">
        <w:rPr>
          <w:rFonts w:cstheme="minorHAnsi"/>
          <w:sz w:val="24"/>
          <w:szCs w:val="24"/>
        </w:rPr>
        <w:t>Skagerlund</w:t>
      </w:r>
      <w:proofErr w:type="spellEnd"/>
      <w:r w:rsidRPr="00EE16D5">
        <w:rPr>
          <w:rFonts w:cstheme="minorHAnsi"/>
          <w:sz w:val="24"/>
          <w:szCs w:val="24"/>
        </w:rPr>
        <w:t xml:space="preserve"> et al., 2019; </w:t>
      </w:r>
      <w:proofErr w:type="spellStart"/>
      <w:r w:rsidRPr="00EE16D5">
        <w:rPr>
          <w:rFonts w:cstheme="minorHAnsi"/>
          <w:sz w:val="24"/>
          <w:szCs w:val="24"/>
        </w:rPr>
        <w:t>Slovic</w:t>
      </w:r>
      <w:proofErr w:type="spellEnd"/>
      <w:r w:rsidRPr="00EE16D5">
        <w:rPr>
          <w:rFonts w:cstheme="minorHAnsi"/>
          <w:sz w:val="24"/>
          <w:szCs w:val="24"/>
        </w:rPr>
        <w:t xml:space="preserve"> et al., 2007), research has also pointed out distinct roles of specific emotions in risk perception (Yang and Chu, 2018). Therefore, in this study, we measured five discrete negative emotions (fear, anxiety, anger, disgust, sadness) by asking participants “How much XXX do you feel about current COVID-19 epidemic?” (1 = not at all, 7 = very much) (Yang and Chu, 2018). </w:t>
      </w:r>
    </w:p>
    <w:p w14:paraId="3075203E" w14:textId="77777777" w:rsidR="00D6392D" w:rsidRPr="00EE16D5" w:rsidRDefault="00D6392D" w:rsidP="00D6392D">
      <w:pPr>
        <w:rPr>
          <w:rFonts w:cstheme="minorHAnsi"/>
          <w:sz w:val="24"/>
          <w:szCs w:val="24"/>
        </w:rPr>
      </w:pPr>
      <w:r w:rsidRPr="00EE16D5">
        <w:rPr>
          <w:rFonts w:cstheme="minorHAnsi"/>
          <w:sz w:val="24"/>
          <w:szCs w:val="24"/>
        </w:rPr>
        <w:t xml:space="preserve">The three major variables of interest were: </w:t>
      </w:r>
    </w:p>
    <w:p w14:paraId="1862BBD3" w14:textId="77777777" w:rsidR="00D6392D" w:rsidRPr="00EE16D5" w:rsidRDefault="00D6392D" w:rsidP="00D6392D">
      <w:pPr>
        <w:rPr>
          <w:rFonts w:cstheme="minorHAnsi"/>
          <w:sz w:val="24"/>
          <w:szCs w:val="24"/>
        </w:rPr>
      </w:pPr>
      <w:r w:rsidRPr="00EE16D5">
        <w:rPr>
          <w:rFonts w:cstheme="minorHAnsi"/>
          <w:sz w:val="24"/>
          <w:szCs w:val="24"/>
        </w:rPr>
        <w:t xml:space="preserve">(1) risk perception, measured with three items </w:t>
      </w:r>
    </w:p>
    <w:p w14:paraId="1ECC4434" w14:textId="77777777" w:rsidR="00D6392D" w:rsidRPr="00EE16D5" w:rsidRDefault="00D6392D" w:rsidP="00D6392D">
      <w:pPr>
        <w:pStyle w:val="ListParagraph"/>
        <w:numPr>
          <w:ilvl w:val="0"/>
          <w:numId w:val="4"/>
        </w:numPr>
        <w:rPr>
          <w:rFonts w:cstheme="minorHAnsi"/>
          <w:sz w:val="24"/>
          <w:szCs w:val="24"/>
        </w:rPr>
      </w:pPr>
      <w:r w:rsidRPr="00EE16D5">
        <w:rPr>
          <w:rFonts w:cstheme="minorHAnsi"/>
          <w:sz w:val="24"/>
          <w:szCs w:val="24"/>
        </w:rPr>
        <w:t xml:space="preserve">How severe do you think COVID-19 epidemic is? (1 = not at all; 7 = very much) </w:t>
      </w:r>
    </w:p>
    <w:p w14:paraId="1D613B5C" w14:textId="77777777" w:rsidR="00D6392D" w:rsidRPr="00EE16D5" w:rsidRDefault="00D6392D" w:rsidP="00D6392D">
      <w:pPr>
        <w:pStyle w:val="ListParagraph"/>
        <w:numPr>
          <w:ilvl w:val="0"/>
          <w:numId w:val="4"/>
        </w:numPr>
        <w:rPr>
          <w:rFonts w:cstheme="minorHAnsi"/>
          <w:sz w:val="24"/>
          <w:szCs w:val="24"/>
        </w:rPr>
      </w:pPr>
      <w:r w:rsidRPr="00EE16D5">
        <w:rPr>
          <w:rFonts w:cstheme="minorHAnsi"/>
          <w:sz w:val="24"/>
          <w:szCs w:val="24"/>
        </w:rPr>
        <w:t xml:space="preserve">How much do you think other people’s perception of severity of COVID-19 epidemic is? (1 = not at all; 7 = very much) </w:t>
      </w:r>
    </w:p>
    <w:p w14:paraId="362F024D" w14:textId="77777777" w:rsidR="00D6392D" w:rsidRPr="00EE16D5" w:rsidRDefault="00D6392D" w:rsidP="00D6392D">
      <w:pPr>
        <w:pStyle w:val="ListParagraph"/>
        <w:numPr>
          <w:ilvl w:val="0"/>
          <w:numId w:val="4"/>
        </w:numPr>
        <w:rPr>
          <w:rFonts w:cstheme="minorHAnsi"/>
          <w:sz w:val="24"/>
          <w:szCs w:val="24"/>
        </w:rPr>
      </w:pPr>
      <w:r w:rsidRPr="00EE16D5">
        <w:rPr>
          <w:rFonts w:cstheme="minorHAnsi"/>
          <w:sz w:val="24"/>
          <w:szCs w:val="24"/>
        </w:rPr>
        <w:t>How much do you think the impact of COVID-19 epidemic on the society would be? (1 = no impact at all; 7 = very huge impact) (αT1 = 0.732; αT2 = 0.774)</w:t>
      </w:r>
      <w:proofErr w:type="gramStart"/>
      <w:r w:rsidRPr="00EE16D5">
        <w:rPr>
          <w:rFonts w:cstheme="minorHAnsi"/>
          <w:sz w:val="24"/>
          <w:szCs w:val="24"/>
        </w:rPr>
        <w:t>);</w:t>
      </w:r>
      <w:proofErr w:type="gramEnd"/>
      <w:r w:rsidRPr="00EE16D5">
        <w:rPr>
          <w:rFonts w:cstheme="minorHAnsi"/>
          <w:sz w:val="24"/>
          <w:szCs w:val="24"/>
        </w:rPr>
        <w:t xml:space="preserve"> </w:t>
      </w:r>
    </w:p>
    <w:p w14:paraId="4478218F" w14:textId="77777777" w:rsidR="00D6392D" w:rsidRPr="00EE16D5" w:rsidRDefault="00D6392D" w:rsidP="00D6392D">
      <w:pPr>
        <w:rPr>
          <w:rFonts w:cstheme="minorHAnsi"/>
          <w:sz w:val="24"/>
          <w:szCs w:val="24"/>
        </w:rPr>
      </w:pPr>
      <w:r w:rsidRPr="00EE16D5">
        <w:rPr>
          <w:rFonts w:cstheme="minorHAnsi"/>
          <w:sz w:val="24"/>
          <w:szCs w:val="24"/>
        </w:rPr>
        <w:t xml:space="preserve">(2) perceived controllability, measured with a single item: </w:t>
      </w:r>
    </w:p>
    <w:p w14:paraId="4FAC3FC4" w14:textId="77777777" w:rsidR="00D6392D" w:rsidRPr="00EE16D5" w:rsidRDefault="00D6392D" w:rsidP="00D6392D">
      <w:pPr>
        <w:ind w:firstLine="720"/>
        <w:rPr>
          <w:rFonts w:cstheme="minorHAnsi"/>
          <w:sz w:val="24"/>
          <w:szCs w:val="24"/>
        </w:rPr>
      </w:pPr>
      <w:r w:rsidRPr="00EE16D5">
        <w:rPr>
          <w:rFonts w:cstheme="minorHAnsi"/>
          <w:sz w:val="24"/>
          <w:szCs w:val="24"/>
        </w:rPr>
        <w:t>a. How controllable do you think COVID-19 epidemic is? (1 = not at all; 7 = very much)</w:t>
      </w:r>
    </w:p>
    <w:p w14:paraId="1E1733B9" w14:textId="77777777" w:rsidR="00D6392D" w:rsidRPr="00EE16D5" w:rsidRDefault="00D6392D" w:rsidP="00D6392D">
      <w:pPr>
        <w:rPr>
          <w:rFonts w:cstheme="minorHAnsi"/>
          <w:sz w:val="24"/>
          <w:szCs w:val="24"/>
        </w:rPr>
      </w:pPr>
      <w:r w:rsidRPr="00EE16D5">
        <w:rPr>
          <w:rFonts w:cstheme="minorHAnsi"/>
          <w:sz w:val="24"/>
          <w:szCs w:val="24"/>
        </w:rPr>
        <w:t xml:space="preserve">(3) perceived increased time staying at home (PIT) also measured with a single item: </w:t>
      </w:r>
    </w:p>
    <w:p w14:paraId="7B27FACC" w14:textId="77777777" w:rsidR="00D6392D" w:rsidRPr="00EE16D5" w:rsidRDefault="00D6392D" w:rsidP="00D6392D">
      <w:pPr>
        <w:pStyle w:val="ListParagraph"/>
        <w:numPr>
          <w:ilvl w:val="1"/>
          <w:numId w:val="5"/>
        </w:numPr>
        <w:rPr>
          <w:rFonts w:cstheme="minorHAnsi"/>
          <w:sz w:val="24"/>
          <w:szCs w:val="24"/>
        </w:rPr>
      </w:pPr>
      <w:r w:rsidRPr="00EE16D5">
        <w:rPr>
          <w:rFonts w:cstheme="minorHAnsi"/>
          <w:sz w:val="24"/>
          <w:szCs w:val="24"/>
        </w:rPr>
        <w:t>Compared with the time before COVID-19 outbreak, how much do you think your time staying at home has increased? (1 = no change; 7 = a lot of increase).</w:t>
      </w:r>
    </w:p>
    <w:p w14:paraId="47CD65F6" w14:textId="77777777" w:rsidR="00D6392D" w:rsidRPr="00EE16D5" w:rsidRDefault="00D6392D" w:rsidP="00D6392D">
      <w:pPr>
        <w:rPr>
          <w:rFonts w:cstheme="minorHAnsi"/>
          <w:sz w:val="24"/>
          <w:szCs w:val="24"/>
        </w:rPr>
      </w:pPr>
      <w:r w:rsidRPr="00EE16D5">
        <w:rPr>
          <w:rFonts w:cstheme="minorHAnsi"/>
          <w:sz w:val="24"/>
          <w:szCs w:val="24"/>
        </w:rPr>
        <w:t>Further, the study measures whether there were any imported cases to each recipient’s current residential city, because as COVID-19 evolved into worldwide pandemic, imported cases posed an increasing threat to the mitigation of domestic epidemic control in China.</w:t>
      </w:r>
    </w:p>
    <w:bookmarkEnd w:id="0"/>
    <w:p w14:paraId="54750D02" w14:textId="77777777" w:rsidR="002922DC" w:rsidRPr="00EE16D5" w:rsidRDefault="002922DC" w:rsidP="008F6897">
      <w:pPr>
        <w:rPr>
          <w:rFonts w:cstheme="minorHAnsi"/>
          <w:sz w:val="24"/>
          <w:szCs w:val="24"/>
        </w:rPr>
      </w:pPr>
    </w:p>
    <w:p w14:paraId="15F674E2" w14:textId="784E5E68" w:rsidR="0015275B" w:rsidRPr="00EE16D5" w:rsidRDefault="0015275B" w:rsidP="0015275B">
      <w:pPr>
        <w:rPr>
          <w:rFonts w:cstheme="minorHAnsi"/>
          <w:sz w:val="24"/>
          <w:szCs w:val="24"/>
        </w:rPr>
      </w:pPr>
    </w:p>
    <w:p w14:paraId="473B77C4" w14:textId="3D0B6BE4" w:rsidR="00BF4273" w:rsidRPr="00EE16D5" w:rsidRDefault="00BF4273" w:rsidP="008A67F5">
      <w:pPr>
        <w:rPr>
          <w:rFonts w:cstheme="minorHAnsi"/>
          <w:sz w:val="24"/>
          <w:szCs w:val="24"/>
        </w:rPr>
      </w:pPr>
    </w:p>
    <w:sectPr w:rsidR="00BF4273" w:rsidRPr="00EE16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9E881" w14:textId="77777777" w:rsidR="00253FE4" w:rsidRDefault="00253FE4" w:rsidP="00CD7BC8">
      <w:pPr>
        <w:spacing w:after="0" w:line="240" w:lineRule="auto"/>
      </w:pPr>
      <w:r>
        <w:separator/>
      </w:r>
    </w:p>
  </w:endnote>
  <w:endnote w:type="continuationSeparator" w:id="0">
    <w:p w14:paraId="48844286" w14:textId="77777777" w:rsidR="00253FE4" w:rsidRDefault="00253FE4" w:rsidP="00CD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LT St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B3F86" w14:textId="77777777" w:rsidR="00253FE4" w:rsidRDefault="00253FE4" w:rsidP="00CD7BC8">
      <w:pPr>
        <w:spacing w:after="0" w:line="240" w:lineRule="auto"/>
      </w:pPr>
      <w:r>
        <w:separator/>
      </w:r>
    </w:p>
  </w:footnote>
  <w:footnote w:type="continuationSeparator" w:id="0">
    <w:p w14:paraId="5EA40D51" w14:textId="77777777" w:rsidR="00253FE4" w:rsidRDefault="00253FE4" w:rsidP="00CD7BC8">
      <w:pPr>
        <w:spacing w:after="0" w:line="240" w:lineRule="auto"/>
      </w:pPr>
      <w:r>
        <w:continuationSeparator/>
      </w:r>
    </w:p>
  </w:footnote>
  <w:footnote w:id="1">
    <w:p w14:paraId="23CDEFE4" w14:textId="4E347AB6" w:rsidR="00CD7BC8" w:rsidRPr="00EE16D5" w:rsidRDefault="00CD7BC8">
      <w:pPr>
        <w:pStyle w:val="FootnoteText"/>
        <w:rPr>
          <w:rFonts w:ascii="Times New Roman" w:hAnsi="Times New Roman" w:cs="Times New Roman"/>
          <w:sz w:val="22"/>
          <w:szCs w:val="22"/>
        </w:rPr>
      </w:pPr>
      <w:r w:rsidRPr="00EE16D5">
        <w:rPr>
          <w:rStyle w:val="FootnoteReference"/>
          <w:rFonts w:ascii="Times New Roman" w:hAnsi="Times New Roman" w:cs="Times New Roman"/>
          <w:sz w:val="22"/>
          <w:szCs w:val="22"/>
        </w:rPr>
        <w:footnoteRef/>
      </w:r>
      <w:r w:rsidRPr="00EE16D5">
        <w:rPr>
          <w:rFonts w:ascii="Times New Roman" w:hAnsi="Times New Roman" w:cs="Times New Roman"/>
          <w:sz w:val="22"/>
          <w:szCs w:val="22"/>
        </w:rPr>
        <w:t xml:space="preserve"> </w:t>
      </w:r>
      <w:bookmarkStart w:id="1" w:name="_Hlk83345424"/>
      <w:r w:rsidRPr="00EE16D5">
        <w:rPr>
          <w:rFonts w:ascii="Times New Roman" w:hAnsi="Times New Roman" w:cs="Times New Roman"/>
          <w:b/>
          <w:bCs/>
          <w:sz w:val="22"/>
          <w:szCs w:val="22"/>
        </w:rPr>
        <w:t>psychological distance</w:t>
      </w:r>
      <w:r w:rsidRPr="00EE16D5">
        <w:rPr>
          <w:rFonts w:ascii="Times New Roman" w:hAnsi="Times New Roman" w:cs="Times New Roman"/>
          <w:sz w:val="22"/>
          <w:szCs w:val="22"/>
        </w:rPr>
        <w:t xml:space="preserve"> refers to the subjective experience that something is close or far away from others, including other persons, events, time periods, and hypotheticality </w:t>
      </w:r>
      <w:sdt>
        <w:sdtPr>
          <w:rPr>
            <w:rFonts w:ascii="Times New Roman" w:hAnsi="Times New Roman" w:cs="Times New Roman"/>
            <w:sz w:val="22"/>
            <w:szCs w:val="22"/>
          </w:rPr>
          <w:id w:val="889844657"/>
          <w:citation/>
        </w:sdtPr>
        <w:sdtEndPr/>
        <w:sdtContent>
          <w:r w:rsidRPr="00EE16D5">
            <w:rPr>
              <w:rFonts w:ascii="Times New Roman" w:hAnsi="Times New Roman" w:cs="Times New Roman"/>
              <w:sz w:val="22"/>
              <w:szCs w:val="22"/>
            </w:rPr>
            <w:fldChar w:fldCharType="begin"/>
          </w:r>
          <w:r w:rsidRPr="00EE16D5">
            <w:rPr>
              <w:rFonts w:ascii="Times New Roman" w:hAnsi="Times New Roman" w:cs="Times New Roman"/>
              <w:sz w:val="22"/>
              <w:szCs w:val="22"/>
            </w:rPr>
            <w:instrText xml:space="preserve"> CITATION Zhe20 \l 1033 </w:instrText>
          </w:r>
          <w:r w:rsidRPr="00EE16D5">
            <w:rPr>
              <w:rFonts w:ascii="Times New Roman" w:hAnsi="Times New Roman" w:cs="Times New Roman"/>
              <w:sz w:val="22"/>
              <w:szCs w:val="22"/>
            </w:rPr>
            <w:fldChar w:fldCharType="separate"/>
          </w:r>
          <w:r w:rsidRPr="00EE16D5">
            <w:rPr>
              <w:rFonts w:ascii="Times New Roman" w:hAnsi="Times New Roman" w:cs="Times New Roman"/>
              <w:noProof/>
              <w:sz w:val="22"/>
              <w:szCs w:val="22"/>
            </w:rPr>
            <w:t>(Zheng, Miao, &amp; Gan, 2020)</w:t>
          </w:r>
          <w:r w:rsidRPr="00EE16D5">
            <w:rPr>
              <w:rFonts w:ascii="Times New Roman" w:hAnsi="Times New Roman" w:cs="Times New Roman"/>
              <w:sz w:val="22"/>
              <w:szCs w:val="22"/>
            </w:rPr>
            <w:fldChar w:fldCharType="end"/>
          </w:r>
        </w:sdtContent>
      </w:sdt>
      <w:r w:rsidRPr="00EE16D5">
        <w:rPr>
          <w:rFonts w:ascii="Times New Roman" w:hAnsi="Times New Roman" w:cs="Times New Roman"/>
          <w:sz w:val="22"/>
          <w:szCs w:val="22"/>
        </w:rPr>
        <w:t>.</w:t>
      </w:r>
    </w:p>
    <w:bookmarkStart w:id="2" w:name="_Hlk83345445"/>
    <w:bookmarkEnd w:id="1"/>
  </w:footnote>
  <w:footnote w:id="2">
    <w:p w14:paraId="3433217D" w14:textId="46254BCB" w:rsidR="00CD7BC8" w:rsidRPr="00EE16D5" w:rsidRDefault="00CD7BC8">
      <w:pPr>
        <w:pStyle w:val="FootnoteText"/>
        <w:rPr>
          <w:rFonts w:ascii="Times New Roman" w:hAnsi="Times New Roman" w:cs="Times New Roman"/>
          <w:sz w:val="22"/>
          <w:szCs w:val="22"/>
        </w:rPr>
      </w:pPr>
      <w:bookmarkStart w:id="3" w:name="_Hlk83345445"/>
      <w:r w:rsidRPr="00EE16D5">
        <w:rPr>
          <w:rStyle w:val="FootnoteReference"/>
          <w:rFonts w:ascii="Times New Roman" w:hAnsi="Times New Roman" w:cs="Times New Roman"/>
          <w:sz w:val="22"/>
          <w:szCs w:val="22"/>
        </w:rPr>
        <w:footnoteRef/>
      </w:r>
      <w:r w:rsidRPr="00EE16D5">
        <w:rPr>
          <w:rFonts w:ascii="Times New Roman" w:hAnsi="Times New Roman" w:cs="Times New Roman"/>
          <w:sz w:val="22"/>
          <w:szCs w:val="22"/>
        </w:rPr>
        <w:t xml:space="preserve"> </w:t>
      </w:r>
      <w:r w:rsidRPr="00EE16D5">
        <w:rPr>
          <w:rFonts w:ascii="Times New Roman" w:hAnsi="Times New Roman" w:cs="Times New Roman"/>
          <w:b/>
          <w:bCs/>
          <w:sz w:val="22"/>
          <w:szCs w:val="22"/>
        </w:rPr>
        <w:t>perceived control</w:t>
      </w:r>
      <w:r w:rsidRPr="00EE16D5">
        <w:rPr>
          <w:rFonts w:ascii="Times New Roman" w:hAnsi="Times New Roman" w:cs="Times New Roman"/>
          <w:sz w:val="22"/>
          <w:szCs w:val="22"/>
        </w:rPr>
        <w:t xml:space="preserve"> refers to an individual’s perceived capacity to handle or prevent a certain incident, and the individual differences in sense of control are closely associated with successful coping during stressful situations</w:t>
      </w:r>
      <w:sdt>
        <w:sdtPr>
          <w:rPr>
            <w:rFonts w:ascii="Times New Roman" w:hAnsi="Times New Roman" w:cs="Times New Roman"/>
            <w:sz w:val="22"/>
            <w:szCs w:val="22"/>
          </w:rPr>
          <w:id w:val="677317829"/>
          <w:citation/>
        </w:sdtPr>
        <w:sdtEndPr/>
        <w:sdtContent>
          <w:r w:rsidRPr="00EE16D5">
            <w:rPr>
              <w:rFonts w:ascii="Times New Roman" w:hAnsi="Times New Roman" w:cs="Times New Roman"/>
              <w:sz w:val="22"/>
              <w:szCs w:val="22"/>
            </w:rPr>
            <w:fldChar w:fldCharType="begin"/>
          </w:r>
          <w:r w:rsidRPr="00EE16D5">
            <w:rPr>
              <w:rFonts w:ascii="Times New Roman" w:hAnsi="Times New Roman" w:cs="Times New Roman"/>
              <w:sz w:val="22"/>
              <w:szCs w:val="22"/>
            </w:rPr>
            <w:instrText xml:space="preserve"> CITATION Zhe20 \l 1033 </w:instrText>
          </w:r>
          <w:r w:rsidRPr="00EE16D5">
            <w:rPr>
              <w:rFonts w:ascii="Times New Roman" w:hAnsi="Times New Roman" w:cs="Times New Roman"/>
              <w:sz w:val="22"/>
              <w:szCs w:val="22"/>
            </w:rPr>
            <w:fldChar w:fldCharType="separate"/>
          </w:r>
          <w:r w:rsidRPr="00EE16D5">
            <w:rPr>
              <w:rFonts w:ascii="Times New Roman" w:hAnsi="Times New Roman" w:cs="Times New Roman"/>
              <w:noProof/>
              <w:sz w:val="22"/>
              <w:szCs w:val="22"/>
            </w:rPr>
            <w:t xml:space="preserve"> (Zheng, Miao, &amp; Gan, 2020)</w:t>
          </w:r>
          <w:r w:rsidRPr="00EE16D5">
            <w:rPr>
              <w:rFonts w:ascii="Times New Roman" w:hAnsi="Times New Roman" w:cs="Times New Roman"/>
              <w:sz w:val="22"/>
              <w:szCs w:val="22"/>
            </w:rPr>
            <w:fldChar w:fldCharType="end"/>
          </w:r>
        </w:sdtContent>
      </w:sdt>
      <w:r w:rsidRPr="00EE16D5">
        <w:rPr>
          <w:rFonts w:ascii="Times New Roman" w:hAnsi="Times New Roman" w:cs="Times New Roman"/>
          <w:sz w:val="22"/>
          <w:szCs w:val="22"/>
        </w:rPr>
        <w:t>.</w:t>
      </w:r>
      <w:bookmarkEnd w:id="3"/>
    </w:p>
  </w:footnote>
  <w:footnote w:id="3">
    <w:p w14:paraId="16C56241" w14:textId="46AC2D03" w:rsidR="00BF26DE" w:rsidRDefault="00BF26DE">
      <w:pPr>
        <w:pStyle w:val="FootnoteText"/>
      </w:pPr>
      <w:r w:rsidRPr="00EE16D5">
        <w:rPr>
          <w:rStyle w:val="FootnoteReference"/>
          <w:rFonts w:ascii="Times New Roman" w:hAnsi="Times New Roman" w:cs="Times New Roman"/>
          <w:sz w:val="22"/>
          <w:szCs w:val="22"/>
        </w:rPr>
        <w:footnoteRef/>
      </w:r>
      <w:r w:rsidRPr="00EE16D5">
        <w:rPr>
          <w:rFonts w:ascii="Times New Roman" w:hAnsi="Times New Roman" w:cs="Times New Roman"/>
          <w:sz w:val="22"/>
          <w:szCs w:val="22"/>
        </w:rPr>
        <w:t xml:space="preserve"> </w:t>
      </w:r>
      <w:bookmarkStart w:id="4" w:name="_Hlk83345501"/>
      <w:r w:rsidRPr="00EE16D5">
        <w:rPr>
          <w:rFonts w:ascii="Times New Roman" w:hAnsi="Times New Roman" w:cs="Times New Roman"/>
          <w:b/>
          <w:bCs/>
          <w:sz w:val="22"/>
          <w:szCs w:val="22"/>
        </w:rPr>
        <w:t>pandemic’s severity</w:t>
      </w:r>
      <w:r w:rsidRPr="00EE16D5">
        <w:rPr>
          <w:rFonts w:ascii="Times New Roman" w:hAnsi="Times New Roman" w:cs="Times New Roman"/>
          <w:sz w:val="22"/>
          <w:szCs w:val="22"/>
        </w:rPr>
        <w:t xml:space="preserve"> refers to an increase in the number in nearby places that may be related to the perception of being infected</w:t>
      </w:r>
      <w:sdt>
        <w:sdtPr>
          <w:rPr>
            <w:rFonts w:ascii="Times New Roman" w:hAnsi="Times New Roman" w:cs="Times New Roman"/>
            <w:sz w:val="22"/>
            <w:szCs w:val="22"/>
          </w:rPr>
          <w:id w:val="2024659979"/>
          <w:citation/>
        </w:sdtPr>
        <w:sdtEndPr/>
        <w:sdtContent>
          <w:r w:rsidRPr="00EE16D5">
            <w:rPr>
              <w:rFonts w:ascii="Times New Roman" w:hAnsi="Times New Roman" w:cs="Times New Roman"/>
              <w:sz w:val="22"/>
              <w:szCs w:val="22"/>
            </w:rPr>
            <w:fldChar w:fldCharType="begin"/>
          </w:r>
          <w:r w:rsidRPr="00EE16D5">
            <w:rPr>
              <w:rFonts w:ascii="Times New Roman" w:hAnsi="Times New Roman" w:cs="Times New Roman"/>
              <w:sz w:val="22"/>
              <w:szCs w:val="22"/>
            </w:rPr>
            <w:instrText xml:space="preserve"> CITATION Zhe20 \l 1033 </w:instrText>
          </w:r>
          <w:r w:rsidRPr="00EE16D5">
            <w:rPr>
              <w:rFonts w:ascii="Times New Roman" w:hAnsi="Times New Roman" w:cs="Times New Roman"/>
              <w:sz w:val="22"/>
              <w:szCs w:val="22"/>
            </w:rPr>
            <w:fldChar w:fldCharType="separate"/>
          </w:r>
          <w:r w:rsidRPr="00EE16D5">
            <w:rPr>
              <w:rFonts w:ascii="Times New Roman" w:hAnsi="Times New Roman" w:cs="Times New Roman"/>
              <w:noProof/>
              <w:sz w:val="22"/>
              <w:szCs w:val="22"/>
            </w:rPr>
            <w:t xml:space="preserve"> (Zheng, Miao, &amp; Gan, 2020)</w:t>
          </w:r>
          <w:r w:rsidRPr="00EE16D5">
            <w:rPr>
              <w:rFonts w:ascii="Times New Roman" w:hAnsi="Times New Roman" w:cs="Times New Roman"/>
              <w:sz w:val="22"/>
              <w:szCs w:val="22"/>
            </w:rPr>
            <w:fldChar w:fldCharType="end"/>
          </w:r>
        </w:sdtContent>
      </w:sdt>
      <w:r w:rsidRPr="00EE16D5">
        <w:rPr>
          <w:rFonts w:ascii="Times New Roman" w:hAnsi="Times New Roman" w:cs="Times New Roman"/>
          <w:sz w:val="22"/>
          <w:szCs w:val="22"/>
        </w:rPr>
        <w:t>.</w:t>
      </w:r>
      <w:bookmarkEnd w:id="4"/>
    </w:p>
  </w:footnote>
  <w:footnote w:id="4">
    <w:p w14:paraId="5427621B" w14:textId="77777777" w:rsidR="007D214B" w:rsidRPr="00EE16D5" w:rsidRDefault="007D214B" w:rsidP="007D214B">
      <w:pPr>
        <w:pStyle w:val="FootnoteText"/>
        <w:rPr>
          <w:rFonts w:ascii="Times New Roman" w:hAnsi="Times New Roman" w:cs="Times New Roman"/>
        </w:rPr>
      </w:pPr>
      <w:bookmarkStart w:id="5" w:name="_Hlk83345568"/>
      <w:bookmarkStart w:id="6" w:name="_Hlk83345569"/>
      <w:r w:rsidRPr="00EE16D5">
        <w:rPr>
          <w:rStyle w:val="FootnoteReference"/>
          <w:rFonts w:ascii="Times New Roman" w:hAnsi="Times New Roman" w:cs="Times New Roman"/>
        </w:rPr>
        <w:footnoteRef/>
      </w:r>
      <w:r w:rsidRPr="00EE16D5">
        <w:rPr>
          <w:rFonts w:ascii="Times New Roman" w:hAnsi="Times New Roman" w:cs="Times New Roman"/>
        </w:rPr>
        <w:t xml:space="preserve"> hypothetical distance is the feeling to be likely affected by COVID-19. It is a type of psychological distance </w:t>
      </w:r>
      <w:sdt>
        <w:sdtPr>
          <w:rPr>
            <w:rFonts w:ascii="Times New Roman" w:hAnsi="Times New Roman" w:cs="Times New Roman"/>
          </w:rPr>
          <w:id w:val="1792091157"/>
          <w:citation/>
        </w:sdtPr>
        <w:sdtContent>
          <w:r w:rsidRPr="00EE16D5">
            <w:rPr>
              <w:rFonts w:ascii="Times New Roman" w:hAnsi="Times New Roman" w:cs="Times New Roman"/>
            </w:rPr>
            <w:fldChar w:fldCharType="begin"/>
          </w:r>
          <w:r w:rsidRPr="00EE16D5">
            <w:rPr>
              <w:rFonts w:ascii="Times New Roman" w:hAnsi="Times New Roman" w:cs="Times New Roman"/>
            </w:rPr>
            <w:instrText xml:space="preserve"> CITATION Bla20 \l 1033 </w:instrText>
          </w:r>
          <w:r w:rsidRPr="00EE16D5">
            <w:rPr>
              <w:rFonts w:ascii="Times New Roman" w:hAnsi="Times New Roman" w:cs="Times New Roman"/>
            </w:rPr>
            <w:fldChar w:fldCharType="separate"/>
          </w:r>
          <w:r w:rsidRPr="00EE16D5">
            <w:rPr>
              <w:rFonts w:ascii="Times New Roman" w:hAnsi="Times New Roman" w:cs="Times New Roman"/>
              <w:noProof/>
            </w:rPr>
            <w:t>(Blauza, Heuckmann, Kremer,, &amp; Büssing, 2020)</w:t>
          </w:r>
          <w:r w:rsidRPr="00EE16D5">
            <w:rPr>
              <w:rFonts w:ascii="Times New Roman" w:hAnsi="Times New Roman" w:cs="Times New Roman"/>
            </w:rPr>
            <w:fldChar w:fldCharType="end"/>
          </w:r>
        </w:sdtContent>
      </w:sdt>
      <w:bookmarkEnd w:id="5"/>
      <w:bookmarkEnd w:id="6"/>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8BB"/>
    <w:multiLevelType w:val="hybridMultilevel"/>
    <w:tmpl w:val="DA3A9D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27647B"/>
    <w:multiLevelType w:val="hybridMultilevel"/>
    <w:tmpl w:val="0E867224"/>
    <w:lvl w:ilvl="0" w:tplc="ABC418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167F"/>
    <w:multiLevelType w:val="hybridMultilevel"/>
    <w:tmpl w:val="C92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D0CF4"/>
    <w:multiLevelType w:val="hybridMultilevel"/>
    <w:tmpl w:val="DE701D08"/>
    <w:lvl w:ilvl="0" w:tplc="F6C0AB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F5F99"/>
    <w:multiLevelType w:val="hybridMultilevel"/>
    <w:tmpl w:val="D7D25672"/>
    <w:lvl w:ilvl="0" w:tplc="79762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C47E3"/>
    <w:multiLevelType w:val="hybridMultilevel"/>
    <w:tmpl w:val="411E72EC"/>
    <w:lvl w:ilvl="0" w:tplc="2DB4D99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C479F3"/>
    <w:multiLevelType w:val="hybridMultilevel"/>
    <w:tmpl w:val="4DC020F4"/>
    <w:lvl w:ilvl="0" w:tplc="2DB4D99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14"/>
    <w:rsid w:val="00045BC3"/>
    <w:rsid w:val="000508E6"/>
    <w:rsid w:val="00090AAC"/>
    <w:rsid w:val="00092933"/>
    <w:rsid w:val="000C688B"/>
    <w:rsid w:val="001017AD"/>
    <w:rsid w:val="001063E8"/>
    <w:rsid w:val="0015275B"/>
    <w:rsid w:val="001A386B"/>
    <w:rsid w:val="001C3C87"/>
    <w:rsid w:val="001D09F3"/>
    <w:rsid w:val="001D18C6"/>
    <w:rsid w:val="00253FE4"/>
    <w:rsid w:val="002922DC"/>
    <w:rsid w:val="002B27F7"/>
    <w:rsid w:val="002B4FB3"/>
    <w:rsid w:val="002B608E"/>
    <w:rsid w:val="002C1BAE"/>
    <w:rsid w:val="002E38C5"/>
    <w:rsid w:val="002F0C8A"/>
    <w:rsid w:val="00352042"/>
    <w:rsid w:val="00383437"/>
    <w:rsid w:val="003A53D4"/>
    <w:rsid w:val="003A5D6B"/>
    <w:rsid w:val="00402B12"/>
    <w:rsid w:val="004154B4"/>
    <w:rsid w:val="0044790D"/>
    <w:rsid w:val="004833DB"/>
    <w:rsid w:val="00492CDF"/>
    <w:rsid w:val="00495F3E"/>
    <w:rsid w:val="004C36CE"/>
    <w:rsid w:val="004F5823"/>
    <w:rsid w:val="00531679"/>
    <w:rsid w:val="00555920"/>
    <w:rsid w:val="00564D82"/>
    <w:rsid w:val="0058439F"/>
    <w:rsid w:val="005923DE"/>
    <w:rsid w:val="005B6466"/>
    <w:rsid w:val="005C3E99"/>
    <w:rsid w:val="005E7679"/>
    <w:rsid w:val="00604E71"/>
    <w:rsid w:val="0064279B"/>
    <w:rsid w:val="006577EF"/>
    <w:rsid w:val="006A3EB6"/>
    <w:rsid w:val="006B2AFE"/>
    <w:rsid w:val="006D5D2F"/>
    <w:rsid w:val="006D6B05"/>
    <w:rsid w:val="006F27C7"/>
    <w:rsid w:val="00702243"/>
    <w:rsid w:val="007B314D"/>
    <w:rsid w:val="007D214B"/>
    <w:rsid w:val="008757C3"/>
    <w:rsid w:val="00881397"/>
    <w:rsid w:val="008A67F5"/>
    <w:rsid w:val="008B6834"/>
    <w:rsid w:val="008F6897"/>
    <w:rsid w:val="009259BB"/>
    <w:rsid w:val="009531F3"/>
    <w:rsid w:val="009753DF"/>
    <w:rsid w:val="009A0FBD"/>
    <w:rsid w:val="009B4C07"/>
    <w:rsid w:val="009B6067"/>
    <w:rsid w:val="009C25B5"/>
    <w:rsid w:val="009D076D"/>
    <w:rsid w:val="009F2D7F"/>
    <w:rsid w:val="00A45A33"/>
    <w:rsid w:val="00A4737F"/>
    <w:rsid w:val="00A50A33"/>
    <w:rsid w:val="00A5150C"/>
    <w:rsid w:val="00A55E87"/>
    <w:rsid w:val="00A667D7"/>
    <w:rsid w:val="00A724BC"/>
    <w:rsid w:val="00B015F7"/>
    <w:rsid w:val="00B04919"/>
    <w:rsid w:val="00B2081B"/>
    <w:rsid w:val="00B313CB"/>
    <w:rsid w:val="00B33AD0"/>
    <w:rsid w:val="00B500C8"/>
    <w:rsid w:val="00B504D2"/>
    <w:rsid w:val="00B532EE"/>
    <w:rsid w:val="00B5342C"/>
    <w:rsid w:val="00B54AC0"/>
    <w:rsid w:val="00B66910"/>
    <w:rsid w:val="00BD7D0C"/>
    <w:rsid w:val="00BE7E0E"/>
    <w:rsid w:val="00BF26DE"/>
    <w:rsid w:val="00BF4273"/>
    <w:rsid w:val="00C51CE8"/>
    <w:rsid w:val="00C61C7D"/>
    <w:rsid w:val="00C74D29"/>
    <w:rsid w:val="00CA1EDF"/>
    <w:rsid w:val="00CD413C"/>
    <w:rsid w:val="00CD7BC8"/>
    <w:rsid w:val="00D6392D"/>
    <w:rsid w:val="00D91F2C"/>
    <w:rsid w:val="00DA4E16"/>
    <w:rsid w:val="00DB757D"/>
    <w:rsid w:val="00DD3D79"/>
    <w:rsid w:val="00E03696"/>
    <w:rsid w:val="00E34C3A"/>
    <w:rsid w:val="00E61D62"/>
    <w:rsid w:val="00E80114"/>
    <w:rsid w:val="00E913C6"/>
    <w:rsid w:val="00EB3C2B"/>
    <w:rsid w:val="00EB578F"/>
    <w:rsid w:val="00EE16D5"/>
    <w:rsid w:val="00EE2764"/>
    <w:rsid w:val="00F11EB0"/>
    <w:rsid w:val="00F235A1"/>
    <w:rsid w:val="00FC4DE2"/>
    <w:rsid w:val="00FE00FC"/>
    <w:rsid w:val="00FF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8A07"/>
  <w15:chartTrackingRefBased/>
  <w15:docId w15:val="{038395D2-AEFE-4A92-B3A2-54FD573C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3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D62"/>
    <w:pPr>
      <w:ind w:left="720"/>
      <w:contextualSpacing/>
    </w:pPr>
  </w:style>
  <w:style w:type="character" w:styleId="Hyperlink">
    <w:name w:val="Hyperlink"/>
    <w:basedOn w:val="DefaultParagraphFont"/>
    <w:uiPriority w:val="99"/>
    <w:unhideWhenUsed/>
    <w:rsid w:val="009D076D"/>
    <w:rPr>
      <w:color w:val="0563C1" w:themeColor="hyperlink"/>
      <w:u w:val="single"/>
    </w:rPr>
  </w:style>
  <w:style w:type="character" w:styleId="UnresolvedMention">
    <w:name w:val="Unresolved Mention"/>
    <w:basedOn w:val="DefaultParagraphFont"/>
    <w:uiPriority w:val="99"/>
    <w:semiHidden/>
    <w:unhideWhenUsed/>
    <w:rsid w:val="009D076D"/>
    <w:rPr>
      <w:color w:val="605E5C"/>
      <w:shd w:val="clear" w:color="auto" w:fill="E1DFDD"/>
    </w:rPr>
  </w:style>
  <w:style w:type="paragraph" w:styleId="FootnoteText">
    <w:name w:val="footnote text"/>
    <w:basedOn w:val="Normal"/>
    <w:link w:val="FootnoteTextChar"/>
    <w:uiPriority w:val="99"/>
    <w:semiHidden/>
    <w:unhideWhenUsed/>
    <w:rsid w:val="00CD7B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7BC8"/>
    <w:rPr>
      <w:sz w:val="20"/>
      <w:szCs w:val="20"/>
    </w:rPr>
  </w:style>
  <w:style w:type="character" w:styleId="FootnoteReference">
    <w:name w:val="footnote reference"/>
    <w:basedOn w:val="DefaultParagraphFont"/>
    <w:uiPriority w:val="99"/>
    <w:semiHidden/>
    <w:unhideWhenUsed/>
    <w:rsid w:val="00CD7BC8"/>
    <w:rPr>
      <w:vertAlign w:val="superscript"/>
    </w:rPr>
  </w:style>
  <w:style w:type="paragraph" w:styleId="EndnoteText">
    <w:name w:val="endnote text"/>
    <w:basedOn w:val="Normal"/>
    <w:link w:val="EndnoteTextChar"/>
    <w:uiPriority w:val="99"/>
    <w:semiHidden/>
    <w:unhideWhenUsed/>
    <w:rsid w:val="00CD7B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7BC8"/>
    <w:rPr>
      <w:sz w:val="20"/>
      <w:szCs w:val="20"/>
    </w:rPr>
  </w:style>
  <w:style w:type="character" w:styleId="EndnoteReference">
    <w:name w:val="endnote reference"/>
    <w:basedOn w:val="DefaultParagraphFont"/>
    <w:uiPriority w:val="99"/>
    <w:semiHidden/>
    <w:unhideWhenUsed/>
    <w:rsid w:val="00CD7BC8"/>
    <w:rPr>
      <w:vertAlign w:val="superscript"/>
    </w:rPr>
  </w:style>
  <w:style w:type="character" w:styleId="FollowedHyperlink">
    <w:name w:val="FollowedHyperlink"/>
    <w:basedOn w:val="DefaultParagraphFont"/>
    <w:uiPriority w:val="99"/>
    <w:semiHidden/>
    <w:unhideWhenUsed/>
    <w:rsid w:val="002F0C8A"/>
    <w:rPr>
      <w:color w:val="954F72" w:themeColor="followedHyperlink"/>
      <w:u w:val="single"/>
    </w:rPr>
  </w:style>
  <w:style w:type="paragraph" w:customStyle="1" w:styleId="Default">
    <w:name w:val="Default"/>
    <w:rsid w:val="00B2081B"/>
    <w:pPr>
      <w:autoSpaceDE w:val="0"/>
      <w:autoSpaceDN w:val="0"/>
      <w:adjustRightInd w:val="0"/>
      <w:spacing w:after="0" w:line="240" w:lineRule="auto"/>
    </w:pPr>
    <w:rPr>
      <w:rFonts w:ascii="Helvetica Neue LT Std" w:hAnsi="Helvetica Neue LT Std" w:cs="Helvetica Neue LT Std"/>
      <w:color w:val="000000"/>
      <w:sz w:val="24"/>
      <w:szCs w:val="24"/>
    </w:rPr>
  </w:style>
  <w:style w:type="paragraph" w:styleId="Header">
    <w:name w:val="header"/>
    <w:basedOn w:val="Normal"/>
    <w:link w:val="HeaderChar"/>
    <w:uiPriority w:val="99"/>
    <w:unhideWhenUsed/>
    <w:rsid w:val="00EE1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6D5"/>
  </w:style>
  <w:style w:type="paragraph" w:styleId="Footer">
    <w:name w:val="footer"/>
    <w:basedOn w:val="Normal"/>
    <w:link w:val="FooterChar"/>
    <w:uiPriority w:val="99"/>
    <w:unhideWhenUsed/>
    <w:rsid w:val="00EE1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3656">
      <w:bodyDiv w:val="1"/>
      <w:marLeft w:val="0"/>
      <w:marRight w:val="0"/>
      <w:marTop w:val="0"/>
      <w:marBottom w:val="0"/>
      <w:divBdr>
        <w:top w:val="none" w:sz="0" w:space="0" w:color="auto"/>
        <w:left w:val="none" w:sz="0" w:space="0" w:color="auto"/>
        <w:bottom w:val="none" w:sz="0" w:space="0" w:color="auto"/>
        <w:right w:val="none" w:sz="0" w:space="0" w:color="auto"/>
      </w:divBdr>
    </w:div>
    <w:div w:id="95951172">
      <w:bodyDiv w:val="1"/>
      <w:marLeft w:val="0"/>
      <w:marRight w:val="0"/>
      <w:marTop w:val="0"/>
      <w:marBottom w:val="0"/>
      <w:divBdr>
        <w:top w:val="none" w:sz="0" w:space="0" w:color="auto"/>
        <w:left w:val="none" w:sz="0" w:space="0" w:color="auto"/>
        <w:bottom w:val="none" w:sz="0" w:space="0" w:color="auto"/>
        <w:right w:val="none" w:sz="0" w:space="0" w:color="auto"/>
      </w:divBdr>
    </w:div>
    <w:div w:id="106198550">
      <w:bodyDiv w:val="1"/>
      <w:marLeft w:val="0"/>
      <w:marRight w:val="0"/>
      <w:marTop w:val="0"/>
      <w:marBottom w:val="0"/>
      <w:divBdr>
        <w:top w:val="none" w:sz="0" w:space="0" w:color="auto"/>
        <w:left w:val="none" w:sz="0" w:space="0" w:color="auto"/>
        <w:bottom w:val="none" w:sz="0" w:space="0" w:color="auto"/>
        <w:right w:val="none" w:sz="0" w:space="0" w:color="auto"/>
      </w:divBdr>
    </w:div>
    <w:div w:id="117919923">
      <w:bodyDiv w:val="1"/>
      <w:marLeft w:val="0"/>
      <w:marRight w:val="0"/>
      <w:marTop w:val="0"/>
      <w:marBottom w:val="0"/>
      <w:divBdr>
        <w:top w:val="none" w:sz="0" w:space="0" w:color="auto"/>
        <w:left w:val="none" w:sz="0" w:space="0" w:color="auto"/>
        <w:bottom w:val="none" w:sz="0" w:space="0" w:color="auto"/>
        <w:right w:val="none" w:sz="0" w:space="0" w:color="auto"/>
      </w:divBdr>
    </w:div>
    <w:div w:id="123011573">
      <w:bodyDiv w:val="1"/>
      <w:marLeft w:val="0"/>
      <w:marRight w:val="0"/>
      <w:marTop w:val="0"/>
      <w:marBottom w:val="0"/>
      <w:divBdr>
        <w:top w:val="none" w:sz="0" w:space="0" w:color="auto"/>
        <w:left w:val="none" w:sz="0" w:space="0" w:color="auto"/>
        <w:bottom w:val="none" w:sz="0" w:space="0" w:color="auto"/>
        <w:right w:val="none" w:sz="0" w:space="0" w:color="auto"/>
      </w:divBdr>
    </w:div>
    <w:div w:id="175922528">
      <w:bodyDiv w:val="1"/>
      <w:marLeft w:val="0"/>
      <w:marRight w:val="0"/>
      <w:marTop w:val="0"/>
      <w:marBottom w:val="0"/>
      <w:divBdr>
        <w:top w:val="none" w:sz="0" w:space="0" w:color="auto"/>
        <w:left w:val="none" w:sz="0" w:space="0" w:color="auto"/>
        <w:bottom w:val="none" w:sz="0" w:space="0" w:color="auto"/>
        <w:right w:val="none" w:sz="0" w:space="0" w:color="auto"/>
      </w:divBdr>
    </w:div>
    <w:div w:id="188645070">
      <w:bodyDiv w:val="1"/>
      <w:marLeft w:val="0"/>
      <w:marRight w:val="0"/>
      <w:marTop w:val="0"/>
      <w:marBottom w:val="0"/>
      <w:divBdr>
        <w:top w:val="none" w:sz="0" w:space="0" w:color="auto"/>
        <w:left w:val="none" w:sz="0" w:space="0" w:color="auto"/>
        <w:bottom w:val="none" w:sz="0" w:space="0" w:color="auto"/>
        <w:right w:val="none" w:sz="0" w:space="0" w:color="auto"/>
      </w:divBdr>
    </w:div>
    <w:div w:id="188837651">
      <w:bodyDiv w:val="1"/>
      <w:marLeft w:val="0"/>
      <w:marRight w:val="0"/>
      <w:marTop w:val="0"/>
      <w:marBottom w:val="0"/>
      <w:divBdr>
        <w:top w:val="none" w:sz="0" w:space="0" w:color="auto"/>
        <w:left w:val="none" w:sz="0" w:space="0" w:color="auto"/>
        <w:bottom w:val="none" w:sz="0" w:space="0" w:color="auto"/>
        <w:right w:val="none" w:sz="0" w:space="0" w:color="auto"/>
      </w:divBdr>
    </w:div>
    <w:div w:id="340086594">
      <w:bodyDiv w:val="1"/>
      <w:marLeft w:val="0"/>
      <w:marRight w:val="0"/>
      <w:marTop w:val="0"/>
      <w:marBottom w:val="0"/>
      <w:divBdr>
        <w:top w:val="none" w:sz="0" w:space="0" w:color="auto"/>
        <w:left w:val="none" w:sz="0" w:space="0" w:color="auto"/>
        <w:bottom w:val="none" w:sz="0" w:space="0" w:color="auto"/>
        <w:right w:val="none" w:sz="0" w:space="0" w:color="auto"/>
      </w:divBdr>
    </w:div>
    <w:div w:id="464932044">
      <w:bodyDiv w:val="1"/>
      <w:marLeft w:val="0"/>
      <w:marRight w:val="0"/>
      <w:marTop w:val="0"/>
      <w:marBottom w:val="0"/>
      <w:divBdr>
        <w:top w:val="none" w:sz="0" w:space="0" w:color="auto"/>
        <w:left w:val="none" w:sz="0" w:space="0" w:color="auto"/>
        <w:bottom w:val="none" w:sz="0" w:space="0" w:color="auto"/>
        <w:right w:val="none" w:sz="0" w:space="0" w:color="auto"/>
      </w:divBdr>
    </w:div>
    <w:div w:id="491338346">
      <w:bodyDiv w:val="1"/>
      <w:marLeft w:val="0"/>
      <w:marRight w:val="0"/>
      <w:marTop w:val="0"/>
      <w:marBottom w:val="0"/>
      <w:divBdr>
        <w:top w:val="none" w:sz="0" w:space="0" w:color="auto"/>
        <w:left w:val="none" w:sz="0" w:space="0" w:color="auto"/>
        <w:bottom w:val="none" w:sz="0" w:space="0" w:color="auto"/>
        <w:right w:val="none" w:sz="0" w:space="0" w:color="auto"/>
      </w:divBdr>
    </w:div>
    <w:div w:id="495269551">
      <w:bodyDiv w:val="1"/>
      <w:marLeft w:val="0"/>
      <w:marRight w:val="0"/>
      <w:marTop w:val="0"/>
      <w:marBottom w:val="0"/>
      <w:divBdr>
        <w:top w:val="none" w:sz="0" w:space="0" w:color="auto"/>
        <w:left w:val="none" w:sz="0" w:space="0" w:color="auto"/>
        <w:bottom w:val="none" w:sz="0" w:space="0" w:color="auto"/>
        <w:right w:val="none" w:sz="0" w:space="0" w:color="auto"/>
      </w:divBdr>
    </w:div>
    <w:div w:id="555824064">
      <w:bodyDiv w:val="1"/>
      <w:marLeft w:val="0"/>
      <w:marRight w:val="0"/>
      <w:marTop w:val="0"/>
      <w:marBottom w:val="0"/>
      <w:divBdr>
        <w:top w:val="none" w:sz="0" w:space="0" w:color="auto"/>
        <w:left w:val="none" w:sz="0" w:space="0" w:color="auto"/>
        <w:bottom w:val="none" w:sz="0" w:space="0" w:color="auto"/>
        <w:right w:val="none" w:sz="0" w:space="0" w:color="auto"/>
      </w:divBdr>
    </w:div>
    <w:div w:id="585115301">
      <w:bodyDiv w:val="1"/>
      <w:marLeft w:val="0"/>
      <w:marRight w:val="0"/>
      <w:marTop w:val="0"/>
      <w:marBottom w:val="0"/>
      <w:divBdr>
        <w:top w:val="none" w:sz="0" w:space="0" w:color="auto"/>
        <w:left w:val="none" w:sz="0" w:space="0" w:color="auto"/>
        <w:bottom w:val="none" w:sz="0" w:space="0" w:color="auto"/>
        <w:right w:val="none" w:sz="0" w:space="0" w:color="auto"/>
      </w:divBdr>
    </w:div>
    <w:div w:id="613486058">
      <w:bodyDiv w:val="1"/>
      <w:marLeft w:val="0"/>
      <w:marRight w:val="0"/>
      <w:marTop w:val="0"/>
      <w:marBottom w:val="0"/>
      <w:divBdr>
        <w:top w:val="none" w:sz="0" w:space="0" w:color="auto"/>
        <w:left w:val="none" w:sz="0" w:space="0" w:color="auto"/>
        <w:bottom w:val="none" w:sz="0" w:space="0" w:color="auto"/>
        <w:right w:val="none" w:sz="0" w:space="0" w:color="auto"/>
      </w:divBdr>
    </w:div>
    <w:div w:id="631517096">
      <w:bodyDiv w:val="1"/>
      <w:marLeft w:val="0"/>
      <w:marRight w:val="0"/>
      <w:marTop w:val="0"/>
      <w:marBottom w:val="0"/>
      <w:divBdr>
        <w:top w:val="none" w:sz="0" w:space="0" w:color="auto"/>
        <w:left w:val="none" w:sz="0" w:space="0" w:color="auto"/>
        <w:bottom w:val="none" w:sz="0" w:space="0" w:color="auto"/>
        <w:right w:val="none" w:sz="0" w:space="0" w:color="auto"/>
      </w:divBdr>
    </w:div>
    <w:div w:id="776143437">
      <w:bodyDiv w:val="1"/>
      <w:marLeft w:val="0"/>
      <w:marRight w:val="0"/>
      <w:marTop w:val="0"/>
      <w:marBottom w:val="0"/>
      <w:divBdr>
        <w:top w:val="none" w:sz="0" w:space="0" w:color="auto"/>
        <w:left w:val="none" w:sz="0" w:space="0" w:color="auto"/>
        <w:bottom w:val="none" w:sz="0" w:space="0" w:color="auto"/>
        <w:right w:val="none" w:sz="0" w:space="0" w:color="auto"/>
      </w:divBdr>
    </w:div>
    <w:div w:id="830754306">
      <w:bodyDiv w:val="1"/>
      <w:marLeft w:val="0"/>
      <w:marRight w:val="0"/>
      <w:marTop w:val="0"/>
      <w:marBottom w:val="0"/>
      <w:divBdr>
        <w:top w:val="none" w:sz="0" w:space="0" w:color="auto"/>
        <w:left w:val="none" w:sz="0" w:space="0" w:color="auto"/>
        <w:bottom w:val="none" w:sz="0" w:space="0" w:color="auto"/>
        <w:right w:val="none" w:sz="0" w:space="0" w:color="auto"/>
      </w:divBdr>
    </w:div>
    <w:div w:id="834419264">
      <w:bodyDiv w:val="1"/>
      <w:marLeft w:val="0"/>
      <w:marRight w:val="0"/>
      <w:marTop w:val="0"/>
      <w:marBottom w:val="0"/>
      <w:divBdr>
        <w:top w:val="none" w:sz="0" w:space="0" w:color="auto"/>
        <w:left w:val="none" w:sz="0" w:space="0" w:color="auto"/>
        <w:bottom w:val="none" w:sz="0" w:space="0" w:color="auto"/>
        <w:right w:val="none" w:sz="0" w:space="0" w:color="auto"/>
      </w:divBdr>
    </w:div>
    <w:div w:id="835268032">
      <w:bodyDiv w:val="1"/>
      <w:marLeft w:val="0"/>
      <w:marRight w:val="0"/>
      <w:marTop w:val="0"/>
      <w:marBottom w:val="0"/>
      <w:divBdr>
        <w:top w:val="none" w:sz="0" w:space="0" w:color="auto"/>
        <w:left w:val="none" w:sz="0" w:space="0" w:color="auto"/>
        <w:bottom w:val="none" w:sz="0" w:space="0" w:color="auto"/>
        <w:right w:val="none" w:sz="0" w:space="0" w:color="auto"/>
      </w:divBdr>
    </w:div>
    <w:div w:id="1006706633">
      <w:bodyDiv w:val="1"/>
      <w:marLeft w:val="0"/>
      <w:marRight w:val="0"/>
      <w:marTop w:val="0"/>
      <w:marBottom w:val="0"/>
      <w:divBdr>
        <w:top w:val="none" w:sz="0" w:space="0" w:color="auto"/>
        <w:left w:val="none" w:sz="0" w:space="0" w:color="auto"/>
        <w:bottom w:val="none" w:sz="0" w:space="0" w:color="auto"/>
        <w:right w:val="none" w:sz="0" w:space="0" w:color="auto"/>
      </w:divBdr>
    </w:div>
    <w:div w:id="1026951794">
      <w:bodyDiv w:val="1"/>
      <w:marLeft w:val="0"/>
      <w:marRight w:val="0"/>
      <w:marTop w:val="0"/>
      <w:marBottom w:val="0"/>
      <w:divBdr>
        <w:top w:val="none" w:sz="0" w:space="0" w:color="auto"/>
        <w:left w:val="none" w:sz="0" w:space="0" w:color="auto"/>
        <w:bottom w:val="none" w:sz="0" w:space="0" w:color="auto"/>
        <w:right w:val="none" w:sz="0" w:space="0" w:color="auto"/>
      </w:divBdr>
    </w:div>
    <w:div w:id="1135608115">
      <w:bodyDiv w:val="1"/>
      <w:marLeft w:val="0"/>
      <w:marRight w:val="0"/>
      <w:marTop w:val="0"/>
      <w:marBottom w:val="0"/>
      <w:divBdr>
        <w:top w:val="none" w:sz="0" w:space="0" w:color="auto"/>
        <w:left w:val="none" w:sz="0" w:space="0" w:color="auto"/>
        <w:bottom w:val="none" w:sz="0" w:space="0" w:color="auto"/>
        <w:right w:val="none" w:sz="0" w:space="0" w:color="auto"/>
      </w:divBdr>
    </w:div>
    <w:div w:id="1319457872">
      <w:bodyDiv w:val="1"/>
      <w:marLeft w:val="0"/>
      <w:marRight w:val="0"/>
      <w:marTop w:val="0"/>
      <w:marBottom w:val="0"/>
      <w:divBdr>
        <w:top w:val="none" w:sz="0" w:space="0" w:color="auto"/>
        <w:left w:val="none" w:sz="0" w:space="0" w:color="auto"/>
        <w:bottom w:val="none" w:sz="0" w:space="0" w:color="auto"/>
        <w:right w:val="none" w:sz="0" w:space="0" w:color="auto"/>
      </w:divBdr>
    </w:div>
    <w:div w:id="1379813655">
      <w:bodyDiv w:val="1"/>
      <w:marLeft w:val="0"/>
      <w:marRight w:val="0"/>
      <w:marTop w:val="0"/>
      <w:marBottom w:val="0"/>
      <w:divBdr>
        <w:top w:val="none" w:sz="0" w:space="0" w:color="auto"/>
        <w:left w:val="none" w:sz="0" w:space="0" w:color="auto"/>
        <w:bottom w:val="none" w:sz="0" w:space="0" w:color="auto"/>
        <w:right w:val="none" w:sz="0" w:space="0" w:color="auto"/>
      </w:divBdr>
    </w:div>
    <w:div w:id="1467890521">
      <w:bodyDiv w:val="1"/>
      <w:marLeft w:val="0"/>
      <w:marRight w:val="0"/>
      <w:marTop w:val="0"/>
      <w:marBottom w:val="0"/>
      <w:divBdr>
        <w:top w:val="none" w:sz="0" w:space="0" w:color="auto"/>
        <w:left w:val="none" w:sz="0" w:space="0" w:color="auto"/>
        <w:bottom w:val="none" w:sz="0" w:space="0" w:color="auto"/>
        <w:right w:val="none" w:sz="0" w:space="0" w:color="auto"/>
      </w:divBdr>
    </w:div>
    <w:div w:id="1487011990">
      <w:bodyDiv w:val="1"/>
      <w:marLeft w:val="0"/>
      <w:marRight w:val="0"/>
      <w:marTop w:val="0"/>
      <w:marBottom w:val="0"/>
      <w:divBdr>
        <w:top w:val="none" w:sz="0" w:space="0" w:color="auto"/>
        <w:left w:val="none" w:sz="0" w:space="0" w:color="auto"/>
        <w:bottom w:val="none" w:sz="0" w:space="0" w:color="auto"/>
        <w:right w:val="none" w:sz="0" w:space="0" w:color="auto"/>
      </w:divBdr>
    </w:div>
    <w:div w:id="1649359636">
      <w:bodyDiv w:val="1"/>
      <w:marLeft w:val="0"/>
      <w:marRight w:val="0"/>
      <w:marTop w:val="0"/>
      <w:marBottom w:val="0"/>
      <w:divBdr>
        <w:top w:val="none" w:sz="0" w:space="0" w:color="auto"/>
        <w:left w:val="none" w:sz="0" w:space="0" w:color="auto"/>
        <w:bottom w:val="none" w:sz="0" w:space="0" w:color="auto"/>
        <w:right w:val="none" w:sz="0" w:space="0" w:color="auto"/>
      </w:divBdr>
    </w:div>
    <w:div w:id="1715037257">
      <w:bodyDiv w:val="1"/>
      <w:marLeft w:val="0"/>
      <w:marRight w:val="0"/>
      <w:marTop w:val="0"/>
      <w:marBottom w:val="0"/>
      <w:divBdr>
        <w:top w:val="none" w:sz="0" w:space="0" w:color="auto"/>
        <w:left w:val="none" w:sz="0" w:space="0" w:color="auto"/>
        <w:bottom w:val="none" w:sz="0" w:space="0" w:color="auto"/>
        <w:right w:val="none" w:sz="0" w:space="0" w:color="auto"/>
      </w:divBdr>
    </w:div>
    <w:div w:id="1760179700">
      <w:bodyDiv w:val="1"/>
      <w:marLeft w:val="0"/>
      <w:marRight w:val="0"/>
      <w:marTop w:val="0"/>
      <w:marBottom w:val="0"/>
      <w:divBdr>
        <w:top w:val="none" w:sz="0" w:space="0" w:color="auto"/>
        <w:left w:val="none" w:sz="0" w:space="0" w:color="auto"/>
        <w:bottom w:val="none" w:sz="0" w:space="0" w:color="auto"/>
        <w:right w:val="none" w:sz="0" w:space="0" w:color="auto"/>
      </w:divBdr>
    </w:div>
    <w:div w:id="1785537359">
      <w:bodyDiv w:val="1"/>
      <w:marLeft w:val="0"/>
      <w:marRight w:val="0"/>
      <w:marTop w:val="0"/>
      <w:marBottom w:val="0"/>
      <w:divBdr>
        <w:top w:val="none" w:sz="0" w:space="0" w:color="auto"/>
        <w:left w:val="none" w:sz="0" w:space="0" w:color="auto"/>
        <w:bottom w:val="none" w:sz="0" w:space="0" w:color="auto"/>
        <w:right w:val="none" w:sz="0" w:space="0" w:color="auto"/>
      </w:divBdr>
    </w:div>
    <w:div w:id="1839150270">
      <w:bodyDiv w:val="1"/>
      <w:marLeft w:val="0"/>
      <w:marRight w:val="0"/>
      <w:marTop w:val="0"/>
      <w:marBottom w:val="0"/>
      <w:divBdr>
        <w:top w:val="none" w:sz="0" w:space="0" w:color="auto"/>
        <w:left w:val="none" w:sz="0" w:space="0" w:color="auto"/>
        <w:bottom w:val="none" w:sz="0" w:space="0" w:color="auto"/>
        <w:right w:val="none" w:sz="0" w:space="0" w:color="auto"/>
      </w:divBdr>
    </w:div>
    <w:div w:id="1949198001">
      <w:bodyDiv w:val="1"/>
      <w:marLeft w:val="0"/>
      <w:marRight w:val="0"/>
      <w:marTop w:val="0"/>
      <w:marBottom w:val="0"/>
      <w:divBdr>
        <w:top w:val="none" w:sz="0" w:space="0" w:color="auto"/>
        <w:left w:val="none" w:sz="0" w:space="0" w:color="auto"/>
        <w:bottom w:val="none" w:sz="0" w:space="0" w:color="auto"/>
        <w:right w:val="none" w:sz="0" w:space="0" w:color="auto"/>
      </w:divBdr>
    </w:div>
    <w:div w:id="1982735133">
      <w:bodyDiv w:val="1"/>
      <w:marLeft w:val="0"/>
      <w:marRight w:val="0"/>
      <w:marTop w:val="0"/>
      <w:marBottom w:val="0"/>
      <w:divBdr>
        <w:top w:val="none" w:sz="0" w:space="0" w:color="auto"/>
        <w:left w:val="none" w:sz="0" w:space="0" w:color="auto"/>
        <w:bottom w:val="none" w:sz="0" w:space="0" w:color="auto"/>
        <w:right w:val="none" w:sz="0" w:space="0" w:color="auto"/>
      </w:divBdr>
    </w:div>
    <w:div w:id="2115785875">
      <w:bodyDiv w:val="1"/>
      <w:marLeft w:val="0"/>
      <w:marRight w:val="0"/>
      <w:marTop w:val="0"/>
      <w:marBottom w:val="0"/>
      <w:divBdr>
        <w:top w:val="none" w:sz="0" w:space="0" w:color="auto"/>
        <w:left w:val="none" w:sz="0" w:space="0" w:color="auto"/>
        <w:bottom w:val="none" w:sz="0" w:space="0" w:color="auto"/>
        <w:right w:val="none" w:sz="0" w:space="0" w:color="auto"/>
      </w:divBdr>
    </w:div>
    <w:div w:id="2120252701">
      <w:bodyDiv w:val="1"/>
      <w:marLeft w:val="0"/>
      <w:marRight w:val="0"/>
      <w:marTop w:val="0"/>
      <w:marBottom w:val="0"/>
      <w:divBdr>
        <w:top w:val="none" w:sz="0" w:space="0" w:color="auto"/>
        <w:left w:val="none" w:sz="0" w:space="0" w:color="auto"/>
        <w:bottom w:val="none" w:sz="0" w:space="0" w:color="auto"/>
        <w:right w:val="none" w:sz="0" w:space="0" w:color="auto"/>
      </w:divBdr>
    </w:div>
    <w:div w:id="212961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aphw.1223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57/s41599-021-00774-1" TargetMode="External"/><Relationship Id="rId4" Type="http://schemas.openxmlformats.org/officeDocument/2006/relationships/settings" Target="settings.xml"/><Relationship Id="rId9" Type="http://schemas.openxmlformats.org/officeDocument/2006/relationships/hyperlink" Target="https://doi.org/10.1111/spc3.12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Don19</b:Tag>
    <b:SourceType>JournalArticle</b:SourceType>
    <b:Guid>{8CB55A75-A17B-46EA-8EB1-4E262EFC6678}</b:Guid>
    <b:Author>
      <b:Author>
        <b:NameList>
          <b:Person>
            <b:Last>Kim</b:Last>
            <b:First>Dong</b:First>
            <b:Middle>Hoo</b:Middle>
          </b:Person>
        </b:NameList>
      </b:Author>
    </b:Author>
    <b:Title>How do you feel about a disease?’ The effect of psychological distance towards a disease on health communication</b:Title>
    <b:JournalName>International Journal of Advertising</b:JournalName>
    <b:Year>2019</b:Year>
    <b:Pages>139-153</b:Pages>
    <b:RefOrder>3</b:RefOrder>
  </b:Source>
  <b:Source>
    <b:Tag>Zhe20</b:Tag>
    <b:SourceType>JournalArticle</b:SourceType>
    <b:Guid>{67CB4DDC-D7C6-4FB7-9A8B-3E3091086FAC}</b:Guid>
    <b:Author>
      <b:Author>
        <b:NameList>
          <b:Person>
            <b:Last>Zheng</b:Last>
            <b:First>L.</b:First>
          </b:Person>
          <b:Person>
            <b:Last>Miao</b:Last>
            <b:First>M.</b:First>
          </b:Person>
          <b:Person>
            <b:Last>Gan</b:Last>
            <b:First>Y.</b:First>
          </b:Person>
        </b:NameList>
      </b:Author>
    </b:Author>
    <b:Title>Perceived Control Buffers the Effects of the COVID-19 Pandemic on General Health and Life Satisfaction: The Mediating Role of Psychological Distance</b:Title>
    <b:JournalName>Applied psychology</b:JournalName>
    <b:Year>2020</b:Year>
    <b:Pages>1095–1114</b:Pages>
    <b:RefOrder>1</b:RefOrder>
  </b:Source>
  <b:Source>
    <b:Tag>Bow01</b:Tag>
    <b:SourceType>JournalArticle</b:SourceType>
    <b:Guid>{8F97A392-24B2-4411-B3C5-7DED39F74EA0}</b:Guid>
    <b:Author>
      <b:Author>
        <b:NameList>
          <b:Person>
            <b:Last>Bowen</b:Last>
            <b:First>J.D.</b:First>
          </b:Person>
        </b:NameList>
      </b:Author>
    </b:Author>
    <b:Title>Psychological distance and the pandemic: Insights from Construal Level Theory and relationship science</b:Title>
    <b:JournalName>Soc Personal Psychol Compass</b:JournalName>
    <b:Year>2021</b:Year>
    <b:RefOrder>2</b:RefOrder>
  </b:Source>
  <b:Source>
    <b:Tag>Gon21</b:Tag>
    <b:SourceType>JournalArticle</b:SourceType>
    <b:Guid>{14BEDBEA-BA25-4EB0-9FD7-547E8BE9BCC0}</b:Guid>
    <b:Author>
      <b:Author>
        <b:NameList>
          <b:Person>
            <b:Last>Gong</b:Last>
            <b:First>Y.</b:First>
          </b:Person>
          <b:Person>
            <b:Last>Zhang</b:Last>
            <b:First>L.</b:First>
          </b:Person>
          <b:Person>
            <b:Last>Sun</b:Last>
            <b:First>Y.</b:First>
          </b:Person>
        </b:NameList>
      </b:Author>
    </b:Author>
    <b:Title>More than just a mental stressor: psychological value of social distancing in COVID-19 mitigation through increased risk perception—a preliminary study in China.</b:Title>
    <b:JournalName>Humanit Soc Sci Commun</b:JournalName>
    <b:Year>2021</b:Year>
    <b:RefOrder>4</b:RefOrder>
  </b:Source>
  <b:Source>
    <b:Tag>Bla20</b:Tag>
    <b:SourceType>ElectronicSource</b:SourceType>
    <b:Guid>{DFF82698-C47B-44FC-8175-EF62D0AF7C83}</b:Guid>
    <b:Title>Psychological distance towards COVID-19: Geographical and hypothetical distance predict attitudes and mediate knowledge</b:Title>
    <b:Year>2020</b:Year>
    <b:Author>
      <b:Author>
        <b:NameList>
          <b:Person>
            <b:Last>Blauza</b:Last>
            <b:First>S.</b:First>
          </b:Person>
          <b:Person>
            <b:Last>Heuckmann</b:Last>
            <b:First>B</b:First>
          </b:Person>
          <b:Person>
            <b:First>Kremer,</b:First>
            <b:Middle>K.</b:Middle>
          </b:Person>
          <b:Person>
            <b:Last>Büssing</b:Last>
            <b:First>A.</b:First>
            <b:Middle>G.</b:Middle>
          </b:Person>
        </b:NameList>
      </b:Author>
    </b:Author>
    <b:Month>December</b:Month>
    <b:Day>16</b:Day>
    <b:RefOrder>5</b:RefOrder>
  </b:Source>
  <b:Source>
    <b:Tag>Nor16</b:Tag>
    <b:SourceType>JournalArticle</b:SourceType>
    <b:Guid>{6D356E0B-F18C-421E-93C9-23DE203B2A04}</b:Guid>
    <b:Title>The Distance between Us: Using Construal Level Theory to Understand Interpersonal Distance in a Digital Age</b:Title>
    <b:Year>2016</b:Year>
    <b:Author>
      <b:Author>
        <b:NameList>
          <b:Person>
            <b:Last>Norman</b:Last>
            <b:First>Elisabeth</b:First>
          </b:Person>
          <b:Person>
            <b:Last>Tjomsland</b:Last>
            <b:First>Hege</b:First>
            <b:Middle>E</b:Middle>
          </b:Person>
          <b:Person>
            <b:Last>Huegel</b:Last>
            <b:First>David</b:First>
          </b:Person>
        </b:NameList>
      </b:Author>
    </b:Author>
    <b:JournalName>Frontiers in Digital Humanities</b:JournalName>
    <b:RefOrder>6</b:RefOrder>
  </b:Source>
</b:Sources>
</file>

<file path=customXml/itemProps1.xml><?xml version="1.0" encoding="utf-8"?>
<ds:datastoreItem xmlns:ds="http://schemas.openxmlformats.org/officeDocument/2006/customXml" ds:itemID="{7345B8FA-1EA0-4DC1-9817-F30EAB06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4234</TotalTime>
  <Pages>1</Pages>
  <Words>3765</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Punjabi</dc:creator>
  <cp:keywords/>
  <dc:description/>
  <cp:lastModifiedBy>Shruti Punjabi</cp:lastModifiedBy>
  <cp:revision>77</cp:revision>
  <dcterms:created xsi:type="dcterms:W3CDTF">2021-09-12T06:17:00Z</dcterms:created>
  <dcterms:modified xsi:type="dcterms:W3CDTF">2021-09-24T07:16:00Z</dcterms:modified>
</cp:coreProperties>
</file>