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Pr="001801E8" w:rsidRDefault="001801E8" w:rsidP="001801E8">
      <w:r>
        <w:t>This adds more flexibility to the communication channel between the master and slave.</w:t>
      </w:r>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lastRenderedPageBreak/>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w:t>
      </w:r>
      <w:r>
        <w:t>ite a function that converts a 10-bit ADC reading from the potentiometer to a 3V3 limited voltage output</w:t>
      </w:r>
      <w:r>
        <w: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pot.value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lastRenderedPageBreak/>
        <w:t>Wr</w:t>
      </w:r>
      <w:r>
        <w:t>ite a function that converts a 10-bit ADC reading from the temperature sensor to a reading in degree Celsius (Have a look at the datasheet</w:t>
      </w:r>
      <w:r>
        <w:t>).</w:t>
      </w:r>
    </w:p>
    <w:p w:rsidR="008C6C82" w:rsidRDefault="008C6C82" w:rsidP="008C6C82">
      <w:pPr>
        <w:pStyle w:val="HTMLPreformatted"/>
      </w:pPr>
      <w:proofErr w:type="gramStart"/>
      <w:r>
        <w:rPr>
          <w:rStyle w:val="kn"/>
          <w:rFonts w:eastAsiaTheme="majorEastAsia"/>
        </w:rPr>
        <w:t>from</w:t>
      </w:r>
      <w:proofErr w:type="gramEnd"/>
      <w:r>
        <w:t xml:space="preserve"> </w:t>
      </w:r>
      <w:proofErr w:type="spellStart"/>
      <w:r>
        <w:rPr>
          <w:rStyle w:val="nn"/>
        </w:rPr>
        <w:t>gpiozero</w:t>
      </w:r>
      <w:proofErr w:type="spellEnd"/>
      <w:r>
        <w:t xml:space="preserve"> </w:t>
      </w:r>
      <w:r>
        <w:rPr>
          <w:rStyle w:val="k"/>
          <w:rFonts w:eastAsiaTheme="majorEastAsia"/>
        </w:rPr>
        <w:t>import</w:t>
      </w:r>
      <w:r>
        <w:t xml:space="preserve"> </w:t>
      </w:r>
      <w:r>
        <w:rPr>
          <w:rStyle w:val="n"/>
        </w:rPr>
        <w:t>MCP3008</w:t>
      </w:r>
    </w:p>
    <w:p w:rsidR="008C6C82" w:rsidRDefault="008C6C82" w:rsidP="008C6C82">
      <w:pPr>
        <w:pStyle w:val="HTMLPreformatted"/>
      </w:pPr>
      <w:proofErr w:type="gramStart"/>
      <w:r>
        <w:rPr>
          <w:rStyle w:val="kn"/>
          <w:rFonts w:eastAsiaTheme="majorEastAsia"/>
        </w:rPr>
        <w:t>from</w:t>
      </w:r>
      <w:proofErr w:type="gramEnd"/>
      <w:r>
        <w:t xml:space="preserve"> </w:t>
      </w:r>
      <w:r>
        <w:rPr>
          <w:rStyle w:val="nn"/>
        </w:rPr>
        <w:t>time</w:t>
      </w:r>
      <w:r>
        <w:t xml:space="preserve"> </w:t>
      </w:r>
      <w:r>
        <w:rPr>
          <w:rStyle w:val="k"/>
          <w:rFonts w:eastAsiaTheme="majorEastAsia"/>
        </w:rPr>
        <w:t>import</w:t>
      </w:r>
      <w:r>
        <w:t xml:space="preserve"> </w:t>
      </w:r>
      <w:r>
        <w:rPr>
          <w:rStyle w:val="n"/>
        </w:rPr>
        <w:t>sleep</w:t>
      </w:r>
    </w:p>
    <w:p w:rsidR="008C6C82" w:rsidRDefault="008C6C82" w:rsidP="008C6C82">
      <w:pPr>
        <w:pStyle w:val="HTMLPreformatted"/>
      </w:pPr>
    </w:p>
    <w:p w:rsidR="008C6C82" w:rsidRDefault="008C6C82" w:rsidP="008C6C82">
      <w:pPr>
        <w:pStyle w:val="HTMLPreformatted"/>
      </w:pPr>
      <w:proofErr w:type="spellStart"/>
      <w:proofErr w:type="gramStart"/>
      <w:r>
        <w:rPr>
          <w:rStyle w:val="k"/>
          <w:rFonts w:eastAsiaTheme="majorEastAsia"/>
        </w:rPr>
        <w:t>def</w:t>
      </w:r>
      <w:proofErr w:type="spellEnd"/>
      <w:proofErr w:type="gramEnd"/>
      <w:r>
        <w:t xml:space="preserve"> </w:t>
      </w:r>
      <w:proofErr w:type="spellStart"/>
      <w:r>
        <w:rPr>
          <w:rStyle w:val="nf"/>
        </w:rPr>
        <w:t>convert_temp</w:t>
      </w:r>
      <w:proofErr w:type="spellEnd"/>
      <w:r>
        <w:rPr>
          <w:rStyle w:val="p"/>
        </w:rPr>
        <w:t>(</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for</w:t>
      </w:r>
      <w:proofErr w:type="gramEnd"/>
      <w:r>
        <w:t xml:space="preserve"> </w:t>
      </w:r>
      <w:r>
        <w:rPr>
          <w:rStyle w:val="n"/>
        </w:rPr>
        <w:t>value</w:t>
      </w:r>
      <w:r>
        <w:t xml:space="preserve"> </w:t>
      </w:r>
      <w:r>
        <w:rPr>
          <w:rStyle w:val="ow"/>
        </w:rPr>
        <w:t>in</w:t>
      </w:r>
      <w:r>
        <w:t xml:space="preserve"> </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yield</w:t>
      </w:r>
      <w:proofErr w:type="gramEnd"/>
      <w:r>
        <w:t xml:space="preserve"> </w:t>
      </w:r>
      <w:r>
        <w:rPr>
          <w:rStyle w:val="p"/>
        </w:rPr>
        <w:t>(</w:t>
      </w:r>
      <w:r>
        <w:rPr>
          <w:rStyle w:val="n"/>
        </w:rPr>
        <w:t>value</w:t>
      </w:r>
      <w:r>
        <w:t xml:space="preserve"> </w:t>
      </w:r>
      <w:r>
        <w:rPr>
          <w:rStyle w:val="o"/>
        </w:rPr>
        <w:t>*</w:t>
      </w:r>
      <w:r>
        <w:t xml:space="preserve"> </w:t>
      </w:r>
      <w:r>
        <w:rPr>
          <w:rStyle w:val="mf"/>
        </w:rPr>
        <w:t>3.3</w:t>
      </w:r>
      <w:r>
        <w:t xml:space="preserve"> </w:t>
      </w:r>
      <w:r>
        <w:rPr>
          <w:rStyle w:val="o"/>
        </w:rPr>
        <w:t>-</w:t>
      </w:r>
      <w:r>
        <w:t xml:space="preserve"> </w:t>
      </w:r>
      <w:r>
        <w:rPr>
          <w:rStyle w:val="mf"/>
        </w:rPr>
        <w:t>0.5</w:t>
      </w:r>
      <w:r>
        <w:rPr>
          <w:rStyle w:val="p"/>
        </w:rPr>
        <w:t>)</w:t>
      </w:r>
      <w:r>
        <w:t xml:space="preserve"> </w:t>
      </w:r>
      <w:r>
        <w:rPr>
          <w:rStyle w:val="o"/>
        </w:rPr>
        <w:t>*</w:t>
      </w:r>
      <w:r>
        <w:t xml:space="preserve"> </w:t>
      </w:r>
      <w:r>
        <w:rPr>
          <w:rStyle w:val="mi"/>
        </w:rPr>
        <w:t>100</w:t>
      </w:r>
    </w:p>
    <w:p w:rsidR="008C6C82" w:rsidRDefault="008C6C82" w:rsidP="008C6C82">
      <w:pPr>
        <w:pStyle w:val="HTMLPreformatted"/>
      </w:pPr>
    </w:p>
    <w:p w:rsidR="008C6C82" w:rsidRDefault="008C6C82" w:rsidP="008C6C82">
      <w:pPr>
        <w:pStyle w:val="HTMLPreformatted"/>
      </w:pPr>
      <w:proofErr w:type="spellStart"/>
      <w:proofErr w:type="gramStart"/>
      <w:r>
        <w:rPr>
          <w:rStyle w:val="n"/>
        </w:rPr>
        <w:t>adc</w:t>
      </w:r>
      <w:proofErr w:type="spellEnd"/>
      <w:proofErr w:type="gramEnd"/>
      <w:r>
        <w:t xml:space="preserve"> </w:t>
      </w:r>
      <w:r>
        <w:rPr>
          <w:rStyle w:val="o"/>
        </w:rPr>
        <w:t>=</w:t>
      </w:r>
      <w:r>
        <w:t xml:space="preserve"> </w:t>
      </w:r>
      <w:r>
        <w:rPr>
          <w:rStyle w:val="n"/>
        </w:rPr>
        <w:t>MCP3008</w:t>
      </w:r>
      <w:r>
        <w:rPr>
          <w:rStyle w:val="p"/>
        </w:rPr>
        <w:t>(</w:t>
      </w:r>
      <w:r>
        <w:rPr>
          <w:rStyle w:val="n"/>
        </w:rPr>
        <w:t>channel</w:t>
      </w:r>
      <w:r>
        <w:rPr>
          <w:rStyle w:val="o"/>
        </w:rPr>
        <w:t>=</w:t>
      </w:r>
      <w:r>
        <w:rPr>
          <w:rStyle w:val="mi"/>
        </w:rPr>
        <w:t>0</w:t>
      </w:r>
      <w:r>
        <w:rPr>
          <w:rStyle w:val="p"/>
        </w:rPr>
        <w:t>)</w:t>
      </w:r>
    </w:p>
    <w:p w:rsidR="008C6C82" w:rsidRDefault="008C6C82" w:rsidP="008C6C82">
      <w:pPr>
        <w:pStyle w:val="HTMLPreformatted"/>
      </w:pPr>
    </w:p>
    <w:p w:rsidR="008C6C82" w:rsidRDefault="008C6C82" w:rsidP="008C6C82">
      <w:pPr>
        <w:pStyle w:val="HTMLPreformatted"/>
      </w:pPr>
      <w:proofErr w:type="gramStart"/>
      <w:r>
        <w:rPr>
          <w:rStyle w:val="k"/>
          <w:rFonts w:eastAsiaTheme="majorEastAsia"/>
        </w:rPr>
        <w:t>for</w:t>
      </w:r>
      <w:proofErr w:type="gramEnd"/>
      <w:r>
        <w:t xml:space="preserve"> </w:t>
      </w:r>
      <w:r>
        <w:rPr>
          <w:rStyle w:val="n"/>
        </w:rPr>
        <w:t>temp</w:t>
      </w:r>
      <w:r>
        <w:t xml:space="preserve"> </w:t>
      </w:r>
      <w:r>
        <w:rPr>
          <w:rStyle w:val="ow"/>
        </w:rPr>
        <w:t>in</w:t>
      </w:r>
      <w:r>
        <w:t xml:space="preserve"> </w:t>
      </w:r>
      <w:proofErr w:type="spellStart"/>
      <w:r>
        <w:rPr>
          <w:rStyle w:val="n"/>
        </w:rPr>
        <w:t>convert_temp</w:t>
      </w:r>
      <w:proofErr w:type="spellEnd"/>
      <w:r>
        <w:rPr>
          <w:rStyle w:val="p"/>
        </w:rPr>
        <w:t>(</w:t>
      </w:r>
      <w:proofErr w:type="spellStart"/>
      <w:r>
        <w:rPr>
          <w:rStyle w:val="n"/>
        </w:rPr>
        <w:t>adc</w:t>
      </w:r>
      <w:r>
        <w:rPr>
          <w:rStyle w:val="o"/>
        </w:rPr>
        <w:t>.</w:t>
      </w:r>
      <w:r>
        <w:rPr>
          <w:rStyle w:val="n"/>
        </w:rPr>
        <w:t>values</w:t>
      </w:r>
      <w:proofErr w:type="spellEnd"/>
      <w:r>
        <w:rPr>
          <w:rStyle w:val="p"/>
        </w:rPr>
        <w:t>):</w:t>
      </w:r>
    </w:p>
    <w:p w:rsidR="008C6C82" w:rsidRDefault="008C6C82" w:rsidP="008C6C82">
      <w:pPr>
        <w:pStyle w:val="HTMLPreformatted"/>
      </w:pPr>
      <w:r>
        <w:t xml:space="preserve">    </w:t>
      </w:r>
      <w:proofErr w:type="gramStart"/>
      <w:r>
        <w:rPr>
          <w:rStyle w:val="nb"/>
        </w:rPr>
        <w:t>print</w:t>
      </w:r>
      <w:r>
        <w:rPr>
          <w:rStyle w:val="p"/>
        </w:rPr>
        <w:t>(</w:t>
      </w:r>
      <w:proofErr w:type="gramEnd"/>
      <w:r>
        <w:rPr>
          <w:rStyle w:val="s1"/>
        </w:rPr>
        <w:t>'The temperature is'</w:t>
      </w:r>
      <w:r>
        <w:rPr>
          <w:rStyle w:val="p"/>
        </w:rPr>
        <w:t>,</w:t>
      </w:r>
      <w:r>
        <w:t xml:space="preserve"> </w:t>
      </w:r>
      <w:r>
        <w:rPr>
          <w:rStyle w:val="n"/>
        </w:rPr>
        <w:t>temp</w:t>
      </w:r>
      <w:r>
        <w:rPr>
          <w:rStyle w:val="p"/>
        </w:rPr>
        <w:t>,</w:t>
      </w:r>
      <w:r>
        <w:t xml:space="preserve"> </w:t>
      </w:r>
      <w:r>
        <w:rPr>
          <w:rStyle w:val="s1"/>
        </w:rPr>
        <w:t>'C'</w:t>
      </w:r>
      <w:r>
        <w:rPr>
          <w:rStyle w:val="p"/>
        </w:rPr>
        <w:t>)</w:t>
      </w:r>
    </w:p>
    <w:p w:rsidR="008C6C82" w:rsidRDefault="008C6C82" w:rsidP="008C6C82">
      <w:pPr>
        <w:pStyle w:val="HTMLPreformatted"/>
      </w:pPr>
      <w:r>
        <w:t xml:space="preserve">    </w:t>
      </w:r>
      <w:proofErr w:type="gramStart"/>
      <w:r>
        <w:rPr>
          <w:rStyle w:val="n"/>
        </w:rPr>
        <w:t>sleep</w:t>
      </w:r>
      <w:r>
        <w:rPr>
          <w:rStyle w:val="p"/>
        </w:rPr>
        <w:t>(</w:t>
      </w:r>
      <w:proofErr w:type="gramEnd"/>
      <w:r>
        <w:rPr>
          <w:rStyle w:val="mi"/>
        </w:rPr>
        <w:t>1</w:t>
      </w:r>
      <w:r>
        <w:rPr>
          <w:rStyle w:val="p"/>
        </w:rPr>
        <w:t>)</w:t>
      </w:r>
    </w:p>
    <w:p w:rsidR="008C6C82" w:rsidRPr="008C6C82" w:rsidRDefault="008C6C82" w:rsidP="008C6C82">
      <w:bookmarkStart w:id="0" w:name="_GoBack"/>
      <w:bookmarkEnd w:id="0"/>
    </w:p>
    <w:p w:rsidR="008C7767" w:rsidRDefault="008C7767" w:rsidP="008C7767">
      <w:pPr>
        <w:pStyle w:val="Heading1"/>
      </w:pPr>
      <w:r>
        <w:t>Writ</w:t>
      </w:r>
      <w:r>
        <w:t>e a function that converts a 10-</w:t>
      </w:r>
      <w:r>
        <w:t>bit</w:t>
      </w:r>
      <w:r>
        <w:t xml:space="preserve"> ADC reading from the LDR to a </w:t>
      </w:r>
      <w:proofErr w:type="gramStart"/>
      <w:r>
        <w:t>percentage</w:t>
      </w:r>
      <w:proofErr w:type="gramEnd"/>
      <w:r>
        <w:t xml:space="preserve"> representing the amount of light received by the LDR.</w:t>
      </w:r>
    </w:p>
    <w:p w:rsidR="008C7767" w:rsidRDefault="008C7767" w:rsidP="008C7767">
      <w:pPr>
        <w:pStyle w:val="Heading1"/>
      </w:pPr>
      <w:r w:rsidRPr="008C7767">
        <w:t>Draw a flowchart of the system.</w:t>
      </w:r>
    </w:p>
    <w:p w:rsidR="008C7767" w:rsidRDefault="008C7767" w:rsidP="008C7767">
      <w:pPr>
        <w:pStyle w:val="Heading1"/>
      </w:pPr>
      <w:r>
        <w:t>References</w:t>
      </w:r>
    </w:p>
    <w:p w:rsidR="008C7767" w:rsidRDefault="001801E8" w:rsidP="008C7767">
      <w:r w:rsidRPr="001801E8">
        <w:t>En.wikipedia.org. (2018). Serial Peripheral Interface. [</w:t>
      </w:r>
      <w:proofErr w:type="gramStart"/>
      <w:r w:rsidRPr="001801E8">
        <w:t>online</w:t>
      </w:r>
      <w:proofErr w:type="gramEnd"/>
      <w:r w:rsidRPr="001801E8">
        <w:t>] Available at: https://en.wikipedia.org/wiki/Serial_Peripheral_Interface [Accessed 19 Sep. 2018].</w:t>
      </w:r>
    </w:p>
    <w:p w:rsidR="00907026" w:rsidRDefault="00907026" w:rsidP="008C7767">
      <w:r w:rsidRPr="00907026">
        <w:t>“Embedded System.” Wikipedia, Wikimedia Foundation, 18 Sept. 2018, en.wikipedia.org/wiki/Embedded_system#Interrupt-controlled_system.</w:t>
      </w:r>
    </w:p>
    <w:p w:rsidR="001801E8" w:rsidRPr="008C7767" w:rsidRDefault="001801E8" w:rsidP="008C7767"/>
    <w:sectPr w:rsidR="001801E8"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6C82"/>
    <w:rsid w:val="008C7767"/>
    <w:rsid w:val="00907026"/>
    <w:rsid w:val="009B14A5"/>
    <w:rsid w:val="00B44F07"/>
    <w:rsid w:val="00B55B01"/>
    <w:rsid w:val="00C846AB"/>
    <w:rsid w:val="00D71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 w:type="character" w:customStyle="1" w:styleId="nf">
    <w:name w:val="nf"/>
    <w:basedOn w:val="DefaultParagraphFont"/>
    <w:rsid w:val="008C6C82"/>
  </w:style>
  <w:style w:type="character" w:customStyle="1" w:styleId="ow">
    <w:name w:val="ow"/>
    <w:basedOn w:val="DefaultParagraphFont"/>
    <w:rsid w:val="008C6C82"/>
  </w:style>
  <w:style w:type="character" w:customStyle="1" w:styleId="mf">
    <w:name w:val="mf"/>
    <w:basedOn w:val="DefaultParagraphFont"/>
    <w:rsid w:val="008C6C82"/>
  </w:style>
  <w:style w:type="character" w:customStyle="1" w:styleId="s1">
    <w:name w:val="s1"/>
    <w:basedOn w:val="DefaultParagraphFont"/>
    <w:rsid w:val="008C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583292777">
      <w:bodyDiv w:val="1"/>
      <w:marLeft w:val="0"/>
      <w:marRight w:val="0"/>
      <w:marTop w:val="0"/>
      <w:marBottom w:val="0"/>
      <w:divBdr>
        <w:top w:val="none" w:sz="0" w:space="0" w:color="auto"/>
        <w:left w:val="none" w:sz="0" w:space="0" w:color="auto"/>
        <w:bottom w:val="none" w:sz="0" w:space="0" w:color="auto"/>
        <w:right w:val="none" w:sz="0" w:space="0" w:color="auto"/>
      </w:divBdr>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verter_(logic_g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4</cp:revision>
  <dcterms:created xsi:type="dcterms:W3CDTF">2018-09-19T18:38:00Z</dcterms:created>
  <dcterms:modified xsi:type="dcterms:W3CDTF">2018-09-19T19:28:00Z</dcterms:modified>
</cp:coreProperties>
</file>