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7E0BA61D">
                <wp:simplePos x="0" y="0"/>
                <wp:positionH relativeFrom="page">
                  <wp:posOffset>-167640</wp:posOffset>
                </wp:positionH>
                <wp:positionV relativeFrom="page">
                  <wp:align>top</wp:align>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4564F8CC" w14:textId="77777777" w:rsidR="009E4C16" w:rsidRDefault="009E4C16" w:rsidP="009E4C16">
          <w:pPr>
            <w:rPr>
              <w:rFonts w:cs="Arial"/>
              <w:b/>
              <w:bCs/>
              <w:sz w:val="40"/>
              <w:szCs w:val="40"/>
            </w:rPr>
          </w:pPr>
        </w:p>
        <w:p w14:paraId="7A7A1B7B" w14:textId="77777777" w:rsidR="009E4C16" w:rsidRDefault="009E4C16" w:rsidP="009E4C16">
          <w:pPr>
            <w:rPr>
              <w:rFonts w:cs="Arial"/>
              <w:b/>
              <w:bCs/>
              <w:sz w:val="40"/>
              <w:szCs w:val="40"/>
            </w:rPr>
          </w:pPr>
        </w:p>
        <w:p w14:paraId="152EFA0B" w14:textId="77777777" w:rsidR="009E4C16" w:rsidRDefault="009E4C16" w:rsidP="009E4C16">
          <w:pPr>
            <w:rPr>
              <w:rFonts w:cs="Arial"/>
              <w:b/>
              <w:bCs/>
              <w:sz w:val="40"/>
              <w:szCs w:val="40"/>
            </w:rPr>
          </w:pPr>
        </w:p>
        <w:p w14:paraId="6644BB08" w14:textId="77777777" w:rsidR="009E4C16" w:rsidRDefault="009E4C16" w:rsidP="009E4C16">
          <w:pPr>
            <w:rPr>
              <w:rFonts w:cs="Arial"/>
              <w:b/>
              <w:bCs/>
              <w:sz w:val="40"/>
              <w:szCs w:val="40"/>
            </w:rPr>
          </w:pPr>
        </w:p>
        <w:p w14:paraId="19A63FC9" w14:textId="77777777" w:rsidR="009E4C16" w:rsidRDefault="009E4C16" w:rsidP="009E4C16">
          <w:pPr>
            <w:rPr>
              <w:rFonts w:cs="Arial"/>
              <w:b/>
              <w:bCs/>
              <w:sz w:val="40"/>
              <w:szCs w:val="40"/>
            </w:rPr>
          </w:pPr>
        </w:p>
        <w:p w14:paraId="5A9B07A0" w14:textId="19E9CC93" w:rsidR="009E4C16" w:rsidRPr="00B255F0" w:rsidRDefault="00E36CAE" w:rsidP="00381557">
          <w:pPr>
            <w:jc w:val="center"/>
            <w:rPr>
              <w:rFonts w:cs="Arial"/>
              <w:b/>
              <w:bCs/>
              <w:sz w:val="40"/>
              <w:szCs w:val="40"/>
            </w:rPr>
          </w:pPr>
          <w:r>
            <w:rPr>
              <w:noProof/>
            </w:rPr>
            <mc:AlternateContent>
              <mc:Choice Requires="wps">
                <w:drawing>
                  <wp:anchor distT="0" distB="0" distL="114300" distR="114300" simplePos="0" relativeHeight="251659264" behindDoc="1" locked="0" layoutInCell="1" allowOverlap="1" wp14:anchorId="3BEC95C1" wp14:editId="42D6DA32">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BEC95C1" id="_x0000_t202" coordsize="21600,21600" o:spt="202" path="m,l,21600r21600,l21600,xe">
                    <v:stroke joinstyle="miter"/>
                    <v:path gradientshapeok="t" o:connecttype="rect"/>
                  </v:shapetype>
                  <v:shape id="Text Box 2" o:spid="_x0000_s1026" type="#_x0000_t202" alt="Cover page content layout" style="position:absolute;left:0;text-align:left;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9E4C16">
            <w:rPr>
              <w:rFonts w:cs="Arial"/>
              <w:b/>
              <w:bCs/>
              <w:sz w:val="40"/>
              <w:szCs w:val="40"/>
            </w:rPr>
            <w:t>INBG 417</w:t>
          </w:r>
        </w:p>
        <w:p w14:paraId="08806736" w14:textId="77777777" w:rsidR="009E4C16" w:rsidRPr="00B255F0" w:rsidRDefault="009E4C16" w:rsidP="009E4C16">
          <w:pPr>
            <w:jc w:val="center"/>
            <w:rPr>
              <w:rFonts w:cs="Arial"/>
              <w:sz w:val="40"/>
              <w:szCs w:val="40"/>
            </w:rPr>
          </w:pPr>
          <w:r>
            <w:rPr>
              <w:rFonts w:cs="Arial"/>
              <w:sz w:val="40"/>
              <w:szCs w:val="40"/>
            </w:rPr>
            <w:t>Exam Assignment 1</w:t>
          </w:r>
        </w:p>
        <w:p w14:paraId="41042D2D" w14:textId="77777777" w:rsidR="009E4C16" w:rsidRPr="00B255F0" w:rsidRDefault="009E4C16" w:rsidP="009E4C16">
          <w:pPr>
            <w:jc w:val="center"/>
            <w:rPr>
              <w:rFonts w:cs="Arial"/>
              <w:sz w:val="24"/>
              <w:szCs w:val="24"/>
            </w:rPr>
          </w:pPr>
          <w:r>
            <w:rPr>
              <w:rFonts w:cs="Arial"/>
              <w:sz w:val="24"/>
              <w:szCs w:val="24"/>
            </w:rPr>
            <w:t>12 June 2026</w:t>
          </w:r>
        </w:p>
        <w:p w14:paraId="5845F7C7" w14:textId="77777777" w:rsidR="009E4C16" w:rsidRPr="00B255F0" w:rsidRDefault="009E4C16" w:rsidP="009E4C16">
          <w:pPr>
            <w:jc w:val="center"/>
            <w:rPr>
              <w:rFonts w:cs="Arial"/>
              <w:sz w:val="24"/>
              <w:szCs w:val="24"/>
            </w:rPr>
          </w:pPr>
        </w:p>
        <w:p w14:paraId="0F3F84BB" w14:textId="77777777" w:rsidR="009E4C16" w:rsidRPr="00B255F0" w:rsidRDefault="009E4C16" w:rsidP="009E4C16">
          <w:pPr>
            <w:jc w:val="center"/>
            <w:rPr>
              <w:rFonts w:cs="Arial"/>
              <w:b/>
              <w:bCs/>
              <w:sz w:val="24"/>
              <w:szCs w:val="24"/>
            </w:rPr>
          </w:pPr>
        </w:p>
        <w:p w14:paraId="12D3C1F1" w14:textId="77777777" w:rsidR="009E4C16" w:rsidRPr="00B255F0" w:rsidRDefault="009E4C16" w:rsidP="009E4C16">
          <w:pPr>
            <w:jc w:val="center"/>
            <w:rPr>
              <w:rFonts w:cs="Arial"/>
              <w:b/>
              <w:bCs/>
              <w:sz w:val="24"/>
              <w:szCs w:val="24"/>
            </w:rPr>
          </w:pPr>
          <w:r w:rsidRPr="00B255F0">
            <w:rPr>
              <w:rFonts w:cs="Arial"/>
              <w:b/>
              <w:bCs/>
              <w:sz w:val="24"/>
              <w:szCs w:val="24"/>
            </w:rPr>
            <w:br/>
          </w:r>
          <w:r>
            <w:rPr>
              <w:rFonts w:cs="Arial"/>
              <w:b/>
              <w:bCs/>
              <w:sz w:val="24"/>
              <w:szCs w:val="24"/>
            </w:rPr>
            <w:t>Nthabiseng Maoka</w:t>
          </w:r>
        </w:p>
        <w:p w14:paraId="60C40361" w14:textId="77777777" w:rsidR="009E4C16" w:rsidRPr="00B255F0" w:rsidRDefault="009E4C16" w:rsidP="009E4C16">
          <w:pPr>
            <w:jc w:val="center"/>
            <w:rPr>
              <w:rFonts w:cs="Arial"/>
              <w:sz w:val="24"/>
              <w:szCs w:val="24"/>
            </w:rPr>
          </w:pPr>
          <w:r>
            <w:rPr>
              <w:rFonts w:cs="Arial"/>
              <w:sz w:val="24"/>
              <w:szCs w:val="24"/>
            </w:rPr>
            <w:t>30224926</w:t>
          </w:r>
        </w:p>
        <w:p w14:paraId="5AC28F5B" w14:textId="77777777" w:rsidR="009E4C16" w:rsidRPr="00B255F0" w:rsidRDefault="009E4C16" w:rsidP="009E4C16">
          <w:pPr>
            <w:jc w:val="center"/>
            <w:rPr>
              <w:rFonts w:cs="Arial"/>
              <w:sz w:val="24"/>
              <w:szCs w:val="24"/>
            </w:rPr>
          </w:pPr>
        </w:p>
        <w:p w14:paraId="75027E35" w14:textId="77777777" w:rsidR="009E4C16" w:rsidRPr="00B255F0" w:rsidRDefault="009E4C16" w:rsidP="009E4C16">
          <w:pPr>
            <w:jc w:val="center"/>
            <w:rPr>
              <w:rFonts w:cs="Arial"/>
              <w:sz w:val="24"/>
              <w:szCs w:val="24"/>
            </w:rPr>
          </w:pPr>
        </w:p>
        <w:p w14:paraId="7BB0A386" w14:textId="77777777" w:rsidR="009E4C16" w:rsidRPr="00B255F0" w:rsidRDefault="009E4C16" w:rsidP="009E4C16">
          <w:pPr>
            <w:jc w:val="center"/>
            <w:rPr>
              <w:rFonts w:cs="Arial"/>
              <w:sz w:val="24"/>
              <w:szCs w:val="24"/>
            </w:rPr>
          </w:pPr>
          <w:r w:rsidRPr="00B255F0">
            <w:rPr>
              <w:rFonts w:cs="Arial"/>
              <w:sz w:val="24"/>
              <w:szCs w:val="24"/>
            </w:rPr>
            <w:t>Submitted in pursuit of the degree</w:t>
          </w:r>
        </w:p>
        <w:p w14:paraId="427E37A7" w14:textId="77777777" w:rsidR="009E4C16" w:rsidRPr="00B255F0" w:rsidRDefault="009E4C16" w:rsidP="009E4C16">
          <w:pPr>
            <w:jc w:val="center"/>
            <w:rPr>
              <w:rFonts w:cs="Arial"/>
              <w:b/>
              <w:bCs/>
              <w:sz w:val="24"/>
              <w:szCs w:val="24"/>
            </w:rPr>
          </w:pPr>
          <w:r w:rsidRPr="00B255F0">
            <w:rPr>
              <w:rFonts w:cs="Arial"/>
              <w:b/>
              <w:bCs/>
              <w:sz w:val="24"/>
              <w:szCs w:val="24"/>
            </w:rPr>
            <w:t>BACHELOR OF ENGINEERING</w:t>
          </w:r>
        </w:p>
        <w:p w14:paraId="7F29D1C3" w14:textId="77777777" w:rsidR="009E4C16" w:rsidRPr="00B255F0" w:rsidRDefault="009E4C16" w:rsidP="009E4C16">
          <w:pPr>
            <w:jc w:val="center"/>
            <w:rPr>
              <w:rFonts w:cs="Arial"/>
              <w:b/>
              <w:bCs/>
              <w:sz w:val="24"/>
              <w:szCs w:val="24"/>
            </w:rPr>
          </w:pPr>
        </w:p>
        <w:p w14:paraId="02612CB7" w14:textId="77777777" w:rsidR="009E4C16" w:rsidRPr="00B255F0" w:rsidRDefault="009E4C16" w:rsidP="009E4C16">
          <w:pPr>
            <w:jc w:val="center"/>
            <w:rPr>
              <w:rFonts w:cs="Arial"/>
              <w:b/>
              <w:bCs/>
              <w:sz w:val="24"/>
              <w:szCs w:val="24"/>
            </w:rPr>
          </w:pPr>
          <w:r w:rsidRPr="00B255F0">
            <w:rPr>
              <w:rFonts w:cs="Arial"/>
              <w:b/>
              <w:bCs/>
              <w:sz w:val="24"/>
              <w:szCs w:val="24"/>
            </w:rPr>
            <w:t>In</w:t>
          </w:r>
        </w:p>
        <w:p w14:paraId="64FD1A28" w14:textId="77777777" w:rsidR="009E4C16" w:rsidRPr="00B255F0" w:rsidRDefault="009E4C16" w:rsidP="009E4C16">
          <w:pPr>
            <w:jc w:val="center"/>
            <w:rPr>
              <w:rFonts w:cs="Arial"/>
              <w:b/>
              <w:bCs/>
              <w:sz w:val="24"/>
              <w:szCs w:val="24"/>
            </w:rPr>
          </w:pPr>
        </w:p>
        <w:p w14:paraId="5CE15AC8" w14:textId="77777777" w:rsidR="009E4C16" w:rsidRPr="00B255F0" w:rsidRDefault="009E4C16" w:rsidP="009E4C16">
          <w:pPr>
            <w:jc w:val="center"/>
            <w:rPr>
              <w:rFonts w:cs="Arial"/>
              <w:b/>
              <w:bCs/>
              <w:sz w:val="24"/>
              <w:szCs w:val="24"/>
            </w:rPr>
          </w:pPr>
          <w:r w:rsidRPr="00B255F0">
            <w:rPr>
              <w:rFonts w:cs="Arial"/>
              <w:b/>
              <w:bCs/>
              <w:sz w:val="24"/>
              <w:szCs w:val="24"/>
            </w:rPr>
            <w:t>INDUSTRIAL ENGINEERING</w:t>
          </w:r>
        </w:p>
        <w:p w14:paraId="4C648ADD" w14:textId="77777777" w:rsidR="009E4C16" w:rsidRPr="00B255F0" w:rsidRDefault="009E4C16" w:rsidP="009E4C16">
          <w:pPr>
            <w:rPr>
              <w:rFonts w:cs="Arial"/>
              <w:sz w:val="24"/>
              <w:szCs w:val="24"/>
            </w:rPr>
          </w:pPr>
        </w:p>
        <w:p w14:paraId="483022D1" w14:textId="77777777" w:rsidR="009E4C16" w:rsidRPr="00B255F0" w:rsidRDefault="009E4C16" w:rsidP="009E4C16">
          <w:pPr>
            <w:jc w:val="center"/>
            <w:rPr>
              <w:rFonts w:cs="Arial"/>
              <w:b/>
              <w:bCs/>
              <w:sz w:val="24"/>
              <w:szCs w:val="24"/>
            </w:rPr>
          </w:pPr>
          <w:r w:rsidRPr="00B255F0">
            <w:rPr>
              <w:rFonts w:cs="Arial"/>
              <w:b/>
              <w:bCs/>
              <w:sz w:val="24"/>
              <w:szCs w:val="24"/>
            </w:rPr>
            <w:t>North-West University</w:t>
          </w:r>
        </w:p>
        <w:p w14:paraId="79B4804B" w14:textId="77777777" w:rsidR="009E4C16" w:rsidRDefault="009E4C16" w:rsidP="009E4C16">
          <w:pPr>
            <w:jc w:val="center"/>
            <w:rPr>
              <w:rFonts w:cs="Arial"/>
              <w:b/>
              <w:bCs/>
              <w:sz w:val="24"/>
              <w:szCs w:val="24"/>
            </w:rPr>
          </w:pPr>
          <w:r w:rsidRPr="00B255F0">
            <w:rPr>
              <w:rFonts w:cs="Arial"/>
              <w:b/>
              <w:bCs/>
              <w:sz w:val="24"/>
              <w:szCs w:val="24"/>
            </w:rPr>
            <w:t>Potchefstroom Campus</w:t>
          </w:r>
        </w:p>
        <w:p w14:paraId="1CAAAB51" w14:textId="77777777" w:rsidR="009E4C16" w:rsidRDefault="009E4C16" w:rsidP="009E4C16">
          <w:pPr>
            <w:pStyle w:val="BodyText"/>
            <w:spacing w:before="12"/>
            <w:rPr>
              <w:sz w:val="32"/>
            </w:rPr>
          </w:pPr>
        </w:p>
        <w:p w14:paraId="7FBFB4BD" w14:textId="77777777" w:rsidR="005B0E8F" w:rsidRDefault="005B0E8F" w:rsidP="009E4C16">
          <w:pPr>
            <w:pStyle w:val="BodyText"/>
            <w:spacing w:before="12"/>
            <w:rPr>
              <w:sz w:val="32"/>
            </w:rPr>
          </w:pPr>
        </w:p>
        <w:p w14:paraId="4354C0A7" w14:textId="48541998" w:rsidR="009E4C16" w:rsidRPr="00381557" w:rsidRDefault="009E4C16" w:rsidP="00381557">
          <w:pPr>
            <w:jc w:val="center"/>
            <w:rPr>
              <w:rFonts w:cs="Arial"/>
              <w:b/>
              <w:bCs/>
              <w:sz w:val="24"/>
              <w:szCs w:val="24"/>
            </w:rPr>
            <w:sectPr w:rsidR="009E4C16" w:rsidRPr="00381557" w:rsidSect="003C56C2">
              <w:footerReference w:type="first" r:id="rId9"/>
              <w:pgSz w:w="11906" w:h="16838"/>
              <w:pgMar w:top="1440" w:right="1440" w:bottom="1440" w:left="1440" w:header="708" w:footer="708" w:gutter="0"/>
              <w:pgNumType w:start="0"/>
              <w:cols w:space="708"/>
              <w:titlePg/>
              <w:docGrid w:linePitch="360"/>
            </w:sect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proofErr w:type="spellStart"/>
          <w:r>
            <w:rPr>
              <w:b/>
              <w:color w:val="A6A6A6"/>
              <w:spacing w:val="-2"/>
              <w:sz w:val="32"/>
            </w:rPr>
            <w:t>Campu</w:t>
          </w:r>
          <w:proofErr w:type="spellEnd"/>
        </w:p>
        <w:p w14:paraId="018D75C5" w14:textId="77777777" w:rsidR="00381557" w:rsidRDefault="003B76F2" w:rsidP="00381557">
          <w:pPr>
            <w:rPr>
              <w:lang w:val="en-ZA"/>
            </w:rPr>
          </w:pPr>
        </w:p>
      </w:sdtContent>
    </w:sdt>
    <w:p w14:paraId="703CA8DD" w14:textId="1CEE6B0C" w:rsidR="00381557" w:rsidRPr="00381557" w:rsidRDefault="003B76F2" w:rsidP="00381557">
      <w:pPr>
        <w:rPr>
          <w:lang w:val="en-ZA"/>
        </w:rPr>
      </w:pPr>
      <w:sdt>
        <w:sdtPr>
          <w:rPr>
            <w:color w:val="501549" w:themeColor="accent5" w:themeShade="80"/>
            <w:sz w:val="32"/>
            <w:szCs w:val="32"/>
          </w:rPr>
          <w:id w:val="-1061947367"/>
          <w:docPartObj>
            <w:docPartGallery w:val="Table of Contents"/>
            <w:docPartUnique/>
          </w:docPartObj>
        </w:sdtPr>
        <w:sdtEndPr/>
        <w:sdtContent>
          <w:r w:rsidR="00381557" w:rsidRPr="00F55364">
            <w:rPr>
              <w:color w:val="501549" w:themeColor="accent5" w:themeShade="80"/>
              <w:sz w:val="32"/>
              <w:szCs w:val="32"/>
            </w:rPr>
            <w:t>Table of Contents</w:t>
          </w:r>
        </w:sdtContent>
      </w:sdt>
    </w:p>
    <w:p w14:paraId="38EA731D" w14:textId="62271C72" w:rsidR="00E36CAE" w:rsidRDefault="00E36CAE">
      <w:pPr>
        <w:spacing w:line="278" w:lineRule="auto"/>
        <w:jc w:val="left"/>
        <w:rPr>
          <w:lang w:val="en-ZA"/>
        </w:rPr>
      </w:pPr>
    </w:p>
    <w:p w14:paraId="1FBC634B" w14:textId="512D3E67" w:rsidR="00381557"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57705" w:history="1">
        <w:r w:rsidR="00381557" w:rsidRPr="0082218A">
          <w:rPr>
            <w:rStyle w:val="Hyperlink"/>
            <w:noProof/>
          </w:rPr>
          <w:t>List of Tables</w:t>
        </w:r>
        <w:r w:rsidR="00381557">
          <w:rPr>
            <w:noProof/>
            <w:webHidden/>
          </w:rPr>
          <w:tab/>
        </w:r>
        <w:r w:rsidR="00381557">
          <w:rPr>
            <w:noProof/>
            <w:webHidden/>
          </w:rPr>
          <w:fldChar w:fldCharType="begin"/>
        </w:r>
        <w:r w:rsidR="00381557">
          <w:rPr>
            <w:noProof/>
            <w:webHidden/>
          </w:rPr>
          <w:instrText xml:space="preserve"> PAGEREF _Toc231857705 \h </w:instrText>
        </w:r>
        <w:r w:rsidR="00381557">
          <w:rPr>
            <w:noProof/>
            <w:webHidden/>
          </w:rPr>
        </w:r>
        <w:r w:rsidR="00381557">
          <w:rPr>
            <w:noProof/>
            <w:webHidden/>
          </w:rPr>
          <w:fldChar w:fldCharType="separate"/>
        </w:r>
        <w:r w:rsidR="00381557">
          <w:rPr>
            <w:noProof/>
            <w:webHidden/>
          </w:rPr>
          <w:t>0</w:t>
        </w:r>
        <w:r w:rsidR="00381557">
          <w:rPr>
            <w:noProof/>
            <w:webHidden/>
          </w:rPr>
          <w:fldChar w:fldCharType="end"/>
        </w:r>
      </w:hyperlink>
    </w:p>
    <w:p w14:paraId="1939FFDA" w14:textId="0AD85BAA" w:rsidR="00381557" w:rsidRDefault="00381557">
      <w:pPr>
        <w:pStyle w:val="TOC3"/>
        <w:rPr>
          <w:rFonts w:asciiTheme="minorHAnsi" w:hAnsiTheme="minorHAnsi"/>
          <w:noProof/>
          <w:kern w:val="2"/>
          <w:sz w:val="24"/>
          <w:szCs w:val="24"/>
          <w:lang w:val="en-ZA" w:eastAsia="en-ZA"/>
          <w14:ligatures w14:val="standardContextual"/>
        </w:rPr>
      </w:pPr>
      <w:hyperlink w:anchor="_Toc231857706" w:history="1">
        <w:r w:rsidRPr="0082218A">
          <w:rPr>
            <w:rStyle w:val="Hyperlink"/>
            <w:noProof/>
          </w:rPr>
          <w:t>List of Figures</w:t>
        </w:r>
        <w:r>
          <w:rPr>
            <w:noProof/>
            <w:webHidden/>
          </w:rPr>
          <w:tab/>
        </w:r>
        <w:r>
          <w:rPr>
            <w:noProof/>
            <w:webHidden/>
          </w:rPr>
          <w:fldChar w:fldCharType="begin"/>
        </w:r>
        <w:r>
          <w:rPr>
            <w:noProof/>
            <w:webHidden/>
          </w:rPr>
          <w:instrText xml:space="preserve"> PAGEREF _Toc231857706 \h </w:instrText>
        </w:r>
        <w:r>
          <w:rPr>
            <w:noProof/>
            <w:webHidden/>
          </w:rPr>
        </w:r>
        <w:r>
          <w:rPr>
            <w:noProof/>
            <w:webHidden/>
          </w:rPr>
          <w:fldChar w:fldCharType="separate"/>
        </w:r>
        <w:r>
          <w:rPr>
            <w:noProof/>
            <w:webHidden/>
          </w:rPr>
          <w:t>0</w:t>
        </w:r>
        <w:r>
          <w:rPr>
            <w:noProof/>
            <w:webHidden/>
          </w:rPr>
          <w:fldChar w:fldCharType="end"/>
        </w:r>
      </w:hyperlink>
    </w:p>
    <w:p w14:paraId="61190C3C" w14:textId="456BCA15" w:rsidR="00381557" w:rsidRDefault="00381557">
      <w:pPr>
        <w:pStyle w:val="TOC3"/>
        <w:rPr>
          <w:rFonts w:asciiTheme="minorHAnsi" w:hAnsiTheme="minorHAnsi"/>
          <w:noProof/>
          <w:kern w:val="2"/>
          <w:sz w:val="24"/>
          <w:szCs w:val="24"/>
          <w:lang w:val="en-ZA" w:eastAsia="en-ZA"/>
          <w14:ligatures w14:val="standardContextual"/>
        </w:rPr>
      </w:pPr>
      <w:hyperlink w:anchor="_Toc231857707" w:history="1">
        <w:r w:rsidRPr="0082218A">
          <w:rPr>
            <w:rStyle w:val="Hyperlink"/>
            <w:noProof/>
          </w:rPr>
          <w:t>List of Equation</w:t>
        </w:r>
        <w:r>
          <w:rPr>
            <w:noProof/>
            <w:webHidden/>
          </w:rPr>
          <w:tab/>
        </w:r>
        <w:r>
          <w:rPr>
            <w:noProof/>
            <w:webHidden/>
          </w:rPr>
          <w:fldChar w:fldCharType="begin"/>
        </w:r>
        <w:r>
          <w:rPr>
            <w:noProof/>
            <w:webHidden/>
          </w:rPr>
          <w:instrText xml:space="preserve"> PAGEREF _Toc231857707 \h </w:instrText>
        </w:r>
        <w:r>
          <w:rPr>
            <w:noProof/>
            <w:webHidden/>
          </w:rPr>
        </w:r>
        <w:r>
          <w:rPr>
            <w:noProof/>
            <w:webHidden/>
          </w:rPr>
          <w:fldChar w:fldCharType="separate"/>
        </w:r>
        <w:r>
          <w:rPr>
            <w:noProof/>
            <w:webHidden/>
          </w:rPr>
          <w:t>0</w:t>
        </w:r>
        <w:r>
          <w:rPr>
            <w:noProof/>
            <w:webHidden/>
          </w:rPr>
          <w:fldChar w:fldCharType="end"/>
        </w:r>
      </w:hyperlink>
    </w:p>
    <w:p w14:paraId="18F742ED" w14:textId="1C46E1DD"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8" w:history="1">
        <w:r w:rsidRPr="0082218A">
          <w:rPr>
            <w:rStyle w:val="Hyperlink"/>
            <w:noProof/>
          </w:rPr>
          <w:t>1.</w:t>
        </w:r>
        <w:r>
          <w:rPr>
            <w:rFonts w:asciiTheme="minorHAnsi" w:hAnsiTheme="minorHAnsi"/>
            <w:noProof/>
            <w:color w:val="auto"/>
            <w:kern w:val="2"/>
            <w:sz w:val="24"/>
            <w:szCs w:val="24"/>
            <w:lang w:val="en-ZA" w:eastAsia="en-ZA"/>
            <w14:ligatures w14:val="standardContextual"/>
          </w:rPr>
          <w:tab/>
        </w:r>
        <w:r w:rsidRPr="0082218A">
          <w:rPr>
            <w:rStyle w:val="Hyperlink"/>
            <w:noProof/>
          </w:rPr>
          <w:t>Project Background</w:t>
        </w:r>
        <w:r>
          <w:rPr>
            <w:noProof/>
            <w:webHidden/>
          </w:rPr>
          <w:tab/>
        </w:r>
        <w:r>
          <w:rPr>
            <w:noProof/>
            <w:webHidden/>
          </w:rPr>
          <w:fldChar w:fldCharType="begin"/>
        </w:r>
        <w:r>
          <w:rPr>
            <w:noProof/>
            <w:webHidden/>
          </w:rPr>
          <w:instrText xml:space="preserve"> PAGEREF _Toc231857708 \h </w:instrText>
        </w:r>
        <w:r>
          <w:rPr>
            <w:noProof/>
            <w:webHidden/>
          </w:rPr>
        </w:r>
        <w:r>
          <w:rPr>
            <w:noProof/>
            <w:webHidden/>
          </w:rPr>
          <w:fldChar w:fldCharType="separate"/>
        </w:r>
        <w:r>
          <w:rPr>
            <w:noProof/>
            <w:webHidden/>
          </w:rPr>
          <w:t>0</w:t>
        </w:r>
        <w:r>
          <w:rPr>
            <w:noProof/>
            <w:webHidden/>
          </w:rPr>
          <w:fldChar w:fldCharType="end"/>
        </w:r>
      </w:hyperlink>
    </w:p>
    <w:p w14:paraId="60CF2B81" w14:textId="2EA14020"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9" w:history="1">
        <w:r w:rsidRPr="0082218A">
          <w:rPr>
            <w:rStyle w:val="Hyperlink"/>
            <w:noProof/>
          </w:rPr>
          <w:t>2.</w:t>
        </w:r>
        <w:r>
          <w:rPr>
            <w:rFonts w:asciiTheme="minorHAnsi" w:hAnsiTheme="minorHAnsi"/>
            <w:noProof/>
            <w:color w:val="auto"/>
            <w:kern w:val="2"/>
            <w:sz w:val="24"/>
            <w:szCs w:val="24"/>
            <w:lang w:val="en-ZA" w:eastAsia="en-ZA"/>
            <w14:ligatures w14:val="standardContextual"/>
          </w:rPr>
          <w:tab/>
        </w:r>
        <w:r w:rsidRPr="0082218A">
          <w:rPr>
            <w:rStyle w:val="Hyperlink"/>
            <w:noProof/>
          </w:rPr>
          <w:t>Design Problem, Aim and Objectives</w:t>
        </w:r>
        <w:r>
          <w:rPr>
            <w:noProof/>
            <w:webHidden/>
          </w:rPr>
          <w:tab/>
        </w:r>
        <w:r>
          <w:rPr>
            <w:noProof/>
            <w:webHidden/>
          </w:rPr>
          <w:fldChar w:fldCharType="begin"/>
        </w:r>
        <w:r>
          <w:rPr>
            <w:noProof/>
            <w:webHidden/>
          </w:rPr>
          <w:instrText xml:space="preserve"> PAGEREF _Toc231857709 \h </w:instrText>
        </w:r>
        <w:r>
          <w:rPr>
            <w:noProof/>
            <w:webHidden/>
          </w:rPr>
        </w:r>
        <w:r>
          <w:rPr>
            <w:noProof/>
            <w:webHidden/>
          </w:rPr>
          <w:fldChar w:fldCharType="separate"/>
        </w:r>
        <w:r>
          <w:rPr>
            <w:noProof/>
            <w:webHidden/>
          </w:rPr>
          <w:t>0</w:t>
        </w:r>
        <w:r>
          <w:rPr>
            <w:noProof/>
            <w:webHidden/>
          </w:rPr>
          <w:fldChar w:fldCharType="end"/>
        </w:r>
      </w:hyperlink>
    </w:p>
    <w:p w14:paraId="06C4D08E" w14:textId="75F54E04"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0" w:history="1">
        <w:r w:rsidRPr="0082218A">
          <w:rPr>
            <w:rStyle w:val="Hyperlink"/>
            <w:noProof/>
          </w:rPr>
          <w:t>2.1.</w:t>
        </w:r>
        <w:r>
          <w:rPr>
            <w:rFonts w:asciiTheme="minorHAnsi" w:hAnsiTheme="minorHAnsi"/>
            <w:noProof/>
            <w:kern w:val="2"/>
            <w:sz w:val="24"/>
            <w:szCs w:val="24"/>
            <w:lang w:val="en-ZA" w:eastAsia="en-ZA"/>
            <w14:ligatures w14:val="standardContextual"/>
          </w:rPr>
          <w:tab/>
        </w:r>
        <w:r w:rsidRPr="0082218A">
          <w:rPr>
            <w:rStyle w:val="Hyperlink"/>
            <w:noProof/>
          </w:rPr>
          <w:t>Aim</w:t>
        </w:r>
        <w:r>
          <w:rPr>
            <w:noProof/>
            <w:webHidden/>
          </w:rPr>
          <w:tab/>
        </w:r>
        <w:r>
          <w:rPr>
            <w:noProof/>
            <w:webHidden/>
          </w:rPr>
          <w:fldChar w:fldCharType="begin"/>
        </w:r>
        <w:r>
          <w:rPr>
            <w:noProof/>
            <w:webHidden/>
          </w:rPr>
          <w:instrText xml:space="preserve"> PAGEREF _Toc231857710 \h </w:instrText>
        </w:r>
        <w:r>
          <w:rPr>
            <w:noProof/>
            <w:webHidden/>
          </w:rPr>
        </w:r>
        <w:r>
          <w:rPr>
            <w:noProof/>
            <w:webHidden/>
          </w:rPr>
          <w:fldChar w:fldCharType="separate"/>
        </w:r>
        <w:r>
          <w:rPr>
            <w:noProof/>
            <w:webHidden/>
          </w:rPr>
          <w:t>0</w:t>
        </w:r>
        <w:r>
          <w:rPr>
            <w:noProof/>
            <w:webHidden/>
          </w:rPr>
          <w:fldChar w:fldCharType="end"/>
        </w:r>
      </w:hyperlink>
    </w:p>
    <w:p w14:paraId="47817F26" w14:textId="5A4DFC32"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1" w:history="1">
        <w:r w:rsidRPr="0082218A">
          <w:rPr>
            <w:rStyle w:val="Hyperlink"/>
            <w:noProof/>
          </w:rPr>
          <w:t>2.2.</w:t>
        </w:r>
        <w:r>
          <w:rPr>
            <w:rFonts w:asciiTheme="minorHAnsi" w:hAnsiTheme="minorHAnsi"/>
            <w:noProof/>
            <w:kern w:val="2"/>
            <w:sz w:val="24"/>
            <w:szCs w:val="24"/>
            <w:lang w:val="en-ZA" w:eastAsia="en-ZA"/>
            <w14:ligatures w14:val="standardContextual"/>
          </w:rPr>
          <w:tab/>
        </w:r>
        <w:r w:rsidRPr="0082218A">
          <w:rPr>
            <w:rStyle w:val="Hyperlink"/>
            <w:noProof/>
          </w:rPr>
          <w:t>Objectives</w:t>
        </w:r>
        <w:r>
          <w:rPr>
            <w:noProof/>
            <w:webHidden/>
          </w:rPr>
          <w:tab/>
        </w:r>
        <w:r>
          <w:rPr>
            <w:noProof/>
            <w:webHidden/>
          </w:rPr>
          <w:fldChar w:fldCharType="begin"/>
        </w:r>
        <w:r>
          <w:rPr>
            <w:noProof/>
            <w:webHidden/>
          </w:rPr>
          <w:instrText xml:space="preserve"> PAGEREF _Toc231857711 \h </w:instrText>
        </w:r>
        <w:r>
          <w:rPr>
            <w:noProof/>
            <w:webHidden/>
          </w:rPr>
        </w:r>
        <w:r>
          <w:rPr>
            <w:noProof/>
            <w:webHidden/>
          </w:rPr>
          <w:fldChar w:fldCharType="separate"/>
        </w:r>
        <w:r>
          <w:rPr>
            <w:noProof/>
            <w:webHidden/>
          </w:rPr>
          <w:t>0</w:t>
        </w:r>
        <w:r>
          <w:rPr>
            <w:noProof/>
            <w:webHidden/>
          </w:rPr>
          <w:fldChar w:fldCharType="end"/>
        </w:r>
      </w:hyperlink>
    </w:p>
    <w:p w14:paraId="4DF7AB0C" w14:textId="771AD143"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2" w:history="1">
        <w:r w:rsidRPr="0082218A">
          <w:rPr>
            <w:rStyle w:val="Hyperlink"/>
            <w:noProof/>
          </w:rPr>
          <w:t>3.</w:t>
        </w:r>
        <w:r>
          <w:rPr>
            <w:rFonts w:asciiTheme="minorHAnsi" w:hAnsiTheme="minorHAnsi"/>
            <w:noProof/>
            <w:color w:val="auto"/>
            <w:kern w:val="2"/>
            <w:sz w:val="24"/>
            <w:szCs w:val="24"/>
            <w:lang w:val="en-ZA" w:eastAsia="en-ZA"/>
            <w14:ligatures w14:val="standardContextual"/>
          </w:rPr>
          <w:tab/>
        </w:r>
        <w:r w:rsidRPr="0082218A">
          <w:rPr>
            <w:rStyle w:val="Hyperlink"/>
            <w:noProof/>
          </w:rPr>
          <w:t>Design Requirements, Assumptions and Constraints</w:t>
        </w:r>
        <w:r>
          <w:rPr>
            <w:noProof/>
            <w:webHidden/>
          </w:rPr>
          <w:tab/>
        </w:r>
        <w:r>
          <w:rPr>
            <w:noProof/>
            <w:webHidden/>
          </w:rPr>
          <w:fldChar w:fldCharType="begin"/>
        </w:r>
        <w:r>
          <w:rPr>
            <w:noProof/>
            <w:webHidden/>
          </w:rPr>
          <w:instrText xml:space="preserve"> PAGEREF _Toc231857712 \h </w:instrText>
        </w:r>
        <w:r>
          <w:rPr>
            <w:noProof/>
            <w:webHidden/>
          </w:rPr>
        </w:r>
        <w:r>
          <w:rPr>
            <w:noProof/>
            <w:webHidden/>
          </w:rPr>
          <w:fldChar w:fldCharType="separate"/>
        </w:r>
        <w:r>
          <w:rPr>
            <w:noProof/>
            <w:webHidden/>
          </w:rPr>
          <w:t>1</w:t>
        </w:r>
        <w:r>
          <w:rPr>
            <w:noProof/>
            <w:webHidden/>
          </w:rPr>
          <w:fldChar w:fldCharType="end"/>
        </w:r>
      </w:hyperlink>
    </w:p>
    <w:p w14:paraId="3169C7D2" w14:textId="1BED318A"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3" w:history="1">
        <w:r w:rsidRPr="0082218A">
          <w:rPr>
            <w:rStyle w:val="Hyperlink"/>
            <w:noProof/>
          </w:rPr>
          <w:t>4.</w:t>
        </w:r>
        <w:r>
          <w:rPr>
            <w:rFonts w:asciiTheme="minorHAnsi" w:hAnsiTheme="minorHAnsi"/>
            <w:noProof/>
            <w:kern w:val="2"/>
            <w:sz w:val="24"/>
            <w:szCs w:val="24"/>
            <w:lang w:val="en-ZA" w:eastAsia="en-ZA"/>
            <w14:ligatures w14:val="standardContextual"/>
          </w:rPr>
          <w:tab/>
        </w:r>
        <w:r w:rsidRPr="0082218A">
          <w:rPr>
            <w:rStyle w:val="Hyperlink"/>
            <w:noProof/>
          </w:rPr>
          <w:t>Design requirements summary</w:t>
        </w:r>
        <w:r>
          <w:rPr>
            <w:noProof/>
            <w:webHidden/>
          </w:rPr>
          <w:tab/>
        </w:r>
        <w:r>
          <w:rPr>
            <w:noProof/>
            <w:webHidden/>
          </w:rPr>
          <w:fldChar w:fldCharType="begin"/>
        </w:r>
        <w:r>
          <w:rPr>
            <w:noProof/>
            <w:webHidden/>
          </w:rPr>
          <w:instrText xml:space="preserve"> PAGEREF _Toc231857713 \h </w:instrText>
        </w:r>
        <w:r>
          <w:rPr>
            <w:noProof/>
            <w:webHidden/>
          </w:rPr>
        </w:r>
        <w:r>
          <w:rPr>
            <w:noProof/>
            <w:webHidden/>
          </w:rPr>
          <w:fldChar w:fldCharType="separate"/>
        </w:r>
        <w:r>
          <w:rPr>
            <w:noProof/>
            <w:webHidden/>
          </w:rPr>
          <w:t>1</w:t>
        </w:r>
        <w:r>
          <w:rPr>
            <w:noProof/>
            <w:webHidden/>
          </w:rPr>
          <w:fldChar w:fldCharType="end"/>
        </w:r>
      </w:hyperlink>
    </w:p>
    <w:p w14:paraId="4223A2AC" w14:textId="082099A9"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4" w:history="1">
        <w:r w:rsidRPr="0082218A">
          <w:rPr>
            <w:rStyle w:val="Hyperlink"/>
            <w:noProof/>
          </w:rPr>
          <w:t>5.</w:t>
        </w:r>
        <w:r>
          <w:rPr>
            <w:rFonts w:asciiTheme="minorHAnsi" w:hAnsiTheme="minorHAnsi"/>
            <w:noProof/>
            <w:kern w:val="2"/>
            <w:sz w:val="24"/>
            <w:szCs w:val="24"/>
            <w:lang w:val="en-ZA" w:eastAsia="en-ZA"/>
            <w14:ligatures w14:val="standardContextual"/>
          </w:rPr>
          <w:tab/>
        </w:r>
        <w:r w:rsidRPr="0082218A">
          <w:rPr>
            <w:rStyle w:val="Hyperlink"/>
            <w:noProof/>
          </w:rPr>
          <w:t>Key assumptions</w:t>
        </w:r>
        <w:r>
          <w:rPr>
            <w:noProof/>
            <w:webHidden/>
          </w:rPr>
          <w:tab/>
        </w:r>
        <w:r>
          <w:rPr>
            <w:noProof/>
            <w:webHidden/>
          </w:rPr>
          <w:fldChar w:fldCharType="begin"/>
        </w:r>
        <w:r>
          <w:rPr>
            <w:noProof/>
            <w:webHidden/>
          </w:rPr>
          <w:instrText xml:space="preserve"> PAGEREF _Toc231857714 \h </w:instrText>
        </w:r>
        <w:r>
          <w:rPr>
            <w:noProof/>
            <w:webHidden/>
          </w:rPr>
        </w:r>
        <w:r>
          <w:rPr>
            <w:noProof/>
            <w:webHidden/>
          </w:rPr>
          <w:fldChar w:fldCharType="separate"/>
        </w:r>
        <w:r>
          <w:rPr>
            <w:noProof/>
            <w:webHidden/>
          </w:rPr>
          <w:t>1</w:t>
        </w:r>
        <w:r>
          <w:rPr>
            <w:noProof/>
            <w:webHidden/>
          </w:rPr>
          <w:fldChar w:fldCharType="end"/>
        </w:r>
      </w:hyperlink>
    </w:p>
    <w:p w14:paraId="6C248316" w14:textId="37A5FDB8"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5" w:history="1">
        <w:r w:rsidRPr="0082218A">
          <w:rPr>
            <w:rStyle w:val="Hyperlink"/>
            <w:noProof/>
          </w:rPr>
          <w:t>6.</w:t>
        </w:r>
        <w:r>
          <w:rPr>
            <w:rFonts w:asciiTheme="minorHAnsi" w:hAnsiTheme="minorHAnsi"/>
            <w:noProof/>
            <w:kern w:val="2"/>
            <w:sz w:val="24"/>
            <w:szCs w:val="24"/>
            <w:lang w:val="en-ZA" w:eastAsia="en-ZA"/>
            <w14:ligatures w14:val="standardContextual"/>
          </w:rPr>
          <w:tab/>
        </w:r>
        <w:r w:rsidRPr="0082218A">
          <w:rPr>
            <w:rStyle w:val="Hyperlink"/>
            <w:noProof/>
          </w:rPr>
          <w:t>Design Constraints and Implications</w:t>
        </w:r>
        <w:r>
          <w:rPr>
            <w:noProof/>
            <w:webHidden/>
          </w:rPr>
          <w:tab/>
        </w:r>
        <w:r>
          <w:rPr>
            <w:noProof/>
            <w:webHidden/>
          </w:rPr>
          <w:fldChar w:fldCharType="begin"/>
        </w:r>
        <w:r>
          <w:rPr>
            <w:noProof/>
            <w:webHidden/>
          </w:rPr>
          <w:instrText xml:space="preserve"> PAGEREF _Toc231857715 \h </w:instrText>
        </w:r>
        <w:r>
          <w:rPr>
            <w:noProof/>
            <w:webHidden/>
          </w:rPr>
        </w:r>
        <w:r>
          <w:rPr>
            <w:noProof/>
            <w:webHidden/>
          </w:rPr>
          <w:fldChar w:fldCharType="separate"/>
        </w:r>
        <w:r>
          <w:rPr>
            <w:noProof/>
            <w:webHidden/>
          </w:rPr>
          <w:t>2</w:t>
        </w:r>
        <w:r>
          <w:rPr>
            <w:noProof/>
            <w:webHidden/>
          </w:rPr>
          <w:fldChar w:fldCharType="end"/>
        </w:r>
      </w:hyperlink>
    </w:p>
    <w:p w14:paraId="4FC5E4B1" w14:textId="757454DA"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6" w:history="1">
        <w:r w:rsidRPr="0082218A">
          <w:rPr>
            <w:rStyle w:val="Hyperlink"/>
            <w:noProof/>
          </w:rPr>
          <w:t>7.</w:t>
        </w:r>
        <w:r>
          <w:rPr>
            <w:rFonts w:asciiTheme="minorHAnsi" w:hAnsiTheme="minorHAnsi"/>
            <w:noProof/>
            <w:color w:val="auto"/>
            <w:kern w:val="2"/>
            <w:sz w:val="24"/>
            <w:szCs w:val="24"/>
            <w:lang w:val="en-ZA" w:eastAsia="en-ZA"/>
            <w14:ligatures w14:val="standardContextual"/>
          </w:rPr>
          <w:tab/>
        </w:r>
        <w:r w:rsidRPr="0082218A">
          <w:rPr>
            <w:rStyle w:val="Hyperlink"/>
            <w:noProof/>
          </w:rPr>
          <w:t>Product and process understanding</w:t>
        </w:r>
        <w:r>
          <w:rPr>
            <w:noProof/>
            <w:webHidden/>
          </w:rPr>
          <w:tab/>
        </w:r>
        <w:r>
          <w:rPr>
            <w:noProof/>
            <w:webHidden/>
          </w:rPr>
          <w:fldChar w:fldCharType="begin"/>
        </w:r>
        <w:r>
          <w:rPr>
            <w:noProof/>
            <w:webHidden/>
          </w:rPr>
          <w:instrText xml:space="preserve"> PAGEREF _Toc231857716 \h </w:instrText>
        </w:r>
        <w:r>
          <w:rPr>
            <w:noProof/>
            <w:webHidden/>
          </w:rPr>
        </w:r>
        <w:r>
          <w:rPr>
            <w:noProof/>
            <w:webHidden/>
          </w:rPr>
          <w:fldChar w:fldCharType="separate"/>
        </w:r>
        <w:r>
          <w:rPr>
            <w:noProof/>
            <w:webHidden/>
          </w:rPr>
          <w:t>0</w:t>
        </w:r>
        <w:r>
          <w:rPr>
            <w:noProof/>
            <w:webHidden/>
          </w:rPr>
          <w:fldChar w:fldCharType="end"/>
        </w:r>
      </w:hyperlink>
    </w:p>
    <w:p w14:paraId="75E34452" w14:textId="06D1406E"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7" w:history="1">
        <w:r w:rsidRPr="0082218A">
          <w:rPr>
            <w:rStyle w:val="Hyperlink"/>
            <w:noProof/>
          </w:rPr>
          <w:t>1.1</w:t>
        </w:r>
        <w:r>
          <w:rPr>
            <w:rFonts w:asciiTheme="minorHAnsi" w:hAnsiTheme="minorHAnsi"/>
            <w:noProof/>
            <w:kern w:val="2"/>
            <w:sz w:val="24"/>
            <w:szCs w:val="24"/>
            <w:lang w:val="en-ZA" w:eastAsia="en-ZA"/>
            <w14:ligatures w14:val="standardContextual"/>
          </w:rPr>
          <w:tab/>
        </w:r>
        <w:r w:rsidRPr="0082218A">
          <w:rPr>
            <w:rStyle w:val="Hyperlink"/>
            <w:noProof/>
          </w:rPr>
          <w:t>Product structure</w:t>
        </w:r>
        <w:r>
          <w:rPr>
            <w:noProof/>
            <w:webHidden/>
          </w:rPr>
          <w:tab/>
        </w:r>
        <w:r>
          <w:rPr>
            <w:noProof/>
            <w:webHidden/>
          </w:rPr>
          <w:fldChar w:fldCharType="begin"/>
        </w:r>
        <w:r>
          <w:rPr>
            <w:noProof/>
            <w:webHidden/>
          </w:rPr>
          <w:instrText xml:space="preserve"> PAGEREF _Toc231857717 \h </w:instrText>
        </w:r>
        <w:r>
          <w:rPr>
            <w:noProof/>
            <w:webHidden/>
          </w:rPr>
        </w:r>
        <w:r>
          <w:rPr>
            <w:noProof/>
            <w:webHidden/>
          </w:rPr>
          <w:fldChar w:fldCharType="separate"/>
        </w:r>
        <w:r>
          <w:rPr>
            <w:noProof/>
            <w:webHidden/>
          </w:rPr>
          <w:t>0</w:t>
        </w:r>
        <w:r>
          <w:rPr>
            <w:noProof/>
            <w:webHidden/>
          </w:rPr>
          <w:fldChar w:fldCharType="end"/>
        </w:r>
      </w:hyperlink>
    </w:p>
    <w:p w14:paraId="499F5C2F" w14:textId="2AC0FED1" w:rsidR="008E1CDA" w:rsidRPr="00273193" w:rsidRDefault="008E1CDA" w:rsidP="00AD5C65">
      <w:pPr>
        <w:rPr>
          <w:lang w:val="en-ZA"/>
        </w:rPr>
      </w:pPr>
      <w:r w:rsidRPr="00691C77">
        <w:fldChar w:fldCharType="end"/>
      </w:r>
    </w:p>
    <w:p w14:paraId="52F62D90" w14:textId="77777777" w:rsidR="009B4D6B" w:rsidRDefault="009B4D6B" w:rsidP="00172691">
      <w:pPr>
        <w:rPr>
          <w:lang w:val="en-ZA"/>
        </w:rPr>
      </w:pPr>
    </w:p>
    <w:p w14:paraId="08487665" w14:textId="77777777" w:rsidR="00884948" w:rsidRDefault="00884948" w:rsidP="00172691">
      <w:pPr>
        <w:rPr>
          <w:lang w:val="en-ZA"/>
        </w:rPr>
      </w:pPr>
    </w:p>
    <w:p w14:paraId="218ED4EE" w14:textId="77777777" w:rsidR="00884948" w:rsidRDefault="00884948" w:rsidP="00172691">
      <w:pPr>
        <w:rPr>
          <w:lang w:val="en-ZA"/>
        </w:rPr>
      </w:pPr>
    </w:p>
    <w:p w14:paraId="2571D53C" w14:textId="77777777" w:rsidR="00884948" w:rsidRDefault="00884948" w:rsidP="00172691">
      <w:pPr>
        <w:rPr>
          <w:lang w:val="en-ZA"/>
        </w:rPr>
      </w:pPr>
    </w:p>
    <w:p w14:paraId="09553146" w14:textId="77777777" w:rsidR="00884948" w:rsidRDefault="00884948" w:rsidP="00172691">
      <w:pPr>
        <w:rPr>
          <w:lang w:val="en-ZA"/>
        </w:rPr>
      </w:pPr>
    </w:p>
    <w:p w14:paraId="2B3CC56C" w14:textId="77777777" w:rsidR="00884948" w:rsidRDefault="00884948" w:rsidP="00172691">
      <w:pPr>
        <w:rPr>
          <w:lang w:val="en-ZA"/>
        </w:rPr>
      </w:pPr>
    </w:p>
    <w:p w14:paraId="0B6AC6FF" w14:textId="77777777" w:rsidR="00884948" w:rsidRDefault="00884948" w:rsidP="00172691">
      <w:pPr>
        <w:rPr>
          <w:lang w:val="en-ZA"/>
        </w:rPr>
      </w:pPr>
    </w:p>
    <w:p w14:paraId="11975378" w14:textId="77777777" w:rsidR="00884948" w:rsidRDefault="00884948" w:rsidP="00172691">
      <w:pPr>
        <w:rPr>
          <w:lang w:val="en-ZA"/>
        </w:rPr>
      </w:pPr>
    </w:p>
    <w:p w14:paraId="76CAD347" w14:textId="77777777" w:rsidR="00884948" w:rsidRDefault="00884948" w:rsidP="00172691">
      <w:pPr>
        <w:rPr>
          <w:lang w:val="en-ZA"/>
        </w:rPr>
      </w:pPr>
    </w:p>
    <w:p w14:paraId="65FEDF00" w14:textId="77777777" w:rsidR="00884948" w:rsidRDefault="00884948" w:rsidP="00172691">
      <w:pPr>
        <w:rPr>
          <w:lang w:val="en-ZA"/>
        </w:rPr>
      </w:pPr>
    </w:p>
    <w:p w14:paraId="7BECE650" w14:textId="77777777" w:rsidR="00884948" w:rsidRDefault="00884948" w:rsidP="00172691">
      <w:pPr>
        <w:rPr>
          <w:lang w:val="en-ZA"/>
        </w:rPr>
      </w:pPr>
    </w:p>
    <w:p w14:paraId="73095E28" w14:textId="77777777" w:rsidR="00884948" w:rsidRDefault="00884948" w:rsidP="00172691">
      <w:pPr>
        <w:rPr>
          <w:lang w:val="en-ZA"/>
        </w:rPr>
      </w:pPr>
    </w:p>
    <w:p w14:paraId="219DF0CF" w14:textId="77777777" w:rsidR="00884948" w:rsidRDefault="00884948" w:rsidP="00172691">
      <w:pPr>
        <w:rPr>
          <w:lang w:val="en-ZA"/>
        </w:rPr>
      </w:pPr>
    </w:p>
    <w:p w14:paraId="06A9A51A" w14:textId="77777777" w:rsidR="00884948" w:rsidRDefault="00884948" w:rsidP="00172691">
      <w:pPr>
        <w:rPr>
          <w:lang w:val="en-ZA"/>
        </w:rPr>
      </w:pPr>
    </w:p>
    <w:p w14:paraId="7ADC4948" w14:textId="77777777" w:rsidR="00884948" w:rsidRDefault="00884948" w:rsidP="00172691">
      <w:pPr>
        <w:rPr>
          <w:lang w:val="en-ZA"/>
        </w:rPr>
      </w:pPr>
    </w:p>
    <w:p w14:paraId="4176EF73" w14:textId="77777777" w:rsidR="00884948" w:rsidRDefault="00884948" w:rsidP="00172691">
      <w:pPr>
        <w:rPr>
          <w:lang w:val="en-ZA"/>
        </w:rPr>
      </w:pPr>
    </w:p>
    <w:p w14:paraId="71671379" w14:textId="1B261E59" w:rsidR="00884948" w:rsidRPr="008D6359" w:rsidRDefault="00884948" w:rsidP="00172691">
      <w:pPr>
        <w:rPr>
          <w:b/>
          <w:bCs/>
          <w:color w:val="501549" w:themeColor="accent5" w:themeShade="80"/>
          <w:sz w:val="28"/>
          <w:szCs w:val="28"/>
          <w:lang w:val="en-ZA"/>
        </w:rPr>
      </w:pPr>
      <w:r w:rsidRPr="008D6359">
        <w:rPr>
          <w:b/>
          <w:bCs/>
          <w:color w:val="501549" w:themeColor="accent5" w:themeShade="80"/>
          <w:sz w:val="28"/>
          <w:szCs w:val="28"/>
          <w:lang w:val="en-ZA"/>
        </w:rPr>
        <w:lastRenderedPageBreak/>
        <w:t>Executive summary</w:t>
      </w:r>
    </w:p>
    <w:p w14:paraId="2B970101" w14:textId="2CF743CD" w:rsidR="00884948" w:rsidRDefault="00884948" w:rsidP="00172691">
      <w:pPr>
        <w:rPr>
          <w:lang w:val="en-ZA"/>
        </w:rPr>
      </w:pPr>
      <w:r>
        <w:rPr>
          <w:lang w:val="en-ZA"/>
        </w:rPr>
        <w:t>T</w:t>
      </w:r>
      <w:r w:rsidRPr="00884948">
        <w:rPr>
          <w:lang w:val="en-ZA"/>
        </w:rPr>
        <w:t>his report presents</w:t>
      </w:r>
    </w:p>
    <w:p w14:paraId="449608E3" w14:textId="5A1EFEE9" w:rsidR="008F6A8B" w:rsidRDefault="0099075B" w:rsidP="0099075B">
      <w:pPr>
        <w:rPr>
          <w:lang w:val="en-ZA"/>
        </w:rPr>
      </w:pPr>
      <w:proofErr w:type="spellStart"/>
      <w:r w:rsidRPr="0099075B">
        <w:t>DigMore</w:t>
      </w:r>
      <w:proofErr w:type="spellEnd"/>
      <w:r w:rsidRPr="0099075B">
        <w:t xml:space="preserve"> Co., an established shovel manufacturer, is extending its range with an all-purpose folding mini shovel for the camping market, and because its existing plant is already committed to current lines and cannot absorb the new demand, a dedicated facility is required; this report applies a systematic engineering design approach to develop that facility's layout and Master Facility Plan (MFP). The design is sized for a projected demand of 400,000 shovels per year</w:t>
      </w:r>
      <w:r w:rsidR="003439CE">
        <w:t>,</w:t>
      </w:r>
      <w:r w:rsidRPr="0099075B">
        <w:t xml:space="preserve"> roughly 1,819 per day on a single nine-hour shift across 220 working days (derived in Section 6) — and the product is built from three aluminium parts: a back handle section, a middle handle section, and a shovel-head assembly of a stamped head and hinge connector riveted together, with a 5% scrap allowance carried at tube cutting and sheet stamping. All materials are stored on site, covering two weeks of raw material and four weeks of finished goods; the powder-coating area is fully enclosed to contain fumes; the site provides public-road access with weekday receiving, on-site collection of small orders and loading space for </w:t>
      </w:r>
      <w:proofErr w:type="spellStart"/>
      <w:r w:rsidRPr="0099075B">
        <w:t>DigMore's</w:t>
      </w:r>
      <w:proofErr w:type="spellEnd"/>
      <w:r w:rsidRPr="0099075B">
        <w:t xml:space="preserve"> own delivery fleet; and about 10% of the floor area is reserved for projected growth over the next five years. Three alternative block layouts were assessed against [VERIFY: evaluation criteria], and the selected option, Alternative [VERIFY], was refined into a final MFP of approximately [VERIFY: total area] m² covering receiving, storage, production, the enclosed coating area, dispatch, offices and personnel facilities, giving management a defendable basis for establishing the new facility.</w:t>
      </w:r>
    </w:p>
    <w:p w14:paraId="7AAE6135" w14:textId="77777777" w:rsidR="00884948" w:rsidRDefault="00884948" w:rsidP="00172691">
      <w:pPr>
        <w:rPr>
          <w:lang w:val="en-ZA"/>
        </w:rPr>
      </w:pPr>
    </w:p>
    <w:p w14:paraId="0E22D260" w14:textId="77777777" w:rsidR="00884948" w:rsidRDefault="00884948" w:rsidP="00172691">
      <w:pPr>
        <w:rPr>
          <w:lang w:val="en-ZA"/>
        </w:rPr>
        <w:sectPr w:rsidR="00884948" w:rsidSect="003C56C2">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57705"/>
      <w:r w:rsidRPr="0024124C">
        <w:lastRenderedPageBreak/>
        <w:t>L</w:t>
      </w:r>
      <w:r w:rsidR="00333872" w:rsidRPr="0024124C">
        <w:t xml:space="preserve">ist of </w:t>
      </w:r>
      <w:r w:rsidR="00890ACE" w:rsidRPr="0024124C">
        <w:t>T</w:t>
      </w:r>
      <w:r w:rsidR="00333872" w:rsidRPr="0024124C">
        <w:t>ables</w:t>
      </w:r>
      <w:bookmarkEnd w:id="0"/>
    </w:p>
    <w:p w14:paraId="7F7DE69E" w14:textId="737DF5DC" w:rsidR="00E82572"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"Table" </w:instrText>
      </w:r>
      <w:r>
        <w:rPr>
          <w:lang w:val="en-ZA"/>
        </w:rPr>
        <w:fldChar w:fldCharType="separate"/>
      </w:r>
      <w:hyperlink w:anchor="_Toc231864115" w:history="1">
        <w:r w:rsidRPr="00AE243C">
          <w:rPr>
            <w:rStyle w:val="Hyperlink"/>
            <w:noProof/>
          </w:rPr>
          <w:t>Table 1: folding mini shovel raw material components</w:t>
        </w:r>
        <w:r>
          <w:rPr>
            <w:noProof/>
            <w:webHidden/>
          </w:rPr>
          <w:tab/>
        </w:r>
        <w:r>
          <w:rPr>
            <w:noProof/>
            <w:webHidden/>
          </w:rPr>
          <w:fldChar w:fldCharType="begin"/>
        </w:r>
        <w:r>
          <w:rPr>
            <w:noProof/>
            <w:webHidden/>
          </w:rPr>
          <w:instrText xml:space="preserve"> PAGEREF _Toc231864115 \h </w:instrText>
        </w:r>
        <w:r>
          <w:rPr>
            <w:noProof/>
            <w:webHidden/>
          </w:rPr>
        </w:r>
        <w:r>
          <w:rPr>
            <w:noProof/>
            <w:webHidden/>
          </w:rPr>
          <w:fldChar w:fldCharType="separate"/>
        </w:r>
        <w:r>
          <w:rPr>
            <w:noProof/>
            <w:webHidden/>
          </w:rPr>
          <w:t>0</w:t>
        </w:r>
        <w:r>
          <w:rPr>
            <w:noProof/>
            <w:webHidden/>
          </w:rPr>
          <w:fldChar w:fldCharType="end"/>
        </w:r>
      </w:hyperlink>
    </w:p>
    <w:p w14:paraId="45CBB100" w14:textId="1C052B92" w:rsidR="00333872" w:rsidRPr="00333872" w:rsidRDefault="00E82572" w:rsidP="00F6458D">
      <w:pPr>
        <w:rPr>
          <w:lang w:val="en-ZA"/>
        </w:rPr>
      </w:pPr>
      <w:r>
        <w:rPr>
          <w:lang w:val="en-ZA"/>
        </w:rPr>
        <w:fldChar w:fldCharType="end"/>
      </w:r>
    </w:p>
    <w:p w14:paraId="0B1ED5C6" w14:textId="4ECD1B9B" w:rsidR="00333872" w:rsidRPr="0024124C" w:rsidRDefault="00333872" w:rsidP="005B6A9C">
      <w:pPr>
        <w:pStyle w:val="Heading3"/>
      </w:pPr>
      <w:bookmarkStart w:id="1" w:name="_Toc231857706"/>
      <w:r w:rsidRPr="0024124C">
        <w:t>List of Figures</w:t>
      </w:r>
      <w:bookmarkEnd w:id="1"/>
    </w:p>
    <w:p w14:paraId="07CA688C" w14:textId="30913948" w:rsidR="00A03419"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904796" w:history="1">
        <w:r w:rsidR="00A03419" w:rsidRPr="00C95B15">
          <w:rPr>
            <w:rStyle w:val="Hyperlink"/>
            <w:rFonts w:ascii="Arial Bold" w:hAnsi="Arial Bold"/>
            <w:noProof/>
          </w:rPr>
          <w:t>Figure 1:</w:t>
        </w:r>
        <w:r w:rsidR="00A03419" w:rsidRPr="00C95B15">
          <w:rPr>
            <w:rStyle w:val="Hyperlink"/>
            <w:rFonts w:ascii="Segoe UI" w:eastAsia="Times New Roman" w:hAnsi="Segoe UI" w:cs="Segoe UI"/>
            <w:noProof/>
            <w:lang w:val="en-ZA" w:eastAsia="en-ZA"/>
          </w:rPr>
          <w:t xml:space="preserve"> F</w:t>
        </w:r>
        <w:r w:rsidR="00A03419" w:rsidRPr="00C95B15">
          <w:rPr>
            <w:rStyle w:val="Hyperlink"/>
            <w:rFonts w:ascii="Arial Bold" w:hAnsi="Arial Bold"/>
            <w:noProof/>
            <w:lang w:val="en-ZA"/>
          </w:rPr>
          <w:t>olding Mini Shovel Concept Design</w:t>
        </w:r>
        <w:r w:rsidR="00A03419">
          <w:rPr>
            <w:noProof/>
            <w:webHidden/>
          </w:rPr>
          <w:tab/>
        </w:r>
        <w:r w:rsidR="00A03419">
          <w:rPr>
            <w:noProof/>
            <w:webHidden/>
          </w:rPr>
          <w:fldChar w:fldCharType="begin"/>
        </w:r>
        <w:r w:rsidR="00A03419">
          <w:rPr>
            <w:noProof/>
            <w:webHidden/>
          </w:rPr>
          <w:instrText xml:space="preserve"> PAGEREF _Toc231904796 \h </w:instrText>
        </w:r>
        <w:r w:rsidR="00A03419">
          <w:rPr>
            <w:noProof/>
            <w:webHidden/>
          </w:rPr>
        </w:r>
        <w:r w:rsidR="00A03419">
          <w:rPr>
            <w:noProof/>
            <w:webHidden/>
          </w:rPr>
          <w:fldChar w:fldCharType="separate"/>
        </w:r>
        <w:r w:rsidR="00A03419">
          <w:rPr>
            <w:noProof/>
            <w:webHidden/>
          </w:rPr>
          <w:t>0</w:t>
        </w:r>
        <w:r w:rsidR="00A03419">
          <w:rPr>
            <w:noProof/>
            <w:webHidden/>
          </w:rPr>
          <w:fldChar w:fldCharType="end"/>
        </w:r>
      </w:hyperlink>
    </w:p>
    <w:p w14:paraId="0BF4DF83" w14:textId="7B1976C8" w:rsidR="00C13CF5" w:rsidRPr="00C13CF5" w:rsidRDefault="00E82572"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57707"/>
      <w:r w:rsidRPr="0024124C">
        <w:t>List of Equation</w:t>
      </w:r>
      <w:bookmarkEnd w:id="2"/>
    </w:p>
    <w:p w14:paraId="1F617A4E" w14:textId="5363FF68" w:rsidR="000E2E56" w:rsidRDefault="002C034B" w:rsidP="0002645E">
      <w:pPr>
        <w:pStyle w:val="Heading1"/>
      </w:pPr>
      <w:bookmarkStart w:id="3" w:name="_Toc231857708"/>
      <w:r w:rsidRPr="0002645E">
        <w:lastRenderedPageBreak/>
        <w:t>Executive Summary</w:t>
      </w:r>
    </w:p>
    <w:p w14:paraId="3BA7C4B3" w14:textId="17733846" w:rsidR="00F3120C" w:rsidRPr="00F3120C" w:rsidRDefault="00C96D20" w:rsidP="00F3120C">
      <w:pPr>
        <w:pStyle w:val="Heading1"/>
      </w:pPr>
      <w:r>
        <w:t>Academic Integrity and AI Declaration</w:t>
      </w:r>
    </w:p>
    <w:p w14:paraId="1B94D04C" w14:textId="77777777" w:rsidR="00011AE2" w:rsidRPr="00011AE2" w:rsidRDefault="00011AE2" w:rsidP="00011AE2">
      <w:pPr>
        <w:rPr>
          <w:lang w:val="en-ZA"/>
        </w:rPr>
      </w:pPr>
    </w:p>
    <w:p w14:paraId="3158334E" w14:textId="31960E73" w:rsidR="00665805" w:rsidRDefault="00665805" w:rsidP="00011AE2">
      <w:pPr>
        <w:pStyle w:val="Heading1"/>
      </w:pPr>
      <w:r w:rsidRPr="00F55364">
        <w:t>Project Background</w:t>
      </w:r>
      <w:bookmarkEnd w:id="3"/>
    </w:p>
    <w:p w14:paraId="3ABFE409" w14:textId="77777777" w:rsidR="005C2C76" w:rsidRDefault="005C2C76" w:rsidP="005C2C76">
      <w:pPr>
        <w:rPr>
          <w:rFonts w:ascii="Times New Roman" w:eastAsia="Times New Roman" w:hAnsi="Times New Roman"/>
          <w:sz w:val="24"/>
          <w:szCs w:val="24"/>
          <w:lang w:val="en-ZA"/>
        </w:rPr>
      </w:pPr>
      <w:bookmarkStart w:id="4" w:name="_Toc231857710"/>
      <w:proofErr w:type="spellStart"/>
      <w:r>
        <w:t>DigMore</w:t>
      </w:r>
      <w:proofErr w:type="spellEnd"/>
      <w:r>
        <w:t xml:space="preserve"> Co. is an established South African shovel manufacturer with a broad customer base across the camping and outdoor market. The company has decided to expand its product range with a new all-purpose folding mini shovel. This compact product consists of two aluminium handle sections (back and middle) manufactured from round tube and a shovel-head assembly produced from aluminium sheet.</w:t>
      </w:r>
    </w:p>
    <w:p w14:paraId="6E9BF1AD" w14:textId="77777777" w:rsidR="005C2C76" w:rsidRDefault="005C2C76" w:rsidP="005C2C76">
      <w:r>
        <w:t xml:space="preserve">The projected annual demand for the folding mini shovel is 400 000 units. </w:t>
      </w:r>
      <w:proofErr w:type="spellStart"/>
      <w:r>
        <w:t>DigMore</w:t>
      </w:r>
      <w:proofErr w:type="spellEnd"/>
      <w:r>
        <w:t xml:space="preserve"> Co.’s existing production facility is already fully utilised by current product lines and cannot absorb this additional volume. Management has therefore decided to establish a new dedicated manufacturing facility for the folding mini shovel only.</w:t>
      </w:r>
    </w:p>
    <w:p w14:paraId="6F9373D4" w14:textId="77777777" w:rsidR="005C2C76" w:rsidRDefault="005C2C76" w:rsidP="005C2C76">
      <w:r>
        <w:t>An Industrial Engineer has been engaged to develop a comprehensive facility design that meets the projected demand while addressing receiving, storage, production, work-in-progress, finished-goods storage, customer collection and dispatch requirements. The design must also incorporate a fully enclosed powder-coating area for safety and reserve approximately 10% of the floor area for future expansion. This report presents the systematic engineering design process followed, including capacity analysis, process requirements, space planning, alternative layout development and the final Master Facility Plan.</w:t>
      </w:r>
    </w:p>
    <w:p w14:paraId="68EA497B" w14:textId="4A9A8DEC" w:rsidR="004E66FF" w:rsidRDefault="004E66FF" w:rsidP="0039512F">
      <w:pPr>
        <w:pStyle w:val="Heading1"/>
      </w:pPr>
      <w:r>
        <w:t>Design Aim and Objectives</w:t>
      </w:r>
    </w:p>
    <w:p w14:paraId="74D2A00C" w14:textId="7B7FE69C" w:rsidR="0038088F" w:rsidRDefault="0038088F" w:rsidP="007D10B0">
      <w:pPr>
        <w:pStyle w:val="Heading2"/>
        <w:rPr>
          <w:lang w:eastAsia="en-ZA"/>
        </w:rPr>
      </w:pPr>
      <w:bookmarkStart w:id="5" w:name="_Toc231857711"/>
      <w:bookmarkEnd w:id="4"/>
      <w:r>
        <w:t>2.1</w:t>
      </w:r>
      <w:r w:rsidR="003B7532">
        <w:t xml:space="preserve">. </w:t>
      </w:r>
      <w:r>
        <w:t>Aim</w:t>
      </w:r>
    </w:p>
    <w:bookmarkEnd w:id="5"/>
    <w:p w14:paraId="60DEBDE1" w14:textId="51357077" w:rsidR="009D68E3" w:rsidRPr="007D10B0" w:rsidRDefault="00C52CFA" w:rsidP="00C52CFA">
      <w:pPr>
        <w:rPr>
          <w:lang w:val="en-ZA"/>
        </w:rPr>
      </w:pPr>
      <w:r w:rsidRPr="00C52CFA">
        <w:rPr>
          <w:rFonts w:eastAsia="Times New Roman"/>
          <w:lang w:eastAsia="en-ZA"/>
        </w:rPr>
        <w:t xml:space="preserve">Design a dedicated manufacturing facility for </w:t>
      </w:r>
      <w:proofErr w:type="spellStart"/>
      <w:r w:rsidRPr="00C52CFA">
        <w:rPr>
          <w:rFonts w:eastAsia="Times New Roman"/>
          <w:lang w:eastAsia="en-ZA"/>
        </w:rPr>
        <w:t>DigMore</w:t>
      </w:r>
      <w:proofErr w:type="spellEnd"/>
      <w:r w:rsidRPr="00C52CFA">
        <w:rPr>
          <w:rFonts w:eastAsia="Times New Roman"/>
          <w:lang w:eastAsia="en-ZA"/>
        </w:rPr>
        <w:t xml:space="preserve"> Co. that meets the projected demand, </w:t>
      </w:r>
      <w:r w:rsidR="002530FD" w:rsidRPr="002530FD">
        <w:rPr>
          <w:lang w:val="en-ZA"/>
        </w:rPr>
        <w:t>of 400 000 folding mini shovels per year, provides efficient receiving and dispatch operations, ensures safe and logical material flow, and allows for future expansion.</w:t>
      </w:r>
    </w:p>
    <w:p w14:paraId="2D626040" w14:textId="47BE0BFD" w:rsidR="0038088F" w:rsidRDefault="0038088F" w:rsidP="007D10B0">
      <w:pPr>
        <w:pStyle w:val="Heading2"/>
        <w:rPr>
          <w:lang w:eastAsia="en-ZA"/>
        </w:rPr>
      </w:pPr>
      <w:r>
        <w:t>2.2</w:t>
      </w:r>
      <w:r w:rsidR="003B7532">
        <w:t xml:space="preserve">. </w:t>
      </w:r>
      <w:r>
        <w:t>Objectives</w:t>
      </w:r>
    </w:p>
    <w:p w14:paraId="5FCE73CC" w14:textId="77777777" w:rsidR="002530FD" w:rsidRPr="002530FD" w:rsidRDefault="002530FD" w:rsidP="002530FD">
      <w:pPr>
        <w:rPr>
          <w:lang w:val="en-ZA"/>
        </w:rPr>
      </w:pPr>
      <w:bookmarkStart w:id="6" w:name="_Toc231857713"/>
      <w:r w:rsidRPr="002530FD">
        <w:rPr>
          <w:lang w:val="en-ZA"/>
        </w:rPr>
        <w:t>The following design objectives have been established to guide the development of the new facility:</w:t>
      </w:r>
    </w:p>
    <w:p w14:paraId="0AD03542" w14:textId="59DA98C3" w:rsidR="00714C85" w:rsidRPr="00607C61" w:rsidRDefault="00714C85" w:rsidP="00714C85">
      <w:pPr>
        <w:rPr>
          <w:rFonts w:eastAsia="Times New Roman"/>
          <w:b/>
          <w:bCs/>
          <w:color w:val="501549" w:themeColor="accent5" w:themeShade="80"/>
          <w:lang w:eastAsia="en-ZA"/>
        </w:rPr>
      </w:pPr>
      <w:r w:rsidRPr="00607C61">
        <w:rPr>
          <w:rFonts w:eastAsia="Times New Roman"/>
          <w:b/>
          <w:bCs/>
          <w:color w:val="501549" w:themeColor="accent5" w:themeShade="80"/>
          <w:lang w:eastAsia="en-ZA"/>
        </w:rPr>
        <w:t xml:space="preserve">Production and </w:t>
      </w:r>
      <w:r w:rsidR="002530FD">
        <w:rPr>
          <w:rFonts w:eastAsia="Times New Roman"/>
          <w:b/>
          <w:bCs/>
          <w:color w:val="501549" w:themeColor="accent5" w:themeShade="80"/>
          <w:lang w:eastAsia="en-ZA"/>
        </w:rPr>
        <w:t>C</w:t>
      </w:r>
      <w:r w:rsidRPr="00607C61">
        <w:rPr>
          <w:rFonts w:eastAsia="Times New Roman"/>
          <w:b/>
          <w:bCs/>
          <w:color w:val="501549" w:themeColor="accent5" w:themeShade="80"/>
          <w:lang w:eastAsia="en-ZA"/>
        </w:rPr>
        <w:t>apacity</w:t>
      </w:r>
    </w:p>
    <w:p w14:paraId="448692E5" w14:textId="6735EB54" w:rsidR="00900716" w:rsidRDefault="00900716" w:rsidP="00714C85">
      <w:pPr>
        <w:rPr>
          <w:rFonts w:eastAsia="Times New Roman"/>
          <w:lang w:eastAsia="en-ZA"/>
        </w:rPr>
      </w:pPr>
      <w:r w:rsidRPr="00900716">
        <w:rPr>
          <w:rFonts w:eastAsia="Times New Roman"/>
          <w:lang w:eastAsia="en-ZA"/>
        </w:rPr>
        <w:t xml:space="preserve">To design a manufacturing facility capable of meeting the annual demand of 400 000 folding mini shovels, </w:t>
      </w:r>
      <w:r w:rsidR="00142194">
        <w:rPr>
          <w:rFonts w:eastAsia="Times New Roman"/>
          <w:lang w:eastAsia="en-ZA"/>
        </w:rPr>
        <w:t>incorporating</w:t>
      </w:r>
      <w:r w:rsidRPr="00900716">
        <w:rPr>
          <w:rFonts w:eastAsia="Times New Roman"/>
          <w:lang w:eastAsia="en-ZA"/>
        </w:rPr>
        <w:t xml:space="preserve"> the required production capacity, scrap allowance and future expansion</w:t>
      </w:r>
    </w:p>
    <w:p w14:paraId="77514F20" w14:textId="0234B14B" w:rsidR="00714C85" w:rsidRPr="00607C61" w:rsidRDefault="00244187" w:rsidP="00714C85">
      <w:pPr>
        <w:rPr>
          <w:rFonts w:eastAsia="Times New Roman"/>
          <w:b/>
          <w:bCs/>
          <w:color w:val="501549" w:themeColor="accent5" w:themeShade="80"/>
          <w:lang w:eastAsia="en-ZA"/>
        </w:rPr>
      </w:pPr>
      <w:r>
        <w:rPr>
          <w:rFonts w:eastAsia="Times New Roman"/>
          <w:b/>
          <w:bCs/>
          <w:color w:val="501549" w:themeColor="accent5" w:themeShade="80"/>
          <w:lang w:eastAsia="en-ZA"/>
        </w:rPr>
        <w:t>Site</w:t>
      </w:r>
      <w:r w:rsidR="00142194">
        <w:rPr>
          <w:rFonts w:eastAsia="Times New Roman"/>
          <w:b/>
          <w:bCs/>
          <w:color w:val="501549" w:themeColor="accent5" w:themeShade="80"/>
          <w:lang w:eastAsia="en-ZA"/>
        </w:rPr>
        <w:t xml:space="preserve"> and Access</w:t>
      </w:r>
    </w:p>
    <w:p w14:paraId="0C0F241E" w14:textId="77777777" w:rsidR="00365119" w:rsidRPr="00365119" w:rsidRDefault="00365119" w:rsidP="00365119">
      <w:pPr>
        <w:rPr>
          <w:rFonts w:eastAsia="Times New Roman"/>
          <w:lang w:val="en-ZA" w:eastAsia="en-ZA"/>
        </w:rPr>
      </w:pPr>
      <w:r w:rsidRPr="00365119">
        <w:rPr>
          <w:rFonts w:eastAsia="Times New Roman"/>
          <w:lang w:val="en-ZA" w:eastAsia="en-ZA"/>
        </w:rPr>
        <w:t xml:space="preserve">Recommend a site layout that provides safe access from public roads for supplier deliveries, customer collections, employee access and </w:t>
      </w:r>
      <w:proofErr w:type="spellStart"/>
      <w:r w:rsidRPr="00365119">
        <w:rPr>
          <w:rFonts w:eastAsia="Times New Roman"/>
          <w:lang w:val="en-ZA" w:eastAsia="en-ZA"/>
        </w:rPr>
        <w:t>DigMore</w:t>
      </w:r>
      <w:proofErr w:type="spellEnd"/>
      <w:r w:rsidRPr="00365119">
        <w:rPr>
          <w:rFonts w:eastAsia="Times New Roman"/>
          <w:lang w:val="en-ZA" w:eastAsia="en-ZA"/>
        </w:rPr>
        <w:t xml:space="preserve"> Co.’s own delivery fleet.</w:t>
      </w:r>
    </w:p>
    <w:p w14:paraId="69572F7D" w14:textId="0007086D"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Layout and</w:t>
      </w:r>
      <w:r w:rsidR="00365119">
        <w:rPr>
          <w:rFonts w:eastAsia="Times New Roman"/>
          <w:b/>
          <w:bCs/>
          <w:color w:val="501549" w:themeColor="accent5" w:themeShade="80"/>
          <w:lang w:eastAsia="en-ZA"/>
        </w:rPr>
        <w:t xml:space="preserve"> Material</w:t>
      </w:r>
      <w:r w:rsidRPr="006A004A">
        <w:rPr>
          <w:rFonts w:eastAsia="Times New Roman"/>
          <w:b/>
          <w:bCs/>
          <w:color w:val="501549" w:themeColor="accent5" w:themeShade="80"/>
          <w:lang w:eastAsia="en-ZA"/>
        </w:rPr>
        <w:t xml:space="preserve"> Flow:</w:t>
      </w:r>
    </w:p>
    <w:p w14:paraId="55A295E0" w14:textId="7483C179" w:rsidR="0006494D" w:rsidRPr="0006494D" w:rsidRDefault="0006494D" w:rsidP="0006494D">
      <w:pPr>
        <w:rPr>
          <w:lang w:val="en-ZA"/>
        </w:rPr>
      </w:pPr>
      <w:r>
        <w:rPr>
          <w:lang w:val="en-ZA"/>
        </w:rPr>
        <w:t>Develop</w:t>
      </w:r>
      <w:r w:rsidRPr="0006494D">
        <w:rPr>
          <w:lang w:val="en-ZA"/>
        </w:rPr>
        <w:t xml:space="preserve"> a layout that supports a clear, logical flow of materials from receiving through raw-material storage, production processes, work-in-progress staging, assembly, packaging and finished-goods storage to dispatch.</w:t>
      </w:r>
    </w:p>
    <w:p w14:paraId="7717E671" w14:textId="1408D998"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Equipment and </w:t>
      </w:r>
      <w:r w:rsidR="0006494D">
        <w:rPr>
          <w:rFonts w:eastAsia="Times New Roman"/>
          <w:b/>
          <w:bCs/>
          <w:color w:val="501549" w:themeColor="accent5" w:themeShade="80"/>
          <w:lang w:eastAsia="en-ZA"/>
        </w:rPr>
        <w:t>Workstations</w:t>
      </w:r>
      <w:r w:rsidRPr="006A004A">
        <w:rPr>
          <w:rFonts w:eastAsia="Times New Roman"/>
          <w:b/>
          <w:bCs/>
          <w:color w:val="501549" w:themeColor="accent5" w:themeShade="80"/>
          <w:lang w:eastAsia="en-ZA"/>
        </w:rPr>
        <w:t>:</w:t>
      </w:r>
    </w:p>
    <w:p w14:paraId="118CD886" w14:textId="439E9BAF" w:rsidR="008F46DF" w:rsidRPr="008F46DF" w:rsidRDefault="008F46DF" w:rsidP="008F46DF">
      <w:pPr>
        <w:rPr>
          <w:rFonts w:eastAsia="Times New Roman"/>
          <w:lang w:val="en-ZA" w:eastAsia="en-ZA"/>
        </w:rPr>
      </w:pPr>
      <w:r>
        <w:rPr>
          <w:rFonts w:eastAsia="Times New Roman"/>
          <w:lang w:val="en-ZA" w:eastAsia="en-ZA"/>
        </w:rPr>
        <w:lastRenderedPageBreak/>
        <w:t>Select</w:t>
      </w:r>
      <w:r w:rsidRPr="008F46DF">
        <w:rPr>
          <w:rFonts w:eastAsia="Times New Roman"/>
          <w:lang w:val="en-ZA" w:eastAsia="en-ZA"/>
        </w:rPr>
        <w:t xml:space="preserve"> appropriate machinery, equipment and workstation designs for all required operations, including cutting, threading, stamping, bending, sharpening, serrating, riveting, heat treatment, sandblasting, polishing, powder coating, assembly and packaging.</w:t>
      </w:r>
    </w:p>
    <w:p w14:paraId="43CD1B71" w14:textId="1471F093"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Storage and </w:t>
      </w:r>
      <w:r w:rsidR="00843233">
        <w:rPr>
          <w:rFonts w:eastAsia="Times New Roman"/>
          <w:b/>
          <w:bCs/>
          <w:color w:val="501549" w:themeColor="accent5" w:themeShade="80"/>
          <w:lang w:eastAsia="en-ZA"/>
        </w:rPr>
        <w:t>M</w:t>
      </w:r>
      <w:r w:rsidRPr="006A004A">
        <w:rPr>
          <w:rFonts w:eastAsia="Times New Roman"/>
          <w:b/>
          <w:bCs/>
          <w:color w:val="501549" w:themeColor="accent5" w:themeShade="80"/>
          <w:lang w:eastAsia="en-ZA"/>
        </w:rPr>
        <w:t>aterial handling</w:t>
      </w:r>
      <w:r>
        <w:rPr>
          <w:rFonts w:eastAsia="Times New Roman"/>
          <w:b/>
          <w:bCs/>
          <w:color w:val="501549" w:themeColor="accent5" w:themeShade="80"/>
          <w:lang w:eastAsia="en-ZA"/>
        </w:rPr>
        <w:t>:</w:t>
      </w:r>
    </w:p>
    <w:p w14:paraId="61357539" w14:textId="167A4C14" w:rsidR="0075017C" w:rsidRDefault="0003242C" w:rsidP="006A004A">
      <w:r>
        <w:t>P</w:t>
      </w:r>
      <w:r w:rsidR="0075017C" w:rsidRPr="006A004A">
        <w:t>rovide sufficient indoor storage for two weeks of raw materials, four weeks of finished goods and appropriate work-in-progress areas between production stages.</w:t>
      </w:r>
    </w:p>
    <w:p w14:paraId="57C604F8" w14:textId="7F1D2F90" w:rsidR="006A004A" w:rsidRDefault="006A004A" w:rsidP="006A004A">
      <w:pPr>
        <w:rPr>
          <w:b/>
          <w:bCs/>
          <w:color w:val="501549" w:themeColor="accent5" w:themeShade="80"/>
        </w:rPr>
      </w:pPr>
      <w:r w:rsidRPr="00C355FA">
        <w:rPr>
          <w:b/>
          <w:bCs/>
          <w:color w:val="501549" w:themeColor="accent5" w:themeShade="80"/>
        </w:rPr>
        <w:t>Safety and Support Facilities:</w:t>
      </w:r>
    </w:p>
    <w:p w14:paraId="3C293547" w14:textId="77777777" w:rsidR="00600F39" w:rsidRPr="00600F39" w:rsidRDefault="00600F39" w:rsidP="00600F39">
      <w:pPr>
        <w:rPr>
          <w:lang w:val="en-ZA"/>
        </w:rPr>
      </w:pPr>
      <w:r w:rsidRPr="00600F39">
        <w:rPr>
          <w:lang w:val="en-ZA"/>
        </w:rPr>
        <w:t>Incorporate all safety requirements, including a fully enclosed powder-coating area, and provide suitable offices, amenities, parking, utilities and other support facilities for management, administrative staff and operators.</w:t>
      </w:r>
    </w:p>
    <w:bookmarkEnd w:id="6"/>
    <w:p w14:paraId="3EA651BB" w14:textId="24908C40" w:rsidR="004E66FF" w:rsidRDefault="004E66FF" w:rsidP="0039512F">
      <w:pPr>
        <w:pStyle w:val="Heading1"/>
      </w:pPr>
      <w:r>
        <w:t>Design Requirements</w:t>
      </w:r>
    </w:p>
    <w:p w14:paraId="3DAFB042" w14:textId="77777777" w:rsidR="00C94CC5" w:rsidRDefault="00C94CC5" w:rsidP="00C94CC5">
      <w:r>
        <w:t xml:space="preserve">The following design requirements, categorised under their relevant headings, have been established to guide the successful design of </w:t>
      </w:r>
      <w:proofErr w:type="spellStart"/>
      <w:r>
        <w:t>DigMore</w:t>
      </w:r>
      <w:proofErr w:type="spellEnd"/>
      <w:r>
        <w:t xml:space="preserve"> Co.’s dedicated folding mini shovel manufacturing facility.</w:t>
      </w:r>
    </w:p>
    <w:p w14:paraId="1809970A" w14:textId="6E154312" w:rsidR="00C94CC5" w:rsidRPr="00C94CC5" w:rsidRDefault="00C94CC5" w:rsidP="00C94CC5">
      <w:pPr>
        <w:rPr>
          <w:b/>
          <w:bCs/>
          <w:color w:val="501549" w:themeColor="accent5" w:themeShade="80"/>
        </w:rPr>
      </w:pPr>
      <w:r w:rsidRPr="00C94CC5">
        <w:rPr>
          <w:b/>
          <w:bCs/>
          <w:color w:val="501549" w:themeColor="accent5" w:themeShade="80"/>
        </w:rPr>
        <w:t>Production</w:t>
      </w:r>
      <w:r w:rsidR="00AD0B2F">
        <w:rPr>
          <w:b/>
          <w:bCs/>
          <w:color w:val="501549" w:themeColor="accent5" w:themeShade="80"/>
        </w:rPr>
        <w:t xml:space="preserve"> requirements</w:t>
      </w:r>
    </w:p>
    <w:p w14:paraId="42F423EA" w14:textId="77777777" w:rsidR="00C94CC5" w:rsidRDefault="00C94CC5" w:rsidP="00C94CC5">
      <w:r>
        <w:t>The facility shall:</w:t>
      </w:r>
    </w:p>
    <w:p w14:paraId="2B129436" w14:textId="2D4DBBC5" w:rsidR="00C94CC5" w:rsidRDefault="00C94CC5">
      <w:pPr>
        <w:pStyle w:val="ListParagraph"/>
        <w:numPr>
          <w:ilvl w:val="0"/>
          <w:numId w:val="4"/>
        </w:numPr>
      </w:pPr>
      <w:r>
        <w:t>Produce 400 000 folding mini shovels per year.</w:t>
      </w:r>
    </w:p>
    <w:p w14:paraId="02CCAB0C" w14:textId="3A958147" w:rsidR="00C94CC5" w:rsidRDefault="00C94CC5">
      <w:pPr>
        <w:pStyle w:val="ListParagraph"/>
        <w:numPr>
          <w:ilvl w:val="0"/>
          <w:numId w:val="4"/>
        </w:numPr>
      </w:pPr>
      <w:r>
        <w:t>Provide sufficient production capacity for one 9-hour shift per day, five days per week, based on 220 working days per year.</w:t>
      </w:r>
    </w:p>
    <w:p w14:paraId="00CA8D28" w14:textId="0C623B78" w:rsidR="00C94CC5" w:rsidRDefault="00C94CC5">
      <w:pPr>
        <w:pStyle w:val="ListParagraph"/>
        <w:numPr>
          <w:ilvl w:val="0"/>
          <w:numId w:val="4"/>
        </w:numPr>
      </w:pPr>
      <w:r>
        <w:t>Account for operator breaks when determining available productive time per shift.</w:t>
      </w:r>
    </w:p>
    <w:p w14:paraId="7595E7EF" w14:textId="264DBCA3" w:rsidR="00C94CC5" w:rsidRDefault="00634A24">
      <w:pPr>
        <w:pStyle w:val="ListParagraph"/>
        <w:numPr>
          <w:ilvl w:val="0"/>
          <w:numId w:val="4"/>
        </w:numPr>
      </w:pPr>
      <w:r>
        <w:t>Include a</w:t>
      </w:r>
      <w:r w:rsidR="00C94CC5">
        <w:t xml:space="preserve"> 5% scrap allowance at the tube cutting and sheet stamping processes only.</w:t>
      </w:r>
    </w:p>
    <w:p w14:paraId="12EFB9B3" w14:textId="0B3EFBC5" w:rsidR="00C94CC5" w:rsidRDefault="00C94CC5">
      <w:pPr>
        <w:pStyle w:val="ListParagraph"/>
        <w:numPr>
          <w:ilvl w:val="0"/>
          <w:numId w:val="4"/>
        </w:numPr>
      </w:pPr>
      <w:r>
        <w:t>Provide manual packaging workstations, as packaging also serves as the final visual inspection</w:t>
      </w:r>
      <w:r w:rsidR="00C76DBC">
        <w:t xml:space="preserve"> point</w:t>
      </w:r>
      <w:r>
        <w:t xml:space="preserve"> before shipping.</w:t>
      </w:r>
    </w:p>
    <w:p w14:paraId="3CD59D3C" w14:textId="77777777" w:rsidR="00A30ED5" w:rsidRDefault="00A30ED5" w:rsidP="00A30ED5">
      <w:pPr>
        <w:keepNext/>
        <w:jc w:val="center"/>
      </w:pPr>
      <w:r w:rsidRPr="00A30ED5">
        <w:rPr>
          <w:noProof/>
        </w:rPr>
        <w:drawing>
          <wp:inline distT="0" distB="0" distL="0" distR="0" wp14:anchorId="084FFF33" wp14:editId="300C52D4">
            <wp:extent cx="2754630" cy="1303410"/>
            <wp:effectExtent l="19050" t="19050" r="26670" b="11430"/>
            <wp:docPr id="1824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1152" name=""/>
                    <pic:cNvPicPr/>
                  </pic:nvPicPr>
                  <pic:blipFill>
                    <a:blip r:embed="rId10"/>
                    <a:stretch>
                      <a:fillRect/>
                    </a:stretch>
                  </pic:blipFill>
                  <pic:spPr>
                    <a:xfrm>
                      <a:off x="0" y="0"/>
                      <a:ext cx="2757764" cy="1304893"/>
                    </a:xfrm>
                    <a:prstGeom prst="rect">
                      <a:avLst/>
                    </a:prstGeom>
                    <a:ln>
                      <a:solidFill>
                        <a:schemeClr val="accent5">
                          <a:lumMod val="50000"/>
                        </a:schemeClr>
                      </a:solidFill>
                    </a:ln>
                  </pic:spPr>
                </pic:pic>
              </a:graphicData>
            </a:graphic>
          </wp:inline>
        </w:drawing>
      </w:r>
    </w:p>
    <w:p w14:paraId="3AF8A9D3" w14:textId="1587D990" w:rsidR="00C94CC5" w:rsidRPr="00E90312" w:rsidRDefault="00A30ED5" w:rsidP="00E90312">
      <w:pPr>
        <w:pStyle w:val="Caption"/>
        <w:jc w:val="center"/>
        <w:rPr>
          <w:color w:val="501549" w:themeColor="accent5" w:themeShade="80"/>
        </w:rPr>
      </w:pPr>
      <w:r w:rsidRPr="00A30ED5">
        <w:rPr>
          <w:color w:val="501549" w:themeColor="accent5" w:themeShade="80"/>
        </w:rPr>
        <w:t xml:space="preserve">Figure </w:t>
      </w:r>
      <w:r w:rsidRPr="00A30ED5">
        <w:rPr>
          <w:color w:val="501549" w:themeColor="accent5" w:themeShade="80"/>
        </w:rPr>
        <w:fldChar w:fldCharType="begin"/>
      </w:r>
      <w:r w:rsidRPr="00A30ED5">
        <w:rPr>
          <w:color w:val="501549" w:themeColor="accent5" w:themeShade="80"/>
        </w:rPr>
        <w:instrText xml:space="preserve"> SEQ Figure \* ARABIC </w:instrText>
      </w:r>
      <w:r w:rsidRPr="00A30ED5">
        <w:rPr>
          <w:color w:val="501549" w:themeColor="accent5" w:themeShade="80"/>
        </w:rPr>
        <w:fldChar w:fldCharType="separate"/>
      </w:r>
      <w:r w:rsidR="00BF3C5C">
        <w:rPr>
          <w:noProof/>
          <w:color w:val="501549" w:themeColor="accent5" w:themeShade="80"/>
        </w:rPr>
        <w:t>1</w:t>
      </w:r>
      <w:r w:rsidRPr="00A30ED5">
        <w:rPr>
          <w:color w:val="501549" w:themeColor="accent5" w:themeShade="80"/>
        </w:rPr>
        <w:fldChar w:fldCharType="end"/>
      </w:r>
      <w:r w:rsidRPr="00A30ED5">
        <w:rPr>
          <w:color w:val="501549" w:themeColor="accent5" w:themeShade="80"/>
        </w:rPr>
        <w:t xml:space="preserve">:Folding mini </w:t>
      </w:r>
      <w:r w:rsidRPr="00A30ED5">
        <w:rPr>
          <w:rFonts w:ascii="Arial Bold" w:hAnsi="Arial Bold"/>
          <w:color w:val="501549" w:themeColor="accent5" w:themeShade="80"/>
        </w:rPr>
        <w:t>shovel</w:t>
      </w:r>
      <w:r w:rsidRPr="00A30ED5">
        <w:rPr>
          <w:color w:val="501549" w:themeColor="accent5" w:themeShade="80"/>
        </w:rPr>
        <w:t xml:space="preserve"> </w:t>
      </w:r>
      <w:r w:rsidRPr="00A30ED5">
        <w:rPr>
          <w:rFonts w:ascii="Arial Bold" w:hAnsi="Arial Bold"/>
          <w:color w:val="501549" w:themeColor="accent5" w:themeShade="80"/>
        </w:rPr>
        <w:t>concept</w:t>
      </w:r>
      <w:r w:rsidRPr="00A30ED5">
        <w:rPr>
          <w:color w:val="501549" w:themeColor="accent5" w:themeShade="80"/>
        </w:rPr>
        <w:t xml:space="preserve"> design</w:t>
      </w:r>
    </w:p>
    <w:p w14:paraId="7097D133" w14:textId="61D52A96" w:rsidR="00C94CC5" w:rsidRPr="00C94CC5" w:rsidRDefault="00C76DBC" w:rsidP="00C94CC5">
      <w:pPr>
        <w:rPr>
          <w:b/>
          <w:bCs/>
          <w:color w:val="501549" w:themeColor="accent5" w:themeShade="80"/>
        </w:rPr>
      </w:pPr>
      <w:r>
        <w:rPr>
          <w:b/>
          <w:bCs/>
          <w:color w:val="501549" w:themeColor="accent5" w:themeShade="80"/>
        </w:rPr>
        <w:t>Manufacturing Process requirements</w:t>
      </w:r>
    </w:p>
    <w:p w14:paraId="0B4191A9" w14:textId="77777777" w:rsidR="00C94CC5" w:rsidRDefault="00C94CC5" w:rsidP="00C94CC5">
      <w:r>
        <w:t>The facility shall:</w:t>
      </w:r>
    </w:p>
    <w:p w14:paraId="6D7DA4E2" w14:textId="6C384460" w:rsidR="00C94CC5" w:rsidRDefault="00C94CC5">
      <w:pPr>
        <w:pStyle w:val="ListParagraph"/>
        <w:numPr>
          <w:ilvl w:val="0"/>
          <w:numId w:val="5"/>
        </w:numPr>
      </w:pPr>
      <w:r>
        <w:t>Accommodate the complete manufacturing process for the handle cutting, internal threading, grip forming, knurling, external threading, hinge connector stamping, hinge connector bending, shovel head stamping, sharpening, serrating, shovel head bending, riveting, heat treatment, sandblasting, polishing, powder coating, assembly and packaging.</w:t>
      </w:r>
    </w:p>
    <w:p w14:paraId="082B5D8D" w14:textId="148EEFE8" w:rsidR="00C94CC5" w:rsidRDefault="00C94CC5">
      <w:pPr>
        <w:pStyle w:val="ListParagraph"/>
        <w:numPr>
          <w:ilvl w:val="0"/>
          <w:numId w:val="5"/>
        </w:numPr>
      </w:pPr>
      <w:r>
        <w:t>Provide suitable machine</w:t>
      </w:r>
      <w:r w:rsidR="004E727B">
        <w:t>s, workstations</w:t>
      </w:r>
      <w:r>
        <w:t xml:space="preserve"> and operator space for each operation.</w:t>
      </w:r>
    </w:p>
    <w:p w14:paraId="02B0AFFC" w14:textId="26A5E7B7" w:rsidR="00C94CC5" w:rsidRDefault="00C94CC5">
      <w:pPr>
        <w:pStyle w:val="ListParagraph"/>
        <w:numPr>
          <w:ilvl w:val="0"/>
          <w:numId w:val="5"/>
        </w:numPr>
      </w:pPr>
      <w:r>
        <w:t>Include</w:t>
      </w:r>
      <w:r w:rsidR="004E727B">
        <w:t xml:space="preserve"> </w:t>
      </w:r>
      <w:r>
        <w:t>work-in-progress staging points between operations where required by the production design.</w:t>
      </w:r>
    </w:p>
    <w:p w14:paraId="4F5C0E25" w14:textId="59179CD6" w:rsidR="00C94CC5" w:rsidRDefault="00C94CC5">
      <w:pPr>
        <w:pStyle w:val="ListParagraph"/>
        <w:numPr>
          <w:ilvl w:val="0"/>
          <w:numId w:val="5"/>
        </w:numPr>
      </w:pPr>
      <w:r>
        <w:lastRenderedPageBreak/>
        <w:t xml:space="preserve">Provide process flow charts to support </w:t>
      </w:r>
      <w:r w:rsidR="009C4E7F">
        <w:t xml:space="preserve">the </w:t>
      </w:r>
      <w:r>
        <w:t>quality management system and to demonstrate the sequence of manufacturing operations.</w:t>
      </w:r>
    </w:p>
    <w:p w14:paraId="36A41419" w14:textId="77777777" w:rsidR="009069E1" w:rsidRDefault="009069E1" w:rsidP="009069E1"/>
    <w:p w14:paraId="0E97D12B" w14:textId="7565B399" w:rsidR="00C94CC5" w:rsidRPr="00C94CC5" w:rsidRDefault="00C94CC5" w:rsidP="00C94CC5">
      <w:pPr>
        <w:rPr>
          <w:b/>
          <w:bCs/>
          <w:color w:val="501549" w:themeColor="accent5" w:themeShade="80"/>
        </w:rPr>
      </w:pPr>
      <w:r w:rsidRPr="00C94CC5">
        <w:rPr>
          <w:b/>
          <w:bCs/>
          <w:color w:val="501549" w:themeColor="accent5" w:themeShade="80"/>
        </w:rPr>
        <w:t>Site</w:t>
      </w:r>
      <w:r w:rsidR="00E56D55">
        <w:rPr>
          <w:b/>
          <w:bCs/>
          <w:color w:val="501549" w:themeColor="accent5" w:themeShade="80"/>
        </w:rPr>
        <w:t xml:space="preserve"> and access requirements</w:t>
      </w:r>
    </w:p>
    <w:p w14:paraId="71402952" w14:textId="77777777" w:rsidR="00C94CC5" w:rsidRDefault="00C94CC5" w:rsidP="00C94CC5">
      <w:r>
        <w:t>The facility shall:</w:t>
      </w:r>
    </w:p>
    <w:p w14:paraId="457E32AA" w14:textId="1C48FDD4" w:rsidR="00C94CC5" w:rsidRDefault="00C94CC5">
      <w:pPr>
        <w:pStyle w:val="ListParagraph"/>
        <w:numPr>
          <w:ilvl w:val="0"/>
          <w:numId w:val="6"/>
        </w:numPr>
      </w:pPr>
      <w:r>
        <w:t>Be accessible from public roads for supplier deliveries, customer collections, employee access and delivery trucks.</w:t>
      </w:r>
    </w:p>
    <w:p w14:paraId="156A719C" w14:textId="06BBAD69" w:rsidR="00C94CC5" w:rsidRDefault="00C94CC5">
      <w:pPr>
        <w:pStyle w:val="ListParagraph"/>
        <w:numPr>
          <w:ilvl w:val="0"/>
          <w:numId w:val="6"/>
        </w:numPr>
      </w:pPr>
      <w:r>
        <w:t>Provide sufficient space for raw-material delivery vehicles to enter, offload and exit the site safely.</w:t>
      </w:r>
    </w:p>
    <w:p w14:paraId="2F953CF3" w14:textId="186E48C8" w:rsidR="00C94CC5" w:rsidRDefault="00C94CC5">
      <w:pPr>
        <w:pStyle w:val="ListParagraph"/>
        <w:numPr>
          <w:ilvl w:val="0"/>
          <w:numId w:val="6"/>
        </w:numPr>
      </w:pPr>
      <w:r>
        <w:t>Provide sufficient space for finished-goods dispatch vehicles and company delivery trucks.</w:t>
      </w:r>
    </w:p>
    <w:p w14:paraId="0B4FF080" w14:textId="218B2602" w:rsidR="00C94CC5" w:rsidRDefault="00C94CC5">
      <w:pPr>
        <w:pStyle w:val="ListParagraph"/>
        <w:numPr>
          <w:ilvl w:val="0"/>
          <w:numId w:val="6"/>
        </w:numPr>
      </w:pPr>
      <w:r>
        <w:t>Include a designated collection point for small customer orders.</w:t>
      </w:r>
    </w:p>
    <w:p w14:paraId="14CA1726" w14:textId="64D53971" w:rsidR="00C94CC5" w:rsidRDefault="00C94CC5">
      <w:pPr>
        <w:pStyle w:val="ListParagraph"/>
        <w:numPr>
          <w:ilvl w:val="0"/>
          <w:numId w:val="6"/>
        </w:numPr>
      </w:pPr>
      <w:r>
        <w:t xml:space="preserve">Provide space on the premises for </w:t>
      </w:r>
      <w:r w:rsidR="00687C7F">
        <w:t>the</w:t>
      </w:r>
      <w:r>
        <w:t xml:space="preserve"> truck fleet.</w:t>
      </w:r>
    </w:p>
    <w:p w14:paraId="27E6CC92" w14:textId="6971446B" w:rsidR="00C94CC5" w:rsidRDefault="00C94CC5">
      <w:pPr>
        <w:pStyle w:val="ListParagraph"/>
        <w:numPr>
          <w:ilvl w:val="0"/>
          <w:numId w:val="6"/>
        </w:numPr>
      </w:pPr>
      <w:r>
        <w:t>Include suitable parking, security control and access control for employees, customers, visitors and goods vehicles.</w:t>
      </w:r>
    </w:p>
    <w:p w14:paraId="5C42C69E" w14:textId="690E93D5" w:rsidR="00C94CC5" w:rsidRDefault="00C94CC5">
      <w:pPr>
        <w:pStyle w:val="ListParagraph"/>
        <w:numPr>
          <w:ilvl w:val="0"/>
          <w:numId w:val="6"/>
        </w:numPr>
      </w:pPr>
      <w:r>
        <w:t>Allocate approximately 10% of the floor area for future expansion over the next five years.</w:t>
      </w:r>
    </w:p>
    <w:p w14:paraId="5C229E42" w14:textId="21A3E1D6" w:rsidR="00C94CC5" w:rsidRPr="00ED5874" w:rsidRDefault="00ED5874" w:rsidP="00ED5874">
      <w:pPr>
        <w:pStyle w:val="Caption"/>
        <w:rPr>
          <w:color w:val="501549" w:themeColor="accent5" w:themeShade="80"/>
        </w:rPr>
      </w:pPr>
      <w:r w:rsidRPr="00ED5874">
        <w:rPr>
          <w:color w:val="501549" w:themeColor="accent5" w:themeShade="80"/>
        </w:rPr>
        <w:t xml:space="preserve">Figure </w:t>
      </w:r>
      <w:r w:rsidRPr="00ED5874">
        <w:rPr>
          <w:color w:val="501549" w:themeColor="accent5" w:themeShade="80"/>
        </w:rPr>
        <w:fldChar w:fldCharType="begin"/>
      </w:r>
      <w:r w:rsidRPr="00ED5874">
        <w:rPr>
          <w:color w:val="501549" w:themeColor="accent5" w:themeShade="80"/>
        </w:rPr>
        <w:instrText xml:space="preserve"> SEQ Figure \* ARABIC </w:instrText>
      </w:r>
      <w:r w:rsidRPr="00ED5874">
        <w:rPr>
          <w:color w:val="501549" w:themeColor="accent5" w:themeShade="80"/>
        </w:rPr>
        <w:fldChar w:fldCharType="separate"/>
      </w:r>
      <w:r w:rsidR="00BF3C5C">
        <w:rPr>
          <w:noProof/>
          <w:color w:val="501549" w:themeColor="accent5" w:themeShade="80"/>
        </w:rPr>
        <w:t>3</w:t>
      </w:r>
      <w:r w:rsidRPr="00ED5874">
        <w:rPr>
          <w:color w:val="501549" w:themeColor="accent5" w:themeShade="80"/>
        </w:rPr>
        <w:fldChar w:fldCharType="end"/>
      </w:r>
      <w:r w:rsidRPr="00ED5874">
        <w:rPr>
          <w:color w:val="501549" w:themeColor="accent5" w:themeShade="80"/>
        </w:rPr>
        <w:t>:Site access and vehicle movement layout</w:t>
      </w:r>
    </w:p>
    <w:p w14:paraId="371E39FF" w14:textId="15A997DD" w:rsidR="00C94CC5" w:rsidRPr="00C94CC5" w:rsidRDefault="00C94CC5" w:rsidP="00C94CC5">
      <w:pPr>
        <w:rPr>
          <w:b/>
          <w:bCs/>
          <w:color w:val="501549" w:themeColor="accent5" w:themeShade="80"/>
        </w:rPr>
      </w:pPr>
      <w:r w:rsidRPr="00C94CC5">
        <w:rPr>
          <w:b/>
          <w:bCs/>
          <w:color w:val="501549" w:themeColor="accent5" w:themeShade="80"/>
        </w:rPr>
        <w:t>Layout and Flow</w:t>
      </w:r>
      <w:r w:rsidR="00A64B41">
        <w:rPr>
          <w:b/>
          <w:bCs/>
          <w:color w:val="501549" w:themeColor="accent5" w:themeShade="80"/>
        </w:rPr>
        <w:t xml:space="preserve"> requirements</w:t>
      </w:r>
    </w:p>
    <w:p w14:paraId="1DA3B452" w14:textId="77777777" w:rsidR="00C94CC5" w:rsidRDefault="00C94CC5" w:rsidP="00C94CC5">
      <w:r>
        <w:t>The facility shall:</w:t>
      </w:r>
    </w:p>
    <w:p w14:paraId="2C49689C" w14:textId="12041CF2" w:rsidR="00C94CC5" w:rsidRDefault="00C94CC5">
      <w:pPr>
        <w:pStyle w:val="ListParagraph"/>
        <w:numPr>
          <w:ilvl w:val="0"/>
          <w:numId w:val="7"/>
        </w:numPr>
      </w:pPr>
      <w:r>
        <w:t>Provide a logical flow of materials from receiving to raw-material storage, production, work-in-progress staging, assembly, packaging, finished-goods storage and dispatch.</w:t>
      </w:r>
    </w:p>
    <w:p w14:paraId="173EF2B4" w14:textId="557AC236" w:rsidR="00C94CC5" w:rsidRDefault="00C94CC5">
      <w:pPr>
        <w:pStyle w:val="ListParagraph"/>
        <w:numPr>
          <w:ilvl w:val="0"/>
          <w:numId w:val="7"/>
        </w:numPr>
      </w:pPr>
      <w:r>
        <w:t>Provide clear movement paths for operators, materials and handling equipment between departments.</w:t>
      </w:r>
    </w:p>
    <w:p w14:paraId="64F1A88C" w14:textId="0AA3531A" w:rsidR="00C94CC5" w:rsidRDefault="00C94CC5">
      <w:pPr>
        <w:pStyle w:val="ListParagraph"/>
        <w:numPr>
          <w:ilvl w:val="0"/>
          <w:numId w:val="7"/>
        </w:numPr>
      </w:pPr>
      <w:r>
        <w:t>Reduce unnecessary backtracking between raw materials, work-in-progress, finished goods and dispatch areas.</w:t>
      </w:r>
    </w:p>
    <w:p w14:paraId="02718561" w14:textId="4EFAA4EC" w:rsidR="00C94CC5" w:rsidRDefault="00C94CC5">
      <w:pPr>
        <w:pStyle w:val="ListParagraph"/>
        <w:numPr>
          <w:ilvl w:val="0"/>
          <w:numId w:val="7"/>
        </w:numPr>
      </w:pPr>
      <w:r>
        <w:t>Position finished-goods storage close to dispatch to limit unnecessary movement of completed products.</w:t>
      </w:r>
    </w:p>
    <w:p w14:paraId="58168DCA" w14:textId="106FD864" w:rsidR="00C94CC5" w:rsidRDefault="00C94CC5">
      <w:pPr>
        <w:pStyle w:val="ListParagraph"/>
        <w:numPr>
          <w:ilvl w:val="0"/>
          <w:numId w:val="7"/>
        </w:numPr>
      </w:pPr>
      <w:r>
        <w:t>Position packaging after assembly and before finished-goods storage to support the final visual check before shipping.</w:t>
      </w:r>
    </w:p>
    <w:p w14:paraId="744A5706" w14:textId="77777777" w:rsidR="00C94CC5" w:rsidRPr="00C94CC5" w:rsidRDefault="00C94CC5" w:rsidP="00C94CC5">
      <w:pPr>
        <w:rPr>
          <w:b/>
          <w:bCs/>
          <w:color w:val="501549" w:themeColor="accent5" w:themeShade="80"/>
        </w:rPr>
      </w:pPr>
      <w:r w:rsidRPr="00C94CC5">
        <w:rPr>
          <w:b/>
          <w:bCs/>
          <w:color w:val="501549" w:themeColor="accent5" w:themeShade="80"/>
        </w:rPr>
        <w:t>Storage and Material Handling</w:t>
      </w:r>
    </w:p>
    <w:p w14:paraId="62F96D73" w14:textId="77777777" w:rsidR="00C94CC5" w:rsidRDefault="00C94CC5" w:rsidP="00C94CC5">
      <w:r>
        <w:t>The facility shall:</w:t>
      </w:r>
    </w:p>
    <w:p w14:paraId="15E8C0C0" w14:textId="3BCB12E0" w:rsidR="00C94CC5" w:rsidRDefault="00C94CC5">
      <w:pPr>
        <w:pStyle w:val="ListParagraph"/>
        <w:numPr>
          <w:ilvl w:val="0"/>
          <w:numId w:val="3"/>
        </w:numPr>
      </w:pPr>
      <w:r>
        <w:t>Store all raw materials, components, work-in-progress and finished goods inside the building.</w:t>
      </w:r>
    </w:p>
    <w:p w14:paraId="1D3755C7" w14:textId="617C42AF" w:rsidR="00C94CC5" w:rsidRDefault="00C94CC5">
      <w:pPr>
        <w:pStyle w:val="ListParagraph"/>
        <w:numPr>
          <w:ilvl w:val="0"/>
          <w:numId w:val="3"/>
        </w:numPr>
      </w:pPr>
      <w:r>
        <w:t>Provide raw-material storage for two weeks of production stock, including aluminium round tubes, aluminium sheets or coils, and bought-in packaging materials.</w:t>
      </w:r>
    </w:p>
    <w:p w14:paraId="6EE26677" w14:textId="4AF1871A" w:rsidR="00C94CC5" w:rsidRDefault="00C94CC5">
      <w:pPr>
        <w:pStyle w:val="ListParagraph"/>
        <w:numPr>
          <w:ilvl w:val="0"/>
          <w:numId w:val="3"/>
        </w:numPr>
      </w:pPr>
      <w:r>
        <w:t>Provide finished-goods storage for four weeks of completed folding mini shovels.</w:t>
      </w:r>
    </w:p>
    <w:p w14:paraId="7E81E5C1" w14:textId="4D7EE812" w:rsidR="00C94CC5" w:rsidRDefault="00C94CC5">
      <w:pPr>
        <w:pStyle w:val="ListParagraph"/>
        <w:numPr>
          <w:ilvl w:val="0"/>
          <w:numId w:val="3"/>
        </w:numPr>
      </w:pPr>
      <w:r>
        <w:t>Provide work-in-progress storage between operations where required by the selected production system.</w:t>
      </w:r>
    </w:p>
    <w:p w14:paraId="58580723" w14:textId="61ABD0F1" w:rsidR="00C94CC5" w:rsidRDefault="00C94CC5">
      <w:pPr>
        <w:pStyle w:val="ListParagraph"/>
        <w:numPr>
          <w:ilvl w:val="0"/>
          <w:numId w:val="3"/>
        </w:numPr>
      </w:pPr>
      <w:r>
        <w:t>Include staging areas for materials and components at relevant manufacturing and assembly workstations.</w:t>
      </w:r>
    </w:p>
    <w:p w14:paraId="4416A474" w14:textId="7B3EFF64" w:rsidR="00C94CC5" w:rsidRDefault="00C94CC5">
      <w:pPr>
        <w:pStyle w:val="ListParagraph"/>
        <w:numPr>
          <w:ilvl w:val="0"/>
          <w:numId w:val="3"/>
        </w:numPr>
      </w:pPr>
      <w:r>
        <w:t>Use material-handling methods and aisle widths suited to the selected unit loads, storage arrangements and movement volumes.</w:t>
      </w:r>
    </w:p>
    <w:p w14:paraId="33AFCEB5" w14:textId="77777777" w:rsidR="00C94CC5" w:rsidRDefault="00C94CC5" w:rsidP="00C94CC5">
      <w:r>
        <w:t>[Insert Figure 3.4 here: High-level material flow requirement from receiving to dispatch.]</w:t>
      </w:r>
    </w:p>
    <w:p w14:paraId="7A99C40D" w14:textId="77777777" w:rsidR="00C94CC5" w:rsidRDefault="00C94CC5" w:rsidP="00C94CC5">
      <w:r>
        <w:rPr>
          <w:rStyle w:val="Strong"/>
        </w:rPr>
        <w:lastRenderedPageBreak/>
        <w:t>Figure 3.4: High-level material flow requirement from receiving to dispatch</w:t>
      </w:r>
    </w:p>
    <w:p w14:paraId="78031FCE" w14:textId="77777777" w:rsidR="00C94CC5" w:rsidRPr="00BB06CF" w:rsidRDefault="00C94CC5" w:rsidP="00C94CC5">
      <w:pPr>
        <w:rPr>
          <w:b/>
          <w:bCs/>
          <w:color w:val="501549" w:themeColor="accent5" w:themeShade="80"/>
        </w:rPr>
      </w:pPr>
      <w:r w:rsidRPr="00BB06CF">
        <w:rPr>
          <w:b/>
          <w:bCs/>
          <w:color w:val="501549" w:themeColor="accent5" w:themeShade="80"/>
        </w:rPr>
        <w:t>Receiving and Dispatch</w:t>
      </w:r>
    </w:p>
    <w:p w14:paraId="2AE8100F" w14:textId="77777777" w:rsidR="00C94CC5" w:rsidRDefault="00C94CC5" w:rsidP="00C94CC5">
      <w:r>
        <w:t>The facility shall:</w:t>
      </w:r>
    </w:p>
    <w:p w14:paraId="23BCCA6B" w14:textId="78BF1645" w:rsidR="00C94CC5" w:rsidRDefault="00C94CC5">
      <w:pPr>
        <w:pStyle w:val="ListParagraph"/>
        <w:numPr>
          <w:ilvl w:val="0"/>
          <w:numId w:val="8"/>
        </w:numPr>
      </w:pPr>
      <w:r>
        <w:t>Include a designated receiving area for supplier deliveries during weekday working hours.</w:t>
      </w:r>
    </w:p>
    <w:p w14:paraId="1CAE42D7" w14:textId="46D6524C" w:rsidR="00C94CC5" w:rsidRDefault="00C94CC5">
      <w:pPr>
        <w:pStyle w:val="ListParagraph"/>
        <w:numPr>
          <w:ilvl w:val="0"/>
          <w:numId w:val="8"/>
        </w:numPr>
      </w:pPr>
      <w:r>
        <w:t>Provide space for offloading, inspection and transfer of raw materials to storage or production.</w:t>
      </w:r>
    </w:p>
    <w:p w14:paraId="6446EF05" w14:textId="51E98C21" w:rsidR="00C94CC5" w:rsidRDefault="00C94CC5">
      <w:pPr>
        <w:pStyle w:val="ListParagraph"/>
        <w:numPr>
          <w:ilvl w:val="0"/>
          <w:numId w:val="8"/>
        </w:numPr>
      </w:pPr>
      <w:r>
        <w:t xml:space="preserve">Include a dispatch area for large orders transported by </w:t>
      </w:r>
      <w:proofErr w:type="spellStart"/>
      <w:r>
        <w:t>DigMore</w:t>
      </w:r>
      <w:proofErr w:type="spellEnd"/>
      <w:r>
        <w:t xml:space="preserve"> Co.’s own delivery trucks.</w:t>
      </w:r>
    </w:p>
    <w:p w14:paraId="104C8682" w14:textId="0F63FA46" w:rsidR="00C94CC5" w:rsidRDefault="00C94CC5">
      <w:pPr>
        <w:pStyle w:val="ListParagraph"/>
        <w:numPr>
          <w:ilvl w:val="0"/>
          <w:numId w:val="8"/>
        </w:numPr>
      </w:pPr>
      <w:r>
        <w:t>Provide a separate or clearly controlled collection point for small customer orders.</w:t>
      </w:r>
    </w:p>
    <w:p w14:paraId="62D0EE15" w14:textId="34E48843" w:rsidR="00C94CC5" w:rsidRDefault="00C94CC5">
      <w:pPr>
        <w:pStyle w:val="ListParagraph"/>
        <w:numPr>
          <w:ilvl w:val="0"/>
          <w:numId w:val="8"/>
        </w:numPr>
      </w:pPr>
      <w:r>
        <w:t>Include staging space for completed orders before loading or customer collection.</w:t>
      </w:r>
    </w:p>
    <w:p w14:paraId="044A9910" w14:textId="4FBBD87C" w:rsidR="00C94CC5" w:rsidRDefault="00BF3C5C">
      <w:pPr>
        <w:pStyle w:val="ListParagraph"/>
        <w:numPr>
          <w:ilvl w:val="0"/>
          <w:numId w:val="8"/>
        </w:numPr>
      </w:pPr>
      <w:r>
        <w:rPr>
          <w:noProof/>
        </w:rPr>
        <mc:AlternateContent>
          <mc:Choice Requires="wps">
            <w:drawing>
              <wp:anchor distT="0" distB="0" distL="114300" distR="114300" simplePos="0" relativeHeight="251675648" behindDoc="0" locked="0" layoutInCell="1" allowOverlap="1" wp14:anchorId="746CF80B" wp14:editId="7029348F">
                <wp:simplePos x="0" y="0"/>
                <wp:positionH relativeFrom="column">
                  <wp:posOffset>2834640</wp:posOffset>
                </wp:positionH>
                <wp:positionV relativeFrom="paragraph">
                  <wp:posOffset>1748790</wp:posOffset>
                </wp:positionV>
                <wp:extent cx="3059430" cy="635"/>
                <wp:effectExtent l="0" t="0" r="0" b="0"/>
                <wp:wrapSquare wrapText="bothSides"/>
                <wp:docPr id="462963075" name="Text Box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CF80B" id="Text Box 1" o:spid="_x0000_s1027" type="#_x0000_t202" style="position:absolute;left:0;text-align:left;margin-left:223.2pt;margin-top:137.7pt;width:24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ZyGA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vPH+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" stroked="f">
                <v:textbox style="mso-fit-shape-to-text:t" inset="0,0,0,0">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v:textbox>
                <w10:wrap type="square"/>
              </v:shape>
            </w:pict>
          </mc:Fallback>
        </mc:AlternateContent>
      </w:r>
      <w:r w:rsidR="00CC710A" w:rsidRPr="009B49C5">
        <w:drawing>
          <wp:anchor distT="0" distB="0" distL="114300" distR="114300" simplePos="0" relativeHeight="251671552" behindDoc="0" locked="0" layoutInCell="1" allowOverlap="1" wp14:anchorId="4ABADC92" wp14:editId="4C94FAFA">
            <wp:simplePos x="0" y="0"/>
            <wp:positionH relativeFrom="margin">
              <wp:posOffset>2834640</wp:posOffset>
            </wp:positionH>
            <wp:positionV relativeFrom="paragraph">
              <wp:posOffset>461010</wp:posOffset>
            </wp:positionV>
            <wp:extent cx="3059430" cy="1230630"/>
            <wp:effectExtent l="19050" t="19050" r="26670" b="26670"/>
            <wp:wrapSquare wrapText="bothSides"/>
            <wp:docPr id="171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620" name=""/>
                    <pic:cNvPicPr/>
                  </pic:nvPicPr>
                  <pic:blipFill>
                    <a:blip r:embed="rId11">
                      <a:extLst>
                        <a:ext uri="{28A0092B-C50C-407E-A947-70E740481C1C}">
                          <a14:useLocalDpi xmlns:a14="http://schemas.microsoft.com/office/drawing/2010/main" val="0"/>
                        </a:ext>
                      </a:extLst>
                    </a:blip>
                    <a:stretch>
                      <a:fillRect/>
                    </a:stretch>
                  </pic:blipFill>
                  <pic:spPr>
                    <a:xfrm>
                      <a:off x="0" y="0"/>
                      <a:ext cx="3059430" cy="1230630"/>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1BBD82EE" wp14:editId="122353C5">
                <wp:simplePos x="0" y="0"/>
                <wp:positionH relativeFrom="column">
                  <wp:posOffset>-224155</wp:posOffset>
                </wp:positionH>
                <wp:positionV relativeFrom="paragraph">
                  <wp:posOffset>2516505</wp:posOffset>
                </wp:positionV>
                <wp:extent cx="2854325" cy="635"/>
                <wp:effectExtent l="0" t="0" r="0" b="0"/>
                <wp:wrapSquare wrapText="bothSides"/>
                <wp:docPr id="1771095914"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82EE" id="_x0000_s1028" type="#_x0000_t202" style="position:absolute;left:0;text-align:left;margin-left:-17.65pt;margin-top:198.15pt;width:22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cuGgIAAD8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bvb5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" stroked="f">
                <v:textbox style="mso-fit-shape-to-text:t" inset="0,0,0,0">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v:textbox>
                <w10:wrap type="square"/>
              </v:shape>
            </w:pict>
          </mc:Fallback>
        </mc:AlternateContent>
      </w:r>
      <w:r w:rsidR="00CC710A" w:rsidRPr="0060051F">
        <w:drawing>
          <wp:anchor distT="0" distB="0" distL="114300" distR="114300" simplePos="0" relativeHeight="251669504" behindDoc="0" locked="0" layoutInCell="1" allowOverlap="1" wp14:anchorId="431910AD" wp14:editId="4AEF64AE">
            <wp:simplePos x="0" y="0"/>
            <wp:positionH relativeFrom="margin">
              <wp:posOffset>205740</wp:posOffset>
            </wp:positionH>
            <wp:positionV relativeFrom="paragraph">
              <wp:posOffset>34925</wp:posOffset>
            </wp:positionV>
            <wp:extent cx="1994535" cy="2854325"/>
            <wp:effectExtent l="27305" t="10795" r="13970" b="13970"/>
            <wp:wrapSquare wrapText="bothSides"/>
            <wp:docPr id="10679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5864"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994535" cy="285432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C5">
        <w:t>Ensure that receiving and dispatch activities do not obstruct production movement or operator pathways.</w:t>
      </w:r>
    </w:p>
    <w:p w14:paraId="69896F76" w14:textId="6F8564A5" w:rsidR="00CC710A" w:rsidRDefault="00CC710A" w:rsidP="00CC710A"/>
    <w:p w14:paraId="23B79001" w14:textId="5C581E4D" w:rsidR="00CC710A" w:rsidRDefault="00CC710A" w:rsidP="00CC710A"/>
    <w:p w14:paraId="08E16B4C" w14:textId="2E30371A" w:rsidR="00CC710A" w:rsidRDefault="00CC710A" w:rsidP="00CC710A"/>
    <w:p w14:paraId="471A4E9E" w14:textId="77777777" w:rsidR="00CC710A" w:rsidRDefault="00CC710A" w:rsidP="00CC710A"/>
    <w:p w14:paraId="3CDEB0D6" w14:textId="77777777" w:rsidR="00C94CC5" w:rsidRPr="00C94CC5" w:rsidRDefault="00C94CC5" w:rsidP="00C94CC5">
      <w:pPr>
        <w:rPr>
          <w:b/>
          <w:bCs/>
          <w:color w:val="501549" w:themeColor="accent5" w:themeShade="80"/>
        </w:rPr>
      </w:pPr>
      <w:r w:rsidRPr="00C94CC5">
        <w:rPr>
          <w:b/>
          <w:bCs/>
          <w:color w:val="501549" w:themeColor="accent5" w:themeShade="80"/>
        </w:rPr>
        <w:t>Safety and Waste Management</w:t>
      </w:r>
    </w:p>
    <w:p w14:paraId="73C233AF" w14:textId="77777777" w:rsidR="00BB06CF" w:rsidRDefault="00C94CC5" w:rsidP="00C94CC5">
      <w:r>
        <w:t>The facility shall:</w:t>
      </w:r>
    </w:p>
    <w:p w14:paraId="27E81742" w14:textId="7C45A4D3" w:rsidR="00C94CC5" w:rsidRDefault="00C94CC5">
      <w:pPr>
        <w:pStyle w:val="ListParagraph"/>
        <w:numPr>
          <w:ilvl w:val="0"/>
          <w:numId w:val="9"/>
        </w:numPr>
      </w:pPr>
      <w:r>
        <w:t>Locate the powder-coating process in a separate, fully enclosed area within the building due to fume-related safety concerns.</w:t>
      </w:r>
    </w:p>
    <w:p w14:paraId="0DD119F1" w14:textId="0F6F726D" w:rsidR="00C94CC5" w:rsidRDefault="00C94CC5">
      <w:pPr>
        <w:pStyle w:val="ListParagraph"/>
        <w:numPr>
          <w:ilvl w:val="0"/>
          <w:numId w:val="9"/>
        </w:numPr>
      </w:pPr>
      <w:r>
        <w:t>Provide safe separation where required for cutting, stamping, heat treatment, sandblasting, sharpening, serrating and powder-coating operations.</w:t>
      </w:r>
    </w:p>
    <w:p w14:paraId="67FFE296" w14:textId="5E7BF579" w:rsidR="00BB06CF" w:rsidRDefault="00C94CC5">
      <w:pPr>
        <w:pStyle w:val="ListParagraph"/>
        <w:numPr>
          <w:ilvl w:val="0"/>
          <w:numId w:val="9"/>
        </w:numPr>
      </w:pPr>
      <w:r>
        <w:t>Provide clear operator pathways around workstations and material-handling routes.</w:t>
      </w:r>
    </w:p>
    <w:p w14:paraId="1D628A55" w14:textId="5EA492BF" w:rsidR="00C94CC5" w:rsidRDefault="00C94CC5">
      <w:pPr>
        <w:pStyle w:val="ListParagraph"/>
        <w:numPr>
          <w:ilvl w:val="0"/>
          <w:numId w:val="9"/>
        </w:numPr>
      </w:pPr>
      <w:r>
        <w:t>Include waste and scrap handling areas, especially for scrap generated during tube cutting and sheet stamping.</w:t>
      </w:r>
    </w:p>
    <w:p w14:paraId="63355616" w14:textId="1003D8DF" w:rsidR="00C94CC5" w:rsidRDefault="00C94CC5" w:rsidP="00C94CC5">
      <w:pPr>
        <w:pStyle w:val="ListParagraph"/>
        <w:numPr>
          <w:ilvl w:val="0"/>
          <w:numId w:val="9"/>
        </w:numPr>
      </w:pPr>
      <w:r>
        <w:t>Position scrap and waste collection points so that waste can be removed without disrupting production flow.</w:t>
      </w:r>
    </w:p>
    <w:p w14:paraId="103486FA" w14:textId="77777777" w:rsidR="00C94CC5" w:rsidRPr="00C94CC5" w:rsidRDefault="00C94CC5" w:rsidP="00C94CC5">
      <w:pPr>
        <w:rPr>
          <w:b/>
          <w:bCs/>
          <w:color w:val="501549" w:themeColor="accent5" w:themeShade="80"/>
        </w:rPr>
      </w:pPr>
      <w:r w:rsidRPr="00C94CC5">
        <w:rPr>
          <w:b/>
          <w:bCs/>
          <w:color w:val="501549" w:themeColor="accent5" w:themeShade="80"/>
        </w:rPr>
        <w:t>Supporting Facilities</w:t>
      </w:r>
    </w:p>
    <w:p w14:paraId="4A2AD766" w14:textId="77777777" w:rsidR="00C94CC5" w:rsidRDefault="00C94CC5" w:rsidP="00C94CC5">
      <w:r>
        <w:t>The facility shall:</w:t>
      </w:r>
    </w:p>
    <w:p w14:paraId="68962ED5" w14:textId="56998724" w:rsidR="00C94CC5" w:rsidRDefault="00C94CC5">
      <w:pPr>
        <w:pStyle w:val="ListParagraph"/>
        <w:numPr>
          <w:ilvl w:val="0"/>
          <w:numId w:val="10"/>
        </w:numPr>
      </w:pPr>
      <w:r>
        <w:t>Provide office space for the Senior Plant Manager, Operations Manager, Inventory Manager, administrative staff, reception, purchasing, sales, finance, marketing, human resources and plant supervisors.</w:t>
      </w:r>
    </w:p>
    <w:p w14:paraId="648F85DB" w14:textId="3AA6060A" w:rsidR="00C94CC5" w:rsidRDefault="00C94CC5">
      <w:pPr>
        <w:pStyle w:val="ListParagraph"/>
        <w:numPr>
          <w:ilvl w:val="0"/>
          <w:numId w:val="10"/>
        </w:numPr>
      </w:pPr>
      <w:r>
        <w:t>Provide personnel facilities, including restrooms, lockers and cafeteria access for all employees.</w:t>
      </w:r>
    </w:p>
    <w:p w14:paraId="187E7457" w14:textId="183DAEEE" w:rsidR="00BB1127" w:rsidRDefault="00C94CC5" w:rsidP="00BB1127">
      <w:pPr>
        <w:pStyle w:val="ListParagraph"/>
        <w:numPr>
          <w:ilvl w:val="0"/>
          <w:numId w:val="10"/>
        </w:numPr>
      </w:pPr>
      <w:r>
        <w:lastRenderedPageBreak/>
        <w:t>Provide parking for management, administrative staff, security personnel, operators, customers and company vehicles.</w:t>
      </w:r>
    </w:p>
    <w:p w14:paraId="6A4B6051" w14:textId="1BD196E2" w:rsidR="00C94CC5" w:rsidRDefault="00C94CC5">
      <w:pPr>
        <w:pStyle w:val="ListParagraph"/>
        <w:numPr>
          <w:ilvl w:val="0"/>
          <w:numId w:val="10"/>
        </w:numPr>
      </w:pPr>
      <w:r>
        <w:t>Include utility requirements such as water, electricity, plumbing, lighting and ventilation.</w:t>
      </w:r>
    </w:p>
    <w:p w14:paraId="03ADC770" w14:textId="57A382AA" w:rsidR="0060051F" w:rsidRPr="00485206" w:rsidRDefault="00C94CC5" w:rsidP="0045630B">
      <w:pPr>
        <w:pStyle w:val="ListParagraph"/>
        <w:numPr>
          <w:ilvl w:val="0"/>
          <w:numId w:val="10"/>
        </w:numPr>
        <w:rPr>
          <w:b/>
          <w:bCs/>
          <w:color w:val="501549" w:themeColor="accent5" w:themeShade="80"/>
        </w:rPr>
      </w:pPr>
      <w:r>
        <w:t>Include security facilities for controlling the movement of people, materials and vehicles on site.</w:t>
      </w:r>
    </w:p>
    <w:p w14:paraId="40E3DE67" w14:textId="77777777" w:rsidR="00BF3C5C" w:rsidRDefault="000909AF" w:rsidP="00BF3C5C">
      <w:pPr>
        <w:keepNext/>
      </w:pPr>
      <w:r w:rsidRPr="000909AF">
        <w:drawing>
          <wp:inline distT="0" distB="0" distL="0" distR="0" wp14:anchorId="029EB0F2" wp14:editId="6F428E25">
            <wp:extent cx="2506980" cy="1546423"/>
            <wp:effectExtent l="19050" t="19050" r="26670" b="15875"/>
            <wp:docPr id="12922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231" name=""/>
                    <pic:cNvPicPr/>
                  </pic:nvPicPr>
                  <pic:blipFill>
                    <a:blip r:embed="rId13"/>
                    <a:stretch>
                      <a:fillRect/>
                    </a:stretch>
                  </pic:blipFill>
                  <pic:spPr>
                    <a:xfrm>
                      <a:off x="0" y="0"/>
                      <a:ext cx="2523224" cy="1556443"/>
                    </a:xfrm>
                    <a:prstGeom prst="rect">
                      <a:avLst/>
                    </a:prstGeom>
                    <a:ln>
                      <a:solidFill>
                        <a:schemeClr val="tx2"/>
                      </a:solidFill>
                    </a:ln>
                  </pic:spPr>
                </pic:pic>
              </a:graphicData>
            </a:graphic>
          </wp:inline>
        </w:drawing>
      </w:r>
    </w:p>
    <w:p w14:paraId="3BA611CD" w14:textId="7FABFC0F" w:rsidR="00485206" w:rsidRPr="00CC710A" w:rsidRDefault="00BF3C5C" w:rsidP="00BF3C5C">
      <w:pPr>
        <w:pStyle w:val="Caption"/>
      </w:pPr>
      <w:r>
        <w:t xml:space="preserve">Figure </w:t>
      </w:r>
      <w:r>
        <w:fldChar w:fldCharType="begin"/>
      </w:r>
      <w:r>
        <w:instrText xml:space="preserve"> SEQ Figure \* ARABIC </w:instrText>
      </w:r>
      <w:r>
        <w:fldChar w:fldCharType="separate"/>
      </w:r>
      <w:r>
        <w:rPr>
          <w:noProof/>
        </w:rPr>
        <w:t>6</w:t>
      </w:r>
      <w:r>
        <w:fldChar w:fldCharType="end"/>
      </w:r>
      <w:r>
        <w:t>: parking spaces</w:t>
      </w:r>
    </w:p>
    <w:p w14:paraId="275015DB" w14:textId="0EF3B957" w:rsidR="0045630B" w:rsidRPr="0045630B" w:rsidRDefault="0045630B" w:rsidP="0045630B">
      <w:pPr>
        <w:rPr>
          <w:b/>
          <w:bCs/>
          <w:color w:val="501549" w:themeColor="accent5" w:themeShade="80"/>
          <w:lang w:val="en-ZA"/>
        </w:rPr>
      </w:pPr>
      <w:r w:rsidRPr="0045630B">
        <w:rPr>
          <w:b/>
          <w:bCs/>
          <w:color w:val="501549" w:themeColor="accent5" w:themeShade="80"/>
          <w:lang w:val="en-ZA"/>
        </w:rPr>
        <w:t>Key Layout Implications for</w:t>
      </w:r>
      <w:r w:rsidR="00250850">
        <w:rPr>
          <w:b/>
          <w:bCs/>
          <w:color w:val="501549" w:themeColor="accent5" w:themeShade="80"/>
          <w:lang w:val="en-ZA"/>
        </w:rPr>
        <w:t xml:space="preserve"> </w:t>
      </w:r>
      <w:r w:rsidRPr="0045630B">
        <w:rPr>
          <w:b/>
          <w:bCs/>
          <w:color w:val="501549" w:themeColor="accent5" w:themeShade="80"/>
          <w:lang w:val="en-ZA"/>
        </w:rPr>
        <w:t>Development</w:t>
      </w:r>
    </w:p>
    <w:p w14:paraId="691E41E7" w14:textId="77777777" w:rsidR="003D34DB" w:rsidRDefault="003D34DB" w:rsidP="003D34DB">
      <w:pPr>
        <w:rPr>
          <w:rFonts w:ascii="Times New Roman" w:eastAsia="Times New Roman" w:hAnsi="Times New Roman"/>
          <w:sz w:val="24"/>
          <w:szCs w:val="24"/>
          <w:lang w:val="en-ZA"/>
        </w:rPr>
      </w:pPr>
      <w:r>
        <w:t>The requirements above give rise to the following key implications that will be used when developing and evaluating alternative block layouts:</w:t>
      </w:r>
    </w:p>
    <w:p w14:paraId="7EDA76D9" w14:textId="711D57E8" w:rsidR="00C94CC5" w:rsidRDefault="00C94CC5">
      <w:pPr>
        <w:pStyle w:val="ListParagraph"/>
        <w:numPr>
          <w:ilvl w:val="0"/>
          <w:numId w:val="11"/>
        </w:numPr>
      </w:pPr>
      <w:r>
        <w:t>Raw-material storage should be positioned close to the first production operations</w:t>
      </w:r>
      <w:r w:rsidR="003D34DB">
        <w:t>.</w:t>
      </w:r>
    </w:p>
    <w:p w14:paraId="1E0E5374" w14:textId="152ADB3F" w:rsidR="00C94CC5" w:rsidRDefault="00C94CC5">
      <w:pPr>
        <w:pStyle w:val="ListParagraph"/>
        <w:numPr>
          <w:ilvl w:val="0"/>
          <w:numId w:val="11"/>
        </w:numPr>
      </w:pPr>
      <w:r>
        <w:t>Work-in-progress</w:t>
      </w:r>
      <w:r w:rsidR="003D34DB">
        <w:t xml:space="preserve"> staging</w:t>
      </w:r>
      <w:r>
        <w:t xml:space="preserve"> areas should be </w:t>
      </w:r>
      <w:r w:rsidR="003D34DB">
        <w:t>positioned</w:t>
      </w:r>
      <w:r>
        <w:t xml:space="preserve"> between related operations without creating </w:t>
      </w:r>
      <w:r w:rsidR="003D34DB">
        <w:t>excess inventory.</w:t>
      </w:r>
    </w:p>
    <w:p w14:paraId="26A43CEB" w14:textId="68C312CD" w:rsidR="00C94CC5" w:rsidRDefault="00C94CC5">
      <w:pPr>
        <w:pStyle w:val="ListParagraph"/>
        <w:numPr>
          <w:ilvl w:val="0"/>
          <w:numId w:val="11"/>
        </w:numPr>
      </w:pPr>
      <w:r>
        <w:t>The enclosed powder-coating area should be separated from general production movement, while still allowing practical entry and exit of parts.</w:t>
      </w:r>
    </w:p>
    <w:p w14:paraId="05C1CA8F" w14:textId="2F7C1289" w:rsidR="00C94CC5" w:rsidRDefault="00C94CC5">
      <w:pPr>
        <w:pStyle w:val="ListParagraph"/>
        <w:numPr>
          <w:ilvl w:val="0"/>
          <w:numId w:val="11"/>
        </w:numPr>
      </w:pPr>
      <w:r>
        <w:t xml:space="preserve">Packaging </w:t>
      </w:r>
      <w:r w:rsidR="00FB77FE">
        <w:t>must</w:t>
      </w:r>
      <w:r>
        <w:t xml:space="preserve"> be located after assembly and before finished-goods storage.</w:t>
      </w:r>
    </w:p>
    <w:p w14:paraId="7684727D" w14:textId="013919F8" w:rsidR="00C94CC5" w:rsidRDefault="00C94CC5">
      <w:pPr>
        <w:pStyle w:val="ListParagraph"/>
        <w:numPr>
          <w:ilvl w:val="0"/>
          <w:numId w:val="11"/>
        </w:numPr>
      </w:pPr>
      <w:r>
        <w:t xml:space="preserve">Finished-goods storage should be </w:t>
      </w:r>
      <w:r w:rsidR="00143E37">
        <w:t>positioned</w:t>
      </w:r>
      <w:r>
        <w:t xml:space="preserve"> close to dispatch.</w:t>
      </w:r>
    </w:p>
    <w:p w14:paraId="52291B7F" w14:textId="77292F8D" w:rsidR="00C94CC5" w:rsidRDefault="00C94CC5">
      <w:pPr>
        <w:pStyle w:val="ListParagraph"/>
        <w:numPr>
          <w:ilvl w:val="0"/>
          <w:numId w:val="11"/>
        </w:numPr>
      </w:pPr>
      <w:r>
        <w:t>Receiving, customer collection and dispatch should be arranged so that external vehicle movement does not interfere with internal production flow.</w:t>
      </w:r>
    </w:p>
    <w:p w14:paraId="7712CE48" w14:textId="6213C78F" w:rsidR="002A28E2" w:rsidRDefault="00C94CC5" w:rsidP="002A28E2">
      <w:pPr>
        <w:pStyle w:val="ListParagraph"/>
        <w:numPr>
          <w:ilvl w:val="0"/>
          <w:numId w:val="11"/>
        </w:numPr>
      </w:pPr>
      <w:r>
        <w:t>The 10% future expansion area should be clearly visible on the final Master Facility Plan and should not be used to compensate for</w:t>
      </w:r>
      <w:r w:rsidR="005D44FA">
        <w:t xml:space="preserve"> </w:t>
      </w:r>
      <w:r w:rsidR="005D44FA">
        <w:t>current</w:t>
      </w:r>
      <w:r>
        <w:t xml:space="preserve"> insufficient </w:t>
      </w:r>
      <w:r w:rsidR="00F06699">
        <w:t>capacity.</w:t>
      </w:r>
    </w:p>
    <w:p w14:paraId="2009BBD9" w14:textId="00BFE61C" w:rsidR="00D50ECF" w:rsidRDefault="00D50ECF" w:rsidP="0039512F">
      <w:pPr>
        <w:pStyle w:val="Heading1"/>
      </w:pPr>
      <w:r w:rsidRPr="00D50ECF">
        <w:t>Assumptions and Constraints</w:t>
      </w:r>
    </w:p>
    <w:p w14:paraId="38421648" w14:textId="77777777" w:rsidR="001B60E3" w:rsidRDefault="001B60E3" w:rsidP="001B60E3">
      <w:pPr>
        <w:rPr>
          <w:rFonts w:ascii="Times New Roman" w:eastAsia="Times New Roman" w:hAnsi="Times New Roman"/>
          <w:sz w:val="24"/>
          <w:szCs w:val="24"/>
          <w:lang w:val="en-ZA"/>
        </w:rPr>
      </w:pPr>
      <w:r>
        <w:t>This section summarises the key assumptions and constraints that underpin the facility design.</w:t>
      </w:r>
    </w:p>
    <w:p w14:paraId="6A2E3A46" w14:textId="09DAA38A" w:rsidR="00FA7C51" w:rsidRDefault="00FA7C51" w:rsidP="00FC38AC">
      <w:pPr>
        <w:pStyle w:val="Heading2"/>
        <w:numPr>
          <w:ilvl w:val="1"/>
          <w:numId w:val="14"/>
        </w:numPr>
      </w:pPr>
      <w:r>
        <w:t>Assumptions</w:t>
      </w:r>
    </w:p>
    <w:p w14:paraId="6630FFC9" w14:textId="69218425" w:rsidR="00A875BA" w:rsidRPr="00A875BA" w:rsidRDefault="00A875BA" w:rsidP="00A875BA">
      <w:pPr>
        <w:pStyle w:val="Caption"/>
        <w:rPr>
          <w:lang w:val="en-ZA"/>
        </w:rPr>
      </w:pPr>
      <w:r>
        <w:t xml:space="preserve">Table </w:t>
      </w:r>
      <w:r>
        <w:fldChar w:fldCharType="begin"/>
      </w:r>
      <w:r>
        <w:instrText xml:space="preserve"> SEQ Table \* ARABIC </w:instrText>
      </w:r>
      <w:r>
        <w:fldChar w:fldCharType="separate"/>
      </w:r>
      <w:r>
        <w:rPr>
          <w:noProof/>
        </w:rPr>
        <w:t>1</w:t>
      </w:r>
      <w:r>
        <w:fldChar w:fldCharType="end"/>
      </w:r>
      <w:r>
        <w:t xml:space="preserve">: </w:t>
      </w:r>
      <w:r w:rsidR="001B60E3" w:rsidRPr="001B60E3">
        <w:rPr>
          <w:lang w:val="en-ZA"/>
        </w:rPr>
        <w:t>Key assumptions used in the facility design</w:t>
      </w:r>
      <w:r w:rsidR="001B60E3">
        <w:rPr>
          <w:lang w:val="en-ZA"/>
        </w:rPr>
        <w:tab/>
      </w:r>
    </w:p>
    <w:tbl>
      <w:tblPr>
        <w:tblStyle w:val="TableGrid"/>
        <w:tblW w:w="0" w:type="auto"/>
        <w:tblLook w:val="04A0" w:firstRow="1" w:lastRow="0" w:firstColumn="1" w:lastColumn="0" w:noHBand="0" w:noVBand="1"/>
      </w:tblPr>
      <w:tblGrid>
        <w:gridCol w:w="1980"/>
        <w:gridCol w:w="7036"/>
      </w:tblGrid>
      <w:tr w:rsidR="00AA4A88" w:rsidRPr="00AA4A88" w14:paraId="0CCADF90" w14:textId="77777777" w:rsidTr="00B546D4">
        <w:trPr>
          <w:trHeight w:val="500"/>
        </w:trPr>
        <w:tc>
          <w:tcPr>
            <w:tcW w:w="1980" w:type="dxa"/>
            <w:shd w:val="clear" w:color="auto" w:fill="501549" w:themeFill="accent5" w:themeFillShade="80"/>
            <w:hideMark/>
          </w:tcPr>
          <w:p w14:paraId="346C5B07" w14:textId="77777777" w:rsidR="00AA4A88" w:rsidRPr="00AA4A88" w:rsidRDefault="00AA4A88" w:rsidP="00AA4A88">
            <w:pPr>
              <w:jc w:val="center"/>
              <w:rPr>
                <w:b/>
                <w:bCs/>
                <w:lang w:val="en-ZA"/>
              </w:rPr>
            </w:pPr>
            <w:r w:rsidRPr="00AA4A88">
              <w:rPr>
                <w:b/>
                <w:bCs/>
                <w:lang w:val="en-ZA"/>
              </w:rPr>
              <w:t>Assumption</w:t>
            </w:r>
          </w:p>
        </w:tc>
        <w:tc>
          <w:tcPr>
            <w:tcW w:w="7036" w:type="dxa"/>
            <w:shd w:val="clear" w:color="auto" w:fill="501549" w:themeFill="accent5" w:themeFillShade="80"/>
            <w:hideMark/>
          </w:tcPr>
          <w:p w14:paraId="3BECF6F5" w14:textId="77777777" w:rsidR="00AA4A88" w:rsidRPr="00AA4A88" w:rsidRDefault="00AA4A88" w:rsidP="00AA4A88">
            <w:pPr>
              <w:jc w:val="center"/>
              <w:rPr>
                <w:b/>
                <w:bCs/>
                <w:lang w:val="en-ZA"/>
              </w:rPr>
            </w:pPr>
            <w:r w:rsidRPr="00AA4A88">
              <w:rPr>
                <w:b/>
                <w:bCs/>
                <w:lang w:val="en-ZA"/>
              </w:rPr>
              <w:t>Details</w:t>
            </w:r>
          </w:p>
        </w:tc>
      </w:tr>
      <w:tr w:rsidR="00AA4A88" w:rsidRPr="00AA4A88" w14:paraId="7BF4BC74" w14:textId="77777777" w:rsidTr="00B546D4">
        <w:trPr>
          <w:trHeight w:val="500"/>
        </w:trPr>
        <w:tc>
          <w:tcPr>
            <w:tcW w:w="1980" w:type="dxa"/>
            <w:hideMark/>
          </w:tcPr>
          <w:p w14:paraId="5DEF4086" w14:textId="77777777" w:rsidR="00AA4A88" w:rsidRPr="00AA4A88" w:rsidRDefault="00AA4A88" w:rsidP="00AA4A88">
            <w:pPr>
              <w:rPr>
                <w:lang w:val="en-ZA"/>
              </w:rPr>
            </w:pPr>
            <w:r w:rsidRPr="00AA4A88">
              <w:rPr>
                <w:lang w:val="en-ZA"/>
              </w:rPr>
              <w:t>Annual demand</w:t>
            </w:r>
          </w:p>
        </w:tc>
        <w:tc>
          <w:tcPr>
            <w:tcW w:w="7036" w:type="dxa"/>
            <w:hideMark/>
          </w:tcPr>
          <w:p w14:paraId="3E8B2AC6" w14:textId="4D967740" w:rsidR="00AA4A88" w:rsidRPr="00AA4A88" w:rsidRDefault="00AA4A88" w:rsidP="00AA4A88">
            <w:pPr>
              <w:rPr>
                <w:lang w:val="en-ZA"/>
              </w:rPr>
            </w:pPr>
            <w:r w:rsidRPr="00AA4A88">
              <w:rPr>
                <w:lang w:val="en-ZA"/>
              </w:rPr>
              <w:t xml:space="preserve">The facility is designed </w:t>
            </w:r>
            <w:r w:rsidR="006E4A78">
              <w:rPr>
                <w:lang w:val="en-ZA"/>
              </w:rPr>
              <w:t xml:space="preserve">to </w:t>
            </w:r>
            <w:proofErr w:type="spellStart"/>
            <w:r w:rsidR="006E4A78">
              <w:rPr>
                <w:lang w:val="en-ZA"/>
              </w:rPr>
              <w:t>produve</w:t>
            </w:r>
            <w:proofErr w:type="spellEnd"/>
            <w:r w:rsidRPr="00AA4A88">
              <w:rPr>
                <w:lang w:val="en-ZA"/>
              </w:rPr>
              <w:t xml:space="preserve"> 400 000 folding mini shovels per year.</w:t>
            </w:r>
          </w:p>
        </w:tc>
      </w:tr>
      <w:tr w:rsidR="00AA4A88" w:rsidRPr="00AA4A88" w14:paraId="6F659BC6" w14:textId="77777777" w:rsidTr="00B546D4">
        <w:trPr>
          <w:trHeight w:val="785"/>
        </w:trPr>
        <w:tc>
          <w:tcPr>
            <w:tcW w:w="1980" w:type="dxa"/>
            <w:hideMark/>
          </w:tcPr>
          <w:p w14:paraId="76EE95C3" w14:textId="77777777" w:rsidR="00AA4A88" w:rsidRPr="00AA4A88" w:rsidRDefault="00AA4A88" w:rsidP="00AA4A88">
            <w:pPr>
              <w:rPr>
                <w:lang w:val="en-ZA"/>
              </w:rPr>
            </w:pPr>
            <w:r w:rsidRPr="00AA4A88">
              <w:rPr>
                <w:lang w:val="en-ZA"/>
              </w:rPr>
              <w:t>Operating schedule</w:t>
            </w:r>
          </w:p>
        </w:tc>
        <w:tc>
          <w:tcPr>
            <w:tcW w:w="7036" w:type="dxa"/>
            <w:hideMark/>
          </w:tcPr>
          <w:p w14:paraId="39F46223" w14:textId="5E19B31F" w:rsidR="00AA4A88" w:rsidRPr="00AA4A88" w:rsidRDefault="004A3000" w:rsidP="00AA4A88">
            <w:pPr>
              <w:rPr>
                <w:lang w:val="en-ZA"/>
              </w:rPr>
            </w:pPr>
            <w:r w:rsidRPr="004A3000">
              <w:rPr>
                <w:lang w:val="en-ZA"/>
              </w:rPr>
              <w:t>One 9-hour shift per day, five days per week, for 220 working days per year.</w:t>
            </w:r>
          </w:p>
        </w:tc>
      </w:tr>
      <w:tr w:rsidR="00AA4A88" w:rsidRPr="00AA4A88" w14:paraId="5F192A79" w14:textId="77777777" w:rsidTr="00B546D4">
        <w:trPr>
          <w:trHeight w:val="1055"/>
        </w:trPr>
        <w:tc>
          <w:tcPr>
            <w:tcW w:w="1980" w:type="dxa"/>
            <w:hideMark/>
          </w:tcPr>
          <w:p w14:paraId="2815EA93" w14:textId="51F87CBD" w:rsidR="00AA4A88" w:rsidRPr="00AA4A88" w:rsidRDefault="00590DBF" w:rsidP="00590DBF">
            <w:pPr>
              <w:jc w:val="left"/>
              <w:rPr>
                <w:lang w:val="en-ZA"/>
              </w:rPr>
            </w:pPr>
            <w:r w:rsidRPr="00590DBF">
              <w:rPr>
                <w:lang w:val="en-ZA"/>
              </w:rPr>
              <w:t>Productive time per shift</w:t>
            </w:r>
          </w:p>
        </w:tc>
        <w:tc>
          <w:tcPr>
            <w:tcW w:w="7036" w:type="dxa"/>
            <w:hideMark/>
          </w:tcPr>
          <w:p w14:paraId="6BD4D5C0" w14:textId="395358C6" w:rsidR="00AA4A88" w:rsidRPr="00AA4A88" w:rsidRDefault="00C82CE8" w:rsidP="00AA4A88">
            <w:pPr>
              <w:rPr>
                <w:lang w:val="en-ZA"/>
              </w:rPr>
            </w:pPr>
            <w:r w:rsidRPr="00C82CE8">
              <w:rPr>
                <w:lang w:val="en-ZA"/>
              </w:rPr>
              <w:t>Operators receive one 30-minute lunch break and two 15-minute tea breaks. This gives 480 minutes of productive time per shift before allowances for set-up, maintenance or cleaning</w:t>
            </w:r>
          </w:p>
        </w:tc>
      </w:tr>
      <w:tr w:rsidR="00AA4A88" w:rsidRPr="00AA4A88" w14:paraId="5AC52BAD" w14:textId="77777777" w:rsidTr="00B546D4">
        <w:trPr>
          <w:trHeight w:val="785"/>
        </w:trPr>
        <w:tc>
          <w:tcPr>
            <w:tcW w:w="1980" w:type="dxa"/>
            <w:hideMark/>
          </w:tcPr>
          <w:p w14:paraId="637F4A62" w14:textId="77777777" w:rsidR="00AA4A88" w:rsidRPr="00AA4A88" w:rsidRDefault="00AA4A88" w:rsidP="00AA4A88">
            <w:pPr>
              <w:rPr>
                <w:lang w:val="en-ZA"/>
              </w:rPr>
            </w:pPr>
            <w:r w:rsidRPr="00AA4A88">
              <w:rPr>
                <w:lang w:val="en-ZA"/>
              </w:rPr>
              <w:lastRenderedPageBreak/>
              <w:t>Overtime</w:t>
            </w:r>
          </w:p>
        </w:tc>
        <w:tc>
          <w:tcPr>
            <w:tcW w:w="7036" w:type="dxa"/>
            <w:hideMark/>
          </w:tcPr>
          <w:p w14:paraId="2555770E" w14:textId="4B9F7453" w:rsidR="00AA4A88" w:rsidRPr="00AA4A88" w:rsidRDefault="00DB6D7A" w:rsidP="00AA4A88">
            <w:pPr>
              <w:rPr>
                <w:lang w:val="en-ZA"/>
              </w:rPr>
            </w:pPr>
            <w:r w:rsidRPr="00DB6D7A">
              <w:rPr>
                <w:lang w:val="en-ZA"/>
              </w:rPr>
              <w:t>Overtime is available only as a flexible capacity measure and is not included in the base design.</w:t>
            </w:r>
          </w:p>
        </w:tc>
      </w:tr>
      <w:tr w:rsidR="00AA4A88" w:rsidRPr="00AA4A88" w14:paraId="0A178FC3" w14:textId="77777777" w:rsidTr="00B546D4">
        <w:trPr>
          <w:trHeight w:val="785"/>
        </w:trPr>
        <w:tc>
          <w:tcPr>
            <w:tcW w:w="1980" w:type="dxa"/>
            <w:hideMark/>
          </w:tcPr>
          <w:p w14:paraId="360FEB1E" w14:textId="77777777" w:rsidR="00AA4A88" w:rsidRPr="00AA4A88" w:rsidRDefault="00AA4A88" w:rsidP="00AA4A88">
            <w:pPr>
              <w:rPr>
                <w:lang w:val="en-ZA"/>
              </w:rPr>
            </w:pPr>
            <w:r w:rsidRPr="00AA4A88">
              <w:rPr>
                <w:lang w:val="en-ZA"/>
              </w:rPr>
              <w:t>Raw-material inventory</w:t>
            </w:r>
          </w:p>
        </w:tc>
        <w:tc>
          <w:tcPr>
            <w:tcW w:w="7036" w:type="dxa"/>
            <w:hideMark/>
          </w:tcPr>
          <w:p w14:paraId="1BBBAE39" w14:textId="0BF97A50" w:rsidR="00AA4A88" w:rsidRPr="00AA4A88" w:rsidRDefault="00BA170D" w:rsidP="00AA4A88">
            <w:pPr>
              <w:rPr>
                <w:lang w:val="en-ZA"/>
              </w:rPr>
            </w:pPr>
            <w:r w:rsidRPr="00BA170D">
              <w:rPr>
                <w:lang w:val="en-ZA"/>
              </w:rPr>
              <w:t>Raw-material storage is sized for two weeks of production requirements.</w:t>
            </w:r>
          </w:p>
        </w:tc>
      </w:tr>
      <w:tr w:rsidR="00AA4A88" w:rsidRPr="00AA4A88" w14:paraId="0FD78324" w14:textId="77777777" w:rsidTr="00B546D4">
        <w:trPr>
          <w:trHeight w:val="785"/>
        </w:trPr>
        <w:tc>
          <w:tcPr>
            <w:tcW w:w="1980" w:type="dxa"/>
            <w:hideMark/>
          </w:tcPr>
          <w:p w14:paraId="44F2D127" w14:textId="77777777" w:rsidR="00AA4A88" w:rsidRPr="00AA4A88" w:rsidRDefault="00AA4A88" w:rsidP="00AA4A88">
            <w:pPr>
              <w:rPr>
                <w:lang w:val="en-ZA"/>
              </w:rPr>
            </w:pPr>
            <w:r w:rsidRPr="00AA4A88">
              <w:rPr>
                <w:lang w:val="en-ZA"/>
              </w:rPr>
              <w:t>Finished-goods inventory</w:t>
            </w:r>
          </w:p>
        </w:tc>
        <w:tc>
          <w:tcPr>
            <w:tcW w:w="7036" w:type="dxa"/>
            <w:hideMark/>
          </w:tcPr>
          <w:p w14:paraId="324EB08B" w14:textId="18AC1EF3" w:rsidR="00AA4A88" w:rsidRPr="00AA4A88" w:rsidRDefault="00AA4A88" w:rsidP="00AA4A88">
            <w:pPr>
              <w:rPr>
                <w:lang w:val="en-ZA"/>
              </w:rPr>
            </w:pPr>
            <w:r w:rsidRPr="00AA4A88">
              <w:rPr>
                <w:lang w:val="en-ZA"/>
              </w:rPr>
              <w:t xml:space="preserve">Finished-goods storage is sized for four weeks of completed </w:t>
            </w:r>
            <w:r w:rsidR="00BA170D">
              <w:rPr>
                <w:lang w:val="en-ZA"/>
              </w:rPr>
              <w:t>shovels</w:t>
            </w:r>
          </w:p>
        </w:tc>
      </w:tr>
      <w:tr w:rsidR="00AA4A88" w:rsidRPr="00AA4A88" w14:paraId="74C2C9AC" w14:textId="77777777" w:rsidTr="00B546D4">
        <w:trPr>
          <w:trHeight w:val="785"/>
        </w:trPr>
        <w:tc>
          <w:tcPr>
            <w:tcW w:w="1980" w:type="dxa"/>
            <w:hideMark/>
          </w:tcPr>
          <w:p w14:paraId="59CEA9DC" w14:textId="77777777" w:rsidR="00AA4A88" w:rsidRPr="00AA4A88" w:rsidRDefault="00AA4A88" w:rsidP="00AA4A88">
            <w:pPr>
              <w:rPr>
                <w:lang w:val="en-ZA"/>
              </w:rPr>
            </w:pPr>
            <w:r w:rsidRPr="00AA4A88">
              <w:rPr>
                <w:lang w:val="en-ZA"/>
              </w:rPr>
              <w:t>Work-in-progress inventory</w:t>
            </w:r>
          </w:p>
        </w:tc>
        <w:tc>
          <w:tcPr>
            <w:tcW w:w="7036" w:type="dxa"/>
            <w:hideMark/>
          </w:tcPr>
          <w:p w14:paraId="68573616" w14:textId="5DDC4AA6" w:rsidR="00AA4A88" w:rsidRPr="00B546D4" w:rsidRDefault="00BA170D" w:rsidP="00AA4A88">
            <w:r w:rsidRPr="00BA170D">
              <w:t>WIP storage quantities and locations are determined by the chosen production system and are provided only where staging is required between operations.</w:t>
            </w:r>
          </w:p>
        </w:tc>
      </w:tr>
    </w:tbl>
    <w:p w14:paraId="490D0413" w14:textId="77777777" w:rsidR="00356C30" w:rsidRDefault="00356C30" w:rsidP="003C3965"/>
    <w:p w14:paraId="04E8A155" w14:textId="2BA4C858" w:rsidR="00FA7C51" w:rsidRDefault="00FA7C51" w:rsidP="00FC38AC">
      <w:pPr>
        <w:pStyle w:val="Heading2"/>
        <w:numPr>
          <w:ilvl w:val="1"/>
          <w:numId w:val="14"/>
        </w:numPr>
      </w:pPr>
      <w:r>
        <w:t>Constraints</w:t>
      </w:r>
    </w:p>
    <w:p w14:paraId="4A06790F" w14:textId="77777777" w:rsidR="003C3965" w:rsidRDefault="003C3965" w:rsidP="003C3965">
      <w:pPr>
        <w:rPr>
          <w:rFonts w:ascii="Times New Roman" w:eastAsia="Times New Roman" w:hAnsi="Times New Roman"/>
          <w:sz w:val="24"/>
          <w:szCs w:val="24"/>
          <w:lang w:val="en-ZA"/>
        </w:rPr>
      </w:pPr>
      <w:r>
        <w:t>The final facility design must satisfy the following constraints:</w:t>
      </w:r>
    </w:p>
    <w:p w14:paraId="04CD8D65" w14:textId="77777777" w:rsidR="00707A15" w:rsidRPr="00707A15" w:rsidRDefault="00707A15">
      <w:pPr>
        <w:pStyle w:val="ListParagraph"/>
        <w:numPr>
          <w:ilvl w:val="0"/>
          <w:numId w:val="12"/>
        </w:numPr>
        <w:rPr>
          <w:lang w:val="en-ZA"/>
        </w:rPr>
      </w:pPr>
      <w:r w:rsidRPr="00707A15">
        <w:rPr>
          <w:lang w:val="en-ZA"/>
        </w:rPr>
        <w:t>The facility must be dedicated to the folding mini shovel product line.</w:t>
      </w:r>
    </w:p>
    <w:p w14:paraId="6B12D47C" w14:textId="62696DAC" w:rsidR="00707A15" w:rsidRPr="00707A15" w:rsidRDefault="00707A15">
      <w:pPr>
        <w:pStyle w:val="ListParagraph"/>
        <w:numPr>
          <w:ilvl w:val="0"/>
          <w:numId w:val="12"/>
        </w:numPr>
        <w:rPr>
          <w:lang w:val="en-ZA"/>
        </w:rPr>
      </w:pPr>
      <w:r w:rsidRPr="00707A15">
        <w:rPr>
          <w:lang w:val="en-ZA"/>
        </w:rPr>
        <w:t xml:space="preserve">A 5% scrap allowance applies only to </w:t>
      </w:r>
      <w:r w:rsidR="002A7F03">
        <w:rPr>
          <w:lang w:val="en-ZA"/>
        </w:rPr>
        <w:t xml:space="preserve">the </w:t>
      </w:r>
      <w:r w:rsidRPr="00707A15">
        <w:rPr>
          <w:lang w:val="en-ZA"/>
        </w:rPr>
        <w:t>tube cutting and sheet stamping</w:t>
      </w:r>
      <w:r w:rsidR="002A7F03">
        <w:rPr>
          <w:lang w:val="en-ZA"/>
        </w:rPr>
        <w:t xml:space="preserve"> processes</w:t>
      </w:r>
      <w:r w:rsidRPr="00707A15">
        <w:rPr>
          <w:lang w:val="en-ZA"/>
        </w:rPr>
        <w:t>.</w:t>
      </w:r>
    </w:p>
    <w:p w14:paraId="4C6E89AA" w14:textId="77777777" w:rsidR="00707A15" w:rsidRPr="00707A15" w:rsidRDefault="00707A15">
      <w:pPr>
        <w:pStyle w:val="ListParagraph"/>
        <w:numPr>
          <w:ilvl w:val="0"/>
          <w:numId w:val="12"/>
        </w:numPr>
        <w:rPr>
          <w:lang w:val="en-ZA"/>
        </w:rPr>
      </w:pPr>
      <w:r w:rsidRPr="00707A15">
        <w:rPr>
          <w:lang w:val="en-ZA"/>
        </w:rPr>
        <w:t>All raw materials, components, work-in-progress and finished goods must be stored inside the facility.</w:t>
      </w:r>
    </w:p>
    <w:p w14:paraId="47A418E5" w14:textId="1FE17C85" w:rsidR="00707A15" w:rsidRPr="00707A15" w:rsidRDefault="0022422D">
      <w:pPr>
        <w:pStyle w:val="ListParagraph"/>
        <w:numPr>
          <w:ilvl w:val="0"/>
          <w:numId w:val="12"/>
        </w:numPr>
        <w:rPr>
          <w:lang w:val="en-ZA"/>
        </w:rPr>
      </w:pPr>
      <w:r>
        <w:rPr>
          <w:lang w:val="en-ZA"/>
        </w:rPr>
        <w:t>The p</w:t>
      </w:r>
      <w:r w:rsidR="00707A15" w:rsidRPr="00707A15">
        <w:rPr>
          <w:lang w:val="en-ZA"/>
        </w:rPr>
        <w:t xml:space="preserve">owder coating </w:t>
      </w:r>
      <w:r>
        <w:rPr>
          <w:lang w:val="en-ZA"/>
        </w:rPr>
        <w:t xml:space="preserve">process </w:t>
      </w:r>
      <w:r w:rsidR="00707A15" w:rsidRPr="00707A15">
        <w:rPr>
          <w:lang w:val="en-ZA"/>
        </w:rPr>
        <w:t xml:space="preserve">must </w:t>
      </w:r>
      <w:r w:rsidR="00493EB9" w:rsidRPr="00707A15">
        <w:rPr>
          <w:lang w:val="en-ZA"/>
        </w:rPr>
        <w:t>be in</w:t>
      </w:r>
      <w:r w:rsidR="00707A15" w:rsidRPr="00707A15">
        <w:rPr>
          <w:lang w:val="en-ZA"/>
        </w:rPr>
        <w:t xml:space="preserve"> a separate, fully enclosed area within the building.</w:t>
      </w:r>
    </w:p>
    <w:p w14:paraId="4C157991" w14:textId="77777777" w:rsidR="00707A15" w:rsidRPr="00707A15" w:rsidRDefault="00707A15">
      <w:pPr>
        <w:pStyle w:val="ListParagraph"/>
        <w:numPr>
          <w:ilvl w:val="0"/>
          <w:numId w:val="12"/>
        </w:numPr>
        <w:rPr>
          <w:lang w:val="en-ZA"/>
        </w:rPr>
      </w:pPr>
      <w:r w:rsidRPr="00707A15">
        <w:rPr>
          <w:lang w:val="en-ZA"/>
        </w:rPr>
        <w:t>All supplier deliveries, customer collections and finished-goods dispatch activities must occur during weekday working hours.</w:t>
      </w:r>
    </w:p>
    <w:p w14:paraId="6EE57F79" w14:textId="3846817E" w:rsidR="00707A15" w:rsidRPr="00707A15" w:rsidRDefault="005A7FCD">
      <w:pPr>
        <w:pStyle w:val="ListParagraph"/>
        <w:numPr>
          <w:ilvl w:val="0"/>
          <w:numId w:val="12"/>
        </w:numPr>
        <w:rPr>
          <w:lang w:val="en-ZA"/>
        </w:rPr>
      </w:pPr>
      <w:r>
        <w:rPr>
          <w:lang w:val="en-ZA"/>
        </w:rPr>
        <w:t>Adequate s</w:t>
      </w:r>
      <w:r w:rsidR="00707A15" w:rsidRPr="00707A15">
        <w:rPr>
          <w:lang w:val="en-ZA"/>
        </w:rPr>
        <w:t xml:space="preserve">pace must be reserved on the premises for </w:t>
      </w:r>
      <w:proofErr w:type="spellStart"/>
      <w:r w:rsidR="00707A15" w:rsidRPr="00707A15">
        <w:rPr>
          <w:lang w:val="en-ZA"/>
        </w:rPr>
        <w:t>DigMore</w:t>
      </w:r>
      <w:proofErr w:type="spellEnd"/>
      <w:r w:rsidR="00707A15" w:rsidRPr="00707A15">
        <w:rPr>
          <w:lang w:val="en-ZA"/>
        </w:rPr>
        <w:t xml:space="preserve"> Co.’s own delivery truck fleet.</w:t>
      </w:r>
    </w:p>
    <w:p w14:paraId="418F57B8" w14:textId="68E67AC2" w:rsidR="00C94CC5" w:rsidRPr="00F17964" w:rsidRDefault="00707A15" w:rsidP="00FA7C51">
      <w:pPr>
        <w:pStyle w:val="ListParagraph"/>
        <w:numPr>
          <w:ilvl w:val="0"/>
          <w:numId w:val="12"/>
        </w:numPr>
        <w:rPr>
          <w:lang w:val="en-ZA"/>
        </w:rPr>
      </w:pPr>
      <w:r w:rsidRPr="00707A15">
        <w:rPr>
          <w:lang w:val="en-ZA"/>
        </w:rPr>
        <w:t xml:space="preserve">Approximately 10% of the facility floor area must be reserved for future expansion </w:t>
      </w:r>
      <w:r w:rsidR="00435440">
        <w:rPr>
          <w:lang w:val="en-ZA"/>
        </w:rPr>
        <w:t xml:space="preserve">within </w:t>
      </w:r>
      <w:r w:rsidRPr="00707A15">
        <w:rPr>
          <w:lang w:val="en-ZA"/>
        </w:rPr>
        <w:t>the next five years.</w:t>
      </w:r>
    </w:p>
    <w:p w14:paraId="21DA57E0" w14:textId="78729AF8" w:rsidR="004E66FF" w:rsidRPr="0039512F" w:rsidRDefault="004E66FF" w:rsidP="0039512F">
      <w:pPr>
        <w:pStyle w:val="Heading1"/>
      </w:pPr>
      <w:r w:rsidRPr="0039512F">
        <w:t>Process Flow</w:t>
      </w:r>
    </w:p>
    <w:p w14:paraId="2C42A228" w14:textId="77777777" w:rsidR="00A35A3C" w:rsidRPr="00E0164A" w:rsidRDefault="00A35A3C" w:rsidP="00217760">
      <w:r>
        <w:t>The facility layout is developed based on the manufacturing process sequence of the folding mini shovel, ensuring that materials move in a structured and continuous manner through the system.</w:t>
      </w:r>
    </w:p>
    <w:p w14:paraId="2C4F7E2A" w14:textId="77777777" w:rsidR="00A35A3C" w:rsidRPr="00E0164A" w:rsidRDefault="00A35A3C" w:rsidP="00507850">
      <w:r>
        <w:t>The process begins with the receiving and storage of raw materials, including aluminium tubes and sheets. These materials are then introduced into the production process, where initial cutting and forming operations are performed.</w:t>
      </w:r>
    </w:p>
    <w:p w14:paraId="73F54EF1" w14:textId="77777777" w:rsidR="00A35A3C" w:rsidRPr="00E0164A" w:rsidRDefault="00A35A3C" w:rsidP="00724AA2">
      <w:r>
        <w:t>Subsequently, handle components undergo threading and knurling operations, while sheet metal components are stamped and shaped to form shovel heads. The shovel head components are further processed through sharpening, serrating, and bending operations before being joined to hinge connectors.</w:t>
      </w:r>
    </w:p>
    <w:p w14:paraId="60E4750B" w14:textId="77777777" w:rsidR="00A35A3C" w:rsidRPr="00E0164A" w:rsidRDefault="00A35A3C" w:rsidP="00864055">
      <w:r>
        <w:t>Following fabrication, components undergo heat treatment and surface preparation processes, including sandblasting and polishing. Powder coating is then applied to provide the required surface finish, after which final assembly is completed.</w:t>
      </w:r>
    </w:p>
    <w:p w14:paraId="2EE98165" w14:textId="77777777" w:rsidR="00A35A3C" w:rsidRPr="00E0164A" w:rsidRDefault="00A35A3C" w:rsidP="00AD387D">
      <w:r>
        <w:t>The finished product is packaged and transferred to finished goods storage, from where it is either collected by customers or dispatched via company transport.</w:t>
      </w:r>
    </w:p>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2180D867" w14:textId="7B491163" w:rsidR="00B82095" w:rsidRDefault="00B82095" w:rsidP="00FD5CC4">
      <w:r>
        <w:rPr>
          <w:noProof/>
        </w:rPr>
        <w:lastRenderedPageBreak/>
        <w:drawing>
          <wp:inline distT="0" distB="0" distL="0" distR="0" wp14:anchorId="66FA9C64" wp14:editId="374E924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7CB36030" w14:textId="77777777" w:rsidR="00FD5CC4" w:rsidRDefault="00FD5CC4" w:rsidP="00FD5CC4">
      <w:pPr>
        <w:pStyle w:val="Caption"/>
        <w:rPr>
          <w:lang w:eastAsia="en-ZA"/>
        </w:rPr>
      </w:pPr>
      <w:r>
        <w:t>Figure 2: Process Flow for Folding Mini Shovel Manufacturing</w:t>
      </w:r>
    </w:p>
    <w:p w14:paraId="087E0235" w14:textId="77777777" w:rsidR="00FD5CC4" w:rsidRDefault="00FD5CC4" w:rsidP="00FD5CC4">
      <w:pPr>
        <w:rPr>
          <w:lang w:eastAsia="en-ZA"/>
        </w:rPr>
      </w:pPr>
      <w:r>
        <w:t>This process flow forms the foundation for workstation definition, departmental grouping, and the development of alternative facility layouts.</w:t>
      </w:r>
    </w:p>
    <w:p w14:paraId="03BAF320" w14:textId="77777777" w:rsidR="000905E3" w:rsidRDefault="000905E3" w:rsidP="000905E3">
      <w:pPr>
        <w:rPr>
          <w:lang w:val="en-ZA"/>
        </w:rPr>
      </w:pPr>
    </w:p>
    <w:p w14:paraId="30EA25F2" w14:textId="77777777" w:rsidR="00FD5CC4" w:rsidRDefault="00FD5CC4" w:rsidP="000905E3">
      <w:pPr>
        <w:rPr>
          <w:lang w:val="en-ZA"/>
        </w:rPr>
        <w:sectPr w:rsidR="00FD5CC4" w:rsidSect="00B848AD">
          <w:pgSz w:w="16838" w:h="11906" w:orient="landscape"/>
          <w:pgMar w:top="1440" w:right="1440" w:bottom="1440" w:left="1440" w:header="708" w:footer="708" w:gutter="0"/>
          <w:pgNumType w:start="0"/>
          <w:cols w:space="708"/>
          <w:titlePg/>
          <w:docGrid w:linePitch="360"/>
        </w:sectPr>
      </w:pPr>
    </w:p>
    <w:p w14:paraId="122115CF" w14:textId="6CE9F25F" w:rsidR="004E66FF" w:rsidRDefault="004E66FF" w:rsidP="0039512F">
      <w:pPr>
        <w:pStyle w:val="Heading1"/>
        <w:rPr>
          <w:lang w:eastAsia="en-ZA"/>
        </w:rPr>
      </w:pPr>
      <w:r>
        <w:lastRenderedPageBreak/>
        <w:t>Detailed Design Specifications</w:t>
      </w:r>
    </w:p>
    <w:p w14:paraId="086BA6D4" w14:textId="77777777" w:rsidR="005B2A79" w:rsidRDefault="000905E3" w:rsidP="005B2A79">
      <w:r>
        <w:t xml:space="preserve">This section presents the detailed design specifications used to develop the proposed manufacturing facility for </w:t>
      </w:r>
      <w:proofErr w:type="spellStart"/>
      <w:r>
        <w:t>DigMore</w:t>
      </w:r>
      <w:proofErr w:type="spellEnd"/>
      <w:r>
        <w:t xml:space="preserve"> Co. The purpose of this section is to translate the design brief into measurable production, raw material, process, and capacity requirements. The calculations in this section form the basis for later workstation planning, space allocation, department sizing, and alternative layout development.</w:t>
      </w:r>
    </w:p>
    <w:p w14:paraId="010C3B39" w14:textId="29EDB479" w:rsidR="005B2A79" w:rsidRDefault="005B2A79" w:rsidP="005B2A79">
      <w:pPr>
        <w:pStyle w:val="Heading2"/>
        <w:numPr>
          <w:ilvl w:val="1"/>
          <w:numId w:val="14"/>
        </w:numPr>
      </w:pPr>
      <w:r>
        <w:t>Demand</w:t>
      </w:r>
    </w:p>
    <w:p w14:paraId="0A814088" w14:textId="3DA176A4" w:rsidR="000C0EC2" w:rsidRPr="000E2E56" w:rsidRDefault="00F05095">
      <w:pPr>
        <w:rPr>
          <w:b/>
          <w:bCs/>
          <w:lang w:eastAsia="en-ZA"/>
        </w:rPr>
      </w:pPr>
      <w:r w:rsidRPr="000E2E56">
        <w:rPr>
          <w:b/>
          <w:bCs/>
        </w:rPr>
        <w:t>DEMAND</w:t>
      </w:r>
    </w:p>
    <w:p w14:paraId="5D7CDA93" w14:textId="74ECD45A" w:rsidR="000905E3" w:rsidRDefault="000905E3" w:rsidP="005B2A79">
      <w:pPr>
        <w:pStyle w:val="Heading2"/>
        <w:numPr>
          <w:ilvl w:val="1"/>
          <w:numId w:val="14"/>
        </w:numPr>
      </w:pPr>
      <w:r>
        <w:t>Raw Material Requirements</w:t>
      </w:r>
    </w:p>
    <w:p w14:paraId="55B08E0F" w14:textId="53E468AB" w:rsidR="000905E3" w:rsidRDefault="000905E3">
      <w:pPr>
        <w:pStyle w:val="Heading3"/>
        <w:rPr>
          <w:lang w:eastAsia="en-ZA"/>
        </w:rPr>
      </w:pPr>
      <w:r>
        <w:t xml:space="preserve">6.1.1 </w:t>
      </w:r>
      <w:r w:rsidR="00C84781">
        <w:t>Raw material</w:t>
      </w:r>
      <w:r>
        <w:t xml:space="preserve"> Overview</w:t>
      </w:r>
    </w:p>
    <w:p w14:paraId="5FB5F456" w14:textId="44761518" w:rsidR="00C84781" w:rsidRPr="00C84781" w:rsidRDefault="00C84781" w:rsidP="00C84781">
      <w:pPr>
        <w:rPr>
          <w:lang w:val="en-ZA"/>
        </w:rPr>
      </w:pPr>
      <w:r w:rsidRPr="00C84781">
        <w:rPr>
          <w:lang w:val="en-ZA"/>
        </w:rPr>
        <w:t>The raw materials supplied by the supplier are delivered in standard stock forms, primarily in batches of 6 m lengths for tubular materials and sheet/coil form for flat materials.</w:t>
      </w:r>
      <w:r>
        <w:rPr>
          <w:lang w:val="en-ZA"/>
        </w:rPr>
        <w:t xml:space="preserve"> </w:t>
      </w:r>
      <w:r>
        <w:t>The current supplier for both material types is Aluminium Trading,</w:t>
      </w:r>
    </w:p>
    <w:p w14:paraId="626B80D9" w14:textId="352506CC" w:rsidR="00C84781" w:rsidRPr="00C84781" w:rsidRDefault="00C84781" w:rsidP="00C84781">
      <w:pPr>
        <w:pStyle w:val="ListParagraph"/>
        <w:numPr>
          <w:ilvl w:val="0"/>
          <w:numId w:val="13"/>
        </w:numPr>
        <w:rPr>
          <w:lang w:val="en-ZA"/>
        </w:rPr>
      </w:pPr>
      <w:r w:rsidRPr="00C84781">
        <w:rPr>
          <w:b/>
          <w:bCs/>
          <w:lang w:val="en-ZA"/>
        </w:rPr>
        <w:t>Aluminium round tubes</w:t>
      </w:r>
      <w:r w:rsidRPr="00C84781">
        <w:rPr>
          <w:lang w:val="en-ZA"/>
        </w:rPr>
        <w:t xml:space="preserve"> (31.70 mm outer diameter × 3.18 mm wall thickness × 6000 mm) are used to manufacture the shovel handle sections (back and middle sections). </w:t>
      </w:r>
    </w:p>
    <w:p w14:paraId="513AFD77" w14:textId="03219BB1" w:rsidR="00C84781" w:rsidRPr="00C84781" w:rsidRDefault="00C84781" w:rsidP="00C84781">
      <w:pPr>
        <w:pStyle w:val="ListParagraph"/>
        <w:numPr>
          <w:ilvl w:val="0"/>
          <w:numId w:val="13"/>
        </w:numPr>
        <w:rPr>
          <w:lang w:val="en-ZA"/>
        </w:rPr>
      </w:pPr>
      <w:r w:rsidRPr="00C84781">
        <w:rPr>
          <w:b/>
          <w:bCs/>
          <w:lang w:val="en-ZA"/>
        </w:rPr>
        <w:t>Rolled aluminium sheets/coils</w:t>
      </w:r>
      <w:r w:rsidRPr="00C84781">
        <w:rPr>
          <w:lang w:val="en-ZA"/>
        </w:rPr>
        <w:t xml:space="preserve"> (2.5 mm thickness) are used to manufacture the shovel head and hinge connector through stamping and forming processes. </w:t>
      </w:r>
    </w:p>
    <w:p w14:paraId="7530054F" w14:textId="743795E2" w:rsidR="000905E3" w:rsidRDefault="000905E3">
      <w:pPr>
        <w:pStyle w:val="Caption"/>
        <w:rPr>
          <w:lang w:eastAsia="en-ZA"/>
        </w:rPr>
      </w:pPr>
    </w:p>
    <w:tbl>
      <w:tblPr>
        <w:tblStyle w:val="TableGrid"/>
        <w:tblW w:w="9340" w:type="dxa"/>
        <w:tblLook w:val="04A0" w:firstRow="1" w:lastRow="0" w:firstColumn="1" w:lastColumn="0" w:noHBand="0" w:noVBand="1"/>
      </w:tblPr>
      <w:tblGrid>
        <w:gridCol w:w="3973"/>
        <w:gridCol w:w="5367"/>
      </w:tblGrid>
      <w:tr w:rsidR="00D87E5A" w:rsidRPr="00D87E5A" w14:paraId="6506092F" w14:textId="77777777" w:rsidTr="00D87E5A">
        <w:trPr>
          <w:trHeight w:val="575"/>
        </w:trPr>
        <w:tc>
          <w:tcPr>
            <w:tcW w:w="0" w:type="auto"/>
            <w:hideMark/>
          </w:tcPr>
          <w:p w14:paraId="7266F6D9" w14:textId="77777777" w:rsidR="00D87E5A" w:rsidRDefault="00D87E5A" w:rsidP="00D87E5A">
            <w:pPr>
              <w:rPr>
                <w:lang w:val="en-ZA"/>
              </w:rPr>
            </w:pPr>
          </w:p>
          <w:p w14:paraId="1B9E1186" w14:textId="4BCA5193" w:rsidR="007665B1" w:rsidRPr="00D87E5A" w:rsidRDefault="007665B1" w:rsidP="00D87E5A">
            <w:pPr>
              <w:rPr>
                <w:lang w:val="en-ZA"/>
              </w:rPr>
            </w:pPr>
          </w:p>
        </w:tc>
        <w:tc>
          <w:tcPr>
            <w:tcW w:w="0" w:type="auto"/>
            <w:hideMark/>
          </w:tcPr>
          <w:p w14:paraId="1A12F9CE" w14:textId="77777777" w:rsidR="00D87E5A" w:rsidRPr="00D87E5A" w:rsidRDefault="00D87E5A" w:rsidP="00D87E5A">
            <w:pPr>
              <w:rPr>
                <w:lang w:val="en-ZA"/>
              </w:rPr>
            </w:pPr>
            <w:r w:rsidRPr="00D87E5A">
              <w:rPr>
                <w:lang w:val="en-ZA"/>
              </w:rPr>
              <w:t>Processing Time</w:t>
            </w:r>
          </w:p>
        </w:tc>
      </w:tr>
      <w:tr w:rsidR="00D87E5A" w:rsidRPr="00D87E5A" w14:paraId="1E65B53C" w14:textId="77777777" w:rsidTr="00D87E5A">
        <w:trPr>
          <w:trHeight w:val="905"/>
        </w:trPr>
        <w:tc>
          <w:tcPr>
            <w:tcW w:w="0" w:type="auto"/>
            <w:hideMark/>
          </w:tcPr>
          <w:p w14:paraId="339B3681" w14:textId="77777777" w:rsidR="00D87E5A" w:rsidRPr="00D87E5A" w:rsidRDefault="00D87E5A" w:rsidP="00D87E5A">
            <w:pPr>
              <w:rPr>
                <w:lang w:val="en-ZA"/>
              </w:rPr>
            </w:pPr>
            <w:r w:rsidRPr="00D87E5A">
              <w:rPr>
                <w:lang w:val="en-ZA"/>
              </w:rPr>
              <w:t>Cut handle</w:t>
            </w:r>
          </w:p>
        </w:tc>
        <w:tc>
          <w:tcPr>
            <w:tcW w:w="0" w:type="auto"/>
            <w:hideMark/>
          </w:tcPr>
          <w:p w14:paraId="6486B1F3" w14:textId="77777777" w:rsidR="00D87E5A" w:rsidRPr="00D87E5A" w:rsidRDefault="00D87E5A" w:rsidP="00D87E5A">
            <w:pPr>
              <w:rPr>
                <w:lang w:val="en-ZA"/>
              </w:rPr>
            </w:pPr>
            <w:r w:rsidRPr="00D87E5A">
              <w:rPr>
                <w:lang w:val="en-ZA"/>
              </w:rPr>
              <w:t>15 s per cut (number of pipes per cut depends on equipment)</w:t>
            </w:r>
          </w:p>
        </w:tc>
      </w:tr>
      <w:tr w:rsidR="00D87E5A" w:rsidRPr="00D87E5A" w14:paraId="00F182EC" w14:textId="77777777" w:rsidTr="00D87E5A">
        <w:trPr>
          <w:trHeight w:val="905"/>
        </w:trPr>
        <w:tc>
          <w:tcPr>
            <w:tcW w:w="0" w:type="auto"/>
            <w:hideMark/>
          </w:tcPr>
          <w:p w14:paraId="3EE67F3C" w14:textId="77777777" w:rsidR="00D87E5A" w:rsidRPr="00D87E5A" w:rsidRDefault="00D87E5A" w:rsidP="00D87E5A">
            <w:pPr>
              <w:rPr>
                <w:lang w:val="en-ZA"/>
              </w:rPr>
            </w:pPr>
            <w:r w:rsidRPr="00D87E5A">
              <w:rPr>
                <w:lang w:val="en-ZA"/>
              </w:rPr>
              <w:t>Internal thread on the middle section</w:t>
            </w:r>
          </w:p>
        </w:tc>
        <w:tc>
          <w:tcPr>
            <w:tcW w:w="0" w:type="auto"/>
            <w:hideMark/>
          </w:tcPr>
          <w:p w14:paraId="2BAC02BB" w14:textId="77777777" w:rsidR="00D87E5A" w:rsidRPr="00D87E5A" w:rsidRDefault="00D87E5A" w:rsidP="00D87E5A">
            <w:pPr>
              <w:rPr>
                <w:lang w:val="en-ZA"/>
              </w:rPr>
            </w:pPr>
            <w:r w:rsidRPr="00D87E5A">
              <w:rPr>
                <w:lang w:val="en-ZA"/>
              </w:rPr>
              <w:t>20 s per pipe</w:t>
            </w:r>
          </w:p>
        </w:tc>
      </w:tr>
      <w:tr w:rsidR="00D87E5A" w:rsidRPr="00D87E5A" w14:paraId="334E6A17" w14:textId="77777777" w:rsidTr="00D87E5A">
        <w:trPr>
          <w:trHeight w:val="905"/>
        </w:trPr>
        <w:tc>
          <w:tcPr>
            <w:tcW w:w="0" w:type="auto"/>
            <w:hideMark/>
          </w:tcPr>
          <w:p w14:paraId="4C385A0C" w14:textId="77777777" w:rsidR="00D87E5A" w:rsidRPr="00D87E5A" w:rsidRDefault="00D87E5A" w:rsidP="00D87E5A">
            <w:pPr>
              <w:rPr>
                <w:lang w:val="en-ZA"/>
              </w:rPr>
            </w:pPr>
            <w:r w:rsidRPr="00D87E5A">
              <w:rPr>
                <w:lang w:val="en-ZA"/>
              </w:rPr>
              <w:t>Stamp form end of grip section (narrowing)</w:t>
            </w:r>
          </w:p>
        </w:tc>
        <w:tc>
          <w:tcPr>
            <w:tcW w:w="0" w:type="auto"/>
            <w:hideMark/>
          </w:tcPr>
          <w:p w14:paraId="28E34EAF" w14:textId="77777777" w:rsidR="00D87E5A" w:rsidRPr="00D87E5A" w:rsidRDefault="00D87E5A" w:rsidP="00D87E5A">
            <w:pPr>
              <w:rPr>
                <w:lang w:val="en-ZA"/>
              </w:rPr>
            </w:pPr>
            <w:r w:rsidRPr="00D87E5A">
              <w:rPr>
                <w:lang w:val="en-ZA"/>
              </w:rPr>
              <w:t>5 s per pipe</w:t>
            </w:r>
          </w:p>
        </w:tc>
      </w:tr>
      <w:tr w:rsidR="00D87E5A" w:rsidRPr="00D87E5A" w14:paraId="111CEC80" w14:textId="77777777" w:rsidTr="00D87E5A">
        <w:trPr>
          <w:trHeight w:val="905"/>
        </w:trPr>
        <w:tc>
          <w:tcPr>
            <w:tcW w:w="0" w:type="auto"/>
            <w:hideMark/>
          </w:tcPr>
          <w:p w14:paraId="6248B804" w14:textId="77777777" w:rsidR="00D87E5A" w:rsidRPr="00D87E5A" w:rsidRDefault="00D87E5A" w:rsidP="00D87E5A">
            <w:pPr>
              <w:rPr>
                <w:lang w:val="en-ZA"/>
              </w:rPr>
            </w:pPr>
            <w:r w:rsidRPr="00D87E5A">
              <w:rPr>
                <w:lang w:val="en-ZA"/>
              </w:rPr>
              <w:t>Knurling and external thread on grip section</w:t>
            </w:r>
          </w:p>
        </w:tc>
        <w:tc>
          <w:tcPr>
            <w:tcW w:w="0" w:type="auto"/>
            <w:hideMark/>
          </w:tcPr>
          <w:p w14:paraId="1AC84C1E" w14:textId="77777777" w:rsidR="00D87E5A" w:rsidRPr="00D87E5A" w:rsidRDefault="00D87E5A" w:rsidP="00D87E5A">
            <w:pPr>
              <w:rPr>
                <w:lang w:val="en-ZA"/>
              </w:rPr>
            </w:pPr>
            <w:r w:rsidRPr="00D87E5A">
              <w:rPr>
                <w:lang w:val="en-ZA"/>
              </w:rPr>
              <w:t>1 min per pipe</w:t>
            </w:r>
          </w:p>
        </w:tc>
      </w:tr>
      <w:tr w:rsidR="00D87E5A" w:rsidRPr="00D87E5A" w14:paraId="73EE34FC" w14:textId="77777777" w:rsidTr="00D87E5A">
        <w:trPr>
          <w:trHeight w:val="575"/>
        </w:trPr>
        <w:tc>
          <w:tcPr>
            <w:tcW w:w="0" w:type="auto"/>
            <w:hideMark/>
          </w:tcPr>
          <w:p w14:paraId="1DA9968F" w14:textId="77777777" w:rsidR="00D87E5A" w:rsidRPr="00D87E5A" w:rsidRDefault="00D87E5A" w:rsidP="00D87E5A">
            <w:pPr>
              <w:rPr>
                <w:lang w:val="en-ZA"/>
              </w:rPr>
            </w:pPr>
            <w:r w:rsidRPr="00D87E5A">
              <w:rPr>
                <w:lang w:val="en-ZA"/>
              </w:rPr>
              <w:t>Stamp hinge connector</w:t>
            </w:r>
          </w:p>
        </w:tc>
        <w:tc>
          <w:tcPr>
            <w:tcW w:w="0" w:type="auto"/>
            <w:hideMark/>
          </w:tcPr>
          <w:p w14:paraId="0E01BE4C" w14:textId="77777777" w:rsidR="00D87E5A" w:rsidRPr="00D87E5A" w:rsidRDefault="00D87E5A" w:rsidP="00D87E5A">
            <w:pPr>
              <w:rPr>
                <w:lang w:val="en-ZA"/>
              </w:rPr>
            </w:pPr>
            <w:r w:rsidRPr="00D87E5A">
              <w:rPr>
                <w:lang w:val="en-ZA"/>
              </w:rPr>
              <w:t>2 s per part</w:t>
            </w:r>
          </w:p>
        </w:tc>
      </w:tr>
      <w:tr w:rsidR="00D87E5A" w:rsidRPr="00D87E5A" w14:paraId="3DC9CD95" w14:textId="77777777" w:rsidTr="00D87E5A">
        <w:trPr>
          <w:trHeight w:val="575"/>
        </w:trPr>
        <w:tc>
          <w:tcPr>
            <w:tcW w:w="0" w:type="auto"/>
            <w:hideMark/>
          </w:tcPr>
          <w:p w14:paraId="14739D69" w14:textId="77777777" w:rsidR="00D87E5A" w:rsidRPr="00D87E5A" w:rsidRDefault="00D87E5A" w:rsidP="00D87E5A">
            <w:pPr>
              <w:rPr>
                <w:lang w:val="en-ZA"/>
              </w:rPr>
            </w:pPr>
            <w:r w:rsidRPr="00D87E5A">
              <w:rPr>
                <w:lang w:val="en-ZA"/>
              </w:rPr>
              <w:t>Bend hinge connector</w:t>
            </w:r>
          </w:p>
        </w:tc>
        <w:tc>
          <w:tcPr>
            <w:tcW w:w="0" w:type="auto"/>
            <w:hideMark/>
          </w:tcPr>
          <w:p w14:paraId="326A9458" w14:textId="77777777" w:rsidR="00D87E5A" w:rsidRPr="00D87E5A" w:rsidRDefault="00D87E5A" w:rsidP="00D87E5A">
            <w:pPr>
              <w:rPr>
                <w:lang w:val="en-ZA"/>
              </w:rPr>
            </w:pPr>
            <w:r w:rsidRPr="00D87E5A">
              <w:rPr>
                <w:lang w:val="en-ZA"/>
              </w:rPr>
              <w:t>5 s per part</w:t>
            </w:r>
          </w:p>
        </w:tc>
      </w:tr>
      <w:tr w:rsidR="00D87E5A" w:rsidRPr="00D87E5A" w14:paraId="7FA00809" w14:textId="77777777" w:rsidTr="00D87E5A">
        <w:trPr>
          <w:trHeight w:val="575"/>
        </w:trPr>
        <w:tc>
          <w:tcPr>
            <w:tcW w:w="0" w:type="auto"/>
            <w:hideMark/>
          </w:tcPr>
          <w:p w14:paraId="01E0B043" w14:textId="77777777" w:rsidR="00D87E5A" w:rsidRPr="00D87E5A" w:rsidRDefault="00D87E5A" w:rsidP="00D87E5A">
            <w:pPr>
              <w:rPr>
                <w:lang w:val="en-ZA"/>
              </w:rPr>
            </w:pPr>
            <w:r w:rsidRPr="00D87E5A">
              <w:rPr>
                <w:lang w:val="en-ZA"/>
              </w:rPr>
              <w:t>Stamp shovel head</w:t>
            </w:r>
          </w:p>
        </w:tc>
        <w:tc>
          <w:tcPr>
            <w:tcW w:w="0" w:type="auto"/>
            <w:hideMark/>
          </w:tcPr>
          <w:p w14:paraId="23D6B9BB" w14:textId="77777777" w:rsidR="00D87E5A" w:rsidRPr="00D87E5A" w:rsidRDefault="00D87E5A" w:rsidP="00D87E5A">
            <w:pPr>
              <w:rPr>
                <w:lang w:val="en-ZA"/>
              </w:rPr>
            </w:pPr>
            <w:r w:rsidRPr="00D87E5A">
              <w:rPr>
                <w:lang w:val="en-ZA"/>
              </w:rPr>
              <w:t>2 s per part</w:t>
            </w:r>
          </w:p>
        </w:tc>
      </w:tr>
      <w:tr w:rsidR="00D87E5A" w:rsidRPr="00D87E5A" w14:paraId="5980ED4D" w14:textId="77777777" w:rsidTr="00D87E5A">
        <w:trPr>
          <w:trHeight w:val="575"/>
        </w:trPr>
        <w:tc>
          <w:tcPr>
            <w:tcW w:w="0" w:type="auto"/>
            <w:hideMark/>
          </w:tcPr>
          <w:p w14:paraId="39612E97" w14:textId="77777777" w:rsidR="00D87E5A" w:rsidRPr="00D87E5A" w:rsidRDefault="00D87E5A" w:rsidP="00D87E5A">
            <w:pPr>
              <w:rPr>
                <w:lang w:val="en-ZA"/>
              </w:rPr>
            </w:pPr>
            <w:r w:rsidRPr="00D87E5A">
              <w:rPr>
                <w:lang w:val="en-ZA"/>
              </w:rPr>
              <w:t>Sharpen shovel head blade</w:t>
            </w:r>
          </w:p>
        </w:tc>
        <w:tc>
          <w:tcPr>
            <w:tcW w:w="0" w:type="auto"/>
            <w:hideMark/>
          </w:tcPr>
          <w:p w14:paraId="6045314B" w14:textId="77777777" w:rsidR="00D87E5A" w:rsidRPr="00D87E5A" w:rsidRDefault="00D87E5A" w:rsidP="00D87E5A">
            <w:pPr>
              <w:rPr>
                <w:lang w:val="en-ZA"/>
              </w:rPr>
            </w:pPr>
            <w:r w:rsidRPr="00D87E5A">
              <w:rPr>
                <w:lang w:val="en-ZA"/>
              </w:rPr>
              <w:t>2 min per shovel</w:t>
            </w:r>
          </w:p>
        </w:tc>
      </w:tr>
      <w:tr w:rsidR="00D87E5A" w:rsidRPr="00D87E5A" w14:paraId="63AF68F8" w14:textId="77777777" w:rsidTr="00D87E5A">
        <w:trPr>
          <w:trHeight w:val="905"/>
        </w:trPr>
        <w:tc>
          <w:tcPr>
            <w:tcW w:w="0" w:type="auto"/>
            <w:hideMark/>
          </w:tcPr>
          <w:p w14:paraId="421C81C2" w14:textId="77777777" w:rsidR="00D87E5A" w:rsidRPr="00D87E5A" w:rsidRDefault="00D87E5A" w:rsidP="00D87E5A">
            <w:pPr>
              <w:rPr>
                <w:lang w:val="en-ZA"/>
              </w:rPr>
            </w:pPr>
            <w:r w:rsidRPr="00D87E5A">
              <w:rPr>
                <w:lang w:val="en-ZA"/>
              </w:rPr>
              <w:t>Serrate shovel head blade edge</w:t>
            </w:r>
          </w:p>
        </w:tc>
        <w:tc>
          <w:tcPr>
            <w:tcW w:w="0" w:type="auto"/>
            <w:hideMark/>
          </w:tcPr>
          <w:p w14:paraId="5AAAC0B3" w14:textId="77777777" w:rsidR="00D87E5A" w:rsidRPr="00D87E5A" w:rsidRDefault="00D87E5A" w:rsidP="00D87E5A">
            <w:pPr>
              <w:rPr>
                <w:lang w:val="en-ZA"/>
              </w:rPr>
            </w:pPr>
            <w:r w:rsidRPr="00D87E5A">
              <w:rPr>
                <w:lang w:val="en-ZA"/>
              </w:rPr>
              <w:t>1 min per shovel</w:t>
            </w:r>
          </w:p>
        </w:tc>
      </w:tr>
      <w:tr w:rsidR="00D87E5A" w:rsidRPr="00D87E5A" w14:paraId="4D218164" w14:textId="77777777" w:rsidTr="00D87E5A">
        <w:trPr>
          <w:trHeight w:val="575"/>
        </w:trPr>
        <w:tc>
          <w:tcPr>
            <w:tcW w:w="0" w:type="auto"/>
            <w:hideMark/>
          </w:tcPr>
          <w:p w14:paraId="5B5AD90B" w14:textId="77777777" w:rsidR="00D87E5A" w:rsidRPr="00D87E5A" w:rsidRDefault="00D87E5A" w:rsidP="00D87E5A">
            <w:pPr>
              <w:rPr>
                <w:lang w:val="en-ZA"/>
              </w:rPr>
            </w:pPr>
            <w:r w:rsidRPr="00D87E5A">
              <w:rPr>
                <w:lang w:val="en-ZA"/>
              </w:rPr>
              <w:t>Shape/bend shovel head</w:t>
            </w:r>
          </w:p>
        </w:tc>
        <w:tc>
          <w:tcPr>
            <w:tcW w:w="0" w:type="auto"/>
            <w:hideMark/>
          </w:tcPr>
          <w:p w14:paraId="47456ADD" w14:textId="77777777" w:rsidR="00D87E5A" w:rsidRPr="00D87E5A" w:rsidRDefault="00D87E5A" w:rsidP="00D87E5A">
            <w:pPr>
              <w:rPr>
                <w:lang w:val="en-ZA"/>
              </w:rPr>
            </w:pPr>
            <w:r w:rsidRPr="00D87E5A">
              <w:rPr>
                <w:lang w:val="en-ZA"/>
              </w:rPr>
              <w:t>2 s per shovel head</w:t>
            </w:r>
          </w:p>
        </w:tc>
      </w:tr>
      <w:tr w:rsidR="00D87E5A" w:rsidRPr="00D87E5A" w14:paraId="678801E4" w14:textId="77777777" w:rsidTr="00D87E5A">
        <w:trPr>
          <w:trHeight w:val="905"/>
        </w:trPr>
        <w:tc>
          <w:tcPr>
            <w:tcW w:w="0" w:type="auto"/>
            <w:hideMark/>
          </w:tcPr>
          <w:p w14:paraId="196DC2C1" w14:textId="77777777" w:rsidR="00D87E5A" w:rsidRPr="00D87E5A" w:rsidRDefault="00D87E5A" w:rsidP="00D87E5A">
            <w:pPr>
              <w:rPr>
                <w:lang w:val="en-ZA"/>
              </w:rPr>
            </w:pPr>
            <w:r w:rsidRPr="00D87E5A">
              <w:rPr>
                <w:lang w:val="en-ZA"/>
              </w:rPr>
              <w:t>Rivet hinge connector to shovel head</w:t>
            </w:r>
          </w:p>
        </w:tc>
        <w:tc>
          <w:tcPr>
            <w:tcW w:w="0" w:type="auto"/>
            <w:hideMark/>
          </w:tcPr>
          <w:p w14:paraId="22D52F65" w14:textId="77777777" w:rsidR="00D87E5A" w:rsidRPr="00D87E5A" w:rsidRDefault="00D87E5A" w:rsidP="00D87E5A">
            <w:pPr>
              <w:rPr>
                <w:lang w:val="en-ZA"/>
              </w:rPr>
            </w:pPr>
            <w:r w:rsidRPr="00D87E5A">
              <w:rPr>
                <w:lang w:val="en-ZA"/>
              </w:rPr>
              <w:t>5 s per shovel</w:t>
            </w:r>
          </w:p>
        </w:tc>
      </w:tr>
      <w:tr w:rsidR="00D87E5A" w:rsidRPr="00D87E5A" w14:paraId="7CCEC459" w14:textId="77777777" w:rsidTr="00D87E5A">
        <w:trPr>
          <w:trHeight w:val="905"/>
        </w:trPr>
        <w:tc>
          <w:tcPr>
            <w:tcW w:w="0" w:type="auto"/>
            <w:hideMark/>
          </w:tcPr>
          <w:p w14:paraId="67BD7D9D" w14:textId="77777777" w:rsidR="00D87E5A" w:rsidRPr="00D87E5A" w:rsidRDefault="00D87E5A" w:rsidP="00D87E5A">
            <w:pPr>
              <w:rPr>
                <w:lang w:val="en-ZA"/>
              </w:rPr>
            </w:pPr>
            <w:r w:rsidRPr="00D87E5A">
              <w:rPr>
                <w:lang w:val="en-ZA"/>
              </w:rPr>
              <w:t>Heat treat shovel head subassembly</w:t>
            </w:r>
          </w:p>
        </w:tc>
        <w:tc>
          <w:tcPr>
            <w:tcW w:w="0" w:type="auto"/>
            <w:hideMark/>
          </w:tcPr>
          <w:p w14:paraId="6B88DE8D" w14:textId="77777777" w:rsidR="00D87E5A" w:rsidRPr="00D87E5A" w:rsidRDefault="00D87E5A" w:rsidP="00D87E5A">
            <w:pPr>
              <w:rPr>
                <w:lang w:val="en-ZA"/>
              </w:rPr>
            </w:pPr>
            <w:r w:rsidRPr="00D87E5A">
              <w:rPr>
                <w:lang w:val="en-ZA"/>
              </w:rPr>
              <w:t>Depends on equipment</w:t>
            </w:r>
          </w:p>
        </w:tc>
      </w:tr>
      <w:tr w:rsidR="00D87E5A" w:rsidRPr="00D87E5A" w14:paraId="22322412" w14:textId="77777777" w:rsidTr="00D87E5A">
        <w:trPr>
          <w:trHeight w:val="905"/>
        </w:trPr>
        <w:tc>
          <w:tcPr>
            <w:tcW w:w="0" w:type="auto"/>
            <w:hideMark/>
          </w:tcPr>
          <w:p w14:paraId="234F97B9" w14:textId="77777777" w:rsidR="00D87E5A" w:rsidRPr="00D87E5A" w:rsidRDefault="00D87E5A" w:rsidP="00D87E5A">
            <w:pPr>
              <w:rPr>
                <w:lang w:val="en-ZA"/>
              </w:rPr>
            </w:pPr>
            <w:r w:rsidRPr="00D87E5A">
              <w:rPr>
                <w:lang w:val="en-ZA"/>
              </w:rPr>
              <w:t>Sandblasting shovel heads</w:t>
            </w:r>
          </w:p>
        </w:tc>
        <w:tc>
          <w:tcPr>
            <w:tcW w:w="0" w:type="auto"/>
            <w:hideMark/>
          </w:tcPr>
          <w:p w14:paraId="3F7C64C1" w14:textId="77777777" w:rsidR="00D87E5A" w:rsidRPr="00D87E5A" w:rsidRDefault="00D87E5A" w:rsidP="00D87E5A">
            <w:pPr>
              <w:rPr>
                <w:lang w:val="en-ZA"/>
              </w:rPr>
            </w:pPr>
            <w:r w:rsidRPr="00D87E5A">
              <w:rPr>
                <w:lang w:val="en-ZA"/>
              </w:rPr>
              <w:t>Depends on equipment</w:t>
            </w:r>
          </w:p>
        </w:tc>
      </w:tr>
      <w:tr w:rsidR="00D87E5A" w:rsidRPr="00D87E5A" w14:paraId="36C8A8BD" w14:textId="77777777" w:rsidTr="00D87E5A">
        <w:trPr>
          <w:trHeight w:val="905"/>
        </w:trPr>
        <w:tc>
          <w:tcPr>
            <w:tcW w:w="0" w:type="auto"/>
            <w:hideMark/>
          </w:tcPr>
          <w:p w14:paraId="789E85DA" w14:textId="77777777" w:rsidR="00D87E5A" w:rsidRPr="00D87E5A" w:rsidRDefault="00D87E5A" w:rsidP="00D87E5A">
            <w:pPr>
              <w:rPr>
                <w:lang w:val="en-ZA"/>
              </w:rPr>
            </w:pPr>
            <w:r w:rsidRPr="00D87E5A">
              <w:rPr>
                <w:lang w:val="en-ZA"/>
              </w:rPr>
              <w:t>Hand polish to remove burrs</w:t>
            </w:r>
          </w:p>
        </w:tc>
        <w:tc>
          <w:tcPr>
            <w:tcW w:w="0" w:type="auto"/>
            <w:hideMark/>
          </w:tcPr>
          <w:p w14:paraId="7481E8B0" w14:textId="77777777" w:rsidR="00D87E5A" w:rsidRPr="00D87E5A" w:rsidRDefault="00D87E5A" w:rsidP="00D87E5A">
            <w:pPr>
              <w:rPr>
                <w:lang w:val="en-ZA"/>
              </w:rPr>
            </w:pPr>
            <w:r w:rsidRPr="00D87E5A">
              <w:rPr>
                <w:lang w:val="en-ZA"/>
              </w:rPr>
              <w:t>1 min per shovel head</w:t>
            </w:r>
          </w:p>
        </w:tc>
      </w:tr>
      <w:tr w:rsidR="00D87E5A" w:rsidRPr="00D87E5A" w14:paraId="79C98FD0" w14:textId="77777777" w:rsidTr="00D87E5A">
        <w:trPr>
          <w:trHeight w:val="905"/>
        </w:trPr>
        <w:tc>
          <w:tcPr>
            <w:tcW w:w="0" w:type="auto"/>
            <w:hideMark/>
          </w:tcPr>
          <w:p w14:paraId="4AFE3DCA" w14:textId="77777777" w:rsidR="00D87E5A" w:rsidRPr="00D87E5A" w:rsidRDefault="00D87E5A" w:rsidP="00D87E5A">
            <w:pPr>
              <w:rPr>
                <w:lang w:val="en-ZA"/>
              </w:rPr>
            </w:pPr>
            <w:r w:rsidRPr="00D87E5A">
              <w:rPr>
                <w:lang w:val="en-ZA"/>
              </w:rPr>
              <w:t>Powder-coat all parts (black colour)</w:t>
            </w:r>
          </w:p>
        </w:tc>
        <w:tc>
          <w:tcPr>
            <w:tcW w:w="0" w:type="auto"/>
            <w:hideMark/>
          </w:tcPr>
          <w:p w14:paraId="16955423" w14:textId="77777777" w:rsidR="00D87E5A" w:rsidRPr="00D87E5A" w:rsidRDefault="00D87E5A" w:rsidP="00D87E5A">
            <w:pPr>
              <w:rPr>
                <w:lang w:val="en-ZA"/>
              </w:rPr>
            </w:pPr>
            <w:r w:rsidRPr="00D87E5A">
              <w:rPr>
                <w:lang w:val="en-ZA"/>
              </w:rPr>
              <w:t>Depends on equipment</w:t>
            </w:r>
          </w:p>
        </w:tc>
      </w:tr>
      <w:tr w:rsidR="00D87E5A" w:rsidRPr="00D87E5A" w14:paraId="39C8F7E7" w14:textId="77777777" w:rsidTr="00D87E5A">
        <w:trPr>
          <w:trHeight w:val="905"/>
        </w:trPr>
        <w:tc>
          <w:tcPr>
            <w:tcW w:w="0" w:type="auto"/>
            <w:hideMark/>
          </w:tcPr>
          <w:p w14:paraId="449F1B3E" w14:textId="77777777" w:rsidR="00D87E5A" w:rsidRPr="00D87E5A" w:rsidRDefault="00D87E5A" w:rsidP="00D87E5A">
            <w:pPr>
              <w:rPr>
                <w:lang w:val="en-ZA"/>
              </w:rPr>
            </w:pPr>
            <w:r w:rsidRPr="00D87E5A">
              <w:rPr>
                <w:lang w:val="en-ZA"/>
              </w:rPr>
              <w:t>Assemble shovel (handle + head)</w:t>
            </w:r>
          </w:p>
        </w:tc>
        <w:tc>
          <w:tcPr>
            <w:tcW w:w="0" w:type="auto"/>
            <w:hideMark/>
          </w:tcPr>
          <w:p w14:paraId="26E4FCF5" w14:textId="77777777" w:rsidR="00D87E5A" w:rsidRPr="00D87E5A" w:rsidRDefault="00D87E5A" w:rsidP="00D87E5A">
            <w:pPr>
              <w:rPr>
                <w:lang w:val="en-ZA"/>
              </w:rPr>
            </w:pPr>
            <w:r w:rsidRPr="00D87E5A">
              <w:rPr>
                <w:lang w:val="en-ZA"/>
              </w:rPr>
              <w:t>30 s per shovel</w:t>
            </w:r>
          </w:p>
        </w:tc>
      </w:tr>
      <w:tr w:rsidR="00D87E5A" w:rsidRPr="00D87E5A" w14:paraId="21B517DB" w14:textId="77777777" w:rsidTr="00D87E5A">
        <w:trPr>
          <w:trHeight w:val="905"/>
        </w:trPr>
        <w:tc>
          <w:tcPr>
            <w:tcW w:w="0" w:type="auto"/>
            <w:hideMark/>
          </w:tcPr>
          <w:p w14:paraId="6DDB3BE5" w14:textId="77777777" w:rsidR="00D87E5A" w:rsidRPr="00D87E5A" w:rsidRDefault="00D87E5A" w:rsidP="00D87E5A">
            <w:pPr>
              <w:rPr>
                <w:lang w:val="en-ZA"/>
              </w:rPr>
            </w:pPr>
            <w:r w:rsidRPr="00D87E5A">
              <w:rPr>
                <w:lang w:val="en-ZA"/>
              </w:rPr>
              <w:t>Packaging (bagging and boxing)</w:t>
            </w:r>
          </w:p>
        </w:tc>
        <w:tc>
          <w:tcPr>
            <w:tcW w:w="0" w:type="auto"/>
            <w:hideMark/>
          </w:tcPr>
          <w:p w14:paraId="0E95BE60" w14:textId="77777777" w:rsidR="00D87E5A" w:rsidRPr="00D87E5A" w:rsidRDefault="00D87E5A" w:rsidP="00D87E5A">
            <w:pPr>
              <w:rPr>
                <w:lang w:val="en-ZA"/>
              </w:rPr>
            </w:pPr>
            <w:r w:rsidRPr="00D87E5A">
              <w:rPr>
                <w:lang w:val="en-ZA"/>
              </w:rPr>
              <w:t>Depends on workstation design</w:t>
            </w:r>
          </w:p>
        </w:tc>
      </w:tr>
    </w:tbl>
    <w:tbl>
      <w:tblPr>
        <w:tblStyle w:val="GridTable4-Accent1"/>
        <w:tblW w:w="5000" w:type="pct"/>
        <w:tblInd w:w="0" w:type="dxa"/>
        <w:tblLook w:val="04A0" w:firstRow="1" w:lastRow="0" w:firstColumn="1" w:lastColumn="0" w:noHBand="0" w:noVBand="1"/>
      </w:tblPr>
      <w:tblGrid>
        <w:gridCol w:w="2206"/>
        <w:gridCol w:w="3851"/>
        <w:gridCol w:w="2969"/>
      </w:tblGrid>
      <w:tr w:rsidR="000905E3" w14:paraId="4763FBD1" w14:textId="77777777">
        <w:tc>
          <w:tcPr>
            <w:tcW w:w="0" w:type="auto"/>
            <w:gridSpan w:val="3"/>
            <w:tcBorders>
              <w:top w:val="nil"/>
              <w:left w:val="nil"/>
              <w:bottom w:val="nil"/>
              <w:right w:val="nil"/>
            </w:tcBorders>
            <w:vAlign w:val="center"/>
            <w:hideMark/>
          </w:tcPr>
          <w:p w14:paraId="7074AED4" w14:textId="77777777" w:rsidR="000905E3" w:rsidRDefault="000905E3">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6.2: Raw Material Item, Dimensions and Use</w:t>
            </w:r>
          </w:p>
        </w:tc>
      </w:tr>
      <w:tr w:rsidR="000905E3" w14:paraId="1E5AFA93" w14:textId="77777777">
        <w:tc>
          <w:tcPr>
            <w:tcW w:w="0" w:type="auto"/>
            <w:vAlign w:val="center"/>
            <w:hideMark/>
          </w:tcPr>
          <w:p w14:paraId="61C0640E" w14:textId="77777777" w:rsidR="000905E3" w:rsidRDefault="000905E3">
            <w:pPr>
              <w:spacing w:after="160"/>
              <w:rPr>
                <w:rFonts w:cs="Arial"/>
              </w:rPr>
            </w:pPr>
            <w:r>
              <w:rPr>
                <w:b/>
                <w:bCs/>
              </w:rPr>
              <w:t>Raw material</w:t>
            </w:r>
          </w:p>
        </w:tc>
        <w:tc>
          <w:tcPr>
            <w:tcW w:w="0" w:type="auto"/>
            <w:vAlign w:val="center"/>
            <w:hideMark/>
          </w:tcPr>
          <w:p w14:paraId="2CCB52D7" w14:textId="77777777" w:rsidR="000905E3" w:rsidRDefault="000905E3">
            <w:pPr>
              <w:spacing w:after="160"/>
            </w:pPr>
            <w:r>
              <w:rPr>
                <w:b/>
                <w:bCs/>
              </w:rPr>
              <w:t>Dimensions / specification</w:t>
            </w:r>
          </w:p>
        </w:tc>
        <w:tc>
          <w:tcPr>
            <w:tcW w:w="0" w:type="auto"/>
            <w:vAlign w:val="center"/>
            <w:hideMark/>
          </w:tcPr>
          <w:p w14:paraId="0F35CF36" w14:textId="77777777" w:rsidR="000905E3" w:rsidRDefault="000905E3">
            <w:pPr>
              <w:spacing w:after="160"/>
            </w:pPr>
            <w:r>
              <w:rPr>
                <w:b/>
                <w:bCs/>
              </w:rPr>
              <w:t>Use</w:t>
            </w:r>
          </w:p>
        </w:tc>
      </w:tr>
      <w:tr w:rsidR="000905E3" w14:paraId="5C51DDF3" w14:textId="77777777">
        <w:tc>
          <w:tcPr>
            <w:tcW w:w="0" w:type="auto"/>
            <w:vAlign w:val="center"/>
            <w:hideMark/>
          </w:tcPr>
          <w:p w14:paraId="234B9679" w14:textId="77777777" w:rsidR="000905E3" w:rsidRDefault="000905E3">
            <w:pPr>
              <w:spacing w:after="160"/>
            </w:pPr>
            <w:r>
              <w:t>Aluminium round tube</w:t>
            </w:r>
          </w:p>
        </w:tc>
        <w:tc>
          <w:tcPr>
            <w:tcW w:w="0" w:type="auto"/>
            <w:vAlign w:val="center"/>
            <w:hideMark/>
          </w:tcPr>
          <w:p w14:paraId="25D854DC" w14:textId="77777777" w:rsidR="000905E3" w:rsidRDefault="000905E3">
            <w:pPr>
              <w:spacing w:after="160"/>
            </w:pPr>
            <w:r>
              <w:t>31.70 mm outside diameter, 3.18 mm wall thickness</w:t>
            </w:r>
          </w:p>
        </w:tc>
        <w:tc>
          <w:tcPr>
            <w:tcW w:w="0" w:type="auto"/>
            <w:vAlign w:val="center"/>
            <w:hideMark/>
          </w:tcPr>
          <w:p w14:paraId="773C3889" w14:textId="77777777" w:rsidR="000905E3" w:rsidRDefault="000905E3">
            <w:pPr>
              <w:spacing w:after="160"/>
            </w:pPr>
            <w:r>
              <w:t>Back handle and middle handle sections</w:t>
            </w:r>
          </w:p>
        </w:tc>
      </w:tr>
      <w:tr w:rsidR="000905E3" w14:paraId="10F2A106" w14:textId="77777777">
        <w:tc>
          <w:tcPr>
            <w:tcW w:w="0" w:type="auto"/>
            <w:vAlign w:val="center"/>
            <w:hideMark/>
          </w:tcPr>
          <w:p w14:paraId="4BBC889F" w14:textId="77777777" w:rsidR="000905E3" w:rsidRDefault="000905E3">
            <w:pPr>
              <w:spacing w:after="160"/>
            </w:pPr>
            <w:r>
              <w:t>Aluminium sheet</w:t>
            </w:r>
          </w:p>
        </w:tc>
        <w:tc>
          <w:tcPr>
            <w:tcW w:w="0" w:type="auto"/>
            <w:vAlign w:val="center"/>
            <w:hideMark/>
          </w:tcPr>
          <w:p w14:paraId="1AD21155" w14:textId="77777777" w:rsidR="000905E3" w:rsidRDefault="000905E3">
            <w:pPr>
              <w:spacing w:after="160"/>
            </w:pPr>
            <w:r>
              <w:t>2.5 mm thickness</w:t>
            </w:r>
          </w:p>
        </w:tc>
        <w:tc>
          <w:tcPr>
            <w:tcW w:w="0" w:type="auto"/>
            <w:vAlign w:val="center"/>
            <w:hideMark/>
          </w:tcPr>
          <w:p w14:paraId="07EFADFE" w14:textId="77777777" w:rsidR="000905E3" w:rsidRDefault="000905E3">
            <w:pPr>
              <w:spacing w:after="160"/>
            </w:pPr>
            <w:r>
              <w:t>Shovel head and hinge connector</w:t>
            </w:r>
          </w:p>
        </w:tc>
      </w:tr>
      <w:tr w:rsidR="000905E3" w14:paraId="05477B7D" w14:textId="77777777">
        <w:tc>
          <w:tcPr>
            <w:tcW w:w="0" w:type="auto"/>
            <w:vAlign w:val="center"/>
            <w:hideMark/>
          </w:tcPr>
          <w:p w14:paraId="47181C0D" w14:textId="77777777" w:rsidR="000905E3" w:rsidRDefault="000905E3">
            <w:pPr>
              <w:spacing w:after="160"/>
            </w:pPr>
            <w:r>
              <w:t>Rivets</w:t>
            </w:r>
          </w:p>
        </w:tc>
        <w:tc>
          <w:tcPr>
            <w:tcW w:w="0" w:type="auto"/>
            <w:vAlign w:val="center"/>
            <w:hideMark/>
          </w:tcPr>
          <w:p w14:paraId="02F8F365" w14:textId="77777777" w:rsidR="000905E3" w:rsidRDefault="000905E3">
            <w:pPr>
              <w:spacing w:after="160"/>
            </w:pPr>
            <w:r>
              <w:t>Assumed standard aluminium/steel rivets</w:t>
            </w:r>
          </w:p>
        </w:tc>
        <w:tc>
          <w:tcPr>
            <w:tcW w:w="0" w:type="auto"/>
            <w:vAlign w:val="center"/>
            <w:hideMark/>
          </w:tcPr>
          <w:p w14:paraId="239E26E9" w14:textId="77777777" w:rsidR="000905E3" w:rsidRDefault="000905E3">
            <w:pPr>
              <w:spacing w:after="160"/>
            </w:pPr>
            <w:r>
              <w:t>Joining hinge connector to shovel head</w:t>
            </w:r>
          </w:p>
        </w:tc>
      </w:tr>
      <w:tr w:rsidR="000905E3" w14:paraId="6AD4B1E6" w14:textId="77777777">
        <w:tc>
          <w:tcPr>
            <w:tcW w:w="0" w:type="auto"/>
            <w:vAlign w:val="center"/>
            <w:hideMark/>
          </w:tcPr>
          <w:p w14:paraId="22590F6D" w14:textId="77777777" w:rsidR="000905E3" w:rsidRDefault="000905E3">
            <w:pPr>
              <w:spacing w:after="160"/>
            </w:pPr>
            <w:r>
              <w:t>Packaging bags and boxes</w:t>
            </w:r>
          </w:p>
        </w:tc>
        <w:tc>
          <w:tcPr>
            <w:tcW w:w="0" w:type="auto"/>
            <w:vAlign w:val="center"/>
            <w:hideMark/>
          </w:tcPr>
          <w:p w14:paraId="4DB19819" w14:textId="77777777" w:rsidR="000905E3" w:rsidRDefault="000905E3">
            <w:pPr>
              <w:spacing w:after="160"/>
            </w:pPr>
            <w:r>
              <w:t>Assumed bought-in packaging material</w:t>
            </w:r>
          </w:p>
        </w:tc>
        <w:tc>
          <w:tcPr>
            <w:tcW w:w="0" w:type="auto"/>
            <w:vAlign w:val="center"/>
            <w:hideMark/>
          </w:tcPr>
          <w:p w14:paraId="3124C635" w14:textId="77777777" w:rsidR="000905E3" w:rsidRDefault="000905E3">
            <w:pPr>
              <w:spacing w:after="160"/>
            </w:pPr>
            <w:r>
              <w:t>Final packaging</w:t>
            </w:r>
          </w:p>
        </w:tc>
      </w:tr>
    </w:tbl>
    <w:p w14:paraId="0AD0605A" w14:textId="77777777" w:rsidR="000905E3" w:rsidRDefault="000905E3">
      <w:pPr>
        <w:rPr>
          <w:lang w:eastAsia="en-ZA"/>
        </w:rPr>
      </w:pPr>
      <w:r>
        <w:t>The tube and sheet specifications are taken from the assignment brief. Rivet and packaging details are not fully specified in the brief and are therefore treated as design assumptions.</w:t>
      </w:r>
    </w:p>
    <w:p w14:paraId="737401B1" w14:textId="77777777" w:rsidR="000905E3" w:rsidRDefault="000905E3">
      <w:pPr>
        <w:pStyle w:val="Heading3"/>
        <w:rPr>
          <w:lang w:eastAsia="en-ZA"/>
        </w:rPr>
      </w:pPr>
      <w:r>
        <w:t>6.1.3 Finished Goods Demand</w:t>
      </w:r>
    </w:p>
    <w:p w14:paraId="165A313F" w14:textId="77777777" w:rsidR="000905E3" w:rsidRDefault="000905E3">
      <w:pPr>
        <w:rPr>
          <w:lang w:eastAsia="en-ZA"/>
        </w:rPr>
      </w:pPr>
      <w:r>
        <w:t>The required annual demand is 400 000 folding mini shovels per year. The company operates for 220 workdays per year.</w:t>
      </w:r>
    </w:p>
    <w:p w14:paraId="1272C6FE" w14:textId="77777777" w:rsidR="00CD5167" w:rsidRDefault="00CD5167">
      <w:pPr>
        <w:rPr>
          <w:lang w:eastAsia="en-ZA"/>
        </w:rPr>
      </w:pPr>
      <w:r>
        <w:t>The daily production demand is calculated from the annual demand and the number of working days per year, as shown in Equation 6.1.</w:t>
      </w:r>
    </w:p>
    <w:p w14:paraId="10ED27A0" w14:textId="77777777" w:rsidR="00CD5167" w:rsidRDefault="00CD5167">
      <w:pPr>
        <w:jc w:val="center"/>
        <w:rPr>
          <w:lang w:eastAsia="en-ZA"/>
        </w:rPr>
      </w:pPr>
      <w:r>
        <w:rPr>
          <w:b/>
          <w:bCs/>
        </w:rPr>
        <w:t>Equation 6.1:</w:t>
      </w:r>
      <w:r>
        <w:t xml:space="preserve"> Daily production demand</w:t>
      </w:r>
      <w:r>
        <w:br/>
      </w:r>
      <w:proofErr w:type="spellStart"/>
      <w:r>
        <w:t>D</w:t>
      </w:r>
      <w:r>
        <w:rPr>
          <w:vertAlign w:val="subscript"/>
        </w:rPr>
        <w:t>day</w:t>
      </w:r>
      <w:proofErr w:type="spellEnd"/>
      <w:r>
        <w:t xml:space="preserve"> = 400 000 / 220</w:t>
      </w:r>
      <w:r>
        <w:br/>
      </w:r>
      <w:proofErr w:type="spellStart"/>
      <w:r>
        <w:t>D</w:t>
      </w:r>
      <w:r>
        <w:rPr>
          <w:vertAlign w:val="subscript"/>
        </w:rPr>
        <w:t>day</w:t>
      </w:r>
      <w:proofErr w:type="spellEnd"/>
      <w:r>
        <w:t xml:space="preserve"> = 1 818.18 ≈ 1 819 shovels/day</w:t>
      </w:r>
    </w:p>
    <w:p w14:paraId="492B50ED" w14:textId="77777777" w:rsidR="000905E3" w:rsidRDefault="000905E3">
      <w:pPr>
        <w:rPr>
          <w:lang w:eastAsia="en-ZA"/>
        </w:rPr>
      </w:pPr>
      <w:r>
        <w:t>The productive working time per day is calculated from the 9-hour shift less a 30-minute lunch break and two 15-minute tea breaks. This gives 8 productive hours per day.</w:t>
      </w:r>
    </w:p>
    <w:p w14:paraId="4776484D" w14:textId="77777777" w:rsidR="00CD5167" w:rsidRDefault="00CD5167">
      <w:pPr>
        <w:rPr>
          <w:lang w:eastAsia="en-ZA"/>
        </w:rPr>
      </w:pPr>
      <w:r>
        <w:t>Using 8 productive hours per day, the hourly production demand is determined as shown in Equation 6.2.</w:t>
      </w:r>
    </w:p>
    <w:p w14:paraId="233C07D9" w14:textId="77777777" w:rsidR="00CD5167" w:rsidRDefault="00CD5167">
      <w:pPr>
        <w:jc w:val="center"/>
        <w:rPr>
          <w:lang w:eastAsia="en-ZA"/>
        </w:rPr>
      </w:pPr>
      <w:r>
        <w:rPr>
          <w:b/>
          <w:bCs/>
        </w:rPr>
        <w:t>Equation 6.2:</w:t>
      </w:r>
      <w:r>
        <w:t xml:space="preserve"> Hourly production demand</w:t>
      </w:r>
      <w:r>
        <w:br/>
      </w:r>
      <w:proofErr w:type="spellStart"/>
      <w:r>
        <w:t>D</w:t>
      </w:r>
      <w:r>
        <w:rPr>
          <w:vertAlign w:val="subscript"/>
        </w:rPr>
        <w:t>hour</w:t>
      </w:r>
      <w:proofErr w:type="spellEnd"/>
      <w:r>
        <w:t xml:space="preserve"> = 1 818.18 / 8</w:t>
      </w:r>
      <w:r>
        <w:br/>
      </w:r>
      <w:proofErr w:type="spellStart"/>
      <w:r>
        <w:t>D</w:t>
      </w:r>
      <w:r>
        <w:rPr>
          <w:vertAlign w:val="subscript"/>
        </w:rPr>
        <w:t>hour</w:t>
      </w:r>
      <w:proofErr w:type="spellEnd"/>
      <w:r>
        <w:t xml:space="preserve"> = 227.27 ≈ 228 shovels/hour</w:t>
      </w:r>
    </w:p>
    <w:p w14:paraId="502AA6F0" w14:textId="77777777" w:rsidR="00CD5167" w:rsidRDefault="00CD5167">
      <w:pPr>
        <w:pStyle w:val="Caption"/>
        <w:rPr>
          <w:lang w:eastAsia="en-ZA"/>
        </w:rPr>
      </w:pPr>
      <w:r>
        <w:t>Table 6.3: Finished Goods Demand Requirements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54"/>
        <w:gridCol w:w="2042"/>
        <w:gridCol w:w="1565"/>
        <w:gridCol w:w="1712"/>
      </w:tblGrid>
      <w:tr w:rsidR="000905E3" w14:paraId="212A66E1" w14:textId="77777777" w:rsidTr="00FD5CC4">
        <w:tc>
          <w:tcPr>
            <w:tcW w:w="0" w:type="auto"/>
            <w:vAlign w:val="center"/>
            <w:hideMark/>
          </w:tcPr>
          <w:p w14:paraId="4F940DA1" w14:textId="77777777" w:rsidR="000905E3" w:rsidRDefault="000905E3">
            <w:pPr>
              <w:spacing w:after="160"/>
              <w:rPr>
                <w:rFonts w:cs="Arial"/>
              </w:rPr>
            </w:pPr>
            <w:r>
              <w:rPr>
                <w:b/>
                <w:bCs/>
              </w:rPr>
              <w:t>Product</w:t>
            </w:r>
          </w:p>
        </w:tc>
        <w:tc>
          <w:tcPr>
            <w:tcW w:w="0" w:type="auto"/>
            <w:vAlign w:val="center"/>
            <w:hideMark/>
          </w:tcPr>
          <w:p w14:paraId="7DDBC010" w14:textId="77777777" w:rsidR="000905E3" w:rsidRDefault="000905E3">
            <w:pPr>
              <w:spacing w:after="160"/>
            </w:pPr>
            <w:r>
              <w:rPr>
                <w:b/>
                <w:bCs/>
              </w:rPr>
              <w:t>Annual demand</w:t>
            </w:r>
          </w:p>
        </w:tc>
        <w:tc>
          <w:tcPr>
            <w:tcW w:w="0" w:type="auto"/>
            <w:vAlign w:val="center"/>
            <w:hideMark/>
          </w:tcPr>
          <w:p w14:paraId="72641933" w14:textId="77777777" w:rsidR="000905E3" w:rsidRDefault="000905E3">
            <w:pPr>
              <w:spacing w:after="160"/>
            </w:pPr>
            <w:r>
              <w:rPr>
                <w:b/>
                <w:bCs/>
              </w:rPr>
              <w:t>Working days/year</w:t>
            </w:r>
          </w:p>
        </w:tc>
        <w:tc>
          <w:tcPr>
            <w:tcW w:w="0" w:type="auto"/>
            <w:vAlign w:val="center"/>
            <w:hideMark/>
          </w:tcPr>
          <w:p w14:paraId="0527AF3E" w14:textId="77777777" w:rsidR="000905E3" w:rsidRDefault="000905E3">
            <w:pPr>
              <w:spacing w:after="160"/>
            </w:pPr>
            <w:r>
              <w:rPr>
                <w:b/>
                <w:bCs/>
              </w:rPr>
              <w:t>Daily demand</w:t>
            </w:r>
          </w:p>
        </w:tc>
        <w:tc>
          <w:tcPr>
            <w:tcW w:w="0" w:type="auto"/>
            <w:vAlign w:val="center"/>
            <w:hideMark/>
          </w:tcPr>
          <w:p w14:paraId="5E7A9EC9" w14:textId="77777777" w:rsidR="000905E3" w:rsidRDefault="000905E3">
            <w:pPr>
              <w:spacing w:after="160"/>
            </w:pPr>
            <w:r>
              <w:rPr>
                <w:b/>
                <w:bCs/>
              </w:rPr>
              <w:t>Hourly demand</w:t>
            </w:r>
          </w:p>
        </w:tc>
      </w:tr>
      <w:tr w:rsidR="000905E3" w14:paraId="60071C12" w14:textId="77777777" w:rsidTr="00FD5CC4">
        <w:tc>
          <w:tcPr>
            <w:tcW w:w="0" w:type="auto"/>
            <w:vAlign w:val="center"/>
            <w:hideMark/>
          </w:tcPr>
          <w:p w14:paraId="72B981C1" w14:textId="77777777" w:rsidR="000905E3" w:rsidRDefault="000905E3">
            <w:pPr>
              <w:spacing w:after="160"/>
            </w:pPr>
            <w:r>
              <w:t>Folding mini shovel</w:t>
            </w:r>
          </w:p>
        </w:tc>
        <w:tc>
          <w:tcPr>
            <w:tcW w:w="0" w:type="auto"/>
            <w:vAlign w:val="center"/>
            <w:hideMark/>
          </w:tcPr>
          <w:p w14:paraId="51B3B5E9" w14:textId="77777777" w:rsidR="000905E3" w:rsidRDefault="000905E3">
            <w:pPr>
              <w:spacing w:after="160"/>
            </w:pPr>
            <w:r>
              <w:t>400 000</w:t>
            </w:r>
          </w:p>
        </w:tc>
        <w:tc>
          <w:tcPr>
            <w:tcW w:w="0" w:type="auto"/>
            <w:vAlign w:val="center"/>
            <w:hideMark/>
          </w:tcPr>
          <w:p w14:paraId="76567B97" w14:textId="77777777" w:rsidR="000905E3" w:rsidRDefault="000905E3">
            <w:pPr>
              <w:spacing w:after="160"/>
            </w:pPr>
            <w:r>
              <w:t>220</w:t>
            </w:r>
          </w:p>
        </w:tc>
        <w:tc>
          <w:tcPr>
            <w:tcW w:w="0" w:type="auto"/>
            <w:vAlign w:val="center"/>
            <w:hideMark/>
          </w:tcPr>
          <w:p w14:paraId="6ED048CA" w14:textId="77777777" w:rsidR="000905E3" w:rsidRDefault="000905E3">
            <w:pPr>
              <w:spacing w:after="160"/>
            </w:pPr>
            <w:r>
              <w:t>1 819</w:t>
            </w:r>
          </w:p>
        </w:tc>
        <w:tc>
          <w:tcPr>
            <w:tcW w:w="0" w:type="auto"/>
            <w:vAlign w:val="center"/>
            <w:hideMark/>
          </w:tcPr>
          <w:p w14:paraId="47854DD1" w14:textId="77777777" w:rsidR="000905E3" w:rsidRDefault="000905E3">
            <w:pPr>
              <w:spacing w:after="160"/>
            </w:pPr>
            <w:r>
              <w:t>228</w:t>
            </w:r>
          </w:p>
        </w:tc>
      </w:tr>
    </w:tbl>
    <w:p w14:paraId="20A3D178" w14:textId="77777777" w:rsidR="000905E3" w:rsidRDefault="000905E3">
      <w:pPr>
        <w:rPr>
          <w:lang w:eastAsia="en-ZA"/>
        </w:rPr>
      </w:pPr>
      <w:r>
        <w:t>The table converts the annual market demand into daily and hourly production requirements using the operating calendar provided in the brief.</w:t>
      </w:r>
    </w:p>
    <w:p w14:paraId="203B6C12" w14:textId="77777777" w:rsidR="000905E3" w:rsidRDefault="000905E3">
      <w:pPr>
        <w:pStyle w:val="Heading3"/>
        <w:rPr>
          <w:lang w:eastAsia="en-ZA"/>
        </w:rPr>
      </w:pPr>
      <w:r>
        <w:t>6.1.4 Component Demand</w:t>
      </w:r>
    </w:p>
    <w:p w14:paraId="0C9F7E4A" w14:textId="77777777" w:rsidR="000905E3" w:rsidRDefault="000905E3">
      <w:pPr>
        <w:rPr>
          <w:lang w:eastAsia="en-ZA"/>
        </w:rPr>
      </w:pPr>
      <w:r>
        <w:t>Each finished shovel requires one back handle section, one middle handle section, one shovel head, and one hinge connector. Therefore, the daily component demand before scrap is 1 819 units per component.</w:t>
      </w:r>
    </w:p>
    <w:p w14:paraId="041C8F0C" w14:textId="77777777" w:rsidR="00CD5167" w:rsidRDefault="00CD5167">
      <w:pPr>
        <w:rPr>
          <w:lang w:eastAsia="en-ZA"/>
        </w:rPr>
      </w:pPr>
      <w:r>
        <w:t>Each finished shovel requires one back handle section and one middle handle section. Therefore, the total daily tube-component demand before scrap is calculated as shown in Equation 6.3. A 5% scrap allowance is then applied to determine the required input quantity.</w:t>
      </w:r>
    </w:p>
    <w:p w14:paraId="00FE620E" w14:textId="77777777" w:rsidR="00CD5167" w:rsidRDefault="00CD5167">
      <w:pPr>
        <w:jc w:val="center"/>
        <w:rPr>
          <w:lang w:eastAsia="en-ZA"/>
        </w:rPr>
      </w:pPr>
      <w:r>
        <w:rPr>
          <w:b/>
          <w:bCs/>
        </w:rPr>
        <w:t>Equation 6.3:</w:t>
      </w:r>
      <w:r>
        <w:t xml:space="preserve"> Daily tube-component demand before scrap</w:t>
      </w:r>
      <w:r>
        <w:br/>
      </w:r>
      <w:proofErr w:type="spellStart"/>
      <w:r>
        <w:t>Q</w:t>
      </w:r>
      <w:r>
        <w:rPr>
          <w:vertAlign w:val="subscript"/>
        </w:rPr>
        <w:t>tube,before</w:t>
      </w:r>
      <w:proofErr w:type="spellEnd"/>
      <w:r>
        <w:t xml:space="preserve"> = 1 819 + 1 819</w:t>
      </w:r>
      <w:r>
        <w:br/>
      </w:r>
      <w:proofErr w:type="spellStart"/>
      <w:r>
        <w:t>Q</w:t>
      </w:r>
      <w:r>
        <w:rPr>
          <w:vertAlign w:val="subscript"/>
        </w:rPr>
        <w:t>tube,before</w:t>
      </w:r>
      <w:proofErr w:type="spellEnd"/>
      <w:r>
        <w:t xml:space="preserve"> = 3 638 components/day</w:t>
      </w:r>
    </w:p>
    <w:p w14:paraId="0A3243F1" w14:textId="77777777" w:rsidR="00CD5167" w:rsidRDefault="00CD5167">
      <w:pPr>
        <w:jc w:val="center"/>
        <w:rPr>
          <w:lang w:eastAsia="en-ZA"/>
        </w:rPr>
      </w:pPr>
      <w:r>
        <w:rPr>
          <w:b/>
          <w:bCs/>
        </w:rPr>
        <w:t>Equation 6.4:</w:t>
      </w:r>
      <w:r>
        <w:t xml:space="preserve"> Daily tube-component demand after scrap</w:t>
      </w:r>
      <w:r>
        <w:br/>
      </w:r>
      <w:proofErr w:type="spellStart"/>
      <w:r>
        <w:t>Q</w:t>
      </w:r>
      <w:r>
        <w:rPr>
          <w:vertAlign w:val="subscript"/>
        </w:rPr>
        <w:t>tube,after</w:t>
      </w:r>
      <w:proofErr w:type="spellEnd"/>
      <w:r>
        <w:t xml:space="preserve"> = 3 638 / (1 - 0.05)</w:t>
      </w:r>
      <w:r>
        <w:br/>
      </w:r>
      <w:proofErr w:type="spellStart"/>
      <w:r>
        <w:t>Q</w:t>
      </w:r>
      <w:r>
        <w:rPr>
          <w:vertAlign w:val="subscript"/>
        </w:rPr>
        <w:t>tube,after</w:t>
      </w:r>
      <w:proofErr w:type="spellEnd"/>
      <w:r>
        <w:t xml:space="preserve"> = 3 829.47 ≈ 3 830 components/day</w:t>
      </w:r>
    </w:p>
    <w:p w14:paraId="37071EA7" w14:textId="77777777" w:rsidR="00CD5167" w:rsidRDefault="00CD5167">
      <w:pPr>
        <w:rPr>
          <w:lang w:eastAsia="en-ZA"/>
        </w:rPr>
      </w:pPr>
      <w:r>
        <w:t>For the stamped sheet-metal components, the required input quantity is calculated using the same scrap-adjustment relationship, as shown in Equations 6.5 and 6.6.</w:t>
      </w:r>
    </w:p>
    <w:p w14:paraId="17039561" w14:textId="77777777" w:rsidR="00CD5167" w:rsidRDefault="00CD5167">
      <w:pPr>
        <w:jc w:val="center"/>
        <w:rPr>
          <w:lang w:eastAsia="en-ZA"/>
        </w:rPr>
      </w:pPr>
      <w:r>
        <w:rPr>
          <w:b/>
          <w:bCs/>
        </w:rPr>
        <w:t>Equation 6.5:</w:t>
      </w:r>
      <w:r>
        <w:t xml:space="preserve"> Daily shovel-head demand after scrap</w:t>
      </w:r>
      <w:r>
        <w:br/>
      </w:r>
      <w:proofErr w:type="spellStart"/>
      <w:r>
        <w:t>Q</w:t>
      </w:r>
      <w:r>
        <w:rPr>
          <w:vertAlign w:val="subscript"/>
        </w:rPr>
        <w:t>head,after</w:t>
      </w:r>
      <w:proofErr w:type="spellEnd"/>
      <w:r>
        <w:t xml:space="preserve"> = 1 819 / (1 - 0.05)</w:t>
      </w:r>
      <w:r>
        <w:br/>
      </w:r>
      <w:proofErr w:type="spellStart"/>
      <w:r>
        <w:t>Q</w:t>
      </w:r>
      <w:r>
        <w:rPr>
          <w:vertAlign w:val="subscript"/>
        </w:rPr>
        <w:t>head,after</w:t>
      </w:r>
      <w:proofErr w:type="spellEnd"/>
      <w:r>
        <w:t xml:space="preserve"> = 1 914.74 ≈ 1 915 heads/day</w:t>
      </w:r>
    </w:p>
    <w:p w14:paraId="230F17DD" w14:textId="77777777" w:rsidR="00CD5167" w:rsidRDefault="00CD5167">
      <w:pPr>
        <w:jc w:val="center"/>
        <w:rPr>
          <w:lang w:eastAsia="en-ZA"/>
        </w:rPr>
      </w:pPr>
      <w:r>
        <w:rPr>
          <w:b/>
          <w:bCs/>
        </w:rPr>
        <w:t>Equation 6.6:</w:t>
      </w:r>
      <w:r>
        <w:t xml:space="preserve"> Daily hinge-connector demand after scrap</w:t>
      </w:r>
      <w:r>
        <w:br/>
      </w:r>
      <w:proofErr w:type="spellStart"/>
      <w:r>
        <w:t>Q</w:t>
      </w:r>
      <w:r>
        <w:rPr>
          <w:vertAlign w:val="subscript"/>
        </w:rPr>
        <w:t>hinge,after</w:t>
      </w:r>
      <w:proofErr w:type="spellEnd"/>
      <w:r>
        <w:t xml:space="preserve"> = 1 819 / (1 - 0.05)</w:t>
      </w:r>
      <w:r>
        <w:br/>
      </w:r>
      <w:proofErr w:type="spellStart"/>
      <w:r>
        <w:t>Q</w:t>
      </w:r>
      <w:r>
        <w:rPr>
          <w:vertAlign w:val="subscript"/>
        </w:rPr>
        <w:t>hinge,after</w:t>
      </w:r>
      <w:proofErr w:type="spellEnd"/>
      <w:r>
        <w:t xml:space="preserve"> = 1 914.74 ≈ 1 915 connectors/day</w:t>
      </w:r>
    </w:p>
    <w:p w14:paraId="06B42407" w14:textId="77777777" w:rsidR="00CD5167" w:rsidRDefault="00CD5167">
      <w:pPr>
        <w:pStyle w:val="Caption"/>
        <w:rPr>
          <w:lang w:eastAsia="en-ZA"/>
        </w:rPr>
      </w:pPr>
      <w:r>
        <w:t>Table 6.4: Daily Component Demand</w:t>
      </w:r>
    </w:p>
    <w:tbl>
      <w:tblPr>
        <w:tblStyle w:val="GridTable4-Accent1"/>
        <w:tblW w:w="4020" w:type="pct"/>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979"/>
        <w:gridCol w:w="1768"/>
        <w:gridCol w:w="1698"/>
      </w:tblGrid>
      <w:tr w:rsidR="00BD53AB" w14:paraId="3A25FA63" w14:textId="77777777" w:rsidTr="00D54E60">
        <w:tc>
          <w:tcPr>
            <w:tcW w:w="0" w:type="auto"/>
            <w:vAlign w:val="center"/>
            <w:hideMark/>
          </w:tcPr>
          <w:p w14:paraId="3FCB4048" w14:textId="77777777" w:rsidR="00BD53AB" w:rsidRDefault="00BD53AB">
            <w:pPr>
              <w:spacing w:after="160"/>
              <w:rPr>
                <w:rFonts w:cs="Arial"/>
              </w:rPr>
            </w:pPr>
            <w:r>
              <w:rPr>
                <w:b/>
                <w:bCs/>
              </w:rPr>
              <w:t>Component</w:t>
            </w:r>
          </w:p>
        </w:tc>
        <w:tc>
          <w:tcPr>
            <w:tcW w:w="0" w:type="auto"/>
            <w:vAlign w:val="center"/>
            <w:hideMark/>
          </w:tcPr>
          <w:p w14:paraId="736DDAC7" w14:textId="77777777" w:rsidR="00BD53AB" w:rsidRDefault="00BD53AB">
            <w:pPr>
              <w:spacing w:after="160"/>
            </w:pPr>
            <w:r>
              <w:rPr>
                <w:b/>
                <w:bCs/>
              </w:rPr>
              <w:t>Components per shovel</w:t>
            </w:r>
          </w:p>
        </w:tc>
        <w:tc>
          <w:tcPr>
            <w:tcW w:w="0" w:type="auto"/>
            <w:vAlign w:val="center"/>
            <w:hideMark/>
          </w:tcPr>
          <w:p w14:paraId="586EEF37" w14:textId="77777777" w:rsidR="00BD53AB" w:rsidRDefault="00BD53AB">
            <w:pPr>
              <w:spacing w:after="160"/>
            </w:pPr>
            <w:r>
              <w:rPr>
                <w:b/>
                <w:bCs/>
              </w:rPr>
              <w:t>Daily demand before scrap</w:t>
            </w:r>
          </w:p>
        </w:tc>
        <w:tc>
          <w:tcPr>
            <w:tcW w:w="0" w:type="auto"/>
            <w:vAlign w:val="center"/>
            <w:hideMark/>
          </w:tcPr>
          <w:p w14:paraId="3AF73E83" w14:textId="77777777" w:rsidR="00BD53AB" w:rsidRDefault="00BD53AB">
            <w:pPr>
              <w:spacing w:after="160"/>
            </w:pPr>
            <w:r>
              <w:rPr>
                <w:b/>
                <w:bCs/>
              </w:rPr>
              <w:t>Daily demand after scrap</w:t>
            </w:r>
          </w:p>
        </w:tc>
      </w:tr>
      <w:tr w:rsidR="00BD53AB" w14:paraId="6F39FD77" w14:textId="77777777" w:rsidTr="00D54E60">
        <w:tc>
          <w:tcPr>
            <w:tcW w:w="0" w:type="auto"/>
            <w:vAlign w:val="center"/>
            <w:hideMark/>
          </w:tcPr>
          <w:p w14:paraId="5E0376CA" w14:textId="77777777" w:rsidR="00BD53AB" w:rsidRDefault="00BD53AB">
            <w:pPr>
              <w:spacing w:after="160"/>
            </w:pPr>
            <w:r>
              <w:t>Back handle section</w:t>
            </w:r>
          </w:p>
        </w:tc>
        <w:tc>
          <w:tcPr>
            <w:tcW w:w="0" w:type="auto"/>
            <w:vAlign w:val="center"/>
            <w:hideMark/>
          </w:tcPr>
          <w:p w14:paraId="45F10085" w14:textId="77777777" w:rsidR="00BD53AB" w:rsidRDefault="00BD53AB">
            <w:pPr>
              <w:spacing w:after="160"/>
            </w:pPr>
            <w:r>
              <w:t>1</w:t>
            </w:r>
          </w:p>
        </w:tc>
        <w:tc>
          <w:tcPr>
            <w:tcW w:w="0" w:type="auto"/>
            <w:vAlign w:val="center"/>
            <w:hideMark/>
          </w:tcPr>
          <w:p w14:paraId="49ADBFB0" w14:textId="77777777" w:rsidR="00BD53AB" w:rsidRDefault="00BD53AB">
            <w:pPr>
              <w:spacing w:after="160"/>
            </w:pPr>
            <w:r>
              <w:t>1 819</w:t>
            </w:r>
          </w:p>
        </w:tc>
        <w:tc>
          <w:tcPr>
            <w:tcW w:w="0" w:type="auto"/>
            <w:vAlign w:val="center"/>
            <w:hideMark/>
          </w:tcPr>
          <w:p w14:paraId="6CCF7EA2" w14:textId="77777777" w:rsidR="00BD53AB" w:rsidRDefault="00BD53AB">
            <w:pPr>
              <w:spacing w:after="160"/>
            </w:pPr>
            <w:r>
              <w:t>Included in tube total</w:t>
            </w:r>
          </w:p>
        </w:tc>
      </w:tr>
      <w:tr w:rsidR="00BD53AB" w14:paraId="4E177C8B" w14:textId="77777777" w:rsidTr="00D54E60">
        <w:tc>
          <w:tcPr>
            <w:tcW w:w="0" w:type="auto"/>
            <w:vAlign w:val="center"/>
            <w:hideMark/>
          </w:tcPr>
          <w:p w14:paraId="1EBDBEBC" w14:textId="77777777" w:rsidR="00BD53AB" w:rsidRDefault="00BD53AB">
            <w:pPr>
              <w:spacing w:after="160"/>
            </w:pPr>
            <w:r>
              <w:t>Middle handle section</w:t>
            </w:r>
          </w:p>
        </w:tc>
        <w:tc>
          <w:tcPr>
            <w:tcW w:w="0" w:type="auto"/>
            <w:vAlign w:val="center"/>
            <w:hideMark/>
          </w:tcPr>
          <w:p w14:paraId="704AF98D" w14:textId="77777777" w:rsidR="00BD53AB" w:rsidRDefault="00BD53AB">
            <w:pPr>
              <w:spacing w:after="160"/>
            </w:pPr>
            <w:r>
              <w:t>1</w:t>
            </w:r>
          </w:p>
        </w:tc>
        <w:tc>
          <w:tcPr>
            <w:tcW w:w="0" w:type="auto"/>
            <w:vAlign w:val="center"/>
            <w:hideMark/>
          </w:tcPr>
          <w:p w14:paraId="07548C77" w14:textId="77777777" w:rsidR="00BD53AB" w:rsidRDefault="00BD53AB">
            <w:pPr>
              <w:spacing w:after="160"/>
            </w:pPr>
            <w:r>
              <w:t>1 819</w:t>
            </w:r>
          </w:p>
        </w:tc>
        <w:tc>
          <w:tcPr>
            <w:tcW w:w="0" w:type="auto"/>
            <w:vAlign w:val="center"/>
            <w:hideMark/>
          </w:tcPr>
          <w:p w14:paraId="1C10DDBE" w14:textId="77777777" w:rsidR="00BD53AB" w:rsidRDefault="00BD53AB">
            <w:pPr>
              <w:spacing w:after="160"/>
            </w:pPr>
            <w:r>
              <w:t>Included in tube total</w:t>
            </w:r>
          </w:p>
        </w:tc>
      </w:tr>
      <w:tr w:rsidR="00BD53AB" w14:paraId="1C006078" w14:textId="77777777" w:rsidTr="00D54E60">
        <w:tc>
          <w:tcPr>
            <w:tcW w:w="0" w:type="auto"/>
            <w:vAlign w:val="center"/>
            <w:hideMark/>
          </w:tcPr>
          <w:p w14:paraId="7611B503" w14:textId="77777777" w:rsidR="00BD53AB" w:rsidRDefault="00BD53AB">
            <w:pPr>
              <w:spacing w:after="160"/>
            </w:pPr>
            <w:r>
              <w:t>Total tube components</w:t>
            </w:r>
          </w:p>
        </w:tc>
        <w:tc>
          <w:tcPr>
            <w:tcW w:w="0" w:type="auto"/>
            <w:vAlign w:val="center"/>
            <w:hideMark/>
          </w:tcPr>
          <w:p w14:paraId="205A3019" w14:textId="77777777" w:rsidR="00BD53AB" w:rsidRDefault="00BD53AB">
            <w:pPr>
              <w:spacing w:after="160"/>
            </w:pPr>
            <w:r>
              <w:t>2</w:t>
            </w:r>
          </w:p>
        </w:tc>
        <w:tc>
          <w:tcPr>
            <w:tcW w:w="0" w:type="auto"/>
            <w:vAlign w:val="center"/>
            <w:hideMark/>
          </w:tcPr>
          <w:p w14:paraId="3EF3FA3C" w14:textId="77777777" w:rsidR="00BD53AB" w:rsidRDefault="00BD53AB">
            <w:pPr>
              <w:spacing w:after="160"/>
            </w:pPr>
            <w:r>
              <w:t>3 638</w:t>
            </w:r>
          </w:p>
        </w:tc>
        <w:tc>
          <w:tcPr>
            <w:tcW w:w="0" w:type="auto"/>
            <w:vAlign w:val="center"/>
            <w:hideMark/>
          </w:tcPr>
          <w:p w14:paraId="4430B79A" w14:textId="77777777" w:rsidR="00BD53AB" w:rsidRDefault="00BD53AB">
            <w:pPr>
              <w:spacing w:after="160"/>
            </w:pPr>
            <w:r>
              <w:t>3 830</w:t>
            </w:r>
          </w:p>
        </w:tc>
      </w:tr>
      <w:tr w:rsidR="00BD53AB" w14:paraId="7B6E42BA" w14:textId="77777777" w:rsidTr="00D54E60">
        <w:tc>
          <w:tcPr>
            <w:tcW w:w="0" w:type="auto"/>
            <w:vAlign w:val="center"/>
            <w:hideMark/>
          </w:tcPr>
          <w:p w14:paraId="5581A70C" w14:textId="77777777" w:rsidR="00BD53AB" w:rsidRDefault="00BD53AB">
            <w:pPr>
              <w:spacing w:after="160"/>
            </w:pPr>
            <w:r>
              <w:t>Shovel head</w:t>
            </w:r>
          </w:p>
        </w:tc>
        <w:tc>
          <w:tcPr>
            <w:tcW w:w="0" w:type="auto"/>
            <w:vAlign w:val="center"/>
            <w:hideMark/>
          </w:tcPr>
          <w:p w14:paraId="69F24DD3" w14:textId="77777777" w:rsidR="00BD53AB" w:rsidRDefault="00BD53AB">
            <w:pPr>
              <w:spacing w:after="160"/>
            </w:pPr>
            <w:r>
              <w:t>1</w:t>
            </w:r>
          </w:p>
        </w:tc>
        <w:tc>
          <w:tcPr>
            <w:tcW w:w="0" w:type="auto"/>
            <w:vAlign w:val="center"/>
            <w:hideMark/>
          </w:tcPr>
          <w:p w14:paraId="0FA08906" w14:textId="77777777" w:rsidR="00BD53AB" w:rsidRDefault="00BD53AB">
            <w:pPr>
              <w:spacing w:after="160"/>
            </w:pPr>
            <w:r>
              <w:t>1 819</w:t>
            </w:r>
          </w:p>
        </w:tc>
        <w:tc>
          <w:tcPr>
            <w:tcW w:w="0" w:type="auto"/>
            <w:vAlign w:val="center"/>
            <w:hideMark/>
          </w:tcPr>
          <w:p w14:paraId="73F79078" w14:textId="77777777" w:rsidR="00BD53AB" w:rsidRDefault="00BD53AB">
            <w:pPr>
              <w:spacing w:after="160"/>
            </w:pPr>
            <w:r>
              <w:t>1 915</w:t>
            </w:r>
          </w:p>
        </w:tc>
      </w:tr>
      <w:tr w:rsidR="00BD53AB" w14:paraId="32C8B9A9" w14:textId="77777777" w:rsidTr="00D54E60">
        <w:tc>
          <w:tcPr>
            <w:tcW w:w="0" w:type="auto"/>
            <w:vAlign w:val="center"/>
            <w:hideMark/>
          </w:tcPr>
          <w:p w14:paraId="5002D294" w14:textId="77777777" w:rsidR="00BD53AB" w:rsidRDefault="00BD53AB">
            <w:pPr>
              <w:spacing w:after="160"/>
            </w:pPr>
            <w:r>
              <w:t>Hinge connector</w:t>
            </w:r>
          </w:p>
        </w:tc>
        <w:tc>
          <w:tcPr>
            <w:tcW w:w="0" w:type="auto"/>
            <w:vAlign w:val="center"/>
            <w:hideMark/>
          </w:tcPr>
          <w:p w14:paraId="17555F18" w14:textId="77777777" w:rsidR="00BD53AB" w:rsidRDefault="00BD53AB">
            <w:pPr>
              <w:spacing w:after="160"/>
            </w:pPr>
            <w:r>
              <w:t>1</w:t>
            </w:r>
          </w:p>
        </w:tc>
        <w:tc>
          <w:tcPr>
            <w:tcW w:w="0" w:type="auto"/>
            <w:vAlign w:val="center"/>
            <w:hideMark/>
          </w:tcPr>
          <w:p w14:paraId="412DE1B4" w14:textId="77777777" w:rsidR="00BD53AB" w:rsidRDefault="00BD53AB">
            <w:pPr>
              <w:spacing w:after="160"/>
            </w:pPr>
            <w:r>
              <w:t>1 819</w:t>
            </w:r>
          </w:p>
        </w:tc>
        <w:tc>
          <w:tcPr>
            <w:tcW w:w="0" w:type="auto"/>
            <w:vAlign w:val="center"/>
            <w:hideMark/>
          </w:tcPr>
          <w:p w14:paraId="4B025020" w14:textId="77777777" w:rsidR="00BD53AB" w:rsidRDefault="00BD53AB">
            <w:pPr>
              <w:spacing w:after="160"/>
            </w:pPr>
            <w:r>
              <w:t>1 915</w:t>
            </w:r>
          </w:p>
        </w:tc>
      </w:tr>
    </w:tbl>
    <w:p w14:paraId="698BD5ED" w14:textId="77777777" w:rsidR="000905E3" w:rsidRDefault="000905E3">
      <w:pPr>
        <w:rPr>
          <w:lang w:eastAsia="en-ZA"/>
        </w:rPr>
      </w:pPr>
      <w:r>
        <w:t>The scrap rate is applied only to the processes specified in the assignment brief.</w:t>
      </w:r>
    </w:p>
    <w:p w14:paraId="4101890F" w14:textId="77777777" w:rsidR="000905E3" w:rsidRDefault="000905E3">
      <w:pPr>
        <w:pStyle w:val="Heading3"/>
      </w:pPr>
      <w:r>
        <w:t>6.1.5 Raw Material Inventory Requirement</w:t>
      </w:r>
    </w:p>
    <w:p w14:paraId="05B80044" w14:textId="77777777" w:rsidR="003006A6" w:rsidRPr="003006A6" w:rsidRDefault="003006A6" w:rsidP="003006A6">
      <w:pPr>
        <w:rPr>
          <w:lang w:eastAsia="en-ZA"/>
        </w:rPr>
      </w:pPr>
    </w:p>
    <w:p w14:paraId="1B0E9315" w14:textId="77777777" w:rsidR="000905E3" w:rsidRDefault="000905E3">
      <w:pPr>
        <w:rPr>
          <w:lang w:eastAsia="en-ZA"/>
        </w:rPr>
      </w:pPr>
      <w:r>
        <w:t>The company’s raw material inventory policy requires two weeks’ worth of raw materials to be stored due to long supplier lead times. Since the company operates five days per week, this corresponds to 10 working days of raw material stock.</w:t>
      </w:r>
    </w:p>
    <w:p w14:paraId="6FFBF84F" w14:textId="77777777" w:rsidR="00CD5167" w:rsidRDefault="00CD5167">
      <w:pPr>
        <w:rPr>
          <w:lang w:eastAsia="en-ZA"/>
        </w:rPr>
      </w:pPr>
      <w:r>
        <w:t>The raw-material inventory policy requires two weeks of stock. Since the facility operates five days per week, this corresponds to 10 working days of inventory. The corresponding stock levels are calculated in Equations 6.7 to 6.9.</w:t>
      </w:r>
    </w:p>
    <w:p w14:paraId="0314D42C" w14:textId="77777777" w:rsidR="00CD5167" w:rsidRDefault="00CD5167">
      <w:pPr>
        <w:jc w:val="center"/>
        <w:rPr>
          <w:lang w:eastAsia="en-ZA"/>
        </w:rPr>
      </w:pPr>
      <w:r>
        <w:rPr>
          <w:b/>
          <w:bCs/>
        </w:rPr>
        <w:t>Equation 6.7:</w:t>
      </w:r>
      <w:r>
        <w:t xml:space="preserve"> Two-week tube-component stock</w:t>
      </w:r>
      <w:r>
        <w:br/>
        <w:t>I</w:t>
      </w:r>
      <w:r>
        <w:rPr>
          <w:vertAlign w:val="subscript"/>
        </w:rPr>
        <w:t>tube,2wk</w:t>
      </w:r>
      <w:r>
        <w:t xml:space="preserve"> = 3 830 × 10</w:t>
      </w:r>
      <w:r>
        <w:br/>
        <w:t>I</w:t>
      </w:r>
      <w:r>
        <w:rPr>
          <w:vertAlign w:val="subscript"/>
        </w:rPr>
        <w:t>tube,2wk</w:t>
      </w:r>
      <w:r>
        <w:t xml:space="preserve"> = 38 300 tube components</w:t>
      </w:r>
    </w:p>
    <w:p w14:paraId="439C9E5D" w14:textId="77777777" w:rsidR="00CD5167" w:rsidRDefault="00CD5167">
      <w:pPr>
        <w:jc w:val="center"/>
        <w:rPr>
          <w:lang w:eastAsia="en-ZA"/>
        </w:rPr>
      </w:pPr>
      <w:r>
        <w:rPr>
          <w:b/>
          <w:bCs/>
        </w:rPr>
        <w:t>Equation 6.8:</w:t>
      </w:r>
      <w:r>
        <w:t xml:space="preserve"> Two-week shovel-head stock</w:t>
      </w:r>
      <w:r>
        <w:br/>
        <w:t>I</w:t>
      </w:r>
      <w:r>
        <w:rPr>
          <w:vertAlign w:val="subscript"/>
        </w:rPr>
        <w:t>head,2wk</w:t>
      </w:r>
      <w:r>
        <w:t xml:space="preserve"> = 1 915 × 10</w:t>
      </w:r>
      <w:r>
        <w:br/>
        <w:t>I</w:t>
      </w:r>
      <w:r>
        <w:rPr>
          <w:vertAlign w:val="subscript"/>
        </w:rPr>
        <w:t>head,2wk</w:t>
      </w:r>
      <w:r>
        <w:t xml:space="preserve"> = 19 150 blanks</w:t>
      </w:r>
    </w:p>
    <w:p w14:paraId="04E8DD60" w14:textId="77777777" w:rsidR="00CD5167" w:rsidRDefault="00CD5167">
      <w:pPr>
        <w:jc w:val="center"/>
        <w:rPr>
          <w:lang w:eastAsia="en-ZA"/>
        </w:rPr>
      </w:pPr>
      <w:r>
        <w:rPr>
          <w:b/>
          <w:bCs/>
        </w:rPr>
        <w:t>Equation 6.9:</w:t>
      </w:r>
      <w:r>
        <w:t xml:space="preserve"> Two-week hinge-connector stock</w:t>
      </w:r>
      <w:r>
        <w:br/>
        <w:t>I</w:t>
      </w:r>
      <w:r>
        <w:rPr>
          <w:vertAlign w:val="subscript"/>
        </w:rPr>
        <w:t>hinge,2wk</w:t>
      </w:r>
      <w:r>
        <w:t xml:space="preserve"> = 1 915 × 10</w:t>
      </w:r>
      <w:r>
        <w:br/>
        <w:t>I</w:t>
      </w:r>
      <w:r>
        <w:rPr>
          <w:vertAlign w:val="subscript"/>
        </w:rPr>
        <w:t>hinge,2wk</w:t>
      </w:r>
      <w:r>
        <w:t xml:space="preserve"> = 19 150 blanks</w:t>
      </w:r>
    </w:p>
    <w:p w14:paraId="0F4FEB0D" w14:textId="77777777" w:rsidR="00CD5167" w:rsidRDefault="00CD5167">
      <w:pPr>
        <w:rPr>
          <w:lang w:eastAsia="en-ZA"/>
        </w:rPr>
      </w:pPr>
      <w:r>
        <w:t>For tube storage, each finished shovel requires two tube sections of 150 mm each. The required tube length per shovel and the corresponding daily tube length are calculated in Equations 6.10 and 6.11.</w:t>
      </w:r>
    </w:p>
    <w:p w14:paraId="56743348" w14:textId="77777777" w:rsidR="00CD5167" w:rsidRDefault="00CD5167">
      <w:pPr>
        <w:jc w:val="center"/>
        <w:rPr>
          <w:lang w:eastAsia="en-ZA"/>
        </w:rPr>
      </w:pPr>
      <w:r>
        <w:rPr>
          <w:b/>
          <w:bCs/>
        </w:rPr>
        <w:t>Equation 6.10:</w:t>
      </w:r>
      <w:r>
        <w:t xml:space="preserve"> Tube length required per shovel</w:t>
      </w:r>
      <w:r>
        <w:br/>
      </w:r>
      <w:proofErr w:type="spellStart"/>
      <w:r>
        <w:t>L</w:t>
      </w:r>
      <w:r>
        <w:rPr>
          <w:vertAlign w:val="subscript"/>
        </w:rPr>
        <w:t>tube,shovel</w:t>
      </w:r>
      <w:proofErr w:type="spellEnd"/>
      <w:r>
        <w:t xml:space="preserve"> = 150 mm + 150 mm</w:t>
      </w:r>
      <w:r>
        <w:br/>
      </w:r>
      <w:proofErr w:type="spellStart"/>
      <w:r>
        <w:t>L</w:t>
      </w:r>
      <w:r>
        <w:rPr>
          <w:vertAlign w:val="subscript"/>
        </w:rPr>
        <w:t>tube,shovel</w:t>
      </w:r>
      <w:proofErr w:type="spellEnd"/>
      <w:r>
        <w:t xml:space="preserve"> = 300 mm = 0.30 m</w:t>
      </w:r>
    </w:p>
    <w:p w14:paraId="4F47CBDD" w14:textId="77777777" w:rsidR="00CD5167" w:rsidRDefault="00CD5167">
      <w:pPr>
        <w:jc w:val="center"/>
        <w:rPr>
          <w:lang w:eastAsia="en-ZA"/>
        </w:rPr>
      </w:pPr>
      <w:r>
        <w:rPr>
          <w:b/>
          <w:bCs/>
        </w:rPr>
        <w:t>Equation 6.11:</w:t>
      </w:r>
      <w:r>
        <w:t xml:space="preserve"> Daily tube length requirement</w:t>
      </w:r>
      <w:r>
        <w:br/>
      </w:r>
      <w:proofErr w:type="spellStart"/>
      <w:r>
        <w:t>L</w:t>
      </w:r>
      <w:r>
        <w:rPr>
          <w:vertAlign w:val="subscript"/>
        </w:rPr>
        <w:t>tube,day</w:t>
      </w:r>
      <w:proofErr w:type="spellEnd"/>
      <w:r>
        <w:t xml:space="preserve"> = 1 819 × 0.30</w:t>
      </w:r>
      <w:r>
        <w:br/>
      </w:r>
      <w:proofErr w:type="spellStart"/>
      <w:r>
        <w:t>L</w:t>
      </w:r>
      <w:r>
        <w:rPr>
          <w:vertAlign w:val="subscript"/>
        </w:rPr>
        <w:t>tube,day</w:t>
      </w:r>
      <w:proofErr w:type="spellEnd"/>
      <w:r>
        <w:t xml:space="preserve"> = 545.7 m/day</w:t>
      </w:r>
    </w:p>
    <w:p w14:paraId="6A8A8D41" w14:textId="77777777" w:rsidR="00CD5167" w:rsidRDefault="00CD5167">
      <w:pPr>
        <w:rPr>
          <w:lang w:eastAsia="en-ZA"/>
        </w:rPr>
      </w:pPr>
      <w:r>
        <w:t>Assuming that aluminium tubes are supplied in 6 m stock lengths, the number of stock tubes required per day and for a two-week period is calculated in Equations 6.12 to 6.14.</w:t>
      </w:r>
    </w:p>
    <w:p w14:paraId="2E4D1B32" w14:textId="77777777" w:rsidR="00CD5167" w:rsidRDefault="00CD5167">
      <w:pPr>
        <w:jc w:val="center"/>
        <w:rPr>
          <w:lang w:eastAsia="en-ZA"/>
        </w:rPr>
      </w:pPr>
      <w:r>
        <w:rPr>
          <w:b/>
          <w:bCs/>
        </w:rPr>
        <w:t>Equation 6.12:</w:t>
      </w:r>
      <w:r>
        <w:t xml:space="preserve"> 6 m tubes required per day before scrap</w:t>
      </w:r>
      <w:r>
        <w:br/>
      </w:r>
      <w:proofErr w:type="spellStart"/>
      <w:r>
        <w:t>N</w:t>
      </w:r>
      <w:r>
        <w:rPr>
          <w:vertAlign w:val="subscript"/>
        </w:rPr>
        <w:t>tube,before</w:t>
      </w:r>
      <w:proofErr w:type="spellEnd"/>
      <w:r>
        <w:t xml:space="preserve"> = 545.7 / 6</w:t>
      </w:r>
      <w:r>
        <w:br/>
      </w:r>
      <w:proofErr w:type="spellStart"/>
      <w:r>
        <w:t>N</w:t>
      </w:r>
      <w:r>
        <w:rPr>
          <w:vertAlign w:val="subscript"/>
        </w:rPr>
        <w:t>tube,before</w:t>
      </w:r>
      <w:proofErr w:type="spellEnd"/>
      <w:r>
        <w:t xml:space="preserve"> = 90.95 ≈ 91 tubes/day</w:t>
      </w:r>
    </w:p>
    <w:p w14:paraId="2443BFCE" w14:textId="77777777" w:rsidR="00CD5167" w:rsidRDefault="00CD5167">
      <w:pPr>
        <w:jc w:val="center"/>
        <w:rPr>
          <w:lang w:eastAsia="en-ZA"/>
        </w:rPr>
      </w:pPr>
      <w:r>
        <w:rPr>
          <w:b/>
          <w:bCs/>
        </w:rPr>
        <w:t>Equation 6.13:</w:t>
      </w:r>
      <w:r>
        <w:t xml:space="preserve"> 6 m tubes required per day after scrap</w:t>
      </w:r>
      <w:r>
        <w:br/>
      </w:r>
      <w:proofErr w:type="spellStart"/>
      <w:r>
        <w:t>N</w:t>
      </w:r>
      <w:r>
        <w:rPr>
          <w:vertAlign w:val="subscript"/>
        </w:rPr>
        <w:t>tube,after</w:t>
      </w:r>
      <w:proofErr w:type="spellEnd"/>
      <w:r>
        <w:t xml:space="preserve"> = 90.95 / (1 - 0.05)</w:t>
      </w:r>
      <w:r>
        <w:br/>
      </w:r>
      <w:proofErr w:type="spellStart"/>
      <w:r>
        <w:t>N</w:t>
      </w:r>
      <w:r>
        <w:rPr>
          <w:vertAlign w:val="subscript"/>
        </w:rPr>
        <w:t>tube,after</w:t>
      </w:r>
      <w:proofErr w:type="spellEnd"/>
      <w:r>
        <w:t xml:space="preserve"> = 95.74 ≈ 96 tubes/day</w:t>
      </w:r>
    </w:p>
    <w:p w14:paraId="1748FEE4" w14:textId="77777777" w:rsidR="00CD5167" w:rsidRDefault="00CD5167">
      <w:pPr>
        <w:jc w:val="center"/>
        <w:rPr>
          <w:lang w:eastAsia="en-ZA"/>
        </w:rPr>
      </w:pPr>
      <w:r>
        <w:rPr>
          <w:b/>
          <w:bCs/>
        </w:rPr>
        <w:t>Equation 6.14:</w:t>
      </w:r>
      <w:r>
        <w:t xml:space="preserve"> Two-week 6 m tube stock</w:t>
      </w:r>
      <w:r>
        <w:br/>
      </w:r>
      <w:proofErr w:type="spellStart"/>
      <w:r>
        <w:t>I</w:t>
      </w:r>
      <w:r>
        <w:rPr>
          <w:vertAlign w:val="subscript"/>
        </w:rPr>
        <w:t>tube</w:t>
      </w:r>
      <w:proofErr w:type="spellEnd"/>
      <w:r>
        <w:rPr>
          <w:vertAlign w:val="subscript"/>
        </w:rPr>
        <w:t xml:space="preserve"> stock,2wk</w:t>
      </w:r>
      <w:r>
        <w:t xml:space="preserve"> = 96 × 10</w:t>
      </w:r>
      <w:r>
        <w:br/>
      </w:r>
      <w:proofErr w:type="spellStart"/>
      <w:r>
        <w:t>I</w:t>
      </w:r>
      <w:r>
        <w:rPr>
          <w:vertAlign w:val="subscript"/>
        </w:rPr>
        <w:t>tube</w:t>
      </w:r>
      <w:proofErr w:type="spellEnd"/>
      <w:r>
        <w:rPr>
          <w:vertAlign w:val="subscript"/>
        </w:rPr>
        <w:t xml:space="preserve"> stock,2wk</w:t>
      </w:r>
      <w:r>
        <w:t xml:space="preserve"> = 960 tubes</w:t>
      </w:r>
    </w:p>
    <w:p w14:paraId="17371F90" w14:textId="77777777" w:rsidR="00CD5167" w:rsidRDefault="00CD5167">
      <w:pPr>
        <w:pStyle w:val="Caption"/>
        <w:rPr>
          <w:lang w:eastAsia="en-ZA"/>
        </w:rPr>
      </w:pPr>
      <w:r>
        <w:t>Table 6.5: Raw Material Inventory Requirement</w:t>
      </w:r>
    </w:p>
    <w:tbl>
      <w:tblPr>
        <w:tblStyle w:val="GridTable4-Accent1"/>
        <w:tblW w:w="409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38"/>
        <w:gridCol w:w="2523"/>
      </w:tblGrid>
      <w:tr w:rsidR="006F1038" w14:paraId="43E7881C" w14:textId="77777777" w:rsidTr="006F1038">
        <w:trPr>
          <w:jc w:val="center"/>
        </w:trPr>
        <w:tc>
          <w:tcPr>
            <w:tcW w:w="0" w:type="auto"/>
            <w:vAlign w:val="center"/>
            <w:hideMark/>
          </w:tcPr>
          <w:p w14:paraId="07D203C4" w14:textId="77777777" w:rsidR="006F1038" w:rsidRDefault="006F1038">
            <w:pPr>
              <w:spacing w:after="160"/>
              <w:rPr>
                <w:lang w:eastAsia="en-ZA"/>
              </w:rPr>
            </w:pPr>
            <w:r>
              <w:rPr>
                <w:b/>
                <w:bCs/>
              </w:rPr>
              <w:t>Raw material / component</w:t>
            </w:r>
          </w:p>
        </w:tc>
        <w:tc>
          <w:tcPr>
            <w:tcW w:w="0" w:type="auto"/>
            <w:vAlign w:val="center"/>
            <w:hideMark/>
          </w:tcPr>
          <w:p w14:paraId="1EE71C6B" w14:textId="77777777" w:rsidR="006F1038" w:rsidRDefault="006F1038">
            <w:pPr>
              <w:spacing w:after="160"/>
            </w:pPr>
            <w:r>
              <w:rPr>
                <w:b/>
                <w:bCs/>
              </w:rPr>
              <w:t>Daily requirement after scrap</w:t>
            </w:r>
          </w:p>
        </w:tc>
        <w:tc>
          <w:tcPr>
            <w:tcW w:w="0" w:type="auto"/>
            <w:vAlign w:val="center"/>
            <w:hideMark/>
          </w:tcPr>
          <w:p w14:paraId="033C85D9" w14:textId="77777777" w:rsidR="006F1038" w:rsidRDefault="006F1038">
            <w:pPr>
              <w:spacing w:after="160"/>
            </w:pPr>
            <w:r>
              <w:rPr>
                <w:b/>
                <w:bCs/>
              </w:rPr>
              <w:t>Two-week stock requirement</w:t>
            </w:r>
          </w:p>
        </w:tc>
      </w:tr>
      <w:tr w:rsidR="006F1038" w14:paraId="145E16E4" w14:textId="77777777" w:rsidTr="006F1038">
        <w:trPr>
          <w:jc w:val="center"/>
        </w:trPr>
        <w:tc>
          <w:tcPr>
            <w:tcW w:w="0" w:type="auto"/>
            <w:vAlign w:val="center"/>
            <w:hideMark/>
          </w:tcPr>
          <w:p w14:paraId="245D6F72" w14:textId="77777777" w:rsidR="006F1038" w:rsidRDefault="006F1038">
            <w:pPr>
              <w:spacing w:after="160"/>
            </w:pPr>
            <w:r>
              <w:t>6 m aluminium round tubes</w:t>
            </w:r>
          </w:p>
        </w:tc>
        <w:tc>
          <w:tcPr>
            <w:tcW w:w="0" w:type="auto"/>
            <w:vAlign w:val="center"/>
            <w:hideMark/>
          </w:tcPr>
          <w:p w14:paraId="2F8927A8" w14:textId="77777777" w:rsidR="006F1038" w:rsidRDefault="006F1038">
            <w:pPr>
              <w:spacing w:after="160"/>
            </w:pPr>
            <w:r>
              <w:t>96 tubes/day</w:t>
            </w:r>
          </w:p>
        </w:tc>
        <w:tc>
          <w:tcPr>
            <w:tcW w:w="0" w:type="auto"/>
            <w:vAlign w:val="center"/>
            <w:hideMark/>
          </w:tcPr>
          <w:p w14:paraId="465DB7B9" w14:textId="77777777" w:rsidR="006F1038" w:rsidRDefault="006F1038">
            <w:pPr>
              <w:spacing w:after="160"/>
            </w:pPr>
            <w:r>
              <w:t>960 tubes</w:t>
            </w:r>
          </w:p>
        </w:tc>
      </w:tr>
      <w:tr w:rsidR="006F1038" w14:paraId="305106F7" w14:textId="77777777" w:rsidTr="006F1038">
        <w:trPr>
          <w:jc w:val="center"/>
        </w:trPr>
        <w:tc>
          <w:tcPr>
            <w:tcW w:w="0" w:type="auto"/>
            <w:vAlign w:val="center"/>
            <w:hideMark/>
          </w:tcPr>
          <w:p w14:paraId="78A0E4C5" w14:textId="77777777" w:rsidR="006F1038" w:rsidRDefault="006F1038">
            <w:pPr>
              <w:spacing w:after="160"/>
            </w:pPr>
            <w:r>
              <w:t>Shovel head blanks</w:t>
            </w:r>
          </w:p>
        </w:tc>
        <w:tc>
          <w:tcPr>
            <w:tcW w:w="0" w:type="auto"/>
            <w:vAlign w:val="center"/>
            <w:hideMark/>
          </w:tcPr>
          <w:p w14:paraId="4F753F65" w14:textId="77777777" w:rsidR="006F1038" w:rsidRDefault="006F1038">
            <w:pPr>
              <w:spacing w:after="160"/>
            </w:pPr>
            <w:r>
              <w:t>1 915/day</w:t>
            </w:r>
          </w:p>
        </w:tc>
        <w:tc>
          <w:tcPr>
            <w:tcW w:w="0" w:type="auto"/>
            <w:vAlign w:val="center"/>
            <w:hideMark/>
          </w:tcPr>
          <w:p w14:paraId="0E6ABFE9" w14:textId="77777777" w:rsidR="006F1038" w:rsidRDefault="006F1038">
            <w:pPr>
              <w:spacing w:after="160"/>
            </w:pPr>
            <w:r>
              <w:t>19 150 blanks</w:t>
            </w:r>
          </w:p>
        </w:tc>
      </w:tr>
      <w:tr w:rsidR="006F1038" w14:paraId="4667257B" w14:textId="77777777" w:rsidTr="006F1038">
        <w:trPr>
          <w:jc w:val="center"/>
        </w:trPr>
        <w:tc>
          <w:tcPr>
            <w:tcW w:w="0" w:type="auto"/>
            <w:vAlign w:val="center"/>
            <w:hideMark/>
          </w:tcPr>
          <w:p w14:paraId="2F8509D9" w14:textId="77777777" w:rsidR="006F1038" w:rsidRDefault="006F1038">
            <w:pPr>
              <w:spacing w:after="160"/>
            </w:pPr>
            <w:r>
              <w:t>Hinge connector blanks</w:t>
            </w:r>
          </w:p>
        </w:tc>
        <w:tc>
          <w:tcPr>
            <w:tcW w:w="0" w:type="auto"/>
            <w:vAlign w:val="center"/>
            <w:hideMark/>
          </w:tcPr>
          <w:p w14:paraId="1DD794B0" w14:textId="77777777" w:rsidR="006F1038" w:rsidRDefault="006F1038">
            <w:pPr>
              <w:spacing w:after="160"/>
            </w:pPr>
            <w:r>
              <w:t>1 915/day</w:t>
            </w:r>
          </w:p>
        </w:tc>
        <w:tc>
          <w:tcPr>
            <w:tcW w:w="0" w:type="auto"/>
            <w:vAlign w:val="center"/>
            <w:hideMark/>
          </w:tcPr>
          <w:p w14:paraId="4A4B50CA" w14:textId="77777777" w:rsidR="006F1038" w:rsidRDefault="006F1038">
            <w:pPr>
              <w:spacing w:after="160"/>
            </w:pPr>
            <w:r>
              <w:t>19 150 blanks</w:t>
            </w:r>
          </w:p>
        </w:tc>
      </w:tr>
    </w:tbl>
    <w:p w14:paraId="0F3BEF88" w14:textId="77777777" w:rsidR="000905E3" w:rsidRDefault="000905E3">
      <w:pPr>
        <w:rPr>
          <w:lang w:eastAsia="en-ZA"/>
        </w:rPr>
      </w:pPr>
      <w:r>
        <w:t>The tube calculation assumes 6 m supply lengths. The assignment brief specifies the tube diameter and handle-section length, but does not explicitly state the supplied tube length; therefore, the 6 m tube length is treated as a design assumption.</w:t>
      </w:r>
    </w:p>
    <w:p w14:paraId="1E2383E2" w14:textId="6EBE93FE" w:rsidR="000905E3" w:rsidRDefault="000905E3" w:rsidP="00BF68D2">
      <w:pPr>
        <w:pStyle w:val="Heading2"/>
        <w:numPr>
          <w:ilvl w:val="1"/>
          <w:numId w:val="14"/>
        </w:numPr>
      </w:pPr>
      <w:r>
        <w:t>Manufacturing Time</w:t>
      </w:r>
      <w:r w:rsidR="00BF68D2">
        <w:t xml:space="preserve"> and Capacity</w:t>
      </w:r>
    </w:p>
    <w:p w14:paraId="3B03A4E5" w14:textId="77777777" w:rsidR="00CD5167" w:rsidRDefault="00CD5167">
      <w:pPr>
        <w:rPr>
          <w:lang w:eastAsia="en-ZA"/>
        </w:rPr>
      </w:pPr>
      <w:r>
        <w:t>The available productive time per day is based on a 9-hour shift less a 30-minute lunch break and two 15-minute tea breaks, as shown in Equation 6.15.</w:t>
      </w:r>
    </w:p>
    <w:p w14:paraId="3FC720C1" w14:textId="77777777" w:rsidR="00CD5167" w:rsidRDefault="00CD5167">
      <w:pPr>
        <w:jc w:val="center"/>
        <w:rPr>
          <w:lang w:eastAsia="en-ZA"/>
        </w:rPr>
      </w:pPr>
      <w:r>
        <w:rPr>
          <w:b/>
          <w:bCs/>
        </w:rPr>
        <w:t>Equation 6.15:</w:t>
      </w:r>
      <w:r>
        <w:t xml:space="preserve"> Available production time per day</w:t>
      </w:r>
      <w:r>
        <w:br/>
        <w:t>H = 8 × 60</w:t>
      </w:r>
      <w:r>
        <w:br/>
        <w:t>H = 480 min/day</w:t>
      </w:r>
    </w:p>
    <w:p w14:paraId="51740DA4" w14:textId="77777777" w:rsidR="004E66FF" w:rsidRDefault="004E66FF">
      <w:pPr>
        <w:rPr>
          <w:lang w:eastAsia="en-ZA"/>
        </w:rPr>
      </w:pPr>
      <w:r>
        <w:t>Following the textbook machine-fraction method, the machine or workstation requirement is determined from the total daily processing time divided by the available production time per workstation per day.</w:t>
      </w:r>
    </w:p>
    <w:p w14:paraId="7EA96E16" w14:textId="77777777" w:rsidR="00CD5167" w:rsidRDefault="00CD5167">
      <w:pPr>
        <w:rPr>
          <w:lang w:eastAsia="en-ZA"/>
        </w:rPr>
      </w:pPr>
      <w:r>
        <w:t>The number of required machines or workstations is determined by dividing the total daily processing time by the available production time per workstation per day, as shown in Equation 6.16.</w:t>
      </w:r>
    </w:p>
    <w:p w14:paraId="7FF3A8AA" w14:textId="77777777" w:rsidR="00CD5167" w:rsidRDefault="00CD5167">
      <w:pPr>
        <w:jc w:val="center"/>
        <w:rPr>
          <w:lang w:eastAsia="en-ZA"/>
        </w:rPr>
      </w:pPr>
      <w:r>
        <w:rPr>
          <w:b/>
          <w:bCs/>
        </w:rPr>
        <w:t>Equation 6.16:</w:t>
      </w:r>
      <w:r>
        <w:t xml:space="preserve"> Required machines or stations</w:t>
      </w:r>
      <w:r>
        <w:br/>
        <w:t xml:space="preserve">N = </w:t>
      </w:r>
      <w:proofErr w:type="spellStart"/>
      <w:r>
        <w:t>T</w:t>
      </w:r>
      <w:r>
        <w:rPr>
          <w:vertAlign w:val="subscript"/>
        </w:rPr>
        <w:t>day</w:t>
      </w:r>
      <w:proofErr w:type="spellEnd"/>
      <w:r>
        <w:t xml:space="preserve"> / H</w:t>
      </w:r>
    </w:p>
    <w:p w14:paraId="00953E25" w14:textId="77777777" w:rsidR="00CD5167" w:rsidRDefault="00CD5167">
      <w:pPr>
        <w:rPr>
          <w:lang w:eastAsia="en-ZA"/>
        </w:rPr>
      </w:pPr>
      <w:r>
        <w:t>The daily processing time required for any operation is obtained from the product of the daily quantity and the processing time per unit, as shown in Equation 6.17.</w:t>
      </w:r>
    </w:p>
    <w:p w14:paraId="0FEC24EE" w14:textId="77777777" w:rsidR="00CD5167" w:rsidRDefault="00CD5167">
      <w:pPr>
        <w:jc w:val="center"/>
        <w:rPr>
          <w:lang w:eastAsia="en-ZA"/>
        </w:rPr>
      </w:pPr>
      <w:r>
        <w:rPr>
          <w:b/>
          <w:bCs/>
        </w:rPr>
        <w:t>Equation 6.17:</w:t>
      </w:r>
      <w:r>
        <w:t xml:space="preserve"> Daily processing time required</w:t>
      </w:r>
      <w:r>
        <w:br/>
      </w:r>
      <w:proofErr w:type="spellStart"/>
      <w:r>
        <w:t>T</w:t>
      </w:r>
      <w:r>
        <w:rPr>
          <w:vertAlign w:val="subscript"/>
        </w:rPr>
        <w:t>day</w:t>
      </w:r>
      <w:proofErr w:type="spellEnd"/>
      <w:r>
        <w:t xml:space="preserve"> = Q × t</w:t>
      </w:r>
    </w:p>
    <w:p w14:paraId="243E3B6A" w14:textId="77777777" w:rsidR="00CD5167" w:rsidRDefault="00CD5167">
      <w:pPr>
        <w:pStyle w:val="Caption"/>
        <w:rPr>
          <w:lang w:eastAsia="en-ZA"/>
        </w:rPr>
      </w:pPr>
      <w:r>
        <w:t>Table 6.6: Production Processing Time Constraints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3823"/>
      </w:tblGrid>
      <w:tr w:rsidR="000905E3" w14:paraId="66EDCD9B" w14:textId="77777777" w:rsidTr="003006A6">
        <w:tc>
          <w:tcPr>
            <w:tcW w:w="0" w:type="auto"/>
            <w:vAlign w:val="center"/>
            <w:hideMark/>
          </w:tcPr>
          <w:p w14:paraId="3C992167" w14:textId="77777777" w:rsidR="000905E3" w:rsidRDefault="000905E3">
            <w:pPr>
              <w:spacing w:after="160"/>
              <w:rPr>
                <w:rFonts w:cs="Arial"/>
              </w:rPr>
            </w:pPr>
            <w:r>
              <w:rPr>
                <w:b/>
                <w:bCs/>
              </w:rPr>
              <w:t>Process</w:t>
            </w:r>
          </w:p>
        </w:tc>
        <w:tc>
          <w:tcPr>
            <w:tcW w:w="0" w:type="auto"/>
            <w:vAlign w:val="center"/>
            <w:hideMark/>
          </w:tcPr>
          <w:p w14:paraId="59A3407C" w14:textId="77777777" w:rsidR="000905E3" w:rsidRDefault="000905E3">
            <w:pPr>
              <w:spacing w:after="160"/>
            </w:pPr>
            <w:r>
              <w:rPr>
                <w:b/>
                <w:bCs/>
              </w:rPr>
              <w:t>Processing time</w:t>
            </w:r>
          </w:p>
        </w:tc>
      </w:tr>
      <w:tr w:rsidR="000905E3" w14:paraId="1AC4712C" w14:textId="77777777" w:rsidTr="003006A6">
        <w:tc>
          <w:tcPr>
            <w:tcW w:w="0" w:type="auto"/>
            <w:vAlign w:val="center"/>
            <w:hideMark/>
          </w:tcPr>
          <w:p w14:paraId="4BF5971D" w14:textId="77777777" w:rsidR="000905E3" w:rsidRDefault="000905E3">
            <w:pPr>
              <w:spacing w:after="160"/>
            </w:pPr>
            <w:r>
              <w:t>Cut handle</w:t>
            </w:r>
          </w:p>
        </w:tc>
        <w:tc>
          <w:tcPr>
            <w:tcW w:w="0" w:type="auto"/>
            <w:vAlign w:val="center"/>
            <w:hideMark/>
          </w:tcPr>
          <w:p w14:paraId="27B30B47" w14:textId="77777777" w:rsidR="000905E3" w:rsidRDefault="000905E3">
            <w:pPr>
              <w:spacing w:after="160"/>
            </w:pPr>
            <w:r>
              <w:t>15 s per cut</w:t>
            </w:r>
          </w:p>
        </w:tc>
      </w:tr>
      <w:tr w:rsidR="000905E3" w14:paraId="364C4BBE" w14:textId="77777777" w:rsidTr="003006A6">
        <w:tc>
          <w:tcPr>
            <w:tcW w:w="0" w:type="auto"/>
            <w:vAlign w:val="center"/>
            <w:hideMark/>
          </w:tcPr>
          <w:p w14:paraId="7D36584F" w14:textId="77777777" w:rsidR="000905E3" w:rsidRDefault="000905E3">
            <w:pPr>
              <w:spacing w:after="160"/>
            </w:pPr>
            <w:r>
              <w:t>Internal thread on middle section</w:t>
            </w:r>
          </w:p>
        </w:tc>
        <w:tc>
          <w:tcPr>
            <w:tcW w:w="0" w:type="auto"/>
            <w:vAlign w:val="center"/>
            <w:hideMark/>
          </w:tcPr>
          <w:p w14:paraId="28E6B8CD" w14:textId="77777777" w:rsidR="000905E3" w:rsidRDefault="000905E3">
            <w:pPr>
              <w:spacing w:after="160"/>
            </w:pPr>
            <w:r>
              <w:t>20 s per pipe</w:t>
            </w:r>
          </w:p>
        </w:tc>
      </w:tr>
      <w:tr w:rsidR="000905E3" w14:paraId="3709FC6F" w14:textId="77777777" w:rsidTr="003006A6">
        <w:tc>
          <w:tcPr>
            <w:tcW w:w="0" w:type="auto"/>
            <w:vAlign w:val="center"/>
            <w:hideMark/>
          </w:tcPr>
          <w:p w14:paraId="28028580" w14:textId="77777777" w:rsidR="000905E3" w:rsidRDefault="000905E3">
            <w:pPr>
              <w:spacing w:after="160"/>
            </w:pPr>
            <w:r>
              <w:t>Stamp form end of grip section to narrow</w:t>
            </w:r>
          </w:p>
        </w:tc>
        <w:tc>
          <w:tcPr>
            <w:tcW w:w="0" w:type="auto"/>
            <w:vAlign w:val="center"/>
            <w:hideMark/>
          </w:tcPr>
          <w:p w14:paraId="03C8524D" w14:textId="77777777" w:rsidR="000905E3" w:rsidRDefault="000905E3">
            <w:pPr>
              <w:spacing w:after="160"/>
            </w:pPr>
            <w:r>
              <w:t>5 s per pipe</w:t>
            </w:r>
          </w:p>
        </w:tc>
      </w:tr>
      <w:tr w:rsidR="000905E3" w14:paraId="62282B0A" w14:textId="77777777" w:rsidTr="003006A6">
        <w:tc>
          <w:tcPr>
            <w:tcW w:w="0" w:type="auto"/>
            <w:vAlign w:val="center"/>
            <w:hideMark/>
          </w:tcPr>
          <w:p w14:paraId="15260B77" w14:textId="77777777" w:rsidR="000905E3" w:rsidRDefault="000905E3">
            <w:pPr>
              <w:spacing w:after="160"/>
            </w:pPr>
            <w:r>
              <w:t>Knurling and external thread on grip section</w:t>
            </w:r>
          </w:p>
        </w:tc>
        <w:tc>
          <w:tcPr>
            <w:tcW w:w="0" w:type="auto"/>
            <w:vAlign w:val="center"/>
            <w:hideMark/>
          </w:tcPr>
          <w:p w14:paraId="6F927F3D" w14:textId="77777777" w:rsidR="000905E3" w:rsidRDefault="000905E3">
            <w:pPr>
              <w:spacing w:after="160"/>
            </w:pPr>
            <w:r>
              <w:t>1 min per pipe</w:t>
            </w:r>
          </w:p>
        </w:tc>
      </w:tr>
      <w:tr w:rsidR="000905E3" w14:paraId="75F645A9" w14:textId="77777777" w:rsidTr="003006A6">
        <w:tc>
          <w:tcPr>
            <w:tcW w:w="0" w:type="auto"/>
            <w:vAlign w:val="center"/>
            <w:hideMark/>
          </w:tcPr>
          <w:p w14:paraId="3A07FD6B" w14:textId="77777777" w:rsidR="000905E3" w:rsidRDefault="000905E3">
            <w:pPr>
              <w:spacing w:after="160"/>
            </w:pPr>
            <w:r>
              <w:t>Stamp hinge connector</w:t>
            </w:r>
          </w:p>
        </w:tc>
        <w:tc>
          <w:tcPr>
            <w:tcW w:w="0" w:type="auto"/>
            <w:vAlign w:val="center"/>
            <w:hideMark/>
          </w:tcPr>
          <w:p w14:paraId="5F91C317" w14:textId="77777777" w:rsidR="000905E3" w:rsidRDefault="000905E3">
            <w:pPr>
              <w:spacing w:after="160"/>
            </w:pPr>
            <w:r>
              <w:t>2 s per part</w:t>
            </w:r>
          </w:p>
        </w:tc>
      </w:tr>
      <w:tr w:rsidR="000905E3" w14:paraId="36D6D897" w14:textId="77777777" w:rsidTr="003006A6">
        <w:tc>
          <w:tcPr>
            <w:tcW w:w="0" w:type="auto"/>
            <w:vAlign w:val="center"/>
            <w:hideMark/>
          </w:tcPr>
          <w:p w14:paraId="03DB4B5A" w14:textId="77777777" w:rsidR="000905E3" w:rsidRDefault="000905E3">
            <w:pPr>
              <w:spacing w:after="160"/>
            </w:pPr>
            <w:r>
              <w:t>Bend hinge connector</w:t>
            </w:r>
          </w:p>
        </w:tc>
        <w:tc>
          <w:tcPr>
            <w:tcW w:w="0" w:type="auto"/>
            <w:vAlign w:val="center"/>
            <w:hideMark/>
          </w:tcPr>
          <w:p w14:paraId="0EE65EFD" w14:textId="77777777" w:rsidR="000905E3" w:rsidRDefault="000905E3">
            <w:pPr>
              <w:spacing w:after="160"/>
            </w:pPr>
            <w:r>
              <w:t>5 s per part</w:t>
            </w:r>
          </w:p>
        </w:tc>
      </w:tr>
      <w:tr w:rsidR="000905E3" w14:paraId="04FA0DEC" w14:textId="77777777" w:rsidTr="003006A6">
        <w:tc>
          <w:tcPr>
            <w:tcW w:w="0" w:type="auto"/>
            <w:vAlign w:val="center"/>
            <w:hideMark/>
          </w:tcPr>
          <w:p w14:paraId="6B3FFA09" w14:textId="77777777" w:rsidR="000905E3" w:rsidRDefault="000905E3">
            <w:pPr>
              <w:spacing w:after="160"/>
            </w:pPr>
            <w:r>
              <w:t>Stamp shovel head</w:t>
            </w:r>
          </w:p>
        </w:tc>
        <w:tc>
          <w:tcPr>
            <w:tcW w:w="0" w:type="auto"/>
            <w:vAlign w:val="center"/>
            <w:hideMark/>
          </w:tcPr>
          <w:p w14:paraId="10681BAA" w14:textId="77777777" w:rsidR="000905E3" w:rsidRDefault="000905E3">
            <w:pPr>
              <w:spacing w:after="160"/>
            </w:pPr>
            <w:r>
              <w:t>2 s per part</w:t>
            </w:r>
          </w:p>
        </w:tc>
      </w:tr>
      <w:tr w:rsidR="000905E3" w14:paraId="7BEBF89F" w14:textId="77777777" w:rsidTr="003006A6">
        <w:tc>
          <w:tcPr>
            <w:tcW w:w="0" w:type="auto"/>
            <w:vAlign w:val="center"/>
            <w:hideMark/>
          </w:tcPr>
          <w:p w14:paraId="07F4BCF4" w14:textId="77777777" w:rsidR="000905E3" w:rsidRDefault="000905E3">
            <w:pPr>
              <w:spacing w:after="160"/>
            </w:pPr>
            <w:r>
              <w:t>Sharpen shovel head blade</w:t>
            </w:r>
          </w:p>
        </w:tc>
        <w:tc>
          <w:tcPr>
            <w:tcW w:w="0" w:type="auto"/>
            <w:vAlign w:val="center"/>
            <w:hideMark/>
          </w:tcPr>
          <w:p w14:paraId="5301822E" w14:textId="77777777" w:rsidR="000905E3" w:rsidRDefault="000905E3">
            <w:pPr>
              <w:spacing w:after="160"/>
            </w:pPr>
            <w:r>
              <w:t>2 min per shovel</w:t>
            </w:r>
          </w:p>
        </w:tc>
      </w:tr>
      <w:tr w:rsidR="000905E3" w14:paraId="177D6E6E" w14:textId="77777777" w:rsidTr="003006A6">
        <w:tc>
          <w:tcPr>
            <w:tcW w:w="0" w:type="auto"/>
            <w:vAlign w:val="center"/>
            <w:hideMark/>
          </w:tcPr>
          <w:p w14:paraId="26ADEAC4" w14:textId="77777777" w:rsidR="000905E3" w:rsidRDefault="000905E3">
            <w:pPr>
              <w:spacing w:after="160"/>
            </w:pPr>
            <w:r>
              <w:t>Serrate shovel head blade edge</w:t>
            </w:r>
          </w:p>
        </w:tc>
        <w:tc>
          <w:tcPr>
            <w:tcW w:w="0" w:type="auto"/>
            <w:vAlign w:val="center"/>
            <w:hideMark/>
          </w:tcPr>
          <w:p w14:paraId="7914368B" w14:textId="77777777" w:rsidR="000905E3" w:rsidRDefault="000905E3">
            <w:pPr>
              <w:spacing w:after="160"/>
            </w:pPr>
            <w:r>
              <w:t>1 min per shovel</w:t>
            </w:r>
          </w:p>
        </w:tc>
      </w:tr>
      <w:tr w:rsidR="000905E3" w14:paraId="5B544952" w14:textId="77777777" w:rsidTr="003006A6">
        <w:tc>
          <w:tcPr>
            <w:tcW w:w="0" w:type="auto"/>
            <w:vAlign w:val="center"/>
            <w:hideMark/>
          </w:tcPr>
          <w:p w14:paraId="42023639" w14:textId="77777777" w:rsidR="000905E3" w:rsidRDefault="000905E3">
            <w:pPr>
              <w:spacing w:after="160"/>
            </w:pPr>
            <w:r>
              <w:t>Shape/bend shovel head</w:t>
            </w:r>
          </w:p>
        </w:tc>
        <w:tc>
          <w:tcPr>
            <w:tcW w:w="0" w:type="auto"/>
            <w:vAlign w:val="center"/>
            <w:hideMark/>
          </w:tcPr>
          <w:p w14:paraId="69E6EE63" w14:textId="77777777" w:rsidR="000905E3" w:rsidRDefault="000905E3">
            <w:pPr>
              <w:spacing w:after="160"/>
            </w:pPr>
            <w:r>
              <w:t>2 s per shovel head</w:t>
            </w:r>
          </w:p>
        </w:tc>
      </w:tr>
      <w:tr w:rsidR="000905E3" w14:paraId="487168BC" w14:textId="77777777" w:rsidTr="003006A6">
        <w:tc>
          <w:tcPr>
            <w:tcW w:w="0" w:type="auto"/>
            <w:vAlign w:val="center"/>
            <w:hideMark/>
          </w:tcPr>
          <w:p w14:paraId="4B8DA435" w14:textId="77777777" w:rsidR="000905E3" w:rsidRDefault="000905E3">
            <w:pPr>
              <w:spacing w:after="160"/>
            </w:pPr>
            <w:r>
              <w:t>Rivet hinge connector to shovel head</w:t>
            </w:r>
          </w:p>
        </w:tc>
        <w:tc>
          <w:tcPr>
            <w:tcW w:w="0" w:type="auto"/>
            <w:vAlign w:val="center"/>
            <w:hideMark/>
          </w:tcPr>
          <w:p w14:paraId="13E161CB" w14:textId="77777777" w:rsidR="000905E3" w:rsidRDefault="000905E3">
            <w:pPr>
              <w:spacing w:after="160"/>
            </w:pPr>
            <w:r>
              <w:t>5 s per shovel</w:t>
            </w:r>
          </w:p>
        </w:tc>
      </w:tr>
      <w:tr w:rsidR="000905E3" w14:paraId="2633E294" w14:textId="77777777" w:rsidTr="003006A6">
        <w:tc>
          <w:tcPr>
            <w:tcW w:w="0" w:type="auto"/>
            <w:vAlign w:val="center"/>
            <w:hideMark/>
          </w:tcPr>
          <w:p w14:paraId="41CBD2C8" w14:textId="77777777" w:rsidR="000905E3" w:rsidRDefault="000905E3">
            <w:pPr>
              <w:spacing w:after="160"/>
            </w:pPr>
            <w:r>
              <w:t>Heat treat shovel head subassembly</w:t>
            </w:r>
          </w:p>
        </w:tc>
        <w:tc>
          <w:tcPr>
            <w:tcW w:w="0" w:type="auto"/>
            <w:vAlign w:val="center"/>
            <w:hideMark/>
          </w:tcPr>
          <w:p w14:paraId="43621E5E" w14:textId="77777777" w:rsidR="000905E3" w:rsidRDefault="000905E3">
            <w:pPr>
              <w:spacing w:after="160"/>
            </w:pPr>
            <w:r>
              <w:t>Depends on equipment</w:t>
            </w:r>
          </w:p>
        </w:tc>
      </w:tr>
      <w:tr w:rsidR="000905E3" w14:paraId="79F9B39A" w14:textId="77777777" w:rsidTr="003006A6">
        <w:tc>
          <w:tcPr>
            <w:tcW w:w="0" w:type="auto"/>
            <w:vAlign w:val="center"/>
            <w:hideMark/>
          </w:tcPr>
          <w:p w14:paraId="2F8806DB" w14:textId="77777777" w:rsidR="000905E3" w:rsidRDefault="000905E3">
            <w:pPr>
              <w:spacing w:after="160"/>
            </w:pPr>
            <w:r>
              <w:t>Sandblasting shovel heads</w:t>
            </w:r>
          </w:p>
        </w:tc>
        <w:tc>
          <w:tcPr>
            <w:tcW w:w="0" w:type="auto"/>
            <w:vAlign w:val="center"/>
            <w:hideMark/>
          </w:tcPr>
          <w:p w14:paraId="107BD727" w14:textId="77777777" w:rsidR="000905E3" w:rsidRDefault="000905E3">
            <w:pPr>
              <w:spacing w:after="160"/>
            </w:pPr>
            <w:r>
              <w:t>Depends on equipment</w:t>
            </w:r>
          </w:p>
        </w:tc>
      </w:tr>
      <w:tr w:rsidR="000905E3" w14:paraId="12D277DA" w14:textId="77777777" w:rsidTr="003006A6">
        <w:tc>
          <w:tcPr>
            <w:tcW w:w="0" w:type="auto"/>
            <w:vAlign w:val="center"/>
            <w:hideMark/>
          </w:tcPr>
          <w:p w14:paraId="7B6C233D" w14:textId="77777777" w:rsidR="000905E3" w:rsidRDefault="000905E3">
            <w:pPr>
              <w:spacing w:after="160"/>
            </w:pPr>
            <w:r>
              <w:t>Hand polish to remove burrs</w:t>
            </w:r>
          </w:p>
        </w:tc>
        <w:tc>
          <w:tcPr>
            <w:tcW w:w="0" w:type="auto"/>
            <w:vAlign w:val="center"/>
            <w:hideMark/>
          </w:tcPr>
          <w:p w14:paraId="7E90C495" w14:textId="77777777" w:rsidR="000905E3" w:rsidRDefault="000905E3">
            <w:pPr>
              <w:spacing w:after="160"/>
            </w:pPr>
            <w:r>
              <w:t>1 min per shovel head</w:t>
            </w:r>
          </w:p>
        </w:tc>
      </w:tr>
      <w:tr w:rsidR="000905E3" w14:paraId="218CCA8B" w14:textId="77777777" w:rsidTr="003006A6">
        <w:tc>
          <w:tcPr>
            <w:tcW w:w="0" w:type="auto"/>
            <w:vAlign w:val="center"/>
            <w:hideMark/>
          </w:tcPr>
          <w:p w14:paraId="2F4C9314" w14:textId="77777777" w:rsidR="000905E3" w:rsidRDefault="000905E3">
            <w:pPr>
              <w:spacing w:after="160"/>
            </w:pPr>
            <w:r>
              <w:t>Powder-coat all parts</w:t>
            </w:r>
          </w:p>
        </w:tc>
        <w:tc>
          <w:tcPr>
            <w:tcW w:w="0" w:type="auto"/>
            <w:vAlign w:val="center"/>
            <w:hideMark/>
          </w:tcPr>
          <w:p w14:paraId="27B3388A" w14:textId="77777777" w:rsidR="000905E3" w:rsidRDefault="000905E3">
            <w:pPr>
              <w:spacing w:after="160"/>
            </w:pPr>
            <w:r>
              <w:t>Depends on equipment</w:t>
            </w:r>
          </w:p>
        </w:tc>
      </w:tr>
      <w:tr w:rsidR="000905E3" w14:paraId="23E18979" w14:textId="77777777" w:rsidTr="003006A6">
        <w:tc>
          <w:tcPr>
            <w:tcW w:w="0" w:type="auto"/>
            <w:vAlign w:val="center"/>
            <w:hideMark/>
          </w:tcPr>
          <w:p w14:paraId="31430A1E" w14:textId="77777777" w:rsidR="000905E3" w:rsidRDefault="000905E3">
            <w:pPr>
              <w:spacing w:after="160"/>
            </w:pPr>
            <w:r>
              <w:t>Assemble shovel head and handle section</w:t>
            </w:r>
          </w:p>
        </w:tc>
        <w:tc>
          <w:tcPr>
            <w:tcW w:w="0" w:type="auto"/>
            <w:vAlign w:val="center"/>
            <w:hideMark/>
          </w:tcPr>
          <w:p w14:paraId="73E7EFA5" w14:textId="77777777" w:rsidR="000905E3" w:rsidRDefault="000905E3">
            <w:pPr>
              <w:spacing w:after="160"/>
            </w:pPr>
            <w:r>
              <w:t>30 s per shovel</w:t>
            </w:r>
          </w:p>
        </w:tc>
      </w:tr>
      <w:tr w:rsidR="000905E3" w14:paraId="0C4A5F2C" w14:textId="77777777" w:rsidTr="003006A6">
        <w:tc>
          <w:tcPr>
            <w:tcW w:w="0" w:type="auto"/>
            <w:vAlign w:val="center"/>
            <w:hideMark/>
          </w:tcPr>
          <w:p w14:paraId="1E63BC9A" w14:textId="77777777" w:rsidR="000905E3" w:rsidRDefault="000905E3">
            <w:pPr>
              <w:spacing w:after="160"/>
            </w:pPr>
            <w:r>
              <w:t>Packaging</w:t>
            </w:r>
          </w:p>
        </w:tc>
        <w:tc>
          <w:tcPr>
            <w:tcW w:w="0" w:type="auto"/>
            <w:vAlign w:val="center"/>
            <w:hideMark/>
          </w:tcPr>
          <w:p w14:paraId="73472B05" w14:textId="77777777" w:rsidR="000905E3" w:rsidRDefault="000905E3">
            <w:pPr>
              <w:spacing w:after="160"/>
            </w:pPr>
            <w:r>
              <w:t>Depends on workstation design</w:t>
            </w:r>
          </w:p>
        </w:tc>
      </w:tr>
    </w:tbl>
    <w:p w14:paraId="628A1C96" w14:textId="77777777" w:rsidR="000905E3" w:rsidRDefault="000905E3">
      <w:pPr>
        <w:rPr>
          <w:lang w:eastAsia="en-ZA"/>
        </w:rPr>
      </w:pPr>
      <w:r>
        <w:t>The processing times are taken from the assignment brief.</w:t>
      </w:r>
    </w:p>
    <w:p w14:paraId="29DC3450" w14:textId="482EE8AD" w:rsidR="00422C52" w:rsidRDefault="00422C52" w:rsidP="00CF5947">
      <w:pPr>
        <w:pStyle w:val="Heading2"/>
        <w:numPr>
          <w:ilvl w:val="1"/>
          <w:numId w:val="14"/>
        </w:numPr>
      </w:pPr>
      <w:r>
        <w:t>Manufacturing Processes</w:t>
      </w:r>
      <w:r w:rsidR="00107443">
        <w:t xml:space="preserve"> and Workstations</w:t>
      </w:r>
    </w:p>
    <w:p w14:paraId="2547AE9D" w14:textId="77777777" w:rsidR="00EF3025" w:rsidRDefault="00EF3025">
      <w:pPr>
        <w:rPr>
          <w:lang w:eastAsia="en-ZA"/>
        </w:rPr>
      </w:pPr>
      <w:r>
        <w:rPr>
          <w:b/>
          <w:bCs/>
        </w:rPr>
        <w:t>Tube Processing</w:t>
      </w:r>
    </w:p>
    <w:p w14:paraId="47E88300" w14:textId="77777777" w:rsidR="00EF3025" w:rsidRDefault="00EF3025">
      <w:pPr>
        <w:rPr>
          <w:lang w:eastAsia="en-ZA"/>
        </w:rPr>
      </w:pPr>
      <w:r>
        <w:t xml:space="preserve">The Tube Processing Department produces the two aluminium handle components required for each folding mini shovel: the </w:t>
      </w:r>
      <w:r>
        <w:rPr>
          <w:b/>
          <w:bCs/>
        </w:rPr>
        <w:t>middle handle section</w:t>
      </w:r>
      <w:r>
        <w:t xml:space="preserve"> and the </w:t>
      </w:r>
      <w:r>
        <w:rPr>
          <w:b/>
          <w:bCs/>
        </w:rPr>
        <w:t>back handle section</w:t>
      </w:r>
      <w:r>
        <w:t xml:space="preserve">. The middle handle section is cut to length and internally threaded. The back handle section is cut to length, narrowed at one end, externally threaded, and knurled at the grip end. The </w:t>
      </w:r>
      <w:proofErr w:type="spellStart"/>
      <w:r>
        <w:t>DigMore</w:t>
      </w:r>
      <w:proofErr w:type="spellEnd"/>
      <w:r>
        <w:t xml:space="preserve"> brief specifies aluminium round tube with an outside diameter of </w:t>
      </w:r>
      <w:r>
        <w:rPr>
          <w:b/>
          <w:bCs/>
        </w:rPr>
        <w:t>31.70 mm</w:t>
      </w:r>
      <w:r>
        <w:t xml:space="preserve"> and wall thickness of </w:t>
      </w:r>
      <w:r>
        <w:rPr>
          <w:b/>
          <w:bCs/>
        </w:rPr>
        <w:t>3.18 mm</w:t>
      </w:r>
      <w:r>
        <w:t xml:space="preserve">, with a </w:t>
      </w:r>
      <w:r>
        <w:rPr>
          <w:b/>
          <w:bCs/>
        </w:rPr>
        <w:t>5% scrap allowance</w:t>
      </w:r>
      <w:r>
        <w:t xml:space="preserve"> for tube cutting.</w:t>
      </w:r>
    </w:p>
    <w:p w14:paraId="4600DA40" w14:textId="77777777" w:rsidR="00EF3025" w:rsidRDefault="00EF3025">
      <w:pPr>
        <w:pStyle w:val="Caption"/>
        <w:rPr>
          <w:lang w:eastAsia="en-ZA"/>
        </w:rPr>
      </w:pPr>
      <w:r>
        <w:t>Figure 6.5: Tube Handle Component Breakdown</w:t>
      </w:r>
    </w:p>
    <w:p w14:paraId="6DF9CBC6" w14:textId="77777777" w:rsidR="00EF3025" w:rsidRDefault="00EF3025">
      <w:pPr>
        <w:rPr>
          <w:lang w:eastAsia="en-ZA"/>
        </w:rPr>
      </w:pPr>
      <w:r>
        <w:t>Insert labelled Draw.io figure here.</w:t>
      </w:r>
    </w:p>
    <w:p w14:paraId="6B1C8B89" w14:textId="77777777" w:rsidR="00EF3025" w:rsidRDefault="00EF3025">
      <w:pPr>
        <w:rPr>
          <w:lang w:eastAsia="en-ZA"/>
        </w:rPr>
      </w:pPr>
      <w:r>
        <w:t>Suggested figure content:</w:t>
      </w:r>
    </w:p>
    <w:p w14:paraId="78D1B1EB" w14:textId="77777777" w:rsidR="00EF3025" w:rsidRDefault="00EF3025">
      <w:pPr>
        <w:rPr>
          <w:lang w:eastAsia="en-ZA"/>
        </w:rPr>
      </w:pPr>
      <w:r>
        <w:t>BACK HANDLE SECTION</w:t>
      </w:r>
      <w:r>
        <w:br/>
        <w:t>150 mm aluminium tube</w:t>
      </w:r>
      <w:r>
        <w:br/>
        <w:t>Knurled grip section, tube body, and narrowed threaded end.</w:t>
      </w:r>
      <w:r>
        <w:br/>
      </w:r>
      <w:r>
        <w:br/>
        <w:t>MIDDLE HANDLE SECTION</w:t>
      </w:r>
      <w:r>
        <w:br/>
        <w:t>150 mm aluminium tube</w:t>
      </w:r>
      <w:r>
        <w:br/>
        <w:t>Internally threaded end and tube body.</w:t>
      </w:r>
    </w:p>
    <w:p w14:paraId="73C3F28B" w14:textId="77777777" w:rsidR="00422C52" w:rsidRDefault="00422C52">
      <w:pPr>
        <w:pStyle w:val="Caption"/>
        <w:rPr>
          <w:lang w:eastAsia="en-ZA"/>
        </w:rPr>
      </w:pPr>
      <w:r>
        <w:t>Figure 6.5: Tube Handle Component Breakdown</w:t>
      </w:r>
    </w:p>
    <w:p w14:paraId="27D90CED" w14:textId="77777777" w:rsidR="00EF3025" w:rsidRDefault="00EF3025">
      <w:pPr>
        <w:rPr>
          <w:lang w:eastAsia="en-ZA"/>
        </w:rPr>
      </w:pPr>
      <w:r>
        <w:rPr>
          <w:b/>
          <w:bCs/>
        </w:rPr>
        <w:t>Process Flow</w:t>
      </w:r>
    </w:p>
    <w:p w14:paraId="08A9BBFA" w14:textId="77777777" w:rsidR="002836A4" w:rsidRDefault="002836A4">
      <w:pPr>
        <w:rPr>
          <w:lang w:eastAsia="en-ZA"/>
        </w:rPr>
      </w:pPr>
      <w:r>
        <w:t>The tube process follows a split-flow arrangement after cutting. Both handle sections begin as cut tube blanks, but the two parts then follow different processing routes before meeting again at prepared-handle WIP storage.</w:t>
      </w:r>
    </w:p>
    <w:p w14:paraId="45949581" w14:textId="77777777" w:rsidR="002836A4" w:rsidRDefault="002836A4">
      <w:pPr>
        <w:rPr>
          <w:lang w:eastAsia="en-ZA"/>
        </w:rPr>
      </w:pPr>
      <w:r>
        <w:t>Raw Tube Staging</w:t>
      </w:r>
      <w:r>
        <w:br/>
        <w:t>↓</w:t>
      </w:r>
      <w:r>
        <w:br/>
        <w:t>Tube Cutting</w:t>
      </w:r>
      <w:r>
        <w:br/>
        <w:t>↓</w:t>
      </w:r>
      <w:r>
        <w:br/>
        <w:t>Component Split</w:t>
      </w:r>
      <w:r>
        <w:br/>
        <w:t>┌───────────────┬─────────────────────┐</w:t>
      </w:r>
      <w:r>
        <w:br/>
        <w:t>↓                ↓</w:t>
      </w:r>
      <w:r>
        <w:br/>
        <w:t>Middle Handle      Back Handle</w:t>
      </w:r>
      <w:r>
        <w:br/>
      </w:r>
      <w:r>
        <w:lastRenderedPageBreak/>
        <w:t>↓                ↓</w:t>
      </w:r>
      <w:r>
        <w:br/>
        <w:t>Internal Threading   End Narrowing</w:t>
      </w:r>
      <w:r>
        <w:br/>
        <w:t>↓                ↓</w:t>
      </w:r>
      <w:r>
        <w:br/>
        <w:t>↓                External Threading</w:t>
      </w:r>
      <w:r>
        <w:br/>
        <w:t>↓                ↓</w:t>
      </w:r>
      <w:r>
        <w:br/>
        <w:t>↓                Knurling</w:t>
      </w:r>
      <w:r>
        <w:br/>
        <w:t>└───────────────┴─────────────────────┘</w:t>
      </w:r>
      <w:r>
        <w:br/>
        <w:t>↓</w:t>
      </w:r>
      <w:r>
        <w:br/>
        <w:t>Prepared Handle WIP</w:t>
      </w:r>
      <w:r>
        <w:br/>
        <w:t>↓</w:t>
      </w:r>
      <w:r>
        <w:br/>
        <w:t>Final Assembly</w:t>
      </w:r>
    </w:p>
    <w:p w14:paraId="27FBBBA7" w14:textId="77777777" w:rsidR="00EF3025" w:rsidRDefault="00EF3025">
      <w:pPr>
        <w:pStyle w:val="Caption"/>
        <w:rPr>
          <w:lang w:eastAsia="en-ZA"/>
        </w:rPr>
      </w:pPr>
      <w:r>
        <w:t>Figure 6.6: Tube Processing Process Flow</w:t>
      </w:r>
    </w:p>
    <w:p w14:paraId="5A5F50F6" w14:textId="77777777" w:rsidR="00EF3025" w:rsidRDefault="00EF3025">
      <w:pPr>
        <w:rPr>
          <w:lang w:eastAsia="en-ZA"/>
        </w:rPr>
      </w:pPr>
      <w:r>
        <w:t>Insert Draw.io version of the process flow above.</w:t>
      </w:r>
    </w:p>
    <w:p w14:paraId="0FC5810F" w14:textId="77777777" w:rsidR="00EF3025" w:rsidRDefault="00EF3025">
      <w:pPr>
        <w:rPr>
          <w:lang w:eastAsia="en-ZA"/>
        </w:rPr>
      </w:pPr>
      <w:r>
        <w:rPr>
          <w:b/>
          <w:bCs/>
        </w:rPr>
        <w:t>Machine</w:t>
      </w:r>
    </w:p>
    <w:p w14:paraId="27B0A717" w14:textId="77777777" w:rsidR="00735B2F" w:rsidRDefault="00735B2F">
      <w:pPr>
        <w:rPr>
          <w:lang w:eastAsia="en-ZA"/>
        </w:rPr>
      </w:pPr>
      <w:r>
        <w:t>The selected equipment below is provisional and should be treated as the first design selection for workstation sizing. This follows the Benchmark B approach of linking each process to a machine, machine specification table, figure, and workstation layout.</w:t>
      </w:r>
    </w:p>
    <w:p w14:paraId="29C41D6E" w14:textId="77777777" w:rsidR="00D5429E" w:rsidRDefault="00D5429E">
      <w:pPr>
        <w:pStyle w:val="Caption"/>
        <w:rPr>
          <w:lang w:eastAsia="en-ZA"/>
        </w:rPr>
      </w:pPr>
      <w:r>
        <w:t>Table 6.9: Tube Processing Equipment Selection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4"/>
        <w:gridCol w:w="1831"/>
        <w:gridCol w:w="3155"/>
        <w:gridCol w:w="2626"/>
      </w:tblGrid>
      <w:tr w:rsidR="00D5429E" w14:paraId="2CA8959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0DC0AE9" w14:textId="77777777" w:rsidR="00D5429E" w:rsidRDefault="00D5429E">
            <w:pPr>
              <w:rPr>
                <w:lang w:eastAsia="en-ZA"/>
              </w:rPr>
            </w:pPr>
            <w:r>
              <w:rPr>
                <w:b/>
                <w:bCs/>
              </w:rPr>
              <w:t>Operation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149B2CA2" w14:textId="77777777" w:rsidR="00D5429E" w:rsidRDefault="00D5429E">
            <w:r>
              <w:rPr>
                <w:b/>
                <w:bCs/>
              </w:rPr>
              <w:t>Selected equipment</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00BFC94" w14:textId="77777777" w:rsidR="00D5429E" w:rsidRDefault="00D5429E">
            <w:r>
              <w:rPr>
                <w:b/>
                <w:bCs/>
              </w:rPr>
              <w:t>Reason for selection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E57AE7" w14:textId="77777777" w:rsidR="00D5429E" w:rsidRDefault="00D5429E">
            <w:r>
              <w:rPr>
                <w:b/>
                <w:bCs/>
              </w:rPr>
              <w:t>Source</w:t>
            </w:r>
          </w:p>
        </w:tc>
      </w:tr>
      <w:tr w:rsidR="00D5429E" w14:paraId="379F4EC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A804328" w14:textId="77777777" w:rsidR="00D5429E" w:rsidRDefault="00D5429E">
            <w:r>
              <w:t>Tube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9D4C4C" w14:textId="77777777" w:rsidR="00D5429E" w:rsidRDefault="00D5429E">
            <w:r>
              <w:t>HIPPO CS425CNC-O high-speed aluminium cutting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84AF43" w14:textId="77777777" w:rsidR="00D5429E" w:rsidRDefault="00D5429E">
            <w:r>
              <w:t>Suitable for aluminium and soft-metal cutting; listed cutting capacity includes round pipe up to Ø150 mm × 6 mm; machine size is 2200 × 1100 × 2200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48B43" w14:textId="77777777" w:rsidR="00D5429E" w:rsidRDefault="00D5429E">
            <w:r>
              <w:t>hippobender.com</w:t>
            </w:r>
          </w:p>
        </w:tc>
      </w:tr>
      <w:tr w:rsidR="00D5429E" w14:paraId="01A3E1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9ED08E" w14:textId="77777777" w:rsidR="00D5429E" w:rsidRDefault="00D5429E">
            <w:r>
              <w:t>Internal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8B3DFBA" w14:textId="77777777" w:rsidR="00D5429E" w:rsidRDefault="00D5429E">
            <w:r>
              <w:t>SFX-M30R / M6–M30 electric tapping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9AE46C" w14:textId="77777777" w:rsidR="00D5429E" w:rsidRDefault="00D5429E">
            <w:r>
              <w:t>Suitable for aluminium tapping; tapping range includes M6–M30; machine size is listed as 810 × 770 × 220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C39D4C1" w14:textId="77777777" w:rsidR="00D5429E" w:rsidRDefault="00D5429E">
            <w:r>
              <w:t>brokentapremover.com</w:t>
            </w:r>
          </w:p>
        </w:tc>
      </w:tr>
      <w:tr w:rsidR="00D5429E" w14:paraId="07D3837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71F3E02" w14:textId="77777777" w:rsidR="00D5429E" w:rsidRDefault="00D5429E">
            <w:r>
              <w:t>End narrowing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9A7E56" w14:textId="77777777" w:rsidR="00D5429E" w:rsidRDefault="00D5429E">
            <w:r>
              <w:t>SG40NC pipe end forming / shrinking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5ED83A5" w14:textId="77777777" w:rsidR="00D5429E" w:rsidRDefault="00D5429E">
            <w:r>
              <w:t>Suitable for tube shrinking/reducing; listed maximum tube capacity is Ø40 × 2 mm and machine size is 2000 × 550 × 1300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E01D5E" w14:textId="77777777" w:rsidR="00D5429E" w:rsidRDefault="00D5429E">
            <w:r>
              <w:t>liyemachine.en.made-in-china.com</w:t>
            </w:r>
          </w:p>
        </w:tc>
      </w:tr>
      <w:tr w:rsidR="00D5429E" w14:paraId="79DF5A2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867C17A" w14:textId="77777777" w:rsidR="00D5429E" w:rsidRDefault="00D5429E">
            <w:r>
              <w:t>External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F763D37" w14:textId="77777777" w:rsidR="00D5429E" w:rsidRDefault="00D5429E">
            <w:r>
              <w:t>Asada B50-AT pipe threading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171CEF" w14:textId="77777777" w:rsidR="00D5429E" w:rsidRDefault="00D5429E">
            <w:r>
              <w:t>Listed pipe capacity is 1/2″–2″; automatic die-head version with 750 W motor.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FBDA7E9" w14:textId="77777777" w:rsidR="00D5429E" w:rsidRDefault="00D5429E">
            <w:r>
              <w:t>cltoolcentre.com.au</w:t>
            </w:r>
          </w:p>
        </w:tc>
      </w:tr>
      <w:tr w:rsidR="00D5429E" w14:paraId="72D10EA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8917E95" w14:textId="77777777" w:rsidR="00D5429E" w:rsidRDefault="00D5429E">
            <w:r>
              <w:t>Knurling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B1BE78" w14:textId="77777777" w:rsidR="00D5429E" w:rsidRDefault="00D5429E">
            <w:r>
              <w:t xml:space="preserve">Round tube embossing / </w:t>
            </w:r>
            <w:r>
              <w:lastRenderedPageBreak/>
              <w:t>knurling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DE4DF1B" w14:textId="77777777" w:rsidR="00D5429E" w:rsidRDefault="00D5429E">
            <w:r>
              <w:lastRenderedPageBreak/>
              <w:t xml:space="preserve">Listed as a round tube embossing/knurling machine </w:t>
            </w:r>
            <w:r>
              <w:lastRenderedPageBreak/>
              <w:t>with size 1400 × 600 × 1500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04FDCA8" w14:textId="77777777" w:rsidR="00D5429E" w:rsidRDefault="00D5429E">
            <w:r>
              <w:lastRenderedPageBreak/>
              <w:t>alibaba.com</w:t>
            </w:r>
          </w:p>
        </w:tc>
      </w:tr>
      <w:tr w:rsidR="00D5429E" w14:paraId="3D39D7F2"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92C96B4" w14:textId="77777777" w:rsidR="00D5429E" w:rsidRDefault="00D5429E">
            <w:r>
              <w:t>Tube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E9E567A" w14:textId="77777777" w:rsidR="00D5429E" w:rsidRDefault="00D5429E">
            <w:proofErr w:type="spellStart"/>
            <w:r>
              <w:t>FlexQube</w:t>
            </w:r>
            <w:proofErr w:type="spellEnd"/>
            <w:r>
              <w:t xml:space="preserve">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84D0E" w14:textId="77777777" w:rsidR="00D5429E" w:rsidRDefault="00D5429E">
            <w:r>
              <w:t>Listed as a tube cart for transporting long tubes, with dimensions 3080 × 630 mm and load capacity of 2425 lb.</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B60D78C" w14:textId="77777777" w:rsidR="00D5429E" w:rsidRDefault="00D5429E">
            <w:r>
              <w:t>flexqube.com</w:t>
            </w:r>
          </w:p>
        </w:tc>
      </w:tr>
      <w:tr w:rsidR="00D5429E" w14:paraId="5012583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F1E40B1" w14:textId="77777777" w:rsidR="00D5429E" w:rsidRDefault="00D5429E">
            <w:r>
              <w:t>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6A4C813" w14:textId="77777777" w:rsidR="00D5429E" w:rsidRDefault="00D5429E">
            <w:r>
              <w:t>Industrial steel waste /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9C71D2" w14:textId="77777777" w:rsidR="00D5429E" w:rsidRDefault="00D5429E">
            <w:r>
              <w:t>Local South African suppliers manufacture heavy-duty steel waste containers for scrap metal and industrial offcuts; exact size should be requested from supplier.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EC754F0" w14:textId="77777777" w:rsidR="00D5429E" w:rsidRDefault="00D5429E">
            <w:r>
              <w:t>macnay.co.za</w:t>
            </w:r>
          </w:p>
        </w:tc>
      </w:tr>
    </w:tbl>
    <w:p w14:paraId="27E4B3C6" w14:textId="77777777" w:rsidR="00735B2F" w:rsidRDefault="00735B2F">
      <w:pPr>
        <w:pStyle w:val="Caption"/>
        <w:rPr>
          <w:lang w:eastAsia="en-ZA"/>
        </w:rPr>
      </w:pPr>
      <w:r>
        <w:t>Figure 6.7: Tube Cutting Machine Reference</w:t>
      </w:r>
      <w:r>
        <w:br/>
      </w:r>
      <w:r>
        <w:rPr>
          <w:b w:val="0"/>
          <w:bCs w:val="0"/>
        </w:rPr>
        <w:t>Insert image of HIPPO CS425CNC-O tube cutting machine here.</w:t>
      </w:r>
    </w:p>
    <w:p w14:paraId="21FD322F" w14:textId="77777777" w:rsidR="00735B2F" w:rsidRDefault="00735B2F">
      <w:pPr>
        <w:pStyle w:val="Caption"/>
        <w:rPr>
          <w:lang w:eastAsia="en-ZA"/>
        </w:rPr>
      </w:pPr>
      <w:r>
        <w:t>Figure 6.8: Internal Threading / Tapping Machine Reference</w:t>
      </w:r>
      <w:r>
        <w:br/>
      </w:r>
      <w:r>
        <w:rPr>
          <w:b w:val="0"/>
          <w:bCs w:val="0"/>
        </w:rPr>
        <w:t>Insert image of SFX-M30R or similar electric tapping machine here.</w:t>
      </w:r>
    </w:p>
    <w:p w14:paraId="7B567B9A" w14:textId="77777777" w:rsidR="00735B2F" w:rsidRDefault="00735B2F">
      <w:pPr>
        <w:pStyle w:val="Caption"/>
        <w:rPr>
          <w:lang w:eastAsia="en-ZA"/>
        </w:rPr>
      </w:pPr>
      <w:r>
        <w:t>Figure 6.9: End-Forming / Narrowing Machine Reference</w:t>
      </w:r>
      <w:r>
        <w:br/>
      </w:r>
      <w:r>
        <w:rPr>
          <w:b w:val="0"/>
          <w:bCs w:val="0"/>
        </w:rPr>
        <w:t>Insert image of SG40NC pipe end forming machine here.</w:t>
      </w:r>
    </w:p>
    <w:p w14:paraId="2396A6D4" w14:textId="77777777" w:rsidR="00735B2F" w:rsidRDefault="00735B2F">
      <w:pPr>
        <w:pStyle w:val="Caption"/>
        <w:rPr>
          <w:lang w:eastAsia="en-ZA"/>
        </w:rPr>
      </w:pPr>
      <w:r>
        <w:t>Figure 6.10: External Threading Machine Reference</w:t>
      </w:r>
      <w:r>
        <w:br/>
      </w:r>
      <w:r>
        <w:rPr>
          <w:b w:val="0"/>
          <w:bCs w:val="0"/>
        </w:rPr>
        <w:t>Insert image of Asada B50-AT pipe threading machine here.</w:t>
      </w:r>
    </w:p>
    <w:p w14:paraId="5EB1989A" w14:textId="77777777" w:rsidR="00735B2F" w:rsidRDefault="00735B2F">
      <w:pPr>
        <w:pStyle w:val="Caption"/>
        <w:rPr>
          <w:lang w:eastAsia="en-ZA"/>
        </w:rPr>
      </w:pPr>
      <w:r>
        <w:t>Figure 6.11: Knurling Machine Reference</w:t>
      </w:r>
      <w:r>
        <w:br/>
      </w:r>
      <w:r>
        <w:rPr>
          <w:b w:val="0"/>
          <w:bCs w:val="0"/>
        </w:rPr>
        <w:t>Insert image of round tube knurling/embossing machine here.</w:t>
      </w:r>
    </w:p>
    <w:p w14:paraId="29AB1ED1" w14:textId="77777777" w:rsidR="00735B2F" w:rsidRDefault="00735B2F">
      <w:pPr>
        <w:pStyle w:val="Caption"/>
        <w:rPr>
          <w:lang w:eastAsia="en-ZA"/>
        </w:rPr>
      </w:pPr>
      <w:r>
        <w:t>Figure 6.12: Tube Processing Workstation Layout</w:t>
      </w:r>
      <w:r>
        <w:br/>
      </w:r>
      <w:r>
        <w:rPr>
          <w:b w:val="0"/>
          <w:bCs w:val="0"/>
        </w:rPr>
        <w:t>Insert Draw.io layout here.</w:t>
      </w:r>
    </w:p>
    <w:p w14:paraId="3920E9EA" w14:textId="77777777" w:rsidR="00735B2F" w:rsidRDefault="00735B2F">
      <w:pPr>
        <w:pStyle w:val="Caption"/>
        <w:rPr>
          <w:lang w:eastAsia="en-ZA"/>
        </w:rPr>
      </w:pPr>
      <w:r>
        <w:t>Figure 6.13: Tube Cart / Raw Tube Handling Reference</w:t>
      </w:r>
      <w:r>
        <w:br/>
      </w:r>
      <w:r>
        <w:rPr>
          <w:b w:val="0"/>
          <w:bCs w:val="0"/>
        </w:rPr>
        <w:t>Insert image of tube cart or long-stock trolley here.</w:t>
      </w:r>
    </w:p>
    <w:p w14:paraId="4EA84CF2" w14:textId="77777777" w:rsidR="00422C52" w:rsidRDefault="00422C52">
      <w:pPr>
        <w:rPr>
          <w:lang w:eastAsia="en-ZA"/>
        </w:rPr>
      </w:pPr>
      <w:r>
        <w:rPr>
          <w:b/>
          <w:bCs/>
        </w:rPr>
        <w:t>Machines</w:t>
      </w:r>
    </w:p>
    <w:p w14:paraId="0A25D431" w14:textId="77777777" w:rsidR="00735B2F" w:rsidRDefault="00735B2F">
      <w:pPr>
        <w:rPr>
          <w:lang w:eastAsia="en-ZA"/>
        </w:rPr>
      </w:pPr>
      <w:r>
        <w:t>The following tables record provisional machine specifications for layout sizing and capacity justification. Final selection must still be confirmed with suppliers.</w:t>
      </w:r>
    </w:p>
    <w:p w14:paraId="1841F7F2" w14:textId="77777777" w:rsidR="00D5429E" w:rsidRDefault="00D5429E">
      <w:pPr>
        <w:pStyle w:val="Caption"/>
        <w:rPr>
          <w:lang w:eastAsia="en-ZA"/>
        </w:rPr>
      </w:pPr>
      <w:r>
        <w:t>Table 6.10: Tube Cutting Machine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28"/>
        <w:gridCol w:w="6178"/>
      </w:tblGrid>
      <w:tr w:rsidR="00D5429E" w14:paraId="7D67D15D"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46063FE" w14:textId="77777777" w:rsidR="00D5429E" w:rsidRDefault="00D5429E">
            <w:pPr>
              <w:rPr>
                <w:lang w:eastAsia="en-ZA"/>
              </w:rPr>
            </w:pPr>
            <w:r>
              <w:rPr>
                <w:b/>
                <w:bCs/>
              </w:rPr>
              <w:t>Equipment specification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0E8C8B1" w14:textId="77777777" w:rsidR="00D5429E" w:rsidRDefault="00D5429E">
            <w:r>
              <w:rPr>
                <w:b/>
                <w:bCs/>
              </w:rPr>
              <w:t>Value</w:t>
            </w:r>
          </w:p>
        </w:tc>
      </w:tr>
      <w:tr w:rsidR="00D5429E" w14:paraId="0C120C0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2D7DD4B" w14:textId="77777777" w:rsidR="00D5429E" w:rsidRDefault="00D5429E">
            <w:r>
              <w:t>Selected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5132AD" w14:textId="77777777" w:rsidR="00D5429E" w:rsidRDefault="00D5429E">
            <w:r>
              <w:t>HIPPO CS425CNC-O high-speed aluminium cutting machine</w:t>
            </w:r>
          </w:p>
        </w:tc>
      </w:tr>
      <w:tr w:rsidR="00D5429E" w14:paraId="6B6EC90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B649268" w14:textId="77777777" w:rsidR="00D5429E" w:rsidRDefault="00D5429E">
            <w:r>
              <w:t>Main function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517127" w14:textId="77777777" w:rsidR="00D5429E" w:rsidRDefault="00D5429E">
            <w:r>
              <w:t>Cutting aluminium and other soft-metal tube/profile material</w:t>
            </w:r>
          </w:p>
        </w:tc>
      </w:tr>
      <w:tr w:rsidR="00D5429E" w14:paraId="352881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3B012" w14:textId="77777777" w:rsidR="00D5429E" w:rsidRDefault="00D5429E">
            <w:r>
              <w:t>Cutting capacity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8266CCB" w14:textId="77777777" w:rsidR="00D5429E" w:rsidRDefault="00D5429E">
            <w:r>
              <w:t>Round pipe up to Ø150 mm × 6 mm</w:t>
            </w:r>
          </w:p>
        </w:tc>
      </w:tr>
      <w:tr w:rsidR="00D5429E" w14:paraId="65BBE42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08C8C6" w14:textId="77777777" w:rsidR="00D5429E" w:rsidRDefault="00D5429E">
            <w:r>
              <w:t>Cutting accuracy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0B4751" w14:textId="77777777" w:rsidR="00D5429E" w:rsidRDefault="00D5429E">
            <w:r>
              <w:t>±0.05 mm</w:t>
            </w:r>
          </w:p>
        </w:tc>
      </w:tr>
      <w:tr w:rsidR="00D5429E" w14:paraId="123DD06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42BFA43" w14:textId="77777777" w:rsidR="00D5429E" w:rsidRDefault="00D5429E">
            <w:r>
              <w:t>Machine dimensions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2CDD97" w14:textId="77777777" w:rsidR="00D5429E" w:rsidRDefault="00D5429E">
            <w:r>
              <w:t>2200 × 1100 × 2200 mm</w:t>
            </w:r>
          </w:p>
        </w:tc>
      </w:tr>
      <w:tr w:rsidR="00D5429E" w14:paraId="46A8608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871FF59" w14:textId="77777777" w:rsidR="00D5429E" w:rsidRDefault="00D5429E">
            <w:r>
              <w:t>Operator requirement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85DEF0B" w14:textId="77777777" w:rsidR="00D5429E" w:rsidRDefault="00D5429E">
            <w:r>
              <w:t>1 operator assumed</w:t>
            </w:r>
          </w:p>
        </w:tc>
      </w:tr>
      <w:tr w:rsidR="00D5429E" w14:paraId="3EAA32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8CB5E6" w14:textId="77777777" w:rsidR="00D5429E" w:rsidRDefault="00D5429E">
            <w:r>
              <w:lastRenderedPageBreak/>
              <w:t>Cost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2B06A1" w14:textId="77777777" w:rsidR="00D5429E" w:rsidRDefault="00D5429E">
            <w:r>
              <w:t>Supplier quotation required</w:t>
            </w:r>
          </w:p>
        </w:tc>
      </w:tr>
      <w:tr w:rsidR="00D5429E" w14:paraId="7360E13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669E58" w14:textId="77777777" w:rsidR="00D5429E" w:rsidRDefault="00D5429E">
            <w:r>
              <w:t>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5D54FBD" w14:textId="77777777" w:rsidR="00D5429E" w:rsidRDefault="00D5429E">
            <w:r>
              <w:t>hippobender.com</w:t>
            </w:r>
          </w:p>
        </w:tc>
      </w:tr>
    </w:tbl>
    <w:p w14:paraId="1859CE8B" w14:textId="77777777" w:rsidR="00735B2F" w:rsidRDefault="00735B2F">
      <w:pPr>
        <w:rPr>
          <w:lang w:eastAsia="en-ZA"/>
        </w:rPr>
      </w:pPr>
      <w:r>
        <w:rPr>
          <w:b/>
          <w:bCs/>
        </w:rPr>
        <w:t>Note:</w:t>
      </w:r>
      <w:r>
        <w:t xml:space="preserve"> The </w:t>
      </w:r>
      <w:proofErr w:type="spellStart"/>
      <w:r>
        <w:t>DigMore</w:t>
      </w:r>
      <w:proofErr w:type="spellEnd"/>
      <w:r>
        <w:t xml:space="preserve"> tube wall thickness is 3.18 mm, while the SG40NC source lists Ø40 × 2 mm. This machine is useful as a reference for layout sizing, but the final selected machine must be confirmed with a supplier for </w:t>
      </w:r>
      <w:r>
        <w:rPr>
          <w:b/>
          <w:bCs/>
        </w:rPr>
        <w:t>31.70 mm OD × 3.18 mm wall aluminium tube</w:t>
      </w:r>
      <w:r>
        <w:t>.</w:t>
      </w:r>
    </w:p>
    <w:tbl>
      <w:tblPr>
        <w:tblStyle w:val="GridTable4-Accent1"/>
        <w:tblW w:w="5000" w:type="pct"/>
        <w:tblInd w:w="0" w:type="dxa"/>
        <w:tblLook w:val="04A0" w:firstRow="1" w:lastRow="0" w:firstColumn="1" w:lastColumn="0" w:noHBand="0" w:noVBand="1"/>
      </w:tblPr>
      <w:tblGrid>
        <w:gridCol w:w="2344"/>
        <w:gridCol w:w="3311"/>
        <w:gridCol w:w="3371"/>
      </w:tblGrid>
      <w:tr w:rsidR="00735B2F" w14:paraId="3DE65B93" w14:textId="77777777">
        <w:tc>
          <w:tcPr>
            <w:tcW w:w="0" w:type="auto"/>
            <w:gridSpan w:val="3"/>
            <w:tcBorders>
              <w:top w:val="nil"/>
              <w:left w:val="nil"/>
              <w:bottom w:val="nil"/>
              <w:right w:val="nil"/>
            </w:tcBorders>
            <w:vAlign w:val="center"/>
            <w:hideMark/>
          </w:tcPr>
          <w:p w14:paraId="33E045E6"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6.13: External Threading Machine Specifications</w:t>
            </w:r>
          </w:p>
        </w:tc>
      </w:tr>
      <w:tr w:rsidR="00735B2F" w14:paraId="31AA8D1F" w14:textId="77777777">
        <w:tc>
          <w:tcPr>
            <w:tcW w:w="0" w:type="auto"/>
            <w:gridSpan w:val="2"/>
            <w:vAlign w:val="center"/>
            <w:hideMark/>
          </w:tcPr>
          <w:p w14:paraId="4953FA22" w14:textId="77777777" w:rsidR="00735B2F" w:rsidRDefault="00735B2F">
            <w:pPr>
              <w:spacing w:after="160"/>
              <w:rPr>
                <w:rFonts w:cs="Arial"/>
              </w:rPr>
            </w:pPr>
            <w:r>
              <w:rPr>
                <w:b/>
                <w:bCs/>
              </w:rPr>
              <w:t>Equipment specification</w:t>
            </w:r>
          </w:p>
        </w:tc>
        <w:tc>
          <w:tcPr>
            <w:tcW w:w="0" w:type="auto"/>
            <w:vAlign w:val="center"/>
            <w:hideMark/>
          </w:tcPr>
          <w:p w14:paraId="35AFBB20" w14:textId="77777777" w:rsidR="00735B2F" w:rsidRDefault="00735B2F">
            <w:pPr>
              <w:spacing w:after="160"/>
            </w:pPr>
            <w:r>
              <w:rPr>
                <w:b/>
                <w:bCs/>
              </w:rPr>
              <w:t>Value</w:t>
            </w:r>
          </w:p>
        </w:tc>
      </w:tr>
      <w:tr w:rsidR="00735B2F" w14:paraId="415D6621" w14:textId="77777777">
        <w:tc>
          <w:tcPr>
            <w:tcW w:w="0" w:type="auto"/>
            <w:gridSpan w:val="2"/>
            <w:vAlign w:val="center"/>
            <w:hideMark/>
          </w:tcPr>
          <w:p w14:paraId="76F4B793" w14:textId="77777777" w:rsidR="00735B2F" w:rsidRDefault="00735B2F">
            <w:pPr>
              <w:spacing w:after="160"/>
            </w:pPr>
            <w:r>
              <w:t>Selected machine</w:t>
            </w:r>
          </w:p>
        </w:tc>
        <w:tc>
          <w:tcPr>
            <w:tcW w:w="0" w:type="auto"/>
            <w:vAlign w:val="center"/>
            <w:hideMark/>
          </w:tcPr>
          <w:p w14:paraId="25337006" w14:textId="77777777" w:rsidR="00735B2F" w:rsidRDefault="00735B2F">
            <w:pPr>
              <w:spacing w:after="160"/>
            </w:pPr>
            <w:r>
              <w:t>Asada B50-AT pipe threading machine</w:t>
            </w:r>
          </w:p>
        </w:tc>
      </w:tr>
      <w:tr w:rsidR="00735B2F" w14:paraId="7949F8EE" w14:textId="77777777">
        <w:tc>
          <w:tcPr>
            <w:tcW w:w="0" w:type="auto"/>
            <w:gridSpan w:val="2"/>
            <w:vAlign w:val="center"/>
            <w:hideMark/>
          </w:tcPr>
          <w:p w14:paraId="3723D28F" w14:textId="77777777" w:rsidR="00735B2F" w:rsidRDefault="00735B2F">
            <w:pPr>
              <w:spacing w:after="160"/>
            </w:pPr>
            <w:r>
              <w:t>Main function</w:t>
            </w:r>
          </w:p>
        </w:tc>
        <w:tc>
          <w:tcPr>
            <w:tcW w:w="0" w:type="auto"/>
            <w:vAlign w:val="center"/>
            <w:hideMark/>
          </w:tcPr>
          <w:p w14:paraId="7451983B" w14:textId="77777777" w:rsidR="00735B2F" w:rsidRDefault="00735B2F">
            <w:pPr>
              <w:spacing w:after="160"/>
            </w:pPr>
            <w:r>
              <w:t>External pipe/thread cutting</w:t>
            </w:r>
          </w:p>
        </w:tc>
      </w:tr>
      <w:tr w:rsidR="00735B2F" w14:paraId="30DFD438" w14:textId="77777777">
        <w:tc>
          <w:tcPr>
            <w:tcW w:w="0" w:type="auto"/>
            <w:gridSpan w:val="2"/>
            <w:vAlign w:val="center"/>
            <w:hideMark/>
          </w:tcPr>
          <w:p w14:paraId="25DFB913" w14:textId="77777777" w:rsidR="00735B2F" w:rsidRDefault="00735B2F">
            <w:pPr>
              <w:spacing w:after="160"/>
            </w:pPr>
            <w:r>
              <w:t>Pipe capacity</w:t>
            </w:r>
          </w:p>
        </w:tc>
        <w:tc>
          <w:tcPr>
            <w:tcW w:w="0" w:type="auto"/>
            <w:vAlign w:val="center"/>
            <w:hideMark/>
          </w:tcPr>
          <w:p w14:paraId="12CBD610" w14:textId="77777777" w:rsidR="00735B2F" w:rsidRDefault="00735B2F">
            <w:r>
              <w:t>1/2″–2″</w:t>
            </w:r>
          </w:p>
        </w:tc>
      </w:tr>
      <w:tr w:rsidR="00735B2F" w14:paraId="0D8367BC" w14:textId="77777777">
        <w:tc>
          <w:tcPr>
            <w:tcW w:w="0" w:type="auto"/>
            <w:gridSpan w:val="2"/>
            <w:vAlign w:val="center"/>
            <w:hideMark/>
          </w:tcPr>
          <w:p w14:paraId="15DD28DC" w14:textId="77777777" w:rsidR="00735B2F" w:rsidRDefault="00735B2F">
            <w:pPr>
              <w:spacing w:after="160"/>
            </w:pPr>
            <w:r>
              <w:t>Spindle speed</w:t>
            </w:r>
          </w:p>
        </w:tc>
        <w:tc>
          <w:tcPr>
            <w:tcW w:w="0" w:type="auto"/>
            <w:vAlign w:val="center"/>
            <w:hideMark/>
          </w:tcPr>
          <w:p w14:paraId="60754275" w14:textId="77777777" w:rsidR="00735B2F" w:rsidRDefault="00735B2F">
            <w:pPr>
              <w:spacing w:after="160"/>
            </w:pPr>
            <w:r>
              <w:t>40 rpm</w:t>
            </w:r>
          </w:p>
        </w:tc>
      </w:tr>
      <w:tr w:rsidR="00735B2F" w14:paraId="6BBA6823" w14:textId="77777777">
        <w:tc>
          <w:tcPr>
            <w:tcW w:w="0" w:type="auto"/>
            <w:gridSpan w:val="2"/>
            <w:vAlign w:val="center"/>
            <w:hideMark/>
          </w:tcPr>
          <w:p w14:paraId="052F59FD" w14:textId="77777777" w:rsidR="00735B2F" w:rsidRDefault="00735B2F">
            <w:pPr>
              <w:spacing w:after="160"/>
            </w:pPr>
            <w:r>
              <w:t>Motor power</w:t>
            </w:r>
          </w:p>
        </w:tc>
        <w:tc>
          <w:tcPr>
            <w:tcW w:w="0" w:type="auto"/>
            <w:vAlign w:val="center"/>
            <w:hideMark/>
          </w:tcPr>
          <w:p w14:paraId="049BE55A" w14:textId="77777777" w:rsidR="00735B2F" w:rsidRDefault="00735B2F">
            <w:pPr>
              <w:spacing w:after="160"/>
            </w:pPr>
            <w:r>
              <w:t>750 W</w:t>
            </w:r>
          </w:p>
        </w:tc>
      </w:tr>
      <w:tr w:rsidR="00735B2F" w14:paraId="66BB842F" w14:textId="77777777">
        <w:tc>
          <w:tcPr>
            <w:tcW w:w="0" w:type="auto"/>
            <w:gridSpan w:val="2"/>
            <w:vAlign w:val="center"/>
            <w:hideMark/>
          </w:tcPr>
          <w:p w14:paraId="6939FAA0" w14:textId="77777777" w:rsidR="00735B2F" w:rsidRDefault="00735B2F">
            <w:pPr>
              <w:spacing w:after="160"/>
            </w:pPr>
            <w:r>
              <w:t>Machine dimensions</w:t>
            </w:r>
          </w:p>
        </w:tc>
        <w:tc>
          <w:tcPr>
            <w:tcW w:w="0" w:type="auto"/>
            <w:vAlign w:val="center"/>
            <w:hideMark/>
          </w:tcPr>
          <w:p w14:paraId="7050CC53" w14:textId="77777777" w:rsidR="00735B2F" w:rsidRDefault="00735B2F">
            <w:pPr>
              <w:spacing w:after="160"/>
            </w:pPr>
            <w:r>
              <w:t>640 × 570 × 500 mm</w:t>
            </w:r>
          </w:p>
        </w:tc>
      </w:tr>
      <w:tr w:rsidR="00735B2F" w14:paraId="458DBF0F" w14:textId="77777777">
        <w:tc>
          <w:tcPr>
            <w:tcW w:w="0" w:type="auto"/>
            <w:gridSpan w:val="2"/>
            <w:vAlign w:val="center"/>
            <w:hideMark/>
          </w:tcPr>
          <w:p w14:paraId="42CAFEFA" w14:textId="77777777" w:rsidR="00735B2F" w:rsidRDefault="00735B2F">
            <w:pPr>
              <w:spacing w:after="160"/>
            </w:pPr>
            <w:r>
              <w:t>Machine weight</w:t>
            </w:r>
          </w:p>
        </w:tc>
        <w:tc>
          <w:tcPr>
            <w:tcW w:w="0" w:type="auto"/>
            <w:vAlign w:val="center"/>
            <w:hideMark/>
          </w:tcPr>
          <w:p w14:paraId="00A498FC" w14:textId="77777777" w:rsidR="00735B2F" w:rsidRDefault="00735B2F">
            <w:pPr>
              <w:spacing w:after="160"/>
            </w:pPr>
            <w:r>
              <w:t>71 kg</w:t>
            </w:r>
          </w:p>
        </w:tc>
      </w:tr>
      <w:tr w:rsidR="00735B2F" w14:paraId="30232E53" w14:textId="77777777">
        <w:tc>
          <w:tcPr>
            <w:tcW w:w="0" w:type="auto"/>
            <w:gridSpan w:val="2"/>
            <w:vAlign w:val="center"/>
            <w:hideMark/>
          </w:tcPr>
          <w:p w14:paraId="69E76F2D" w14:textId="77777777" w:rsidR="00735B2F" w:rsidRDefault="00735B2F">
            <w:pPr>
              <w:spacing w:after="160"/>
            </w:pPr>
            <w:r>
              <w:t>Operator requirement</w:t>
            </w:r>
          </w:p>
        </w:tc>
        <w:tc>
          <w:tcPr>
            <w:tcW w:w="0" w:type="auto"/>
            <w:vAlign w:val="center"/>
            <w:hideMark/>
          </w:tcPr>
          <w:p w14:paraId="6EA0F6A6" w14:textId="77777777" w:rsidR="00735B2F" w:rsidRDefault="00735B2F">
            <w:pPr>
              <w:spacing w:after="160"/>
            </w:pPr>
            <w:r>
              <w:t>1 operator assumed</w:t>
            </w:r>
          </w:p>
        </w:tc>
      </w:tr>
      <w:tr w:rsidR="00735B2F" w14:paraId="12BBC23C" w14:textId="77777777">
        <w:tc>
          <w:tcPr>
            <w:tcW w:w="0" w:type="auto"/>
            <w:gridSpan w:val="2"/>
            <w:vAlign w:val="center"/>
            <w:hideMark/>
          </w:tcPr>
          <w:p w14:paraId="50B4EEE8" w14:textId="77777777" w:rsidR="00735B2F" w:rsidRDefault="00735B2F">
            <w:pPr>
              <w:spacing w:after="160"/>
            </w:pPr>
            <w:r>
              <w:t>Cost</w:t>
            </w:r>
          </w:p>
        </w:tc>
        <w:tc>
          <w:tcPr>
            <w:tcW w:w="0" w:type="auto"/>
            <w:vAlign w:val="center"/>
            <w:hideMark/>
          </w:tcPr>
          <w:p w14:paraId="483E226E" w14:textId="77777777" w:rsidR="00735B2F" w:rsidRDefault="00735B2F">
            <w:pPr>
              <w:spacing w:after="160"/>
            </w:pPr>
            <w:r>
              <w:t>Supplier quotation required</w:t>
            </w:r>
          </w:p>
        </w:tc>
      </w:tr>
      <w:tr w:rsidR="00735B2F" w14:paraId="027BE47D" w14:textId="77777777">
        <w:tc>
          <w:tcPr>
            <w:tcW w:w="0" w:type="auto"/>
            <w:gridSpan w:val="2"/>
            <w:vAlign w:val="center"/>
            <w:hideMark/>
          </w:tcPr>
          <w:p w14:paraId="48173D55" w14:textId="77777777" w:rsidR="00735B2F" w:rsidRDefault="00735B2F">
            <w:pPr>
              <w:spacing w:after="160"/>
            </w:pPr>
            <w:r>
              <w:t>Source</w:t>
            </w:r>
          </w:p>
        </w:tc>
        <w:tc>
          <w:tcPr>
            <w:tcW w:w="0" w:type="auto"/>
            <w:vAlign w:val="center"/>
            <w:hideMark/>
          </w:tcPr>
          <w:p w14:paraId="3E98AEEF" w14:textId="77777777" w:rsidR="00735B2F" w:rsidRDefault="00735B2F">
            <w:pPr>
              <w:spacing w:after="160"/>
            </w:pPr>
            <w:r>
              <w:t>generaltools.com.au</w:t>
            </w:r>
          </w:p>
        </w:tc>
      </w:tr>
      <w:tr w:rsidR="00735B2F" w14:paraId="4701FCB0" w14:textId="77777777">
        <w:trPr>
          <w:gridAfter w:val="1"/>
        </w:trPr>
        <w:tc>
          <w:tcPr>
            <w:tcW w:w="0" w:type="auto"/>
            <w:gridSpan w:val="2"/>
            <w:tcBorders>
              <w:top w:val="nil"/>
              <w:left w:val="nil"/>
              <w:bottom w:val="nil"/>
              <w:right w:val="nil"/>
            </w:tcBorders>
            <w:vAlign w:val="center"/>
            <w:hideMark/>
          </w:tcPr>
          <w:p w14:paraId="1712CAF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6.14: Knurling Machine Specifications</w:t>
            </w:r>
          </w:p>
        </w:tc>
      </w:tr>
      <w:tr w:rsidR="00735B2F" w14:paraId="749A493B" w14:textId="77777777">
        <w:trPr>
          <w:gridAfter w:val="1"/>
        </w:trPr>
        <w:tc>
          <w:tcPr>
            <w:tcW w:w="0" w:type="auto"/>
            <w:vAlign w:val="center"/>
            <w:hideMark/>
          </w:tcPr>
          <w:p w14:paraId="3247CF4B" w14:textId="77777777" w:rsidR="00735B2F" w:rsidRDefault="00735B2F">
            <w:pPr>
              <w:spacing w:after="160"/>
              <w:rPr>
                <w:rFonts w:cs="Arial"/>
              </w:rPr>
            </w:pPr>
            <w:r>
              <w:rPr>
                <w:b/>
                <w:bCs/>
              </w:rPr>
              <w:t>Equipment specification</w:t>
            </w:r>
          </w:p>
        </w:tc>
        <w:tc>
          <w:tcPr>
            <w:tcW w:w="0" w:type="auto"/>
            <w:vAlign w:val="center"/>
            <w:hideMark/>
          </w:tcPr>
          <w:p w14:paraId="07E8448B" w14:textId="77777777" w:rsidR="00735B2F" w:rsidRDefault="00735B2F">
            <w:pPr>
              <w:spacing w:after="160"/>
            </w:pPr>
            <w:r>
              <w:rPr>
                <w:b/>
                <w:bCs/>
              </w:rPr>
              <w:t>Value</w:t>
            </w:r>
          </w:p>
        </w:tc>
      </w:tr>
      <w:tr w:rsidR="00735B2F" w14:paraId="7E0C4338" w14:textId="77777777">
        <w:trPr>
          <w:gridAfter w:val="1"/>
        </w:trPr>
        <w:tc>
          <w:tcPr>
            <w:tcW w:w="0" w:type="auto"/>
            <w:vAlign w:val="center"/>
            <w:hideMark/>
          </w:tcPr>
          <w:p w14:paraId="5DF85A3D" w14:textId="77777777" w:rsidR="00735B2F" w:rsidRDefault="00735B2F">
            <w:pPr>
              <w:spacing w:after="160"/>
            </w:pPr>
            <w:r>
              <w:t>Selected machine</w:t>
            </w:r>
          </w:p>
        </w:tc>
        <w:tc>
          <w:tcPr>
            <w:tcW w:w="0" w:type="auto"/>
            <w:vAlign w:val="center"/>
            <w:hideMark/>
          </w:tcPr>
          <w:p w14:paraId="1BAAAF1A" w14:textId="77777777" w:rsidR="00735B2F" w:rsidRDefault="00735B2F">
            <w:pPr>
              <w:spacing w:after="160"/>
            </w:pPr>
            <w:r>
              <w:t>Round tube embossing / knurling machine</w:t>
            </w:r>
          </w:p>
        </w:tc>
      </w:tr>
      <w:tr w:rsidR="00735B2F" w14:paraId="13F6C625" w14:textId="77777777">
        <w:trPr>
          <w:gridAfter w:val="1"/>
        </w:trPr>
        <w:tc>
          <w:tcPr>
            <w:tcW w:w="0" w:type="auto"/>
            <w:vAlign w:val="center"/>
            <w:hideMark/>
          </w:tcPr>
          <w:p w14:paraId="377BC630" w14:textId="77777777" w:rsidR="00735B2F" w:rsidRDefault="00735B2F">
            <w:pPr>
              <w:spacing w:after="160"/>
            </w:pPr>
            <w:r>
              <w:t>Main function</w:t>
            </w:r>
          </w:p>
        </w:tc>
        <w:tc>
          <w:tcPr>
            <w:tcW w:w="0" w:type="auto"/>
            <w:vAlign w:val="center"/>
            <w:hideMark/>
          </w:tcPr>
          <w:p w14:paraId="226EE93E" w14:textId="77777777" w:rsidR="00735B2F" w:rsidRDefault="00735B2F">
            <w:pPr>
              <w:spacing w:after="160"/>
            </w:pPr>
            <w:r>
              <w:t>Tube grip pattern forming</w:t>
            </w:r>
          </w:p>
        </w:tc>
      </w:tr>
      <w:tr w:rsidR="00735B2F" w14:paraId="4D2559D9" w14:textId="77777777">
        <w:trPr>
          <w:gridAfter w:val="1"/>
        </w:trPr>
        <w:tc>
          <w:tcPr>
            <w:tcW w:w="0" w:type="auto"/>
            <w:vAlign w:val="center"/>
            <w:hideMark/>
          </w:tcPr>
          <w:p w14:paraId="7D1C2C04" w14:textId="77777777" w:rsidR="00735B2F" w:rsidRDefault="00735B2F">
            <w:pPr>
              <w:spacing w:after="160"/>
            </w:pPr>
            <w:r>
              <w:t>Machine dimensions</w:t>
            </w:r>
          </w:p>
        </w:tc>
        <w:tc>
          <w:tcPr>
            <w:tcW w:w="0" w:type="auto"/>
            <w:vAlign w:val="center"/>
            <w:hideMark/>
          </w:tcPr>
          <w:p w14:paraId="3CD18698" w14:textId="77777777" w:rsidR="00735B2F" w:rsidRDefault="00735B2F">
            <w:pPr>
              <w:spacing w:after="160"/>
            </w:pPr>
            <w:r>
              <w:t>1400 × 600 × 1500 mm</w:t>
            </w:r>
          </w:p>
        </w:tc>
      </w:tr>
      <w:tr w:rsidR="00735B2F" w14:paraId="35F59C18" w14:textId="77777777">
        <w:trPr>
          <w:gridAfter w:val="1"/>
        </w:trPr>
        <w:tc>
          <w:tcPr>
            <w:tcW w:w="0" w:type="auto"/>
            <w:vAlign w:val="center"/>
            <w:hideMark/>
          </w:tcPr>
          <w:p w14:paraId="2CF4B180" w14:textId="77777777" w:rsidR="00735B2F" w:rsidRDefault="00735B2F">
            <w:pPr>
              <w:spacing w:after="160"/>
            </w:pPr>
            <w:r>
              <w:t>Machine weight</w:t>
            </w:r>
          </w:p>
        </w:tc>
        <w:tc>
          <w:tcPr>
            <w:tcW w:w="0" w:type="auto"/>
            <w:vAlign w:val="center"/>
            <w:hideMark/>
          </w:tcPr>
          <w:p w14:paraId="424A42E8" w14:textId="77777777" w:rsidR="00735B2F" w:rsidRDefault="00735B2F">
            <w:pPr>
              <w:spacing w:after="160"/>
            </w:pPr>
            <w:r>
              <w:t>330 kg</w:t>
            </w:r>
          </w:p>
        </w:tc>
      </w:tr>
      <w:tr w:rsidR="00735B2F" w14:paraId="472B06F4" w14:textId="77777777">
        <w:trPr>
          <w:gridAfter w:val="1"/>
        </w:trPr>
        <w:tc>
          <w:tcPr>
            <w:tcW w:w="0" w:type="auto"/>
            <w:vAlign w:val="center"/>
            <w:hideMark/>
          </w:tcPr>
          <w:p w14:paraId="2A720815" w14:textId="77777777" w:rsidR="00735B2F" w:rsidRDefault="00735B2F">
            <w:pPr>
              <w:spacing w:after="160"/>
            </w:pPr>
            <w:r>
              <w:t>Power</w:t>
            </w:r>
          </w:p>
        </w:tc>
        <w:tc>
          <w:tcPr>
            <w:tcW w:w="0" w:type="auto"/>
            <w:vAlign w:val="center"/>
            <w:hideMark/>
          </w:tcPr>
          <w:p w14:paraId="73ACCC6A" w14:textId="77777777" w:rsidR="00735B2F" w:rsidRDefault="00735B2F">
            <w:pPr>
              <w:spacing w:after="160"/>
            </w:pPr>
            <w:r>
              <w:t>1500 W</w:t>
            </w:r>
          </w:p>
        </w:tc>
      </w:tr>
      <w:tr w:rsidR="00735B2F" w14:paraId="2215455A" w14:textId="77777777">
        <w:trPr>
          <w:gridAfter w:val="1"/>
        </w:trPr>
        <w:tc>
          <w:tcPr>
            <w:tcW w:w="0" w:type="auto"/>
            <w:vAlign w:val="center"/>
            <w:hideMark/>
          </w:tcPr>
          <w:p w14:paraId="58B68FA3" w14:textId="77777777" w:rsidR="00735B2F" w:rsidRDefault="00735B2F">
            <w:pPr>
              <w:spacing w:after="160"/>
            </w:pPr>
            <w:r>
              <w:t>Required air pressure</w:t>
            </w:r>
          </w:p>
        </w:tc>
        <w:tc>
          <w:tcPr>
            <w:tcW w:w="0" w:type="auto"/>
            <w:vAlign w:val="center"/>
            <w:hideMark/>
          </w:tcPr>
          <w:p w14:paraId="6EB1479D" w14:textId="77777777" w:rsidR="00735B2F" w:rsidRDefault="00735B2F">
            <w:pPr>
              <w:spacing w:after="160"/>
            </w:pPr>
            <w:r>
              <w:t>50 litres listed by supplier</w:t>
            </w:r>
          </w:p>
        </w:tc>
      </w:tr>
      <w:tr w:rsidR="00735B2F" w14:paraId="041F05CF" w14:textId="77777777">
        <w:trPr>
          <w:gridAfter w:val="1"/>
        </w:trPr>
        <w:tc>
          <w:tcPr>
            <w:tcW w:w="0" w:type="auto"/>
            <w:vAlign w:val="center"/>
            <w:hideMark/>
          </w:tcPr>
          <w:p w14:paraId="25125627" w14:textId="77777777" w:rsidR="00735B2F" w:rsidRDefault="00735B2F">
            <w:pPr>
              <w:spacing w:after="160"/>
            </w:pPr>
            <w:r>
              <w:t>Operator requirement</w:t>
            </w:r>
          </w:p>
        </w:tc>
        <w:tc>
          <w:tcPr>
            <w:tcW w:w="0" w:type="auto"/>
            <w:vAlign w:val="center"/>
            <w:hideMark/>
          </w:tcPr>
          <w:p w14:paraId="4B7FE272" w14:textId="77777777" w:rsidR="00735B2F" w:rsidRDefault="00735B2F">
            <w:pPr>
              <w:spacing w:after="160"/>
            </w:pPr>
            <w:r>
              <w:t>1 operator assumed</w:t>
            </w:r>
          </w:p>
        </w:tc>
      </w:tr>
      <w:tr w:rsidR="00735B2F" w14:paraId="3EDFC88B" w14:textId="77777777">
        <w:trPr>
          <w:gridAfter w:val="1"/>
        </w:trPr>
        <w:tc>
          <w:tcPr>
            <w:tcW w:w="0" w:type="auto"/>
            <w:vAlign w:val="center"/>
            <w:hideMark/>
          </w:tcPr>
          <w:p w14:paraId="352E9A3C" w14:textId="77777777" w:rsidR="00735B2F" w:rsidRDefault="00735B2F">
            <w:pPr>
              <w:spacing w:after="160"/>
            </w:pPr>
            <w:r>
              <w:t>Cost</w:t>
            </w:r>
          </w:p>
        </w:tc>
        <w:tc>
          <w:tcPr>
            <w:tcW w:w="0" w:type="auto"/>
            <w:vAlign w:val="center"/>
            <w:hideMark/>
          </w:tcPr>
          <w:p w14:paraId="57DFC6F0" w14:textId="77777777" w:rsidR="00735B2F" w:rsidRDefault="00735B2F">
            <w:pPr>
              <w:spacing w:after="160"/>
            </w:pPr>
            <w:r>
              <w:t>Supplier quotation required</w:t>
            </w:r>
          </w:p>
        </w:tc>
      </w:tr>
      <w:tr w:rsidR="00735B2F" w14:paraId="476A387D" w14:textId="77777777">
        <w:trPr>
          <w:gridAfter w:val="1"/>
        </w:trPr>
        <w:tc>
          <w:tcPr>
            <w:tcW w:w="0" w:type="auto"/>
            <w:vAlign w:val="center"/>
            <w:hideMark/>
          </w:tcPr>
          <w:p w14:paraId="2A1D50CB" w14:textId="77777777" w:rsidR="00735B2F" w:rsidRDefault="00735B2F">
            <w:pPr>
              <w:spacing w:after="160"/>
            </w:pPr>
            <w:r>
              <w:t>Source</w:t>
            </w:r>
          </w:p>
        </w:tc>
        <w:tc>
          <w:tcPr>
            <w:tcW w:w="0" w:type="auto"/>
            <w:vAlign w:val="center"/>
            <w:hideMark/>
          </w:tcPr>
          <w:p w14:paraId="41B13C7C" w14:textId="77777777" w:rsidR="00735B2F" w:rsidRDefault="00735B2F">
            <w:pPr>
              <w:spacing w:after="160"/>
            </w:pPr>
            <w:r>
              <w:t>alibaba.com</w:t>
            </w:r>
          </w:p>
        </w:tc>
      </w:tr>
    </w:tbl>
    <w:p w14:paraId="6D6DEAB3" w14:textId="77777777" w:rsidR="00EF3025" w:rsidRDefault="00EF3025">
      <w:pPr>
        <w:rPr>
          <w:lang w:eastAsia="en-ZA"/>
        </w:rPr>
      </w:pPr>
      <w:r>
        <w:rPr>
          <w:b/>
          <w:bCs/>
        </w:rPr>
        <w:t>Tube Processing Workstation</w:t>
      </w:r>
    </w:p>
    <w:p w14:paraId="17B6C35B" w14:textId="77777777" w:rsidR="00EF3025" w:rsidRDefault="00EF3025">
      <w:pPr>
        <w:rPr>
          <w:lang w:eastAsia="en-ZA"/>
        </w:rPr>
      </w:pPr>
      <w:r>
        <w:t>The workstation requirement is based on the Section 6.2 capacity analysis and the selected provisional equipment.</w:t>
      </w:r>
    </w:p>
    <w:tbl>
      <w:tblPr>
        <w:tblStyle w:val="GridTable4-Accent1"/>
        <w:tblW w:w="5000" w:type="pct"/>
        <w:tblInd w:w="0" w:type="dxa"/>
        <w:tblLook w:val="04A0" w:firstRow="1" w:lastRow="0" w:firstColumn="1" w:lastColumn="0" w:noHBand="0" w:noVBand="1"/>
      </w:tblPr>
      <w:tblGrid>
        <w:gridCol w:w="2405"/>
        <w:gridCol w:w="1697"/>
        <w:gridCol w:w="3294"/>
        <w:gridCol w:w="1630"/>
      </w:tblGrid>
      <w:tr w:rsidR="00735B2F" w14:paraId="4CAB35F2" w14:textId="77777777">
        <w:tc>
          <w:tcPr>
            <w:tcW w:w="0" w:type="auto"/>
            <w:gridSpan w:val="4"/>
            <w:tcBorders>
              <w:top w:val="nil"/>
              <w:left w:val="nil"/>
              <w:bottom w:val="nil"/>
              <w:right w:val="nil"/>
            </w:tcBorders>
            <w:vAlign w:val="center"/>
            <w:hideMark/>
          </w:tcPr>
          <w:p w14:paraId="151473C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lastRenderedPageBreak/>
              <w:t>Table 6.15: Tube Processing Workstation Requirements</w:t>
            </w:r>
          </w:p>
        </w:tc>
      </w:tr>
      <w:tr w:rsidR="00735B2F" w14:paraId="3569084E" w14:textId="77777777">
        <w:tc>
          <w:tcPr>
            <w:tcW w:w="0" w:type="auto"/>
            <w:vAlign w:val="center"/>
            <w:hideMark/>
          </w:tcPr>
          <w:p w14:paraId="5F4160C6" w14:textId="77777777" w:rsidR="00735B2F" w:rsidRDefault="00735B2F">
            <w:pPr>
              <w:spacing w:after="160"/>
              <w:rPr>
                <w:rFonts w:cs="Arial"/>
              </w:rPr>
            </w:pPr>
            <w:r>
              <w:rPr>
                <w:b/>
                <w:bCs/>
              </w:rPr>
              <w:t>Operation</w:t>
            </w:r>
          </w:p>
        </w:tc>
        <w:tc>
          <w:tcPr>
            <w:tcW w:w="0" w:type="auto"/>
            <w:vAlign w:val="center"/>
            <w:hideMark/>
          </w:tcPr>
          <w:p w14:paraId="6A2A804B" w14:textId="77777777" w:rsidR="00735B2F" w:rsidRDefault="00735B2F">
            <w:pPr>
              <w:spacing w:after="160"/>
            </w:pPr>
            <w:r>
              <w:rPr>
                <w:b/>
                <w:bCs/>
              </w:rPr>
              <w:t>Processing time</w:t>
            </w:r>
          </w:p>
        </w:tc>
        <w:tc>
          <w:tcPr>
            <w:tcW w:w="0" w:type="auto"/>
            <w:vAlign w:val="center"/>
            <w:hideMark/>
          </w:tcPr>
          <w:p w14:paraId="7B889A74" w14:textId="77777777" w:rsidR="00735B2F" w:rsidRDefault="00735B2F">
            <w:pPr>
              <w:spacing w:after="160"/>
            </w:pPr>
            <w:r>
              <w:rPr>
                <w:b/>
                <w:bCs/>
              </w:rPr>
              <w:t>Selected equipment</w:t>
            </w:r>
          </w:p>
        </w:tc>
        <w:tc>
          <w:tcPr>
            <w:tcW w:w="0" w:type="auto"/>
            <w:vAlign w:val="center"/>
            <w:hideMark/>
          </w:tcPr>
          <w:p w14:paraId="429A52D8" w14:textId="77777777" w:rsidR="00735B2F" w:rsidRDefault="00735B2F">
            <w:pPr>
              <w:spacing w:after="160"/>
            </w:pPr>
            <w:r>
              <w:rPr>
                <w:b/>
                <w:bCs/>
              </w:rPr>
              <w:t>Stations required</w:t>
            </w:r>
          </w:p>
        </w:tc>
      </w:tr>
      <w:tr w:rsidR="00735B2F" w14:paraId="2DEC04A8" w14:textId="77777777">
        <w:tc>
          <w:tcPr>
            <w:tcW w:w="0" w:type="auto"/>
            <w:vAlign w:val="center"/>
            <w:hideMark/>
          </w:tcPr>
          <w:p w14:paraId="19705807" w14:textId="77777777" w:rsidR="00735B2F" w:rsidRDefault="00735B2F">
            <w:pPr>
              <w:spacing w:after="160"/>
            </w:pPr>
            <w:r>
              <w:t>Tube cutting</w:t>
            </w:r>
          </w:p>
        </w:tc>
        <w:tc>
          <w:tcPr>
            <w:tcW w:w="0" w:type="auto"/>
            <w:vAlign w:val="center"/>
            <w:hideMark/>
          </w:tcPr>
          <w:p w14:paraId="05EDC728" w14:textId="77777777" w:rsidR="00735B2F" w:rsidRDefault="00735B2F">
            <w:pPr>
              <w:spacing w:after="160"/>
            </w:pPr>
            <w:r>
              <w:t>15 s per cut</w:t>
            </w:r>
          </w:p>
        </w:tc>
        <w:tc>
          <w:tcPr>
            <w:tcW w:w="0" w:type="auto"/>
            <w:vAlign w:val="center"/>
            <w:hideMark/>
          </w:tcPr>
          <w:p w14:paraId="0DFE0F5E" w14:textId="77777777" w:rsidR="00735B2F" w:rsidRDefault="00735B2F">
            <w:pPr>
              <w:spacing w:after="160"/>
            </w:pPr>
            <w:r>
              <w:t>HIPPO CS425CNC-O cutting machine</w:t>
            </w:r>
          </w:p>
        </w:tc>
        <w:tc>
          <w:tcPr>
            <w:tcW w:w="0" w:type="auto"/>
            <w:vAlign w:val="center"/>
            <w:hideMark/>
          </w:tcPr>
          <w:p w14:paraId="66A047B6" w14:textId="77777777" w:rsidR="00735B2F" w:rsidRDefault="00735B2F">
            <w:pPr>
              <w:spacing w:after="160"/>
            </w:pPr>
            <w:r>
              <w:t>2</w:t>
            </w:r>
          </w:p>
        </w:tc>
      </w:tr>
      <w:tr w:rsidR="00735B2F" w14:paraId="09DA0ABC" w14:textId="77777777">
        <w:tc>
          <w:tcPr>
            <w:tcW w:w="0" w:type="auto"/>
            <w:vAlign w:val="center"/>
            <w:hideMark/>
          </w:tcPr>
          <w:p w14:paraId="527B7E51" w14:textId="77777777" w:rsidR="00735B2F" w:rsidRDefault="00735B2F">
            <w:pPr>
              <w:spacing w:after="160"/>
            </w:pPr>
            <w:r>
              <w:t>Internal threading</w:t>
            </w:r>
          </w:p>
        </w:tc>
        <w:tc>
          <w:tcPr>
            <w:tcW w:w="0" w:type="auto"/>
            <w:vAlign w:val="center"/>
            <w:hideMark/>
          </w:tcPr>
          <w:p w14:paraId="66A9C8BC" w14:textId="77777777" w:rsidR="00735B2F" w:rsidRDefault="00735B2F">
            <w:pPr>
              <w:spacing w:after="160"/>
            </w:pPr>
            <w:r>
              <w:t>20 s per pipe</w:t>
            </w:r>
          </w:p>
        </w:tc>
        <w:tc>
          <w:tcPr>
            <w:tcW w:w="0" w:type="auto"/>
            <w:vAlign w:val="center"/>
            <w:hideMark/>
          </w:tcPr>
          <w:p w14:paraId="1A86AFF0" w14:textId="77777777" w:rsidR="00735B2F" w:rsidRDefault="00735B2F">
            <w:pPr>
              <w:spacing w:after="160"/>
            </w:pPr>
            <w:r>
              <w:t>SFX-M30R electric tapping machine</w:t>
            </w:r>
          </w:p>
        </w:tc>
        <w:tc>
          <w:tcPr>
            <w:tcW w:w="0" w:type="auto"/>
            <w:vAlign w:val="center"/>
            <w:hideMark/>
          </w:tcPr>
          <w:p w14:paraId="3C184349" w14:textId="77777777" w:rsidR="00735B2F" w:rsidRDefault="00735B2F">
            <w:pPr>
              <w:spacing w:after="160"/>
            </w:pPr>
            <w:r>
              <w:t>2</w:t>
            </w:r>
          </w:p>
        </w:tc>
      </w:tr>
      <w:tr w:rsidR="00735B2F" w14:paraId="4CB1796E" w14:textId="77777777">
        <w:tc>
          <w:tcPr>
            <w:tcW w:w="0" w:type="auto"/>
            <w:vAlign w:val="center"/>
            <w:hideMark/>
          </w:tcPr>
          <w:p w14:paraId="0CDA7F27" w14:textId="77777777" w:rsidR="00735B2F" w:rsidRDefault="00735B2F">
            <w:pPr>
              <w:spacing w:after="160"/>
            </w:pPr>
            <w:r>
              <w:t>End narrowing</w:t>
            </w:r>
          </w:p>
        </w:tc>
        <w:tc>
          <w:tcPr>
            <w:tcW w:w="0" w:type="auto"/>
            <w:vAlign w:val="center"/>
            <w:hideMark/>
          </w:tcPr>
          <w:p w14:paraId="354CBF21" w14:textId="77777777" w:rsidR="00735B2F" w:rsidRDefault="00735B2F">
            <w:pPr>
              <w:spacing w:after="160"/>
            </w:pPr>
            <w:r>
              <w:t>5 s per pipe</w:t>
            </w:r>
          </w:p>
        </w:tc>
        <w:tc>
          <w:tcPr>
            <w:tcW w:w="0" w:type="auto"/>
            <w:vAlign w:val="center"/>
            <w:hideMark/>
          </w:tcPr>
          <w:p w14:paraId="5C4D2529" w14:textId="77777777" w:rsidR="00735B2F" w:rsidRDefault="00735B2F">
            <w:pPr>
              <w:spacing w:after="160"/>
            </w:pPr>
            <w:r>
              <w:t>SG40NC end forming machine</w:t>
            </w:r>
          </w:p>
        </w:tc>
        <w:tc>
          <w:tcPr>
            <w:tcW w:w="0" w:type="auto"/>
            <w:vAlign w:val="center"/>
            <w:hideMark/>
          </w:tcPr>
          <w:p w14:paraId="16977D60" w14:textId="77777777" w:rsidR="00735B2F" w:rsidRDefault="00735B2F">
            <w:pPr>
              <w:spacing w:after="160"/>
            </w:pPr>
            <w:r>
              <w:t>1</w:t>
            </w:r>
          </w:p>
        </w:tc>
      </w:tr>
      <w:tr w:rsidR="00735B2F" w14:paraId="48D24DB7" w14:textId="77777777">
        <w:tc>
          <w:tcPr>
            <w:tcW w:w="0" w:type="auto"/>
            <w:vAlign w:val="center"/>
            <w:hideMark/>
          </w:tcPr>
          <w:p w14:paraId="4F8C5B95" w14:textId="77777777" w:rsidR="00735B2F" w:rsidRDefault="00735B2F">
            <w:pPr>
              <w:spacing w:after="160"/>
            </w:pPr>
            <w:r>
              <w:t>External threading and knurling</w:t>
            </w:r>
          </w:p>
        </w:tc>
        <w:tc>
          <w:tcPr>
            <w:tcW w:w="0" w:type="auto"/>
            <w:vAlign w:val="center"/>
            <w:hideMark/>
          </w:tcPr>
          <w:p w14:paraId="56A24F2D" w14:textId="77777777" w:rsidR="00735B2F" w:rsidRDefault="00735B2F">
            <w:pPr>
              <w:spacing w:after="160"/>
            </w:pPr>
            <w:r>
              <w:t>1 min per pipe</w:t>
            </w:r>
          </w:p>
        </w:tc>
        <w:tc>
          <w:tcPr>
            <w:tcW w:w="0" w:type="auto"/>
            <w:vAlign w:val="center"/>
            <w:hideMark/>
          </w:tcPr>
          <w:p w14:paraId="2BC44857" w14:textId="77777777" w:rsidR="00735B2F" w:rsidRDefault="00735B2F">
            <w:pPr>
              <w:spacing w:after="160"/>
            </w:pPr>
            <w:r>
              <w:t>Asada B50-AT + round tube knurling machine</w:t>
            </w:r>
          </w:p>
        </w:tc>
        <w:tc>
          <w:tcPr>
            <w:tcW w:w="0" w:type="auto"/>
            <w:vAlign w:val="center"/>
            <w:hideMark/>
          </w:tcPr>
          <w:p w14:paraId="24180707" w14:textId="77777777" w:rsidR="00735B2F" w:rsidRDefault="00735B2F">
            <w:pPr>
              <w:spacing w:after="160"/>
            </w:pPr>
            <w:r>
              <w:t>4</w:t>
            </w:r>
          </w:p>
        </w:tc>
      </w:tr>
    </w:tbl>
    <w:p w14:paraId="61B6C8AE" w14:textId="77777777" w:rsidR="00735B2F" w:rsidRDefault="00735B2F">
      <w:pPr>
        <w:rPr>
          <w:lang w:eastAsia="en-ZA"/>
        </w:rPr>
      </w:pPr>
      <w:r>
        <w:t xml:space="preserve">Processing times are from the </w:t>
      </w:r>
      <w:proofErr w:type="spellStart"/>
      <w:r>
        <w:t>DigMore</w:t>
      </w:r>
      <w:proofErr w:type="spellEnd"/>
      <w:r>
        <w:t xml:space="preserve"> brief.</w:t>
      </w:r>
    </w:p>
    <w:p w14:paraId="636D115D" w14:textId="77777777" w:rsidR="00422C52" w:rsidRDefault="00422C52">
      <w:pPr>
        <w:rPr>
          <w:lang w:eastAsia="en-ZA"/>
        </w:rPr>
      </w:pPr>
      <w:r>
        <w:rPr>
          <w:b/>
          <w:bCs/>
        </w:rPr>
        <w:t>Tube Processing Workstation</w:t>
      </w:r>
    </w:p>
    <w:p w14:paraId="41B826BC" w14:textId="77777777" w:rsidR="002836A4" w:rsidRDefault="002836A4">
      <w:pPr>
        <w:pStyle w:val="Caption"/>
        <w:rPr>
          <w:lang w:eastAsia="en-ZA"/>
        </w:rPr>
      </w:pPr>
      <w:r>
        <w:t>Figure 6.14: Tube Processing Workstation Layout</w:t>
      </w:r>
    </w:p>
    <w:p w14:paraId="2F2F00C1" w14:textId="77777777" w:rsidR="00735B2F" w:rsidRDefault="00735B2F">
      <w:pPr>
        <w:rPr>
          <w:lang w:eastAsia="en-ZA"/>
        </w:rPr>
      </w:pPr>
      <w:r>
        <w:t>Legend:</w:t>
      </w:r>
      <w:r>
        <w:br/>
        <w:t>[RM] Raw material</w:t>
      </w:r>
      <w:r>
        <w:br/>
        <w:t>[M] Machine</w:t>
      </w:r>
      <w:r>
        <w:br/>
        <w:t>[W] WIP storage</w:t>
      </w:r>
      <w:r>
        <w:br/>
        <w:t>[S] Scrap/offcut bin</w:t>
      </w:r>
      <w:r>
        <w:br/>
        <w:t>[OA] Operator aisle</w:t>
      </w:r>
      <w:r>
        <w:br/>
      </w:r>
      <w:r>
        <w:br/>
        <w:t>┌────────────────────────────────────────────────────────────┐</w:t>
      </w:r>
      <w:r>
        <w:br/>
        <w:t>│                         [OA] Operator Aisle                │</w:t>
      </w:r>
      <w:r>
        <w:br/>
        <w:t>├──────────────────────┬───────────────────┬────────────────┤</w:t>
      </w:r>
      <w:r>
        <w:br/>
        <w:t>│ [RM] Raw Tube Rack   │ [M] Cutting x 2   │ [S] Scrap Bin  │</w:t>
      </w:r>
      <w:r>
        <w:br/>
        <w:t>│ 6 m tube stock       │                   │                │</w:t>
      </w:r>
      <w:r>
        <w:br/>
        <w:t>├──────────────────────┴─────────┬─────────┴────────────────┤</w:t>
      </w:r>
      <w:r>
        <w:br/>
        <w:t>│                                ↓                           │</w:t>
      </w:r>
      <w:r>
        <w:br/>
        <w:t>│                     [W] Cut Blank Sorting                  │</w:t>
      </w:r>
      <w:r>
        <w:br/>
        <w:t>├───────────────────────────────┬────────────────────────────┤</w:t>
      </w:r>
      <w:r>
        <w:br/>
        <w:t>│ Middle Handle Line            │ Back Handle Line           │</w:t>
      </w:r>
      <w:r>
        <w:br/>
        <w:t>│ [M] Internal Tapping x 2      │ [M] End Narrowing x 1      │</w:t>
      </w:r>
      <w:r>
        <w:br/>
        <w:t>│ [W] Middle Handle WIP         │ [M] External Thread x 4    │</w:t>
      </w:r>
      <w:r>
        <w:br/>
        <w:t>│                               │ [M] Knurling x 4           │</w:t>
      </w:r>
      <w:r>
        <w:br/>
        <w:t>│                               │ [W] Back Handle WIP        │</w:t>
      </w:r>
      <w:r>
        <w:br/>
        <w:t>├───────────────────────────────┴────────────────────────────┤</w:t>
      </w:r>
      <w:r>
        <w:br/>
        <w:t>│                 [W] Prepared Handle WIP to Assembly        │</w:t>
      </w:r>
      <w:r>
        <w:br/>
        <w:t>└────────────────────────────────────────────────────────────┘</w:t>
      </w:r>
    </w:p>
    <w:p w14:paraId="2556462B" w14:textId="77777777" w:rsidR="00EF3025" w:rsidRDefault="00EF3025">
      <w:pPr>
        <w:rPr>
          <w:lang w:eastAsia="en-ZA"/>
        </w:rPr>
      </w:pPr>
      <w:r>
        <w:rPr>
          <w:b/>
          <w:bCs/>
        </w:rPr>
        <w:t>Material Handling</w:t>
      </w:r>
    </w:p>
    <w:p w14:paraId="0558832E" w14:textId="77777777" w:rsidR="00735B2F" w:rsidRDefault="00735B2F">
      <w:pPr>
        <w:rPr>
          <w:lang w:eastAsia="en-ZA"/>
        </w:rPr>
      </w:pPr>
      <w:r>
        <w:lastRenderedPageBreak/>
        <w:t>Material handling follows the same logic used in Benchmark B: raw material is staged, processed parts are transferred using carts, WIP-before and WIP-after are clearly shown, and scrap is collected at the process where it is generated.</w:t>
      </w:r>
    </w:p>
    <w:p w14:paraId="32CC9F38" w14:textId="77777777" w:rsidR="00EF3025" w:rsidRDefault="00EF3025">
      <w:pPr>
        <w:pStyle w:val="Caption"/>
        <w:rPr>
          <w:lang w:eastAsia="en-ZA"/>
        </w:rPr>
      </w:pPr>
      <w:r>
        <w:t>Table 6.16: Tube Processing Material Handling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8"/>
        <w:gridCol w:w="2112"/>
        <w:gridCol w:w="2493"/>
        <w:gridCol w:w="2133"/>
      </w:tblGrid>
      <w:tr w:rsidR="00EF3025" w14:paraId="38C1A91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C5AE08" w14:textId="77777777" w:rsidR="00EF3025" w:rsidRDefault="00EF3025">
            <w:pPr>
              <w:rPr>
                <w:lang w:eastAsia="en-ZA"/>
              </w:rPr>
            </w:pPr>
            <w:r>
              <w:rPr>
                <w:b/>
                <w:bCs/>
              </w:rPr>
              <w:t>Flow</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4B25D46" w14:textId="77777777" w:rsidR="00EF3025" w:rsidRDefault="00EF3025">
            <w:r>
              <w:rPr>
                <w:b/>
                <w:bCs/>
              </w:rPr>
              <w:t>Handling method</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9B0FD47" w14:textId="77777777" w:rsidR="00EF3025" w:rsidRDefault="00EF3025">
            <w:r>
              <w:rPr>
                <w:b/>
                <w:bCs/>
              </w:rPr>
              <w:t>Destination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5F16523" w14:textId="77777777" w:rsidR="00EF3025" w:rsidRDefault="00EF3025">
            <w:r>
              <w:rPr>
                <w:b/>
                <w:bCs/>
              </w:rPr>
              <w:t>Figure placeholder</w:t>
            </w:r>
          </w:p>
        </w:tc>
      </w:tr>
      <w:tr w:rsidR="00EF3025" w14:paraId="5054AA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8817641" w14:textId="77777777" w:rsidR="00EF3025" w:rsidRDefault="00EF3025">
            <w:r>
              <w:t>Raw tube to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A288B6" w14:textId="77777777" w:rsidR="00EF3025" w:rsidRDefault="00EF3025">
            <w:r>
              <w:t>Tube rack /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637394" w14:textId="77777777" w:rsidR="00EF3025" w:rsidRDefault="00EF3025">
            <w:r>
              <w:t>Tube cutting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55B6DB" w14:textId="77777777" w:rsidR="00EF3025" w:rsidRDefault="00EF3025">
            <w:r>
              <w:t>Figure 6.13</w:t>
            </w:r>
          </w:p>
        </w:tc>
      </w:tr>
      <w:tr w:rsidR="00EF3025" w14:paraId="6F83237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B30143C" w14:textId="77777777" w:rsidR="00EF3025" w:rsidRDefault="00EF3025">
            <w:r>
              <w:t>Cut blanks to sorting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8517D0" w14:textId="77777777" w:rsidR="00EF3025" w:rsidRDefault="00EF3025">
            <w:r>
              <w:t>Small 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EF747C" w14:textId="77777777" w:rsidR="00EF3025" w:rsidRDefault="00EF3025">
            <w:r>
              <w:t>Component split point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7547E6F" w14:textId="77777777" w:rsidR="00EF3025" w:rsidRDefault="00EF3025">
            <w:r>
              <w:t>Figure 6.14</w:t>
            </w:r>
          </w:p>
        </w:tc>
      </w:tr>
      <w:tr w:rsidR="00EF3025" w14:paraId="2D3BE64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F38BF5" w14:textId="77777777" w:rsidR="00EF3025" w:rsidRDefault="00EF3025">
            <w:r>
              <w:t>Middle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4CEAAD"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D3E349" w14:textId="77777777" w:rsidR="00EF3025" w:rsidRDefault="00EF3025">
            <w:r>
              <w:t>Internal threading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6C34BB3" w14:textId="77777777" w:rsidR="00EF3025" w:rsidRDefault="00EF3025">
            <w:r>
              <w:t>Figure 6.14</w:t>
            </w:r>
          </w:p>
        </w:tc>
      </w:tr>
      <w:tr w:rsidR="00EF3025" w14:paraId="1487935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DFCDF04" w14:textId="77777777" w:rsidR="00EF3025" w:rsidRDefault="00EF3025">
            <w:r>
              <w:t>Back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049E62"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13CC7E0" w14:textId="77777777" w:rsidR="00EF3025" w:rsidRDefault="00EF3025">
            <w:r>
              <w:t>End narrowing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3CCD801" w14:textId="77777777" w:rsidR="00EF3025" w:rsidRDefault="00EF3025">
            <w:r>
              <w:t>Figure 6.14</w:t>
            </w:r>
          </w:p>
        </w:tc>
      </w:tr>
      <w:tr w:rsidR="00EF3025" w14:paraId="299FE0A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2BC5D3" w14:textId="77777777" w:rsidR="00EF3025" w:rsidRDefault="00EF3025">
            <w:r>
              <w:t>Finished handle parts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A50EDFF" w14:textId="77777777" w:rsidR="00EF3025" w:rsidRDefault="00EF3025">
            <w:r>
              <w:t>Labelled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C707E9" w14:textId="77777777" w:rsidR="00EF3025" w:rsidRDefault="00EF3025">
            <w:r>
              <w:t>Final assembly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8738EE" w14:textId="77777777" w:rsidR="00EF3025" w:rsidRDefault="00EF3025">
            <w:r>
              <w:t>Figure 6.15</w:t>
            </w:r>
          </w:p>
        </w:tc>
      </w:tr>
      <w:tr w:rsidR="00EF3025" w14:paraId="6AEB06E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7A0024" w14:textId="77777777" w:rsidR="00EF3025" w:rsidRDefault="00EF3025">
            <w:r>
              <w:t>Tube scrap/offcuts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645BFD" w14:textId="77777777" w:rsidR="00EF3025" w:rsidRDefault="00EF3025">
            <w:r>
              <w:t>Steel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29DCF0" w14:textId="77777777" w:rsidR="00EF3025" w:rsidRDefault="00EF3025">
            <w:r>
              <w:t>Waste handling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0DCFD5" w14:textId="77777777" w:rsidR="00EF3025" w:rsidRDefault="00EF3025">
            <w:r>
              <w:t>Figure 6.16</w:t>
            </w:r>
          </w:p>
        </w:tc>
      </w:tr>
    </w:tbl>
    <w:p w14:paraId="343E3544" w14:textId="77777777" w:rsidR="00735B2F" w:rsidRDefault="00735B2F">
      <w:pPr>
        <w:pStyle w:val="Caption"/>
        <w:rPr>
          <w:lang w:eastAsia="en-ZA"/>
        </w:rPr>
      </w:pPr>
      <w:r>
        <w:t>Figure 6.14: Cut Blank WIP Bin / Sorting Cart</w:t>
      </w:r>
      <w:r>
        <w:br/>
      </w:r>
      <w:r>
        <w:rPr>
          <w:b w:val="0"/>
          <w:bCs w:val="0"/>
        </w:rPr>
        <w:t>Insert image of small WIP bin or trolley here.</w:t>
      </w:r>
    </w:p>
    <w:p w14:paraId="0F86AC96" w14:textId="77777777" w:rsidR="00735B2F" w:rsidRDefault="00735B2F">
      <w:pPr>
        <w:pStyle w:val="Caption"/>
        <w:rPr>
          <w:lang w:eastAsia="en-ZA"/>
        </w:rPr>
      </w:pPr>
      <w:r>
        <w:t>Figure 6.15: Prepared Handle WIP Cart</w:t>
      </w:r>
      <w:r>
        <w:br/>
      </w:r>
      <w:r>
        <w:rPr>
          <w:b w:val="0"/>
          <w:bCs w:val="0"/>
        </w:rPr>
        <w:t>Insert image of labelled WIP trolley here.</w:t>
      </w:r>
    </w:p>
    <w:p w14:paraId="7689C381" w14:textId="77777777" w:rsidR="00735B2F" w:rsidRDefault="00735B2F">
      <w:pPr>
        <w:pStyle w:val="Caption"/>
        <w:rPr>
          <w:lang w:eastAsia="en-ZA"/>
        </w:rPr>
      </w:pPr>
      <w:r>
        <w:t>Figure 6.16: Scrap / Offcut Bin</w:t>
      </w:r>
      <w:r>
        <w:br/>
      </w:r>
      <w:r>
        <w:rPr>
          <w:b w:val="0"/>
          <w:bCs w:val="0"/>
        </w:rPr>
        <w:t>Insert image of industrial steel scrap bin here.</w:t>
      </w:r>
    </w:p>
    <w:p w14:paraId="4F358633" w14:textId="77777777" w:rsidR="00EF3025" w:rsidRDefault="00EF3025">
      <w:pPr>
        <w:rPr>
          <w:lang w:eastAsia="en-ZA"/>
        </w:rPr>
      </w:pPr>
      <w:r>
        <w:rPr>
          <w:b/>
          <w:bCs/>
        </w:rPr>
        <w:t>Tube Processing Area Calculation</w:t>
      </w:r>
    </w:p>
    <w:p w14:paraId="0326C460" w14:textId="77777777" w:rsidR="00735B2F" w:rsidRDefault="00735B2F">
      <w:pPr>
        <w:rPr>
          <w:lang w:eastAsia="en-ZA"/>
        </w:rPr>
      </w:pPr>
      <w:r>
        <w:t>The final area must be refined after exact supplier equipment is selected. The following calculation gives a defensible first-pass layout allowance.</w:t>
      </w:r>
    </w:p>
    <w:p w14:paraId="24F0ACF6" w14:textId="77777777" w:rsidR="00735B2F" w:rsidRDefault="00735B2F">
      <w:pPr>
        <w:jc w:val="center"/>
        <w:rPr>
          <w:lang w:eastAsia="en-ZA"/>
        </w:rPr>
      </w:pPr>
      <w:r>
        <w:rPr>
          <w:b/>
          <w:bCs/>
        </w:rPr>
        <w:t>Equation 6.3:</w:t>
      </w:r>
      <w:r>
        <w:t xml:space="preserve"> Tube Processing Area</w:t>
      </w:r>
      <w:r>
        <w:br/>
      </w:r>
      <w:proofErr w:type="spellStart"/>
      <w:r>
        <w:t>A</w:t>
      </w:r>
      <w:r>
        <w:rPr>
          <w:vertAlign w:val="subscript"/>
        </w:rPr>
        <w:t>tube</w:t>
      </w:r>
      <w:proofErr w:type="spellEnd"/>
      <w:r>
        <w:t xml:space="preserve"> = (</w:t>
      </w:r>
      <w:proofErr w:type="spellStart"/>
      <w:r>
        <w:t>A</w:t>
      </w:r>
      <w:r>
        <w:rPr>
          <w:vertAlign w:val="subscript"/>
        </w:rPr>
        <w:t>machines</w:t>
      </w:r>
      <w:proofErr w:type="spellEnd"/>
      <w:r>
        <w:t xml:space="preserve"> + A</w:t>
      </w:r>
      <w:r>
        <w:rPr>
          <w:vertAlign w:val="subscript"/>
        </w:rPr>
        <w:t>raw</w:t>
      </w:r>
      <w:r>
        <w:t xml:space="preserve"> + A</w:t>
      </w:r>
      <w:r>
        <w:rPr>
          <w:vertAlign w:val="subscript"/>
        </w:rPr>
        <w:t>WIP</w:t>
      </w:r>
      <w:r>
        <w:t xml:space="preserve"> + </w:t>
      </w:r>
      <w:proofErr w:type="spellStart"/>
      <w:r>
        <w:t>A</w:t>
      </w:r>
      <w:r>
        <w:rPr>
          <w:vertAlign w:val="subscript"/>
        </w:rPr>
        <w:t>scrap</w:t>
      </w:r>
      <w:proofErr w:type="spellEnd"/>
      <w:r>
        <w:t xml:space="preserve"> + </w:t>
      </w:r>
      <w:proofErr w:type="spellStart"/>
      <w:r>
        <w:t>A</w:t>
      </w:r>
      <w:r>
        <w:rPr>
          <w:vertAlign w:val="subscript"/>
        </w:rPr>
        <w:t>aisle</w:t>
      </w:r>
      <w:proofErr w:type="spellEnd"/>
      <w:r>
        <w:t>) × 1.10</w:t>
      </w:r>
    </w:p>
    <w:tbl>
      <w:tblPr>
        <w:tblStyle w:val="GridTable4-Accent1"/>
        <w:tblW w:w="5000" w:type="pct"/>
        <w:tblInd w:w="0" w:type="dxa"/>
        <w:tblLook w:val="04A0" w:firstRow="1" w:lastRow="0" w:firstColumn="1" w:lastColumn="0" w:noHBand="0" w:noVBand="1"/>
      </w:tblPr>
      <w:tblGrid>
        <w:gridCol w:w="3255"/>
        <w:gridCol w:w="1246"/>
        <w:gridCol w:w="2607"/>
        <w:gridCol w:w="1918"/>
      </w:tblGrid>
      <w:tr w:rsidR="00735B2F" w14:paraId="36B1FAB4" w14:textId="77777777">
        <w:tc>
          <w:tcPr>
            <w:tcW w:w="0" w:type="auto"/>
            <w:gridSpan w:val="4"/>
            <w:tcBorders>
              <w:top w:val="nil"/>
              <w:left w:val="nil"/>
              <w:bottom w:val="nil"/>
              <w:right w:val="nil"/>
            </w:tcBorders>
            <w:vAlign w:val="center"/>
            <w:hideMark/>
          </w:tcPr>
          <w:p w14:paraId="5933E3AB"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6.17: Machine Footprint Calculation</w:t>
            </w:r>
          </w:p>
        </w:tc>
      </w:tr>
      <w:tr w:rsidR="00735B2F" w14:paraId="2E2EAA96" w14:textId="77777777">
        <w:tc>
          <w:tcPr>
            <w:tcW w:w="0" w:type="auto"/>
            <w:vAlign w:val="center"/>
            <w:hideMark/>
          </w:tcPr>
          <w:p w14:paraId="64EB8E3A" w14:textId="77777777" w:rsidR="00735B2F" w:rsidRDefault="00735B2F">
            <w:pPr>
              <w:spacing w:after="160"/>
              <w:rPr>
                <w:rFonts w:cs="Arial"/>
              </w:rPr>
            </w:pPr>
            <w:r>
              <w:rPr>
                <w:b/>
                <w:bCs/>
              </w:rPr>
              <w:t>Equipment</w:t>
            </w:r>
          </w:p>
        </w:tc>
        <w:tc>
          <w:tcPr>
            <w:tcW w:w="0" w:type="auto"/>
            <w:vAlign w:val="center"/>
            <w:hideMark/>
          </w:tcPr>
          <w:p w14:paraId="3BBC21CF" w14:textId="77777777" w:rsidR="00735B2F" w:rsidRDefault="00735B2F">
            <w:pPr>
              <w:spacing w:after="160"/>
            </w:pPr>
            <w:r>
              <w:rPr>
                <w:b/>
                <w:bCs/>
              </w:rPr>
              <w:t>Quantity</w:t>
            </w:r>
          </w:p>
        </w:tc>
        <w:tc>
          <w:tcPr>
            <w:tcW w:w="0" w:type="auto"/>
            <w:vAlign w:val="center"/>
            <w:hideMark/>
          </w:tcPr>
          <w:p w14:paraId="3B69DAC4" w14:textId="77777777" w:rsidR="00735B2F" w:rsidRDefault="00735B2F">
            <w:pPr>
              <w:spacing w:after="160"/>
            </w:pPr>
            <w:r>
              <w:rPr>
                <w:b/>
                <w:bCs/>
              </w:rPr>
              <w:t>Footprint per unit</w:t>
            </w:r>
          </w:p>
        </w:tc>
        <w:tc>
          <w:tcPr>
            <w:tcW w:w="0" w:type="auto"/>
            <w:vAlign w:val="center"/>
            <w:hideMark/>
          </w:tcPr>
          <w:p w14:paraId="66FA5F80" w14:textId="77777777" w:rsidR="00735B2F" w:rsidRDefault="00735B2F">
            <w:pPr>
              <w:spacing w:after="160"/>
            </w:pPr>
            <w:r>
              <w:rPr>
                <w:b/>
                <w:bCs/>
              </w:rPr>
              <w:t>Total footprint</w:t>
            </w:r>
          </w:p>
        </w:tc>
      </w:tr>
      <w:tr w:rsidR="00735B2F" w14:paraId="077BD48A" w14:textId="77777777">
        <w:tc>
          <w:tcPr>
            <w:tcW w:w="0" w:type="auto"/>
            <w:vAlign w:val="center"/>
            <w:hideMark/>
          </w:tcPr>
          <w:p w14:paraId="4F530459" w14:textId="77777777" w:rsidR="00735B2F" w:rsidRDefault="00735B2F">
            <w:pPr>
              <w:spacing w:after="160"/>
            </w:pPr>
            <w:r>
              <w:t>Tube cutting machine</w:t>
            </w:r>
          </w:p>
        </w:tc>
        <w:tc>
          <w:tcPr>
            <w:tcW w:w="0" w:type="auto"/>
            <w:vAlign w:val="center"/>
            <w:hideMark/>
          </w:tcPr>
          <w:p w14:paraId="3EDAAB97" w14:textId="77777777" w:rsidR="00735B2F" w:rsidRDefault="00735B2F">
            <w:pPr>
              <w:spacing w:after="160"/>
            </w:pPr>
            <w:r>
              <w:t>2</w:t>
            </w:r>
          </w:p>
        </w:tc>
        <w:tc>
          <w:tcPr>
            <w:tcW w:w="0" w:type="auto"/>
            <w:vAlign w:val="center"/>
            <w:hideMark/>
          </w:tcPr>
          <w:p w14:paraId="65F590DA" w14:textId="77777777" w:rsidR="00735B2F" w:rsidRDefault="00735B2F">
            <w:pPr>
              <w:spacing w:after="160"/>
            </w:pPr>
            <w:r>
              <w:t>2.2 × 1.1 = 2.42 m²</w:t>
            </w:r>
          </w:p>
        </w:tc>
        <w:tc>
          <w:tcPr>
            <w:tcW w:w="0" w:type="auto"/>
            <w:vAlign w:val="center"/>
            <w:hideMark/>
          </w:tcPr>
          <w:p w14:paraId="18C2E299" w14:textId="77777777" w:rsidR="00735B2F" w:rsidRDefault="00735B2F">
            <w:pPr>
              <w:spacing w:after="160"/>
            </w:pPr>
            <w:r>
              <w:t>4.84 m²</w:t>
            </w:r>
          </w:p>
        </w:tc>
      </w:tr>
      <w:tr w:rsidR="00735B2F" w14:paraId="434A0215" w14:textId="77777777">
        <w:tc>
          <w:tcPr>
            <w:tcW w:w="0" w:type="auto"/>
            <w:vAlign w:val="center"/>
            <w:hideMark/>
          </w:tcPr>
          <w:p w14:paraId="34955427" w14:textId="77777777" w:rsidR="00735B2F" w:rsidRDefault="00735B2F">
            <w:pPr>
              <w:spacing w:after="160"/>
            </w:pPr>
            <w:r>
              <w:t>Internal tapping machine</w:t>
            </w:r>
          </w:p>
        </w:tc>
        <w:tc>
          <w:tcPr>
            <w:tcW w:w="0" w:type="auto"/>
            <w:vAlign w:val="center"/>
            <w:hideMark/>
          </w:tcPr>
          <w:p w14:paraId="5FCA217A" w14:textId="77777777" w:rsidR="00735B2F" w:rsidRDefault="00735B2F">
            <w:pPr>
              <w:spacing w:after="160"/>
            </w:pPr>
            <w:r>
              <w:t>2</w:t>
            </w:r>
          </w:p>
        </w:tc>
        <w:tc>
          <w:tcPr>
            <w:tcW w:w="0" w:type="auto"/>
            <w:vAlign w:val="center"/>
            <w:hideMark/>
          </w:tcPr>
          <w:p w14:paraId="68731FD5" w14:textId="77777777" w:rsidR="00735B2F" w:rsidRDefault="00735B2F">
            <w:pPr>
              <w:spacing w:after="160"/>
            </w:pPr>
            <w:r>
              <w:t>0.81 × 0.77 = 0.62 m²</w:t>
            </w:r>
          </w:p>
        </w:tc>
        <w:tc>
          <w:tcPr>
            <w:tcW w:w="0" w:type="auto"/>
            <w:vAlign w:val="center"/>
            <w:hideMark/>
          </w:tcPr>
          <w:p w14:paraId="23991868" w14:textId="77777777" w:rsidR="00735B2F" w:rsidRDefault="00735B2F">
            <w:pPr>
              <w:spacing w:after="160"/>
            </w:pPr>
            <w:r>
              <w:t>1.24 m²</w:t>
            </w:r>
          </w:p>
        </w:tc>
      </w:tr>
      <w:tr w:rsidR="00735B2F" w14:paraId="3B0C7714" w14:textId="77777777">
        <w:tc>
          <w:tcPr>
            <w:tcW w:w="0" w:type="auto"/>
            <w:vAlign w:val="center"/>
            <w:hideMark/>
          </w:tcPr>
          <w:p w14:paraId="093EB13B" w14:textId="77777777" w:rsidR="00735B2F" w:rsidRDefault="00735B2F">
            <w:pPr>
              <w:spacing w:after="160"/>
            </w:pPr>
            <w:r>
              <w:t>End-forming machine</w:t>
            </w:r>
          </w:p>
        </w:tc>
        <w:tc>
          <w:tcPr>
            <w:tcW w:w="0" w:type="auto"/>
            <w:vAlign w:val="center"/>
            <w:hideMark/>
          </w:tcPr>
          <w:p w14:paraId="4521D07E" w14:textId="77777777" w:rsidR="00735B2F" w:rsidRDefault="00735B2F">
            <w:pPr>
              <w:spacing w:after="160"/>
            </w:pPr>
            <w:r>
              <w:t>1</w:t>
            </w:r>
          </w:p>
        </w:tc>
        <w:tc>
          <w:tcPr>
            <w:tcW w:w="0" w:type="auto"/>
            <w:vAlign w:val="center"/>
            <w:hideMark/>
          </w:tcPr>
          <w:p w14:paraId="3D48441F" w14:textId="77777777" w:rsidR="00735B2F" w:rsidRDefault="00735B2F">
            <w:pPr>
              <w:spacing w:after="160"/>
            </w:pPr>
            <w:r>
              <w:t>2.0 × 0.55 = 1.10 m²</w:t>
            </w:r>
          </w:p>
        </w:tc>
        <w:tc>
          <w:tcPr>
            <w:tcW w:w="0" w:type="auto"/>
            <w:vAlign w:val="center"/>
            <w:hideMark/>
          </w:tcPr>
          <w:p w14:paraId="186A24A4" w14:textId="77777777" w:rsidR="00735B2F" w:rsidRDefault="00735B2F">
            <w:pPr>
              <w:spacing w:after="160"/>
            </w:pPr>
            <w:r>
              <w:t>1.10 m²</w:t>
            </w:r>
          </w:p>
        </w:tc>
      </w:tr>
      <w:tr w:rsidR="00735B2F" w14:paraId="519447F9" w14:textId="77777777">
        <w:tc>
          <w:tcPr>
            <w:tcW w:w="0" w:type="auto"/>
            <w:vAlign w:val="center"/>
            <w:hideMark/>
          </w:tcPr>
          <w:p w14:paraId="68410963" w14:textId="77777777" w:rsidR="00735B2F" w:rsidRDefault="00735B2F">
            <w:pPr>
              <w:spacing w:after="160"/>
            </w:pPr>
            <w:r>
              <w:t>External threading machine</w:t>
            </w:r>
          </w:p>
        </w:tc>
        <w:tc>
          <w:tcPr>
            <w:tcW w:w="0" w:type="auto"/>
            <w:vAlign w:val="center"/>
            <w:hideMark/>
          </w:tcPr>
          <w:p w14:paraId="221213FA" w14:textId="77777777" w:rsidR="00735B2F" w:rsidRDefault="00735B2F">
            <w:pPr>
              <w:spacing w:after="160"/>
            </w:pPr>
            <w:r>
              <w:t>4</w:t>
            </w:r>
          </w:p>
        </w:tc>
        <w:tc>
          <w:tcPr>
            <w:tcW w:w="0" w:type="auto"/>
            <w:vAlign w:val="center"/>
            <w:hideMark/>
          </w:tcPr>
          <w:p w14:paraId="2A951EB6" w14:textId="77777777" w:rsidR="00735B2F" w:rsidRDefault="00735B2F">
            <w:pPr>
              <w:spacing w:after="160"/>
            </w:pPr>
            <w:r>
              <w:t>0.64 × 0.57 = 0.36 m²</w:t>
            </w:r>
          </w:p>
        </w:tc>
        <w:tc>
          <w:tcPr>
            <w:tcW w:w="0" w:type="auto"/>
            <w:vAlign w:val="center"/>
            <w:hideMark/>
          </w:tcPr>
          <w:p w14:paraId="35C7EB22" w14:textId="77777777" w:rsidR="00735B2F" w:rsidRDefault="00735B2F">
            <w:pPr>
              <w:spacing w:after="160"/>
            </w:pPr>
            <w:r>
              <w:t>1.44 m²</w:t>
            </w:r>
          </w:p>
        </w:tc>
      </w:tr>
      <w:tr w:rsidR="00735B2F" w14:paraId="2679D5D3" w14:textId="77777777">
        <w:tc>
          <w:tcPr>
            <w:tcW w:w="0" w:type="auto"/>
            <w:vAlign w:val="center"/>
            <w:hideMark/>
          </w:tcPr>
          <w:p w14:paraId="409A0661" w14:textId="77777777" w:rsidR="00735B2F" w:rsidRDefault="00735B2F">
            <w:pPr>
              <w:spacing w:after="160"/>
            </w:pPr>
            <w:r>
              <w:t>Knurling machine</w:t>
            </w:r>
          </w:p>
        </w:tc>
        <w:tc>
          <w:tcPr>
            <w:tcW w:w="0" w:type="auto"/>
            <w:vAlign w:val="center"/>
            <w:hideMark/>
          </w:tcPr>
          <w:p w14:paraId="6FF398CB" w14:textId="77777777" w:rsidR="00735B2F" w:rsidRDefault="00735B2F">
            <w:pPr>
              <w:spacing w:after="160"/>
            </w:pPr>
            <w:r>
              <w:t>4</w:t>
            </w:r>
          </w:p>
        </w:tc>
        <w:tc>
          <w:tcPr>
            <w:tcW w:w="0" w:type="auto"/>
            <w:vAlign w:val="center"/>
            <w:hideMark/>
          </w:tcPr>
          <w:p w14:paraId="6F39909D" w14:textId="77777777" w:rsidR="00735B2F" w:rsidRDefault="00735B2F">
            <w:pPr>
              <w:spacing w:after="160"/>
            </w:pPr>
            <w:r>
              <w:t>1.4 × 0.6 = 0.84 m²</w:t>
            </w:r>
          </w:p>
        </w:tc>
        <w:tc>
          <w:tcPr>
            <w:tcW w:w="0" w:type="auto"/>
            <w:vAlign w:val="center"/>
            <w:hideMark/>
          </w:tcPr>
          <w:p w14:paraId="0E6DD465" w14:textId="77777777" w:rsidR="00735B2F" w:rsidRDefault="00735B2F">
            <w:pPr>
              <w:spacing w:after="160"/>
            </w:pPr>
            <w:r>
              <w:t>3.36 m²</w:t>
            </w:r>
          </w:p>
        </w:tc>
      </w:tr>
      <w:tr w:rsidR="00735B2F" w14:paraId="45715A3D" w14:textId="77777777">
        <w:tc>
          <w:tcPr>
            <w:tcW w:w="0" w:type="auto"/>
            <w:vAlign w:val="center"/>
            <w:hideMark/>
          </w:tcPr>
          <w:p w14:paraId="2B0CBCCC" w14:textId="77777777" w:rsidR="00735B2F" w:rsidRDefault="00735B2F">
            <w:pPr>
              <w:spacing w:after="160"/>
            </w:pPr>
            <w:r>
              <w:rPr>
                <w:b/>
                <w:bCs/>
              </w:rPr>
              <w:t>Total machine footprint</w:t>
            </w:r>
          </w:p>
        </w:tc>
        <w:tc>
          <w:tcPr>
            <w:tcW w:w="0" w:type="auto"/>
            <w:vAlign w:val="center"/>
            <w:hideMark/>
          </w:tcPr>
          <w:p w14:paraId="22B399FB" w14:textId="77777777" w:rsidR="00735B2F" w:rsidRDefault="00735B2F"/>
        </w:tc>
        <w:tc>
          <w:tcPr>
            <w:tcW w:w="0" w:type="auto"/>
            <w:vAlign w:val="center"/>
            <w:hideMark/>
          </w:tcPr>
          <w:p w14:paraId="5F26EAAE" w14:textId="77777777" w:rsidR="00735B2F" w:rsidRDefault="00735B2F"/>
        </w:tc>
        <w:tc>
          <w:tcPr>
            <w:tcW w:w="0" w:type="auto"/>
            <w:vAlign w:val="center"/>
            <w:hideMark/>
          </w:tcPr>
          <w:p w14:paraId="7305ED66" w14:textId="77777777" w:rsidR="00735B2F" w:rsidRDefault="00735B2F">
            <w:pPr>
              <w:spacing w:after="160"/>
            </w:pPr>
            <w:r>
              <w:rPr>
                <w:b/>
                <w:bCs/>
              </w:rPr>
              <w:t>11.98 m²</w:t>
            </w:r>
          </w:p>
        </w:tc>
      </w:tr>
    </w:tbl>
    <w:p w14:paraId="6A58706A" w14:textId="77777777" w:rsidR="00735B2F" w:rsidRDefault="00735B2F">
      <w:pPr>
        <w:rPr>
          <w:lang w:eastAsia="en-ZA"/>
        </w:rPr>
      </w:pPr>
      <w:r>
        <w:t>Machine dimensions used in this table are taken from the selected equipment sources.</w:t>
      </w:r>
    </w:p>
    <w:tbl>
      <w:tblPr>
        <w:tblStyle w:val="GridTable4-Accent1"/>
        <w:tblW w:w="5000" w:type="pct"/>
        <w:tblInd w:w="0" w:type="dxa"/>
        <w:tblLook w:val="04A0" w:firstRow="1" w:lastRow="0" w:firstColumn="1" w:lastColumn="0" w:noHBand="0" w:noVBand="1"/>
      </w:tblPr>
      <w:tblGrid>
        <w:gridCol w:w="3575"/>
        <w:gridCol w:w="1013"/>
        <w:gridCol w:w="4438"/>
      </w:tblGrid>
      <w:tr w:rsidR="00735B2F" w14:paraId="41B3AC8A" w14:textId="77777777">
        <w:tc>
          <w:tcPr>
            <w:tcW w:w="0" w:type="auto"/>
            <w:gridSpan w:val="3"/>
            <w:tcBorders>
              <w:top w:val="nil"/>
              <w:left w:val="nil"/>
              <w:bottom w:val="nil"/>
              <w:right w:val="nil"/>
            </w:tcBorders>
            <w:vAlign w:val="center"/>
            <w:hideMark/>
          </w:tcPr>
          <w:p w14:paraId="2CF1576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lastRenderedPageBreak/>
              <w:t>Table 6.18: Tube Processing Area Allowance</w:t>
            </w:r>
          </w:p>
        </w:tc>
      </w:tr>
      <w:tr w:rsidR="00735B2F" w14:paraId="4BDFF7E8" w14:textId="77777777">
        <w:tc>
          <w:tcPr>
            <w:tcW w:w="0" w:type="auto"/>
            <w:vAlign w:val="center"/>
            <w:hideMark/>
          </w:tcPr>
          <w:p w14:paraId="24EF0FF6" w14:textId="77777777" w:rsidR="00735B2F" w:rsidRDefault="00735B2F">
            <w:pPr>
              <w:spacing w:after="160"/>
              <w:rPr>
                <w:rFonts w:cs="Arial"/>
              </w:rPr>
            </w:pPr>
            <w:r>
              <w:rPr>
                <w:b/>
                <w:bCs/>
              </w:rPr>
              <w:t>Area component</w:t>
            </w:r>
          </w:p>
        </w:tc>
        <w:tc>
          <w:tcPr>
            <w:tcW w:w="0" w:type="auto"/>
            <w:vAlign w:val="center"/>
            <w:hideMark/>
          </w:tcPr>
          <w:p w14:paraId="02442471" w14:textId="77777777" w:rsidR="00735B2F" w:rsidRDefault="00735B2F">
            <w:pPr>
              <w:spacing w:after="160"/>
            </w:pPr>
            <w:r>
              <w:rPr>
                <w:b/>
                <w:bCs/>
              </w:rPr>
              <w:t>Value</w:t>
            </w:r>
          </w:p>
        </w:tc>
        <w:tc>
          <w:tcPr>
            <w:tcW w:w="0" w:type="auto"/>
            <w:vAlign w:val="center"/>
            <w:hideMark/>
          </w:tcPr>
          <w:p w14:paraId="0B36AEE3" w14:textId="77777777" w:rsidR="00735B2F" w:rsidRDefault="00735B2F">
            <w:pPr>
              <w:spacing w:after="160"/>
            </w:pPr>
            <w:r>
              <w:rPr>
                <w:b/>
                <w:bCs/>
              </w:rPr>
              <w:t>Basis</w:t>
            </w:r>
          </w:p>
        </w:tc>
      </w:tr>
      <w:tr w:rsidR="00735B2F" w14:paraId="65D1A80B" w14:textId="77777777">
        <w:tc>
          <w:tcPr>
            <w:tcW w:w="0" w:type="auto"/>
            <w:vAlign w:val="center"/>
            <w:hideMark/>
          </w:tcPr>
          <w:p w14:paraId="6A366E03" w14:textId="77777777" w:rsidR="00735B2F" w:rsidRDefault="00735B2F">
            <w:pPr>
              <w:spacing w:after="160"/>
            </w:pPr>
            <w:r>
              <w:t>Machine footprint</w:t>
            </w:r>
          </w:p>
        </w:tc>
        <w:tc>
          <w:tcPr>
            <w:tcW w:w="0" w:type="auto"/>
            <w:vAlign w:val="center"/>
            <w:hideMark/>
          </w:tcPr>
          <w:p w14:paraId="45276BD7" w14:textId="77777777" w:rsidR="00735B2F" w:rsidRDefault="00735B2F">
            <w:pPr>
              <w:spacing w:after="160"/>
            </w:pPr>
            <w:r>
              <w:t>11.98 m²</w:t>
            </w:r>
          </w:p>
        </w:tc>
        <w:tc>
          <w:tcPr>
            <w:tcW w:w="0" w:type="auto"/>
            <w:vAlign w:val="center"/>
            <w:hideMark/>
          </w:tcPr>
          <w:p w14:paraId="1460EF86" w14:textId="77777777" w:rsidR="00735B2F" w:rsidRDefault="00735B2F">
            <w:pPr>
              <w:spacing w:after="160"/>
            </w:pPr>
            <w:r>
              <w:t>From Table 6.17</w:t>
            </w:r>
          </w:p>
        </w:tc>
      </w:tr>
      <w:tr w:rsidR="00735B2F" w14:paraId="42F1C5D2" w14:textId="77777777">
        <w:tc>
          <w:tcPr>
            <w:tcW w:w="0" w:type="auto"/>
            <w:vAlign w:val="center"/>
            <w:hideMark/>
          </w:tcPr>
          <w:p w14:paraId="372888F6" w14:textId="77777777" w:rsidR="00735B2F" w:rsidRDefault="00735B2F">
            <w:pPr>
              <w:spacing w:after="160"/>
            </w:pPr>
            <w:r>
              <w:t>Raw tube staging</w:t>
            </w:r>
          </w:p>
        </w:tc>
        <w:tc>
          <w:tcPr>
            <w:tcW w:w="0" w:type="auto"/>
            <w:vAlign w:val="center"/>
            <w:hideMark/>
          </w:tcPr>
          <w:p w14:paraId="291B0C7A" w14:textId="77777777" w:rsidR="00735B2F" w:rsidRDefault="00735B2F">
            <w:pPr>
              <w:spacing w:after="160"/>
            </w:pPr>
            <w:r>
              <w:t>6.00 m²</w:t>
            </w:r>
          </w:p>
        </w:tc>
        <w:tc>
          <w:tcPr>
            <w:tcW w:w="0" w:type="auto"/>
            <w:vAlign w:val="center"/>
            <w:hideMark/>
          </w:tcPr>
          <w:p w14:paraId="0DBA6643" w14:textId="77777777" w:rsidR="00735B2F" w:rsidRDefault="00735B2F">
            <w:pPr>
              <w:spacing w:after="160"/>
            </w:pPr>
            <w:r>
              <w:t>Assumed 6 m × 1 m raw tube rack space</w:t>
            </w:r>
          </w:p>
        </w:tc>
      </w:tr>
      <w:tr w:rsidR="00735B2F" w14:paraId="79197DCE" w14:textId="77777777">
        <w:tc>
          <w:tcPr>
            <w:tcW w:w="0" w:type="auto"/>
            <w:vAlign w:val="center"/>
            <w:hideMark/>
          </w:tcPr>
          <w:p w14:paraId="503EECF1" w14:textId="77777777" w:rsidR="00735B2F" w:rsidRDefault="00735B2F">
            <w:pPr>
              <w:spacing w:after="160"/>
            </w:pPr>
            <w:r>
              <w:t>WIP sorting and prepared handle WIP</w:t>
            </w:r>
          </w:p>
        </w:tc>
        <w:tc>
          <w:tcPr>
            <w:tcW w:w="0" w:type="auto"/>
            <w:vAlign w:val="center"/>
            <w:hideMark/>
          </w:tcPr>
          <w:p w14:paraId="1914C9B9" w14:textId="77777777" w:rsidR="00735B2F" w:rsidRDefault="00735B2F">
            <w:pPr>
              <w:spacing w:after="160"/>
            </w:pPr>
            <w:r>
              <w:t>4.00 m²</w:t>
            </w:r>
          </w:p>
        </w:tc>
        <w:tc>
          <w:tcPr>
            <w:tcW w:w="0" w:type="auto"/>
            <w:vAlign w:val="center"/>
            <w:hideMark/>
          </w:tcPr>
          <w:p w14:paraId="4D8B6E76" w14:textId="77777777" w:rsidR="00735B2F" w:rsidRDefault="00735B2F">
            <w:pPr>
              <w:spacing w:after="160"/>
            </w:pPr>
            <w:r>
              <w:t>Assumed WIP bins/carts for split flow</w:t>
            </w:r>
          </w:p>
        </w:tc>
      </w:tr>
      <w:tr w:rsidR="00735B2F" w14:paraId="76424ED1" w14:textId="77777777">
        <w:tc>
          <w:tcPr>
            <w:tcW w:w="0" w:type="auto"/>
            <w:vAlign w:val="center"/>
            <w:hideMark/>
          </w:tcPr>
          <w:p w14:paraId="61FC38FA" w14:textId="77777777" w:rsidR="00735B2F" w:rsidRDefault="00735B2F">
            <w:pPr>
              <w:spacing w:after="160"/>
            </w:pPr>
            <w:r>
              <w:t>Scrap/offcut bin</w:t>
            </w:r>
          </w:p>
        </w:tc>
        <w:tc>
          <w:tcPr>
            <w:tcW w:w="0" w:type="auto"/>
            <w:vAlign w:val="center"/>
            <w:hideMark/>
          </w:tcPr>
          <w:p w14:paraId="2422B373" w14:textId="77777777" w:rsidR="00735B2F" w:rsidRDefault="00735B2F">
            <w:pPr>
              <w:spacing w:after="160"/>
            </w:pPr>
            <w:r>
              <w:t>3.25 m²</w:t>
            </w:r>
          </w:p>
        </w:tc>
        <w:tc>
          <w:tcPr>
            <w:tcW w:w="0" w:type="auto"/>
            <w:vAlign w:val="center"/>
            <w:hideMark/>
          </w:tcPr>
          <w:p w14:paraId="624B1A71" w14:textId="77777777" w:rsidR="00735B2F" w:rsidRDefault="00735B2F">
            <w:pPr>
              <w:spacing w:after="160"/>
            </w:pPr>
            <w:r>
              <w:t>Assumed 2.5 m × 1.3 m scrap bin footprint</w:t>
            </w:r>
          </w:p>
        </w:tc>
      </w:tr>
      <w:tr w:rsidR="00735B2F" w14:paraId="63B7E6FD" w14:textId="77777777">
        <w:tc>
          <w:tcPr>
            <w:tcW w:w="0" w:type="auto"/>
            <w:vAlign w:val="center"/>
            <w:hideMark/>
          </w:tcPr>
          <w:p w14:paraId="68D6AC19" w14:textId="77777777" w:rsidR="00735B2F" w:rsidRDefault="00735B2F">
            <w:pPr>
              <w:spacing w:after="160"/>
            </w:pPr>
            <w:r>
              <w:t>Operator and trolley movement allowance</w:t>
            </w:r>
          </w:p>
        </w:tc>
        <w:tc>
          <w:tcPr>
            <w:tcW w:w="0" w:type="auto"/>
            <w:vAlign w:val="center"/>
            <w:hideMark/>
          </w:tcPr>
          <w:p w14:paraId="0E9524CF" w14:textId="77777777" w:rsidR="00735B2F" w:rsidRDefault="00735B2F">
            <w:pPr>
              <w:spacing w:after="160"/>
            </w:pPr>
            <w:r>
              <w:t>26.00 m²</w:t>
            </w:r>
          </w:p>
        </w:tc>
        <w:tc>
          <w:tcPr>
            <w:tcW w:w="0" w:type="auto"/>
            <w:vAlign w:val="center"/>
            <w:hideMark/>
          </w:tcPr>
          <w:p w14:paraId="0AB1D7FE" w14:textId="77777777" w:rsidR="00735B2F" w:rsidRDefault="00735B2F">
            <w:pPr>
              <w:spacing w:after="160"/>
            </w:pPr>
            <w:r>
              <w:t>Design allowance for safe movement between machines</w:t>
            </w:r>
          </w:p>
        </w:tc>
      </w:tr>
      <w:tr w:rsidR="00735B2F" w14:paraId="152CF40A" w14:textId="77777777">
        <w:tc>
          <w:tcPr>
            <w:tcW w:w="0" w:type="auto"/>
            <w:vAlign w:val="center"/>
            <w:hideMark/>
          </w:tcPr>
          <w:p w14:paraId="21256F33" w14:textId="77777777" w:rsidR="00735B2F" w:rsidRDefault="00735B2F">
            <w:pPr>
              <w:spacing w:after="160"/>
            </w:pPr>
            <w:r>
              <w:rPr>
                <w:b/>
                <w:bCs/>
              </w:rPr>
              <w:t>Subtotal</w:t>
            </w:r>
          </w:p>
        </w:tc>
        <w:tc>
          <w:tcPr>
            <w:tcW w:w="0" w:type="auto"/>
            <w:vAlign w:val="center"/>
            <w:hideMark/>
          </w:tcPr>
          <w:p w14:paraId="3427B199" w14:textId="77777777" w:rsidR="00735B2F" w:rsidRDefault="00735B2F">
            <w:pPr>
              <w:spacing w:after="160"/>
            </w:pPr>
            <w:r>
              <w:rPr>
                <w:b/>
                <w:bCs/>
              </w:rPr>
              <w:t>51.23 m²</w:t>
            </w:r>
          </w:p>
        </w:tc>
        <w:tc>
          <w:tcPr>
            <w:tcW w:w="0" w:type="auto"/>
            <w:vAlign w:val="center"/>
            <w:hideMark/>
          </w:tcPr>
          <w:p w14:paraId="71D50BA7" w14:textId="77777777" w:rsidR="00735B2F" w:rsidRDefault="00735B2F"/>
        </w:tc>
      </w:tr>
      <w:tr w:rsidR="00735B2F" w14:paraId="7496E923" w14:textId="77777777">
        <w:tc>
          <w:tcPr>
            <w:tcW w:w="0" w:type="auto"/>
            <w:vAlign w:val="center"/>
            <w:hideMark/>
          </w:tcPr>
          <w:p w14:paraId="789AEC89" w14:textId="77777777" w:rsidR="00735B2F" w:rsidRDefault="00735B2F">
            <w:pPr>
              <w:spacing w:after="160"/>
            </w:pPr>
            <w:r>
              <w:t>10% expansion allowance</w:t>
            </w:r>
          </w:p>
        </w:tc>
        <w:tc>
          <w:tcPr>
            <w:tcW w:w="0" w:type="auto"/>
            <w:vAlign w:val="center"/>
            <w:hideMark/>
          </w:tcPr>
          <w:p w14:paraId="6A7139DB" w14:textId="77777777" w:rsidR="00735B2F" w:rsidRDefault="00735B2F">
            <w:pPr>
              <w:spacing w:after="160"/>
            </w:pPr>
            <w:r>
              <w:t>5.12 m²</w:t>
            </w:r>
          </w:p>
        </w:tc>
        <w:tc>
          <w:tcPr>
            <w:tcW w:w="0" w:type="auto"/>
            <w:vAlign w:val="center"/>
            <w:hideMark/>
          </w:tcPr>
          <w:p w14:paraId="14C56A97" w14:textId="77777777" w:rsidR="00735B2F" w:rsidRDefault="00735B2F">
            <w:pPr>
              <w:spacing w:after="160"/>
            </w:pPr>
            <w:proofErr w:type="spellStart"/>
            <w:r>
              <w:t>DigMore</w:t>
            </w:r>
            <w:proofErr w:type="spellEnd"/>
            <w:r>
              <w:t xml:space="preserve"> brief requires about 10% expansion space</w:t>
            </w:r>
          </w:p>
        </w:tc>
      </w:tr>
      <w:tr w:rsidR="00735B2F" w14:paraId="5ACF109A" w14:textId="77777777">
        <w:tc>
          <w:tcPr>
            <w:tcW w:w="0" w:type="auto"/>
            <w:vAlign w:val="center"/>
            <w:hideMark/>
          </w:tcPr>
          <w:p w14:paraId="5C7ACC17" w14:textId="77777777" w:rsidR="00735B2F" w:rsidRDefault="00735B2F">
            <w:pPr>
              <w:spacing w:after="160"/>
            </w:pPr>
            <w:r>
              <w:rPr>
                <w:b/>
                <w:bCs/>
              </w:rPr>
              <w:t>Preliminary tube processing area</w:t>
            </w:r>
          </w:p>
        </w:tc>
        <w:tc>
          <w:tcPr>
            <w:tcW w:w="0" w:type="auto"/>
            <w:vAlign w:val="center"/>
            <w:hideMark/>
          </w:tcPr>
          <w:p w14:paraId="6DF4693E" w14:textId="77777777" w:rsidR="00735B2F" w:rsidRDefault="00735B2F">
            <w:pPr>
              <w:spacing w:after="160"/>
            </w:pPr>
            <w:r>
              <w:rPr>
                <w:b/>
                <w:bCs/>
              </w:rPr>
              <w:t>56.35 m²</w:t>
            </w:r>
          </w:p>
        </w:tc>
        <w:tc>
          <w:tcPr>
            <w:tcW w:w="0" w:type="auto"/>
            <w:vAlign w:val="center"/>
            <w:hideMark/>
          </w:tcPr>
          <w:p w14:paraId="54765606" w14:textId="77777777" w:rsidR="00735B2F" w:rsidRDefault="00735B2F"/>
        </w:tc>
      </w:tr>
      <w:tr w:rsidR="00735B2F" w14:paraId="3276574B" w14:textId="77777777">
        <w:tc>
          <w:tcPr>
            <w:tcW w:w="0" w:type="auto"/>
            <w:vAlign w:val="center"/>
            <w:hideMark/>
          </w:tcPr>
          <w:p w14:paraId="54BCB76A" w14:textId="77777777" w:rsidR="00735B2F" w:rsidRDefault="00735B2F">
            <w:pPr>
              <w:spacing w:after="160"/>
            </w:pPr>
            <w:r>
              <w:rPr>
                <w:b/>
                <w:bCs/>
              </w:rPr>
              <w:t>Recommended rounded area</w:t>
            </w:r>
          </w:p>
        </w:tc>
        <w:tc>
          <w:tcPr>
            <w:tcW w:w="0" w:type="auto"/>
            <w:vAlign w:val="center"/>
            <w:hideMark/>
          </w:tcPr>
          <w:p w14:paraId="66D544AF" w14:textId="77777777" w:rsidR="00735B2F" w:rsidRDefault="00735B2F">
            <w:pPr>
              <w:spacing w:after="160"/>
            </w:pPr>
            <w:r>
              <w:rPr>
                <w:b/>
                <w:bCs/>
              </w:rPr>
              <w:t>57 m²</w:t>
            </w:r>
          </w:p>
        </w:tc>
        <w:tc>
          <w:tcPr>
            <w:tcW w:w="0" w:type="auto"/>
            <w:vAlign w:val="center"/>
            <w:hideMark/>
          </w:tcPr>
          <w:p w14:paraId="1EB8CBFC" w14:textId="77777777" w:rsidR="00735B2F" w:rsidRDefault="00735B2F">
            <w:pPr>
              <w:spacing w:after="160"/>
            </w:pPr>
            <w:r>
              <w:t>Use in Section 6.5 space summary</w:t>
            </w:r>
          </w:p>
        </w:tc>
      </w:tr>
    </w:tbl>
    <w:p w14:paraId="717CF890" w14:textId="77777777" w:rsidR="00735B2F" w:rsidRDefault="00735B2F">
      <w:pPr>
        <w:rPr>
          <w:lang w:eastAsia="en-ZA"/>
        </w:rPr>
      </w:pPr>
      <w:r>
        <w:t xml:space="preserve">The Tube Processing Department should therefore be allocated a preliminary area of approximately </w:t>
      </w:r>
      <w:r>
        <w:rPr>
          <w:b/>
          <w:bCs/>
        </w:rPr>
        <w:t>57 m²</w:t>
      </w:r>
      <w:r>
        <w:t>. This area includes the selected machine footprints, raw tube staging, WIP storage, scrap/offcut collection, operator movement, trolley movement, and the 10% future expansion allowance.</w:t>
      </w:r>
    </w:p>
    <w:p w14:paraId="6FC3909E" w14:textId="77777777" w:rsidR="00D5429E" w:rsidRDefault="00D5429E">
      <w:pPr>
        <w:pStyle w:val="Caption"/>
        <w:rPr>
          <w:lang w:eastAsia="en-ZA"/>
        </w:rPr>
      </w:pPr>
      <w:r>
        <w:t>Table 6.19: Tube Processing Department Summary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5"/>
        <w:gridCol w:w="5321"/>
      </w:tblGrid>
      <w:tr w:rsidR="00D5429E" w14:paraId="6B27016F"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801D65" w14:textId="77777777" w:rsidR="00D5429E" w:rsidRDefault="00D5429E">
            <w:pPr>
              <w:rPr>
                <w:lang w:eastAsia="en-ZA"/>
              </w:rPr>
            </w:pPr>
            <w:r>
              <w:rPr>
                <w:b/>
                <w:bCs/>
              </w:rPr>
              <w:t>Item</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F47487" w14:textId="77777777" w:rsidR="00D5429E" w:rsidRDefault="00D5429E">
            <w:r>
              <w:rPr>
                <w:b/>
                <w:bCs/>
              </w:rPr>
              <w:t>Final value / decision</w:t>
            </w:r>
          </w:p>
        </w:tc>
      </w:tr>
      <w:tr w:rsidR="00D5429E" w14:paraId="0415D1B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6EE779" w14:textId="77777777" w:rsidR="00D5429E" w:rsidRDefault="00D5429E">
            <w:r>
              <w:t>Department input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3B2F962" w14:textId="77777777" w:rsidR="00D5429E" w:rsidRDefault="00D5429E">
            <w:r>
              <w:t>Aluminium round tube</w:t>
            </w:r>
          </w:p>
        </w:tc>
      </w:tr>
      <w:tr w:rsidR="00D5429E" w14:paraId="6B8F72C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1AF3EE" w14:textId="77777777" w:rsidR="00D5429E" w:rsidRDefault="00D5429E">
            <w:r>
              <w:t>Department output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90CCFDF" w14:textId="77777777" w:rsidR="00D5429E" w:rsidRDefault="00D5429E">
            <w:r>
              <w:t>Prepared back and middle handle sections</w:t>
            </w:r>
          </w:p>
        </w:tc>
      </w:tr>
      <w:tr w:rsidR="00D5429E" w14:paraId="260B54E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3240A8" w14:textId="77777777" w:rsidR="00D5429E" w:rsidRDefault="00D5429E">
            <w:r>
              <w:t>Main equipment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7E778A0" w14:textId="77777777" w:rsidR="00D5429E" w:rsidRDefault="00D5429E">
            <w:r>
              <w:t>Cutting, threading, end-forming, knurling</w:t>
            </w:r>
          </w:p>
        </w:tc>
      </w:tr>
      <w:tr w:rsidR="00D5429E" w14:paraId="1983D0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BC45C3D" w14:textId="77777777" w:rsidR="00D5429E" w:rsidRDefault="00D5429E">
            <w:r>
              <w:t>Main bottleneck risk</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13467B" w14:textId="77777777" w:rsidR="00D5429E" w:rsidRDefault="00D5429E">
            <w:r>
              <w:t>External threading and knurling</w:t>
            </w:r>
          </w:p>
        </w:tc>
      </w:tr>
      <w:tr w:rsidR="00D5429E" w14:paraId="010513F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F4B6B2" w14:textId="77777777" w:rsidR="00D5429E" w:rsidRDefault="00D5429E">
            <w:r>
              <w:t>Scrap 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711CD7C" w14:textId="77777777" w:rsidR="00D5429E" w:rsidRDefault="00D5429E">
            <w:r>
              <w:t>Tube cutting</w:t>
            </w:r>
          </w:p>
        </w:tc>
      </w:tr>
      <w:tr w:rsidR="00D5429E" w14:paraId="7616C79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ADAF52B" w14:textId="77777777" w:rsidR="00D5429E" w:rsidRDefault="00D5429E">
            <w:r>
              <w:t>Material handling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FC4CAF" w14:textId="77777777" w:rsidR="00D5429E" w:rsidRDefault="00D5429E">
            <w:r>
              <w:t>Tube rack, WIP carts, scrap bin</w:t>
            </w:r>
          </w:p>
        </w:tc>
      </w:tr>
      <w:tr w:rsidR="00D5429E" w14:paraId="6FE05D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F4BD8E" w14:textId="77777777" w:rsidR="00D5429E" w:rsidRDefault="00D5429E">
            <w:r>
              <w:t>Next department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18E399" w14:textId="77777777" w:rsidR="00D5429E" w:rsidRDefault="00D5429E">
            <w:r>
              <w:t>Final assembly</w:t>
            </w:r>
          </w:p>
        </w:tc>
      </w:tr>
      <w:tr w:rsidR="00D5429E" w14:paraId="1F40F88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7BF0B9" w14:textId="77777777" w:rsidR="00D5429E" w:rsidRDefault="00D5429E">
            <w:r>
              <w:t>Preliminary department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CE9BEE" w14:textId="77777777" w:rsidR="00D5429E" w:rsidRDefault="00D5429E">
            <w:r>
              <w:rPr>
                <w:b/>
                <w:bCs/>
              </w:rPr>
              <w:t>57 m²</w:t>
            </w:r>
          </w:p>
        </w:tc>
      </w:tr>
    </w:tbl>
    <w:p w14:paraId="72551DDA" w14:textId="72D8DFBD" w:rsidR="00E27780" w:rsidRDefault="00C06CBB" w:rsidP="00811182">
      <w:pPr>
        <w:pStyle w:val="Heading2"/>
        <w:numPr>
          <w:ilvl w:val="1"/>
          <w:numId w:val="14"/>
        </w:numPr>
        <w:sectPr w:rsidR="00E27780" w:rsidSect="000905E3">
          <w:pgSz w:w="11906" w:h="16838"/>
          <w:pgMar w:top="1440" w:right="1440" w:bottom="1440" w:left="1440" w:header="708" w:footer="708" w:gutter="0"/>
          <w:pgNumType w:start="0"/>
          <w:cols w:space="708"/>
          <w:titlePg/>
          <w:docGrid w:linePitch="360"/>
        </w:sectPr>
      </w:pPr>
      <w:r>
        <w:t>Receiving and Dispatch</w:t>
      </w:r>
    </w:p>
    <w:p w14:paraId="17641EEA" w14:textId="32E403FE" w:rsidR="006E1084" w:rsidRDefault="00811182" w:rsidP="00CF5947">
      <w:r w:rsidRPr="00811182">
        <w:lastRenderedPageBreak/>
        <w:t>Receiving and Dispatch</w:t>
      </w:r>
    </w:p>
    <w:p w14:paraId="7AF83C49" w14:textId="7F4CE4B3" w:rsidR="00811182" w:rsidRPr="00E0164A" w:rsidRDefault="00811182" w:rsidP="00811182">
      <w:pPr>
        <w:pStyle w:val="BodyText"/>
      </w:pPr>
      <w:r w:rsidRPr="00811182">
        <w:t>Storage and Material Handling</w:t>
      </w:r>
      <w:r w:rsidRPr="00811182">
        <w:br/>
        <w:t>Supporting Facilities</w:t>
      </w:r>
      <w:r w:rsidRPr="00811182">
        <w:br/>
        <w:t>Space Requirements</w:t>
      </w:r>
    </w:p>
    <w:sectPr w:rsidR="00811182" w:rsidRPr="00E0164A"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4B36" w14:textId="77777777" w:rsidR="003B76F2" w:rsidRDefault="003B76F2" w:rsidP="00345666">
      <w:pPr>
        <w:spacing w:after="0" w:line="240" w:lineRule="auto"/>
      </w:pPr>
      <w:r>
        <w:separator/>
      </w:r>
    </w:p>
  </w:endnote>
  <w:endnote w:type="continuationSeparator" w:id="0">
    <w:p w14:paraId="2218571C" w14:textId="77777777" w:rsidR="003B76F2" w:rsidRDefault="003B76F2"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2122757439" name="Picture 2122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20B0" w14:textId="77777777" w:rsidR="003B76F2" w:rsidRDefault="003B76F2" w:rsidP="00345666">
      <w:pPr>
        <w:spacing w:after="0" w:line="240" w:lineRule="auto"/>
      </w:pPr>
      <w:r>
        <w:separator/>
      </w:r>
    </w:p>
  </w:footnote>
  <w:footnote w:type="continuationSeparator" w:id="0">
    <w:p w14:paraId="6C4A33B8" w14:textId="77777777" w:rsidR="003B76F2" w:rsidRDefault="003B76F2"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B86"/>
    <w:multiLevelType w:val="hybridMultilevel"/>
    <w:tmpl w:val="09CE7D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7F16369"/>
    <w:multiLevelType w:val="hybridMultilevel"/>
    <w:tmpl w:val="FF2003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21BE1"/>
    <w:multiLevelType w:val="multilevel"/>
    <w:tmpl w:val="2BD03AB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D56F93"/>
    <w:multiLevelType w:val="multilevel"/>
    <w:tmpl w:val="4AA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A09"/>
    <w:multiLevelType w:val="hybridMultilevel"/>
    <w:tmpl w:val="72C2FB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2126EA8"/>
    <w:multiLevelType w:val="hybridMultilevel"/>
    <w:tmpl w:val="DCD20E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35D7C69"/>
    <w:multiLevelType w:val="hybridMultilevel"/>
    <w:tmpl w:val="5F26A3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A304BC2"/>
    <w:multiLevelType w:val="hybridMultilevel"/>
    <w:tmpl w:val="95A2FF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4086E9F"/>
    <w:multiLevelType w:val="hybridMultilevel"/>
    <w:tmpl w:val="31E0A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D95254"/>
    <w:multiLevelType w:val="hybridMultilevel"/>
    <w:tmpl w:val="4D506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FCA7564"/>
    <w:multiLevelType w:val="hybridMultilevel"/>
    <w:tmpl w:val="986858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793C5831"/>
    <w:multiLevelType w:val="multilevel"/>
    <w:tmpl w:val="A20C3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82707B"/>
    <w:multiLevelType w:val="hybridMultilevel"/>
    <w:tmpl w:val="D0A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7B7A79"/>
    <w:multiLevelType w:val="hybridMultilevel"/>
    <w:tmpl w:val="AD226C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37906958">
    <w:abstractNumId w:val="11"/>
  </w:num>
  <w:num w:numId="2" w16cid:durableId="967390747">
    <w:abstractNumId w:val="3"/>
  </w:num>
  <w:num w:numId="3" w16cid:durableId="1627003543">
    <w:abstractNumId w:val="8"/>
  </w:num>
  <w:num w:numId="4" w16cid:durableId="1742558942">
    <w:abstractNumId w:val="6"/>
  </w:num>
  <w:num w:numId="5" w16cid:durableId="1938950493">
    <w:abstractNumId w:val="9"/>
  </w:num>
  <w:num w:numId="6" w16cid:durableId="486091176">
    <w:abstractNumId w:val="4"/>
  </w:num>
  <w:num w:numId="7" w16cid:durableId="1123235385">
    <w:abstractNumId w:val="10"/>
  </w:num>
  <w:num w:numId="8" w16cid:durableId="1915167845">
    <w:abstractNumId w:val="13"/>
  </w:num>
  <w:num w:numId="9" w16cid:durableId="706033060">
    <w:abstractNumId w:val="0"/>
  </w:num>
  <w:num w:numId="10" w16cid:durableId="1485315730">
    <w:abstractNumId w:val="1"/>
  </w:num>
  <w:num w:numId="11" w16cid:durableId="688920565">
    <w:abstractNumId w:val="7"/>
  </w:num>
  <w:num w:numId="12" w16cid:durableId="1936858403">
    <w:abstractNumId w:val="12"/>
  </w:num>
  <w:num w:numId="13" w16cid:durableId="68692862">
    <w:abstractNumId w:val="5"/>
  </w:num>
  <w:num w:numId="14" w16cid:durableId="3341157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4D62"/>
    <w:rsid w:val="000060A1"/>
    <w:rsid w:val="0001009B"/>
    <w:rsid w:val="00010222"/>
    <w:rsid w:val="00011AE2"/>
    <w:rsid w:val="000154D6"/>
    <w:rsid w:val="00016575"/>
    <w:rsid w:val="0002645E"/>
    <w:rsid w:val="0003242C"/>
    <w:rsid w:val="00063E10"/>
    <w:rsid w:val="0006494D"/>
    <w:rsid w:val="00071AEE"/>
    <w:rsid w:val="000738FD"/>
    <w:rsid w:val="000742AA"/>
    <w:rsid w:val="00075670"/>
    <w:rsid w:val="000771A5"/>
    <w:rsid w:val="000905E3"/>
    <w:rsid w:val="000909AF"/>
    <w:rsid w:val="00097B19"/>
    <w:rsid w:val="000A199A"/>
    <w:rsid w:val="000A2F06"/>
    <w:rsid w:val="000A64DF"/>
    <w:rsid w:val="000B61F3"/>
    <w:rsid w:val="000C0D6C"/>
    <w:rsid w:val="000C0EC2"/>
    <w:rsid w:val="000C1239"/>
    <w:rsid w:val="000C481A"/>
    <w:rsid w:val="000E2E56"/>
    <w:rsid w:val="000F3410"/>
    <w:rsid w:val="00107443"/>
    <w:rsid w:val="00110B60"/>
    <w:rsid w:val="00142194"/>
    <w:rsid w:val="00143E37"/>
    <w:rsid w:val="001512A4"/>
    <w:rsid w:val="00156A34"/>
    <w:rsid w:val="001640B6"/>
    <w:rsid w:val="00172691"/>
    <w:rsid w:val="00177F8E"/>
    <w:rsid w:val="00194DED"/>
    <w:rsid w:val="00197EF2"/>
    <w:rsid w:val="001A7320"/>
    <w:rsid w:val="001B60E3"/>
    <w:rsid w:val="001D0833"/>
    <w:rsid w:val="001D360C"/>
    <w:rsid w:val="001E1326"/>
    <w:rsid w:val="001E168C"/>
    <w:rsid w:val="001F27FA"/>
    <w:rsid w:val="00220CD7"/>
    <w:rsid w:val="00224107"/>
    <w:rsid w:val="0022422D"/>
    <w:rsid w:val="0022560A"/>
    <w:rsid w:val="002269B4"/>
    <w:rsid w:val="00234FFB"/>
    <w:rsid w:val="0024124C"/>
    <w:rsid w:val="00244187"/>
    <w:rsid w:val="00246437"/>
    <w:rsid w:val="00250850"/>
    <w:rsid w:val="00252F4A"/>
    <w:rsid w:val="002530FD"/>
    <w:rsid w:val="00273193"/>
    <w:rsid w:val="00277EDA"/>
    <w:rsid w:val="002836A4"/>
    <w:rsid w:val="00286B0B"/>
    <w:rsid w:val="002A28E2"/>
    <w:rsid w:val="002A6CD9"/>
    <w:rsid w:val="002A7F03"/>
    <w:rsid w:val="002C034B"/>
    <w:rsid w:val="002E1E82"/>
    <w:rsid w:val="002E76D8"/>
    <w:rsid w:val="002E7A27"/>
    <w:rsid w:val="002F26EB"/>
    <w:rsid w:val="002F3447"/>
    <w:rsid w:val="003006A6"/>
    <w:rsid w:val="00304DE4"/>
    <w:rsid w:val="00310DFE"/>
    <w:rsid w:val="003113A0"/>
    <w:rsid w:val="00314217"/>
    <w:rsid w:val="0032685D"/>
    <w:rsid w:val="00333219"/>
    <w:rsid w:val="00333872"/>
    <w:rsid w:val="003439CE"/>
    <w:rsid w:val="00345666"/>
    <w:rsid w:val="00356C30"/>
    <w:rsid w:val="00363CA1"/>
    <w:rsid w:val="00365119"/>
    <w:rsid w:val="00373AF3"/>
    <w:rsid w:val="003750D3"/>
    <w:rsid w:val="00375DDA"/>
    <w:rsid w:val="0038088F"/>
    <w:rsid w:val="00381557"/>
    <w:rsid w:val="00384321"/>
    <w:rsid w:val="00387641"/>
    <w:rsid w:val="0039512F"/>
    <w:rsid w:val="003A0CA6"/>
    <w:rsid w:val="003A4EF4"/>
    <w:rsid w:val="003B7532"/>
    <w:rsid w:val="003B76F2"/>
    <w:rsid w:val="003C133B"/>
    <w:rsid w:val="003C3965"/>
    <w:rsid w:val="003C3DFC"/>
    <w:rsid w:val="003C4807"/>
    <w:rsid w:val="003C56C2"/>
    <w:rsid w:val="003C59E5"/>
    <w:rsid w:val="003D34DB"/>
    <w:rsid w:val="003E2C66"/>
    <w:rsid w:val="003F2767"/>
    <w:rsid w:val="00422C52"/>
    <w:rsid w:val="00433C1A"/>
    <w:rsid w:val="00435440"/>
    <w:rsid w:val="00452CAB"/>
    <w:rsid w:val="0045630B"/>
    <w:rsid w:val="004650DB"/>
    <w:rsid w:val="00465878"/>
    <w:rsid w:val="00485206"/>
    <w:rsid w:val="0048717B"/>
    <w:rsid w:val="00493EB9"/>
    <w:rsid w:val="004A181B"/>
    <w:rsid w:val="004A3000"/>
    <w:rsid w:val="004C3BB1"/>
    <w:rsid w:val="004C3EFF"/>
    <w:rsid w:val="004C4C5E"/>
    <w:rsid w:val="004E102B"/>
    <w:rsid w:val="004E31DA"/>
    <w:rsid w:val="004E66FF"/>
    <w:rsid w:val="004E727B"/>
    <w:rsid w:val="004E7FC4"/>
    <w:rsid w:val="0052114E"/>
    <w:rsid w:val="00534E32"/>
    <w:rsid w:val="005366EB"/>
    <w:rsid w:val="00541D28"/>
    <w:rsid w:val="00560CB8"/>
    <w:rsid w:val="005743B6"/>
    <w:rsid w:val="00590DBF"/>
    <w:rsid w:val="005A7FCD"/>
    <w:rsid w:val="005B0431"/>
    <w:rsid w:val="005B0E8F"/>
    <w:rsid w:val="005B2A79"/>
    <w:rsid w:val="005B6A9C"/>
    <w:rsid w:val="005B77DE"/>
    <w:rsid w:val="005C2C76"/>
    <w:rsid w:val="005D44FA"/>
    <w:rsid w:val="005E0861"/>
    <w:rsid w:val="0060051F"/>
    <w:rsid w:val="00600F39"/>
    <w:rsid w:val="006028E7"/>
    <w:rsid w:val="00602B27"/>
    <w:rsid w:val="00605296"/>
    <w:rsid w:val="00607A09"/>
    <w:rsid w:val="00607C61"/>
    <w:rsid w:val="00610083"/>
    <w:rsid w:val="00613C9D"/>
    <w:rsid w:val="006207D1"/>
    <w:rsid w:val="006221A6"/>
    <w:rsid w:val="006269AC"/>
    <w:rsid w:val="00634A24"/>
    <w:rsid w:val="00642C88"/>
    <w:rsid w:val="00654816"/>
    <w:rsid w:val="00657A12"/>
    <w:rsid w:val="00665805"/>
    <w:rsid w:val="00687C7F"/>
    <w:rsid w:val="00690A7D"/>
    <w:rsid w:val="00691C77"/>
    <w:rsid w:val="0069286D"/>
    <w:rsid w:val="006A004A"/>
    <w:rsid w:val="006A76CF"/>
    <w:rsid w:val="006A7BD5"/>
    <w:rsid w:val="006C7E5A"/>
    <w:rsid w:val="006E1084"/>
    <w:rsid w:val="006E4A78"/>
    <w:rsid w:val="006F1038"/>
    <w:rsid w:val="00704FAB"/>
    <w:rsid w:val="00707A15"/>
    <w:rsid w:val="00710E8C"/>
    <w:rsid w:val="00712D4D"/>
    <w:rsid w:val="00714C85"/>
    <w:rsid w:val="00720FAA"/>
    <w:rsid w:val="00727154"/>
    <w:rsid w:val="00735B2F"/>
    <w:rsid w:val="00745327"/>
    <w:rsid w:val="0075017C"/>
    <w:rsid w:val="00751C9C"/>
    <w:rsid w:val="00754FAD"/>
    <w:rsid w:val="00755808"/>
    <w:rsid w:val="007665B1"/>
    <w:rsid w:val="00780589"/>
    <w:rsid w:val="0078286E"/>
    <w:rsid w:val="007B1AB8"/>
    <w:rsid w:val="007D10B0"/>
    <w:rsid w:val="007D13CA"/>
    <w:rsid w:val="007E7C6B"/>
    <w:rsid w:val="00811182"/>
    <w:rsid w:val="0081164B"/>
    <w:rsid w:val="00812897"/>
    <w:rsid w:val="00813E14"/>
    <w:rsid w:val="00816B94"/>
    <w:rsid w:val="008243B7"/>
    <w:rsid w:val="008311D8"/>
    <w:rsid w:val="00843233"/>
    <w:rsid w:val="00851D0D"/>
    <w:rsid w:val="00864B99"/>
    <w:rsid w:val="00865087"/>
    <w:rsid w:val="008775AF"/>
    <w:rsid w:val="00883984"/>
    <w:rsid w:val="008843C9"/>
    <w:rsid w:val="00884948"/>
    <w:rsid w:val="008856B6"/>
    <w:rsid w:val="00887D56"/>
    <w:rsid w:val="00890ACE"/>
    <w:rsid w:val="008B5E0F"/>
    <w:rsid w:val="008D5530"/>
    <w:rsid w:val="008D6359"/>
    <w:rsid w:val="008E1CDA"/>
    <w:rsid w:val="008E49F6"/>
    <w:rsid w:val="008E5312"/>
    <w:rsid w:val="008F06A4"/>
    <w:rsid w:val="008F1867"/>
    <w:rsid w:val="008F46DF"/>
    <w:rsid w:val="008F6A8B"/>
    <w:rsid w:val="00900716"/>
    <w:rsid w:val="00903575"/>
    <w:rsid w:val="009069E1"/>
    <w:rsid w:val="0091065E"/>
    <w:rsid w:val="009120AE"/>
    <w:rsid w:val="00920758"/>
    <w:rsid w:val="00921C99"/>
    <w:rsid w:val="009368A8"/>
    <w:rsid w:val="009377EE"/>
    <w:rsid w:val="00942E64"/>
    <w:rsid w:val="009472E0"/>
    <w:rsid w:val="0095095E"/>
    <w:rsid w:val="00950C23"/>
    <w:rsid w:val="00962785"/>
    <w:rsid w:val="009744FB"/>
    <w:rsid w:val="00985B34"/>
    <w:rsid w:val="0099075B"/>
    <w:rsid w:val="00994255"/>
    <w:rsid w:val="009B49C5"/>
    <w:rsid w:val="009B4D6B"/>
    <w:rsid w:val="009C4E7F"/>
    <w:rsid w:val="009D68E3"/>
    <w:rsid w:val="009E0272"/>
    <w:rsid w:val="009E2C13"/>
    <w:rsid w:val="009E4C16"/>
    <w:rsid w:val="00A03419"/>
    <w:rsid w:val="00A06577"/>
    <w:rsid w:val="00A30ED5"/>
    <w:rsid w:val="00A35A3C"/>
    <w:rsid w:val="00A412B8"/>
    <w:rsid w:val="00A50A60"/>
    <w:rsid w:val="00A53E3F"/>
    <w:rsid w:val="00A56DCC"/>
    <w:rsid w:val="00A57C3A"/>
    <w:rsid w:val="00A64B41"/>
    <w:rsid w:val="00A667F7"/>
    <w:rsid w:val="00A823FE"/>
    <w:rsid w:val="00A84A56"/>
    <w:rsid w:val="00A875BA"/>
    <w:rsid w:val="00A96DA8"/>
    <w:rsid w:val="00AA4A88"/>
    <w:rsid w:val="00AA4EA9"/>
    <w:rsid w:val="00AB71EB"/>
    <w:rsid w:val="00AD0B2F"/>
    <w:rsid w:val="00AE562A"/>
    <w:rsid w:val="00AF363B"/>
    <w:rsid w:val="00B101C0"/>
    <w:rsid w:val="00B1394F"/>
    <w:rsid w:val="00B26DF1"/>
    <w:rsid w:val="00B32750"/>
    <w:rsid w:val="00B546D4"/>
    <w:rsid w:val="00B82095"/>
    <w:rsid w:val="00B848AD"/>
    <w:rsid w:val="00B87F8E"/>
    <w:rsid w:val="00B92CE7"/>
    <w:rsid w:val="00BA170D"/>
    <w:rsid w:val="00BB06CF"/>
    <w:rsid w:val="00BB1127"/>
    <w:rsid w:val="00BB3ED0"/>
    <w:rsid w:val="00BD53AB"/>
    <w:rsid w:val="00BE5912"/>
    <w:rsid w:val="00BF146E"/>
    <w:rsid w:val="00BF3C5C"/>
    <w:rsid w:val="00BF5C28"/>
    <w:rsid w:val="00BF68D2"/>
    <w:rsid w:val="00C06CBB"/>
    <w:rsid w:val="00C06F7D"/>
    <w:rsid w:val="00C11217"/>
    <w:rsid w:val="00C13CF5"/>
    <w:rsid w:val="00C355FA"/>
    <w:rsid w:val="00C52CFA"/>
    <w:rsid w:val="00C55DB6"/>
    <w:rsid w:val="00C57985"/>
    <w:rsid w:val="00C66468"/>
    <w:rsid w:val="00C7583A"/>
    <w:rsid w:val="00C76DBC"/>
    <w:rsid w:val="00C81482"/>
    <w:rsid w:val="00C82CE8"/>
    <w:rsid w:val="00C84781"/>
    <w:rsid w:val="00C94CC5"/>
    <w:rsid w:val="00C96D20"/>
    <w:rsid w:val="00CB3986"/>
    <w:rsid w:val="00CB4714"/>
    <w:rsid w:val="00CC710A"/>
    <w:rsid w:val="00CD5167"/>
    <w:rsid w:val="00CE61AF"/>
    <w:rsid w:val="00CF1DD2"/>
    <w:rsid w:val="00CF5947"/>
    <w:rsid w:val="00D032B1"/>
    <w:rsid w:val="00D30576"/>
    <w:rsid w:val="00D30DD0"/>
    <w:rsid w:val="00D361F2"/>
    <w:rsid w:val="00D50ECF"/>
    <w:rsid w:val="00D512F9"/>
    <w:rsid w:val="00D51B50"/>
    <w:rsid w:val="00D5429E"/>
    <w:rsid w:val="00D545FB"/>
    <w:rsid w:val="00D54E60"/>
    <w:rsid w:val="00D87E5A"/>
    <w:rsid w:val="00D90A30"/>
    <w:rsid w:val="00D961DC"/>
    <w:rsid w:val="00DA432B"/>
    <w:rsid w:val="00DB455F"/>
    <w:rsid w:val="00DB6018"/>
    <w:rsid w:val="00DB6D7A"/>
    <w:rsid w:val="00DC7E4F"/>
    <w:rsid w:val="00DD2977"/>
    <w:rsid w:val="00DD518C"/>
    <w:rsid w:val="00DF0A96"/>
    <w:rsid w:val="00DF721D"/>
    <w:rsid w:val="00E00C4B"/>
    <w:rsid w:val="00E0164A"/>
    <w:rsid w:val="00E01A6A"/>
    <w:rsid w:val="00E27780"/>
    <w:rsid w:val="00E3231E"/>
    <w:rsid w:val="00E35D47"/>
    <w:rsid w:val="00E36CAE"/>
    <w:rsid w:val="00E471F0"/>
    <w:rsid w:val="00E50F8E"/>
    <w:rsid w:val="00E5369F"/>
    <w:rsid w:val="00E56D55"/>
    <w:rsid w:val="00E637B2"/>
    <w:rsid w:val="00E76658"/>
    <w:rsid w:val="00E82572"/>
    <w:rsid w:val="00E90312"/>
    <w:rsid w:val="00EA2B38"/>
    <w:rsid w:val="00EB6EBB"/>
    <w:rsid w:val="00ED21A8"/>
    <w:rsid w:val="00ED5874"/>
    <w:rsid w:val="00ED66AC"/>
    <w:rsid w:val="00EE356C"/>
    <w:rsid w:val="00EE735B"/>
    <w:rsid w:val="00EF3025"/>
    <w:rsid w:val="00EF7C36"/>
    <w:rsid w:val="00F05095"/>
    <w:rsid w:val="00F06699"/>
    <w:rsid w:val="00F1229C"/>
    <w:rsid w:val="00F13613"/>
    <w:rsid w:val="00F17964"/>
    <w:rsid w:val="00F3120C"/>
    <w:rsid w:val="00F324DF"/>
    <w:rsid w:val="00F44266"/>
    <w:rsid w:val="00F44857"/>
    <w:rsid w:val="00F50F0F"/>
    <w:rsid w:val="00F55364"/>
    <w:rsid w:val="00F6458D"/>
    <w:rsid w:val="00F6745D"/>
    <w:rsid w:val="00F84B29"/>
    <w:rsid w:val="00F942F7"/>
    <w:rsid w:val="00FA0A7D"/>
    <w:rsid w:val="00FA7C51"/>
    <w:rsid w:val="00FB77FE"/>
    <w:rsid w:val="00FB7C17"/>
    <w:rsid w:val="00FC38AC"/>
    <w:rsid w:val="00FD5CC4"/>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4A"/>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02645E"/>
    <w:pPr>
      <w:keepNext/>
      <w:keepLines/>
      <w:numPr>
        <w:numId w:val="14"/>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7D10B0"/>
    <w:pPr>
      <w:spacing w:line="276" w:lineRule="auto"/>
      <w:ind w:left="0"/>
      <w:outlineLvl w:val="1"/>
    </w:pPr>
    <w:rPr>
      <w:rFonts w:ascii="Arial Bold" w:hAnsi="Arial Bold"/>
      <w:b/>
      <w:bCs/>
      <w:color w:val="501549" w:themeColor="accent5" w:themeShade="80"/>
      <w:sz w:val="24"/>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5E"/>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7D10B0"/>
    <w:rPr>
      <w:rFonts w:ascii="Arial Bold" w:eastAsiaTheme="minorEastAsia" w:hAnsi="Arial Bold"/>
      <w:b/>
      <w:bCs/>
      <w:color w:val="501549" w:themeColor="accent5" w:themeShade="80"/>
      <w:kern w:val="0"/>
      <w:szCs w:val="22"/>
      <w14:ligatures w14:val="none"/>
    </w:rPr>
  </w:style>
  <w:style w:type="character" w:customStyle="1" w:styleId="Heading3Char">
    <w:name w:val="Heading 3 Char"/>
    <w:aliases w:val="List format Char"/>
    <w:basedOn w:val="DefaultParagraphFont"/>
    <w:link w:val="Heading3"/>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 w:type="table" w:styleId="GridTable4-Accent1">
    <w:name w:val="Grid Table 4 Accent 1"/>
    <w:basedOn w:val="TableNormal"/>
    <w:uiPriority w:val="49"/>
    <w:rsid w:val="000905E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rmalWeb">
    <w:name w:val="Normal (Web)"/>
    <w:basedOn w:val="Normal"/>
    <w:uiPriority w:val="99"/>
    <w:unhideWhenUsed/>
    <w:rsid w:val="00004D62"/>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paragraph" w:customStyle="1" w:styleId="isselectedend">
    <w:name w:val="isselectedend"/>
    <w:basedOn w:val="Normal"/>
    <w:rsid w:val="0075017C"/>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table" w:styleId="TableGridLight">
    <w:name w:val="Grid Table Light"/>
    <w:basedOn w:val="TableNormal"/>
    <w:uiPriority w:val="40"/>
    <w:rsid w:val="00AA4A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87E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19</Pages>
  <Words>5454</Words>
  <Characters>31200</Characters>
  <Application>Microsoft Office Word</Application>
  <DocSecurity>0</DocSecurity>
  <Lines>1114</Lines>
  <Paragraphs>733</Paragraphs>
  <ScaleCrop>false</ScaleCrop>
  <Company/>
  <LinksUpToDate>false</LinksUpToDate>
  <CharactersWithSpaces>35921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313</cp:revision>
  <dcterms:created xsi:type="dcterms:W3CDTF">2026-06-06T11:40:00Z</dcterms:created>
  <dcterms:modified xsi:type="dcterms:W3CDTF">2026-06-10T01:30:00Z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