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06D" w:rsidRPr="00BB706D" w:rsidRDefault="00BB706D" w:rsidP="00BB706D">
      <w:pPr>
        <w:shd w:val="clear" w:color="auto" w:fill="FFFFFF"/>
        <w:spacing w:before="448" w:after="312" w:line="543" w:lineRule="atLeast"/>
        <w:jc w:val="center"/>
        <w:outlineLvl w:val="0"/>
        <w:rPr>
          <w:rFonts w:ascii="Arial" w:eastAsia="Times New Roman" w:hAnsi="Arial" w:cs="Arial"/>
          <w:color w:val="222222"/>
          <w:spacing w:val="-5"/>
          <w:kern w:val="36"/>
          <w:sz w:val="44"/>
          <w:szCs w:val="44"/>
        </w:rPr>
      </w:pPr>
      <w:r w:rsidRPr="00BB706D">
        <w:rPr>
          <w:rFonts w:ascii="Arial" w:eastAsia="Times New Roman" w:hAnsi="Arial" w:cs="Arial"/>
          <w:b/>
          <w:bCs/>
          <w:color w:val="222222"/>
          <w:spacing w:val="-5"/>
          <w:kern w:val="36"/>
          <w:sz w:val="44"/>
        </w:rPr>
        <w:t>Conditions générales de vente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b/>
          <w:bCs/>
          <w:color w:val="222222"/>
          <w:sz w:val="18"/>
        </w:rPr>
        <w:t> </w:t>
      </w:r>
    </w:p>
    <w:p w:rsidR="00BB706D" w:rsidRPr="00BB706D" w:rsidRDefault="00BB706D" w:rsidP="00BB706D">
      <w:pPr>
        <w:numPr>
          <w:ilvl w:val="0"/>
          <w:numId w:val="1"/>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1 – Champ d’Application</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Les présentes conditions régissent exclusivement les ventes de produits et services proposés par </w:t>
      </w:r>
      <w:r w:rsidR="006308D7" w:rsidRPr="008E2FC6">
        <w:rPr>
          <w:rFonts w:ascii="Verdana" w:eastAsia="Times New Roman" w:hAnsi="Verdana" w:cs="Times New Roman"/>
          <w:color w:val="222222"/>
          <w:sz w:val="18"/>
          <w:szCs w:val="18"/>
        </w:rPr>
        <w:t xml:space="preserve">La Société </w:t>
      </w:r>
      <w:r w:rsidR="006308D7">
        <w:rPr>
          <w:rFonts w:ascii="Verdana" w:eastAsia="Times New Roman" w:hAnsi="Verdana" w:cs="Times New Roman"/>
          <w:color w:val="222222"/>
          <w:sz w:val="18"/>
          <w:szCs w:val="18"/>
        </w:rPr>
        <w:t>Licorne</w:t>
      </w:r>
      <w:r w:rsidR="006308D7" w:rsidRPr="008E2FC6">
        <w:rPr>
          <w:rFonts w:ascii="Verdana" w:eastAsia="Times New Roman" w:hAnsi="Verdana" w:cs="Times New Roman"/>
          <w:color w:val="222222"/>
          <w:sz w:val="18"/>
          <w:szCs w:val="18"/>
        </w:rPr>
        <w:t xml:space="preserve"> RH, SARL, au capital de </w:t>
      </w:r>
      <w:r w:rsidR="006308D7">
        <w:rPr>
          <w:rFonts w:ascii="Verdana" w:eastAsia="Times New Roman" w:hAnsi="Verdana" w:cs="Times New Roman"/>
          <w:color w:val="222222"/>
          <w:sz w:val="18"/>
          <w:szCs w:val="18"/>
        </w:rPr>
        <w:t xml:space="preserve">1.000.000 </w:t>
      </w:r>
      <w:proofErr w:type="spellStart"/>
      <w:r w:rsidR="006308D7">
        <w:rPr>
          <w:rFonts w:ascii="Verdana" w:eastAsia="Times New Roman" w:hAnsi="Verdana" w:cs="Times New Roman"/>
          <w:color w:val="222222"/>
          <w:sz w:val="18"/>
          <w:szCs w:val="18"/>
        </w:rPr>
        <w:t>Fcfa</w:t>
      </w:r>
      <w:proofErr w:type="spellEnd"/>
      <w:r w:rsidR="006308D7" w:rsidRPr="008E2FC6">
        <w:rPr>
          <w:rFonts w:ascii="Verdana" w:eastAsia="Times New Roman" w:hAnsi="Verdana" w:cs="Times New Roman"/>
          <w:color w:val="222222"/>
          <w:sz w:val="18"/>
          <w:szCs w:val="18"/>
        </w:rPr>
        <w:t xml:space="preserve">, dont le siège social se situe </w:t>
      </w:r>
      <w:r w:rsidR="006308D7">
        <w:rPr>
          <w:rFonts w:ascii="Verdana" w:eastAsia="Times New Roman" w:hAnsi="Verdana" w:cs="Times New Roman"/>
          <w:color w:val="222222"/>
          <w:sz w:val="18"/>
          <w:szCs w:val="18"/>
        </w:rPr>
        <w:t>Q.30, Cité des Palmiers</w:t>
      </w:r>
      <w:r w:rsidR="006308D7" w:rsidRPr="008E2FC6">
        <w:rPr>
          <w:rFonts w:ascii="Verdana" w:eastAsia="Times New Roman" w:hAnsi="Verdana" w:cs="Times New Roman"/>
          <w:color w:val="222222"/>
          <w:sz w:val="18"/>
          <w:szCs w:val="18"/>
        </w:rPr>
        <w:t>,</w:t>
      </w:r>
      <w:r w:rsidR="006308D7">
        <w:rPr>
          <w:rFonts w:ascii="Verdana" w:eastAsia="Times New Roman" w:hAnsi="Verdana" w:cs="Times New Roman"/>
          <w:color w:val="222222"/>
          <w:sz w:val="18"/>
          <w:szCs w:val="18"/>
        </w:rPr>
        <w:t xml:space="preserve"> 7288 – Douala, inscrite au RCCM </w:t>
      </w:r>
      <w:r w:rsidR="006308D7" w:rsidRPr="008E2FC6">
        <w:rPr>
          <w:rFonts w:ascii="Verdana" w:eastAsia="Times New Roman" w:hAnsi="Verdana" w:cs="Times New Roman"/>
          <w:color w:val="222222"/>
          <w:sz w:val="18"/>
          <w:szCs w:val="18"/>
        </w:rPr>
        <w:t xml:space="preserve">de </w:t>
      </w:r>
      <w:r w:rsidR="006308D7">
        <w:rPr>
          <w:rFonts w:ascii="Verdana" w:eastAsia="Times New Roman" w:hAnsi="Verdana" w:cs="Times New Roman"/>
          <w:color w:val="222222"/>
          <w:sz w:val="18"/>
          <w:szCs w:val="18"/>
        </w:rPr>
        <w:t xml:space="preserve">Douala sous le numéro RC/DLN/2014/A/509 </w:t>
      </w:r>
      <w:r w:rsidRPr="00BB706D">
        <w:rPr>
          <w:rFonts w:ascii="Verdana" w:eastAsia="Times New Roman" w:hAnsi="Verdana" w:cs="Times New Roman"/>
          <w:color w:val="222222"/>
          <w:sz w:val="18"/>
          <w:szCs w:val="18"/>
        </w:rPr>
        <w:t xml:space="preserve">et ses partenaires au travers, </w:t>
      </w:r>
      <w:r w:rsidR="006308D7">
        <w:rPr>
          <w:rFonts w:ascii="Verdana" w:eastAsia="Times New Roman" w:hAnsi="Verdana" w:cs="Times New Roman"/>
          <w:color w:val="222222"/>
          <w:sz w:val="18"/>
          <w:szCs w:val="18"/>
        </w:rPr>
        <w:t xml:space="preserve">principalement, du site myhr-cm.com (section </w:t>
      </w:r>
      <w:proofErr w:type="spellStart"/>
      <w:r w:rsidR="006308D7">
        <w:rPr>
          <w:rFonts w:ascii="Verdana" w:eastAsia="Times New Roman" w:hAnsi="Verdana" w:cs="Times New Roman"/>
          <w:color w:val="222222"/>
          <w:sz w:val="18"/>
          <w:szCs w:val="18"/>
        </w:rPr>
        <w:t>eshop</w:t>
      </w:r>
      <w:proofErr w:type="spellEnd"/>
      <w:r w:rsidR="006308D7">
        <w:rPr>
          <w:rFonts w:ascii="Verdana" w:eastAsia="Times New Roman" w:hAnsi="Verdana" w:cs="Times New Roman"/>
          <w:color w:val="222222"/>
          <w:sz w:val="18"/>
          <w:szCs w:val="18"/>
        </w:rPr>
        <w:t xml:space="preserve"> </w:t>
      </w:r>
      <w:r w:rsidRPr="00BB706D">
        <w:rPr>
          <w:rFonts w:ascii="Verdana" w:eastAsia="Times New Roman" w:hAnsi="Verdana" w:cs="Times New Roman"/>
          <w:color w:val="222222"/>
          <w:sz w:val="18"/>
          <w:szCs w:val="18"/>
        </w:rPr>
        <w:t>H</w:t>
      </w:r>
      <w:r w:rsidR="006308D7">
        <w:rPr>
          <w:rFonts w:ascii="Verdana" w:eastAsia="Times New Roman" w:hAnsi="Verdana" w:cs="Times New Roman"/>
          <w:color w:val="222222"/>
          <w:sz w:val="18"/>
          <w:szCs w:val="18"/>
        </w:rPr>
        <w:t>R</w:t>
      </w:r>
      <w:r w:rsidRPr="00BB706D">
        <w:rPr>
          <w:rFonts w:ascii="Verdana" w:eastAsia="Times New Roman" w:hAnsi="Verdana" w:cs="Times New Roman"/>
          <w:color w:val="222222"/>
          <w:sz w:val="18"/>
          <w:szCs w:val="18"/>
        </w:rPr>
        <w:t>) disponible aux adress</w:t>
      </w:r>
      <w:r w:rsidR="006308D7">
        <w:rPr>
          <w:rFonts w:ascii="Verdana" w:eastAsia="Times New Roman" w:hAnsi="Verdana" w:cs="Times New Roman"/>
          <w:color w:val="222222"/>
          <w:sz w:val="18"/>
          <w:szCs w:val="18"/>
        </w:rPr>
        <w:t xml:space="preserve">es </w:t>
      </w:r>
      <w:hyperlink r:id="rId5" w:history="1">
        <w:r w:rsidR="006308D7" w:rsidRPr="00DB608A">
          <w:rPr>
            <w:rStyle w:val="Hyperlink"/>
            <w:rFonts w:ascii="Verdana" w:eastAsia="Times New Roman" w:hAnsi="Verdana" w:cs="Times New Roman"/>
            <w:sz w:val="18"/>
          </w:rPr>
          <w:t>https://www.myhr-cm.com/abonnements</w:t>
        </w:r>
      </w:hyperlink>
      <w:r w:rsidRPr="00BB706D">
        <w:rPr>
          <w:rFonts w:ascii="Verdana" w:eastAsia="Times New Roman" w:hAnsi="Verdana" w:cs="Times New Roman"/>
          <w:color w:val="222222"/>
          <w:sz w:val="18"/>
          <w:szCs w:val="18"/>
        </w:rPr>
        <w:t xml:space="preserve"> et </w:t>
      </w:r>
      <w:hyperlink r:id="rId6" w:history="1">
        <w:r w:rsidR="006308D7" w:rsidRPr="00DB608A">
          <w:rPr>
            <w:rStyle w:val="Hyperlink"/>
            <w:rFonts w:ascii="Verdana" w:eastAsia="Times New Roman" w:hAnsi="Verdana" w:cs="Times New Roman"/>
            <w:sz w:val="18"/>
            <w:szCs w:val="18"/>
          </w:rPr>
          <w:t>https://www.myhr-cm.com/eshop-hr</w:t>
        </w:r>
      </w:hyperlink>
      <w:r w:rsidR="006308D7">
        <w:rPr>
          <w:rFonts w:ascii="Verdana" w:eastAsia="Times New Roman" w:hAnsi="Verdana" w:cs="Times New Roman"/>
          <w:color w:val="222222"/>
          <w:sz w:val="18"/>
          <w:szCs w:val="18"/>
        </w:rPr>
        <w:t xml:space="preserve"> </w:t>
      </w:r>
      <w:r w:rsidRPr="00BB706D">
        <w:rPr>
          <w:rFonts w:ascii="Verdana" w:eastAsia="Times New Roman" w:hAnsi="Verdana" w:cs="Times New Roman"/>
          <w:color w:val="222222"/>
          <w:sz w:val="18"/>
          <w:szCs w:val="18"/>
        </w:rPr>
        <w:t xml:space="preserve"> (ci-après le Site), mais également par toute autre modalité organisée par </w:t>
      </w:r>
      <w:r w:rsidR="006308D7">
        <w:rPr>
          <w:rFonts w:ascii="Verdana" w:eastAsia="Times New Roman" w:hAnsi="Verdana" w:cs="Times New Roman"/>
          <w:color w:val="222222"/>
          <w:sz w:val="18"/>
          <w:szCs w:val="18"/>
        </w:rPr>
        <w:t>Licorne</w:t>
      </w:r>
      <w:r w:rsidRPr="00BB706D">
        <w:rPr>
          <w:rFonts w:ascii="Verdana" w:eastAsia="Times New Roman" w:hAnsi="Verdana" w:cs="Times New Roman"/>
          <w:color w:val="222222"/>
          <w:sz w:val="18"/>
          <w:szCs w:val="18"/>
        </w:rPr>
        <w:t xml:space="preserve"> RH SARL.</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Certains produits ou services peuvent cependant nécessiter des conditions particulières additionnelles et spécifiques. Ces conditions particulières complètent les présentes conditions générales.</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Le fait d’acheter en ligne ou par correspondance des produits et/ou services, conformément aux conditions définies ci-après, implique l’adhésion entière et sans réserve de l’acheteur à ces conditions générales de vente de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lesquelles représentent l’intégralité de l’accord passé entre le client et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ou le partenaire.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En cas de non-respect des termes des présentes conditions générales,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ou le partenaire se réserve le droit de prendre toute mesure de nature à préserver ses intérêts et notamment à en assurer l’exécution.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ou le partenaire pourra alors assigner le client en responsabilité civile et/ou pénale.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Dans le cas d’un abonnement,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ou le partenaire se réserve le droit de résilier immédiatement, sans formalité et de plein droit, l’abonnement en cas de violation d’une des clauses énoncées ci-dessous.</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Toute condition contraire non acceptée par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lui est inopposable. Le fait pour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de ne pas se prévaloir de l’une des présentes conditions générales de vente n’équivaut pas à une renonciation de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à s’en prévaloir ultérieurement.</w:t>
      </w:r>
    </w:p>
    <w:p w:rsidR="00BB706D" w:rsidRPr="00BB706D" w:rsidRDefault="00BB706D" w:rsidP="00BB706D">
      <w:pPr>
        <w:numPr>
          <w:ilvl w:val="0"/>
          <w:numId w:val="2"/>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2 – Accès au site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Le client fait son affaire personnelle de la mise en place des moyens informatiques et de télécommunication permettant l’accès au Site de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 client conserve à sa charge les frais de télécommunication lors de l’accès à l’Internet et l’utilisation du Site et des services auxquels le client a souscrit.</w:t>
      </w:r>
    </w:p>
    <w:p w:rsidR="00BB706D" w:rsidRPr="00BB706D" w:rsidRDefault="00BB706D" w:rsidP="00BB706D">
      <w:pPr>
        <w:numPr>
          <w:ilvl w:val="0"/>
          <w:numId w:val="3"/>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3 – Information sur les produits et services</w:t>
      </w:r>
    </w:p>
    <w:p w:rsidR="00BB706D" w:rsidRPr="00BB706D" w:rsidRDefault="004F007E"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w:t>
      </w:r>
      <w:r w:rsidR="006308D7">
        <w:rPr>
          <w:rFonts w:ascii="Verdana" w:eastAsia="Times New Roman" w:hAnsi="Verdana" w:cs="Times New Roman"/>
          <w:color w:val="222222"/>
          <w:sz w:val="18"/>
          <w:szCs w:val="18"/>
        </w:rPr>
        <w:t>yhr-cm.com</w:t>
      </w:r>
      <w:r w:rsidR="00BB706D" w:rsidRPr="00BB706D">
        <w:rPr>
          <w:rFonts w:ascii="Verdana" w:eastAsia="Times New Roman" w:hAnsi="Verdana" w:cs="Times New Roman"/>
          <w:color w:val="222222"/>
          <w:sz w:val="18"/>
          <w:szCs w:val="18"/>
        </w:rPr>
        <w:t xml:space="preserve"> invite les internautes à naviguer sur son site Internet afin de découvrir les produits et services offerts à la vente par </w:t>
      </w:r>
      <w:r w:rsidR="006308D7">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et de leur permettre de connaître avant la commande les caractéristiques essentielles desdits produits et services.</w:t>
      </w:r>
    </w:p>
    <w:p w:rsidR="00BB706D" w:rsidRPr="00BB706D" w:rsidRDefault="00BB706D" w:rsidP="00BB706D">
      <w:pPr>
        <w:numPr>
          <w:ilvl w:val="0"/>
          <w:numId w:val="4"/>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lastRenderedPageBreak/>
        <w:t>Article 4 – Prix</w:t>
      </w:r>
    </w:p>
    <w:p w:rsidR="00BB706D" w:rsidRPr="00BB706D" w:rsidRDefault="004F007E"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Les prix sont indiqués en Francs CFA</w:t>
      </w:r>
      <w:r w:rsidR="00BB706D" w:rsidRPr="00BB706D">
        <w:rPr>
          <w:rFonts w:ascii="Verdana" w:eastAsia="Times New Roman" w:hAnsi="Verdana" w:cs="Times New Roman"/>
          <w:color w:val="222222"/>
          <w:sz w:val="18"/>
          <w:szCs w:val="18"/>
        </w:rPr>
        <w:t xml:space="preserve">, hors taxes, hors participation aux frais de traitement et d’expédition (Voir Détails Frais de livraison/frais de traitement le cas échéant). </w:t>
      </w:r>
      <w:r w:rsidR="006308D7">
        <w:rPr>
          <w:rFonts w:ascii="Verdana" w:eastAsia="Times New Roman" w:hAnsi="Verdana" w:cs="Times New Roman"/>
          <w:color w:val="222222"/>
          <w:sz w:val="18"/>
          <w:szCs w:val="18"/>
        </w:rPr>
        <w:t>Licorne</w:t>
      </w:r>
      <w:r w:rsidR="00BB706D" w:rsidRPr="00BB706D">
        <w:rPr>
          <w:rFonts w:ascii="Verdana" w:eastAsia="Times New Roman" w:hAnsi="Verdana" w:cs="Times New Roman"/>
          <w:color w:val="222222"/>
          <w:sz w:val="18"/>
          <w:szCs w:val="18"/>
        </w:rPr>
        <w:t xml:space="preserve"> RH se réserve le droit de modifier le prix des produits et/ou des services à tout moment mais s’engage à appliquer les tarifs en vigueur lors de l’enregistrement de la commande.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Les éventuelles offres promotionnelles ne sont valables que pour la durée de validité de l’offre concernée. Les promotions en cours ne sont pas cumulables entre elles. Elles ne peuvent être échangées contre leur valeur monétaire ou être remboursées en partie ou dans leur totalité. Passé le délai indiqué, la réduction sera définitivement perdue.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Toutes les commandes des</w:t>
      </w:r>
      <w:r w:rsidR="004F007E">
        <w:rPr>
          <w:rFonts w:ascii="Verdana" w:eastAsia="Times New Roman" w:hAnsi="Verdana" w:cs="Times New Roman"/>
          <w:color w:val="222222"/>
          <w:sz w:val="18"/>
          <w:szCs w:val="18"/>
        </w:rPr>
        <w:t xml:space="preserve"> produits sont payables en Francs CFA</w:t>
      </w:r>
      <w:r w:rsidRPr="00BB706D">
        <w:rPr>
          <w:rFonts w:ascii="Verdana" w:eastAsia="Times New Roman" w:hAnsi="Verdana" w:cs="Times New Roman"/>
          <w:color w:val="222222"/>
          <w:sz w:val="18"/>
          <w:szCs w:val="18"/>
        </w:rPr>
        <w:t>.</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 client est d’accord pour payer l’intégralité du prix et les charges afférentes au service souscrit, y compris les taxes au moment de la validation de sa commande. Le client est seul responsable du paiement effectif du service souscrit.</w:t>
      </w:r>
    </w:p>
    <w:p w:rsidR="00BB706D" w:rsidRPr="00BB706D" w:rsidRDefault="00BB706D" w:rsidP="00BB706D">
      <w:pPr>
        <w:numPr>
          <w:ilvl w:val="0"/>
          <w:numId w:val="5"/>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5 – Modalités de paiement</w:t>
      </w:r>
    </w:p>
    <w:p w:rsidR="00BB706D" w:rsidRPr="00BB706D" w:rsidRDefault="004F007E"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L</w:t>
      </w:r>
      <w:r w:rsidR="00BB706D" w:rsidRPr="00BB706D">
        <w:rPr>
          <w:rFonts w:ascii="Verdana" w:eastAsia="Times New Roman" w:hAnsi="Verdana" w:cs="Times New Roman"/>
          <w:color w:val="222222"/>
          <w:sz w:val="18"/>
          <w:szCs w:val="18"/>
        </w:rPr>
        <w:t>’une et/ou l’autre des deux modalités de paiement suivantes peuvent être proposées selon l’offre concernée :</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 paiement par </w:t>
      </w:r>
      <w:r w:rsidR="004F007E">
        <w:rPr>
          <w:rFonts w:ascii="Verdana" w:eastAsia="Times New Roman" w:hAnsi="Verdana" w:cs="Times New Roman"/>
          <w:color w:val="222222"/>
          <w:sz w:val="18"/>
          <w:szCs w:val="18"/>
        </w:rPr>
        <w:t>service Mobile Money</w:t>
      </w:r>
      <w:r w:rsidRPr="00BB706D">
        <w:rPr>
          <w:rFonts w:ascii="Verdana" w:eastAsia="Times New Roman" w:hAnsi="Verdana" w:cs="Times New Roman"/>
          <w:color w:val="222222"/>
          <w:sz w:val="18"/>
          <w:szCs w:val="18"/>
        </w:rPr>
        <w:t xml:space="preserve"> par serveur de paiement sécurisé (</w:t>
      </w:r>
      <w:r w:rsidR="004F007E">
        <w:rPr>
          <w:rFonts w:ascii="Verdana" w:eastAsia="Times New Roman" w:hAnsi="Verdana" w:cs="Times New Roman"/>
          <w:color w:val="222222"/>
          <w:sz w:val="18"/>
          <w:szCs w:val="18"/>
        </w:rPr>
        <w:t>Orange, MTN</w:t>
      </w:r>
      <w:r w:rsidRPr="00BB706D">
        <w:rPr>
          <w:rFonts w:ascii="Verdana" w:eastAsia="Times New Roman" w:hAnsi="Verdana" w:cs="Times New Roman"/>
          <w:color w:val="222222"/>
          <w:sz w:val="18"/>
          <w:szCs w:val="18"/>
        </w:rPr>
        <w:t>).</w:t>
      </w:r>
    </w:p>
    <w:p w:rsidR="004F007E"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 paiement par chèque à adresser à : </w:t>
      </w:r>
      <w:r w:rsidR="006308D7">
        <w:rPr>
          <w:rFonts w:ascii="Verdana" w:eastAsia="Times New Roman" w:hAnsi="Verdana" w:cs="Times New Roman"/>
          <w:color w:val="222222"/>
          <w:sz w:val="18"/>
          <w:szCs w:val="18"/>
        </w:rPr>
        <w:t>Licorne</w:t>
      </w:r>
      <w:r w:rsidRPr="00BB706D">
        <w:rPr>
          <w:rFonts w:ascii="Verdana" w:eastAsia="Times New Roman" w:hAnsi="Verdana" w:cs="Times New Roman"/>
          <w:color w:val="222222"/>
          <w:sz w:val="18"/>
          <w:szCs w:val="18"/>
        </w:rPr>
        <w:t xml:space="preserve"> RH, service abonnement </w:t>
      </w:r>
      <w:r w:rsidR="004F007E">
        <w:rPr>
          <w:rFonts w:ascii="Verdana" w:eastAsia="Times New Roman" w:hAnsi="Verdana" w:cs="Times New Roman"/>
          <w:color w:val="222222"/>
          <w:sz w:val="18"/>
          <w:szCs w:val="18"/>
        </w:rPr>
        <w:t>Q.30, Cité des Palmiers</w:t>
      </w:r>
      <w:r w:rsidR="004F007E" w:rsidRPr="008E2FC6">
        <w:rPr>
          <w:rFonts w:ascii="Verdana" w:eastAsia="Times New Roman" w:hAnsi="Verdana" w:cs="Times New Roman"/>
          <w:color w:val="222222"/>
          <w:sz w:val="18"/>
          <w:szCs w:val="18"/>
        </w:rPr>
        <w:t>,</w:t>
      </w:r>
      <w:r w:rsidR="004F007E">
        <w:rPr>
          <w:rFonts w:ascii="Verdana" w:eastAsia="Times New Roman" w:hAnsi="Verdana" w:cs="Times New Roman"/>
          <w:color w:val="222222"/>
          <w:sz w:val="18"/>
          <w:szCs w:val="18"/>
        </w:rPr>
        <w:t xml:space="preserve"> 7288 – Douala</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Les conditions de paiement du prix des produits et/ou services sont définies dans l’offre choisie.</w:t>
      </w:r>
      <w:r w:rsidRPr="00BB706D">
        <w:rPr>
          <w:rFonts w:ascii="Verdana" w:eastAsia="Times New Roman" w:hAnsi="Verdana" w:cs="Times New Roman"/>
          <w:color w:val="222222"/>
          <w:sz w:val="18"/>
          <w:szCs w:val="18"/>
        </w:rPr>
        <w:br/>
        <w:t>Les transactions et les informations concernant l’inscrit sont toujours confirmées. Il est conseillé d’imprimer le formulaire de confirmation et de le conserver. En tout état de cause, à défaut de confirmation adressée au client, ce dernier est informé qu’il sera dans ce cas automatiquement enregistré en format PDF dans son espace client. Ce formulaire contient, en outre, toutes les coordonnées nécessaires pour contacter le site en cas de problème.</w:t>
      </w:r>
      <w:r w:rsidRPr="00BB706D">
        <w:rPr>
          <w:rFonts w:ascii="Verdana" w:eastAsia="Times New Roman" w:hAnsi="Verdana" w:cs="Times New Roman"/>
          <w:color w:val="222222"/>
          <w:sz w:val="18"/>
          <w:szCs w:val="18"/>
        </w:rPr>
        <w:br/>
        <w:t>Quel que soit le type d’offre souscrite, seul l’utilisateur est responsabl</w:t>
      </w:r>
      <w:r w:rsidR="00C52EBB">
        <w:rPr>
          <w:rFonts w:ascii="Verdana" w:eastAsia="Times New Roman" w:hAnsi="Verdana" w:cs="Times New Roman"/>
          <w:color w:val="222222"/>
          <w:sz w:val="18"/>
          <w:szCs w:val="18"/>
        </w:rPr>
        <w:t>e du paiement par Mobile Money</w:t>
      </w:r>
      <w:r w:rsidRPr="00BB706D">
        <w:rPr>
          <w:rFonts w:ascii="Verdana" w:eastAsia="Times New Roman" w:hAnsi="Verdana" w:cs="Times New Roman"/>
          <w:color w:val="222222"/>
          <w:sz w:val="18"/>
          <w:szCs w:val="18"/>
        </w:rPr>
        <w:t xml:space="preserve"> du service proposé.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n’est pas responsable des problèmes de paiement liés au dysfonctionnement du service de commerce électronique.</w:t>
      </w:r>
    </w:p>
    <w:p w:rsidR="00BB706D" w:rsidRPr="00BB706D" w:rsidRDefault="00BB706D" w:rsidP="00BB706D">
      <w:pPr>
        <w:numPr>
          <w:ilvl w:val="0"/>
          <w:numId w:val="6"/>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6 – Validation de la commande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Avant validation de la commande, le client peut à tout moment corriger les éventuelles erreurs commises dans la saisie de ses données.</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La validation par le client de sa commande vaut acceptation des présentes conditions générales, pleinement et sans réserve. Pour valider sa commande, le client doit cocher sur le bouton «J’ai lu et j’accepte les </w:t>
      </w:r>
      <w:hyperlink r:id="rId7" w:history="1">
        <w:r w:rsidRPr="00BB706D">
          <w:rPr>
            <w:rFonts w:ascii="Verdana" w:eastAsia="Times New Roman" w:hAnsi="Verdana" w:cs="Times New Roman"/>
            <w:color w:val="ACC42A"/>
            <w:sz w:val="18"/>
            <w:u w:val="single"/>
          </w:rPr>
          <w:t>conditions générales de vente</w:t>
        </w:r>
      </w:hyperlink>
      <w:r w:rsidRPr="00BB706D">
        <w:rPr>
          <w:rFonts w:ascii="Verdana" w:eastAsia="Times New Roman" w:hAnsi="Verdana" w:cs="Times New Roman"/>
          <w:color w:val="222222"/>
          <w:sz w:val="18"/>
          <w:szCs w:val="18"/>
        </w:rPr>
        <w:t> *» à l’issue de la commande. Un accusé de réception lui sera adressé par retour à l’adresse e-mail renseignée dans le formulaire de commande, indiquant le montant exact facturé et les modalités de livraison de la commande. Cet accusé de réception vaut acceptation de la commande et valide la transaction.</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lastRenderedPageBreak/>
        <w:t>Le client reconnaît que les données enregistrées sur le Site constituent la preuve de la transaction (type d’offre souscrite et date) et les données enregistrées par le système de paiement décrit ci-avant, la preuve de la transaction financière.</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se réserve le droit de suspendre et/ou refuser toute commande de client avec lequel </w:t>
      </w: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serait en litige, à quelque titre que ce soit, sans que ce dernier ne puisse réclamer une quelconque indemnité.</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L’acceptation des cookies techniques est indispensable pour tout achat ou abonnement sur le Site.</w:t>
      </w:r>
      <w:r w:rsidRPr="00BB706D">
        <w:rPr>
          <w:rFonts w:ascii="Verdana" w:eastAsia="Times New Roman" w:hAnsi="Verdana" w:cs="Times New Roman"/>
          <w:color w:val="222222"/>
          <w:sz w:val="18"/>
          <w:szCs w:val="18"/>
        </w:rPr>
        <w:br/>
        <w:t>Cas particulier de la commande portant sur un abonnement : Les demandes d’abonnement reçues seront activées automatiquement après paiement</w:t>
      </w:r>
    </w:p>
    <w:p w:rsidR="00BB706D" w:rsidRPr="00BB706D" w:rsidRDefault="00BB706D" w:rsidP="00BB706D">
      <w:pPr>
        <w:numPr>
          <w:ilvl w:val="0"/>
          <w:numId w:val="7"/>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7 – Durée et résiliation</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Tout abonnement est souscrit pour la durée indiquée dans l’offre choisie (soit, une durée indéterminée, soit une durée déterminée).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L’offre choisie mentionne également les conditions de résiliation et les conditions de renouvellement.</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b/>
          <w:bCs/>
          <w:color w:val="222222"/>
          <w:sz w:val="18"/>
        </w:rPr>
        <w:t xml:space="preserve">Pour les abonnements mensuel, </w:t>
      </w:r>
      <w:r w:rsidR="00C52EBB">
        <w:rPr>
          <w:rFonts w:ascii="Verdana" w:eastAsia="Times New Roman" w:hAnsi="Verdana" w:cs="Times New Roman"/>
          <w:b/>
          <w:bCs/>
          <w:color w:val="222222"/>
          <w:sz w:val="18"/>
        </w:rPr>
        <w:t xml:space="preserve">trimestriel, semestriel et </w:t>
      </w:r>
      <w:r w:rsidRPr="00BB706D">
        <w:rPr>
          <w:rFonts w:ascii="Verdana" w:eastAsia="Times New Roman" w:hAnsi="Verdana" w:cs="Times New Roman"/>
          <w:b/>
          <w:bCs/>
          <w:color w:val="222222"/>
          <w:sz w:val="18"/>
        </w:rPr>
        <w:t>annuel</w:t>
      </w:r>
      <w:r w:rsidR="00C52EBB">
        <w:rPr>
          <w:rFonts w:ascii="Verdana" w:eastAsia="Times New Roman" w:hAnsi="Verdana" w:cs="Times New Roman"/>
          <w:b/>
          <w:bCs/>
          <w:color w:val="222222"/>
          <w:sz w:val="18"/>
        </w:rPr>
        <w:t xml:space="preserve"> </w:t>
      </w:r>
      <w:r w:rsidRPr="00BB706D">
        <w:rPr>
          <w:rFonts w:ascii="Verdana" w:eastAsia="Times New Roman" w:hAnsi="Verdana" w:cs="Times New Roman"/>
          <w:b/>
          <w:bCs/>
          <w:color w:val="222222"/>
          <w:sz w:val="18"/>
        </w:rPr>
        <w:t>:</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Les abonnements souscrits pour une durée libre, peuvent être résiliés à tout moment par l’utilisateur dans son compte en ligne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Concernant les abonnements à durée déterminée renouvelables par tacite reconduction chacune des parties a la possibilité de ne pas renouveler l’abonnement à son échéance, à condition d’en aviser l’autre partie par email délai de 15 jours avant l’échéance. A défaut, l’abonnement à durée déterminée sera renouvelé par tacite reconduction pour la même durée.</w:t>
      </w:r>
      <w:r w:rsidRPr="00BB706D">
        <w:rPr>
          <w:rFonts w:ascii="Verdana" w:eastAsia="Times New Roman" w:hAnsi="Verdana" w:cs="Times New Roman"/>
          <w:color w:val="222222"/>
          <w:sz w:val="18"/>
          <w:szCs w:val="18"/>
        </w:rPr>
        <w:br/>
        <w:t>Les produits et/ou services numériques sont des produits et/ou services dont le contenu est consultable uniquement sur les sites Internet. Ils ne sont pas envoyés par courrier postal ou électronique.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Ils sont disponibles immédiatement dès le paiement en ligne de la commande.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Ils se présentent sous la forme de documents que le client peut directement télécharger. Il ne s’agit</w:t>
      </w:r>
      <w:r w:rsidRPr="00BB706D">
        <w:rPr>
          <w:rFonts w:ascii="Verdana" w:eastAsia="Times New Roman" w:hAnsi="Verdana" w:cs="Times New Roman"/>
          <w:color w:val="222222"/>
          <w:sz w:val="18"/>
          <w:szCs w:val="18"/>
        </w:rPr>
        <w:br/>
        <w:t xml:space="preserve">Les contenus et services des différents abonnements en ligne proposés par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ou le partenaire sont accessibles uniquement pendant la durée de l’abonnement.</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ou le partenaire se réserve le droit d’interrompre l’accès au service abonné en cas de non paiement, moyennant une mise en demeure de le faire, restée sans effet pendant 15 (quinze) jours consécutifs.</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La souscription d’un abonnement ou l’achat d’un de ces produits ou services suppose l’acceptation des conditions générales d’utilisation</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Article 9 – Droit de rétractation/Remboursement</w:t>
      </w:r>
    </w:p>
    <w:p w:rsidR="00BB706D" w:rsidRPr="00BB706D" w:rsidRDefault="002E606F"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lastRenderedPageBreak/>
        <w:t>L</w:t>
      </w:r>
      <w:r w:rsidR="00BB706D" w:rsidRPr="00BB706D">
        <w:rPr>
          <w:rFonts w:ascii="Verdana" w:eastAsia="Times New Roman" w:hAnsi="Verdana" w:cs="Times New Roman"/>
          <w:color w:val="222222"/>
          <w:sz w:val="18"/>
          <w:szCs w:val="18"/>
        </w:rPr>
        <w:t>e client dispose d’un délai de quatorze (14) jours francs pour demander le remboursement de sa commande. Ce délai court à compter de :</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la conclusion du contrat dans le cadre de la souscription d’un abonnement.</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Le client informe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de sa décision de se rétracter en lui adressant, avant l’expiration du délai de quatorze (14) jours, un courrier par lettre recommandé au siège de </w:t>
      </w:r>
      <w:r w:rsidR="006308D7">
        <w:rPr>
          <w:rFonts w:ascii="Verdana" w:eastAsia="Times New Roman" w:hAnsi="Verdana" w:cs="Times New Roman"/>
          <w:color w:val="222222"/>
          <w:sz w:val="18"/>
          <w:szCs w:val="18"/>
        </w:rPr>
        <w:t>Licorne</w:t>
      </w:r>
      <w:r w:rsidRPr="00BB706D">
        <w:rPr>
          <w:rFonts w:ascii="Verdana" w:eastAsia="Times New Roman" w:hAnsi="Verdana" w:cs="Times New Roman"/>
          <w:color w:val="222222"/>
          <w:sz w:val="18"/>
          <w:szCs w:val="18"/>
        </w:rPr>
        <w:t xml:space="preserve"> RH </w:t>
      </w:r>
      <w:proofErr w:type="spellStart"/>
      <w:r w:rsidRPr="00BB706D">
        <w:rPr>
          <w:rFonts w:ascii="Verdana" w:eastAsia="Times New Roman" w:hAnsi="Verdana" w:cs="Times New Roman"/>
          <w:color w:val="222222"/>
          <w:sz w:val="18"/>
          <w:szCs w:val="18"/>
        </w:rPr>
        <w:t>sarl</w:t>
      </w:r>
      <w:proofErr w:type="spellEnd"/>
      <w:r w:rsidR="002E606F">
        <w:rPr>
          <w:rFonts w:ascii="Verdana" w:eastAsia="Times New Roman" w:hAnsi="Verdana" w:cs="Times New Roman"/>
          <w:color w:val="222222"/>
          <w:sz w:val="18"/>
          <w:szCs w:val="18"/>
        </w:rPr>
        <w:t>.</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Les remboursements seront effectués dans un délai inférieur ou égal à 14 jours après la réception de la demande.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Cas particuliers :</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Dans le cadre de la souscription à un contrat d’abonnem</w:t>
      </w:r>
      <w:r w:rsidR="002E606F">
        <w:rPr>
          <w:rFonts w:ascii="Verdana" w:eastAsia="Times New Roman" w:hAnsi="Verdana" w:cs="Times New Roman"/>
          <w:color w:val="222222"/>
          <w:sz w:val="18"/>
          <w:szCs w:val="18"/>
        </w:rPr>
        <w:t xml:space="preserve">ent, le client autorise </w:t>
      </w:r>
      <w:proofErr w:type="spellStart"/>
      <w:r w:rsidR="002E606F">
        <w:rPr>
          <w:rFonts w:ascii="Verdana" w:eastAsia="Times New Roman" w:hAnsi="Verdana" w:cs="Times New Roman"/>
          <w:color w:val="222222"/>
          <w:sz w:val="18"/>
          <w:szCs w:val="18"/>
        </w:rPr>
        <w:t>myhr</w:t>
      </w:r>
      <w:proofErr w:type="spellEnd"/>
      <w:r w:rsidRPr="00BB706D">
        <w:rPr>
          <w:rFonts w:ascii="Verdana" w:eastAsia="Times New Roman" w:hAnsi="Verdana" w:cs="Times New Roman"/>
          <w:color w:val="222222"/>
          <w:sz w:val="18"/>
          <w:szCs w:val="18"/>
        </w:rPr>
        <w:t xml:space="preserve"> à exécuter l’abonnement immédiatement sans attendre un délai de quatorze (14) jours francs, étant précisé que le client conserve la possibilité d’exercer son droit de rétractation.</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 droit de rétractation ne s’applique pas à l’achat à l’unité d’un article ou tout autre contenu éditorial y compris dans une version digitale.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 droit de rétractation ne s’applique également pas à la vente des activités de loisirs et des formations devant être fournis à une date ou à une période déterminée.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Une demande de remboursement pourra être formulée en cas de décès du client. Cette demande pourra être faite par courrier avec avis de décès, soit par des représentants de la famille du défunt, soit directement par le notaire.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Il est toutefois précisé que de</w:t>
      </w:r>
      <w:r w:rsidR="002E606F">
        <w:rPr>
          <w:rFonts w:ascii="Verdana" w:eastAsia="Times New Roman" w:hAnsi="Verdana" w:cs="Times New Roman"/>
          <w:color w:val="222222"/>
          <w:sz w:val="18"/>
          <w:szCs w:val="18"/>
        </w:rPr>
        <w:t>s frais de dossiers de 65.000 Francs CFA</w:t>
      </w:r>
      <w:r w:rsidRPr="00BB706D">
        <w:rPr>
          <w:rFonts w:ascii="Verdana" w:eastAsia="Times New Roman" w:hAnsi="Verdana" w:cs="Times New Roman"/>
          <w:color w:val="222222"/>
          <w:sz w:val="18"/>
          <w:szCs w:val="18"/>
        </w:rPr>
        <w:t xml:space="preserve"> seront facturés pour ces demandes. Cette somme forfaitaire pourra faire l’objet de compensation avant remboursement des sommes dues au prorata du nombre de mois entiers restant à courir.</w:t>
      </w:r>
    </w:p>
    <w:p w:rsidR="00BB706D" w:rsidRPr="00BB706D" w:rsidRDefault="00BB706D" w:rsidP="00BB706D">
      <w:pPr>
        <w:numPr>
          <w:ilvl w:val="0"/>
          <w:numId w:val="8"/>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10 – Responsabilité/Garanties</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Les produits fournis par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et/ou ses partenaires bénéficient, conformément aux dispositions légales :</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de la garantie légale de conformité d’une durée de 2 (deux) ans à compter de la délivrance du produit ;</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de la garantie légale contre les vices cachés provenant d’un défaut de matière, de conception ou de fabrication affectant les produits livrés et les rendant impropres à l’utilisation, d’une durée de 2 (deux) ans à compter de la découverte du vice.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Toute garantie est exclue en cas de mauvaise utilisation, négligence ou défaut d’entretien de la part du client, comme en cas d’usure normale du bien, d’accident ou de force majeure et la garantie de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et/ou de ses partenaires limitée au remplacement ou au remboursement des produits non conformes ou affectés d’un vice.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lastRenderedPageBreak/>
        <w:t xml:space="preserve">Afin de faire valoir ses droits dans le délai de garantie concerné, le client devra, sous peine de déchéance de toute action s’y rapportant, informer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par écrit, de l’existence des vices dans un délai maximum de 30 jours à compter de leur découverte.</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et/ou ses partenaires remplaceront ou feront réparer les produits ou pièces sous garantie jugés défectueux.</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Les produits vendus sur le Site sont conformes à la rég</w:t>
      </w:r>
      <w:r w:rsidR="002E606F">
        <w:rPr>
          <w:rFonts w:ascii="Verdana" w:eastAsia="Times New Roman" w:hAnsi="Verdana" w:cs="Times New Roman"/>
          <w:color w:val="222222"/>
          <w:sz w:val="18"/>
          <w:szCs w:val="18"/>
        </w:rPr>
        <w:t>lementation en vigueur au Cameroun</w:t>
      </w:r>
      <w:r w:rsidRPr="00BB706D">
        <w:rPr>
          <w:rFonts w:ascii="Verdana" w:eastAsia="Times New Roman" w:hAnsi="Verdana" w:cs="Times New Roman"/>
          <w:color w:val="222222"/>
          <w:sz w:val="18"/>
          <w:szCs w:val="18"/>
        </w:rPr>
        <w:t xml:space="preserve">. La responsabilité de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et/ou de ses partenaires ne saurait être engagée en cas de non respect de la législation du pays dans lequel les produits sont livrés, qu’il appartient au client de vérifier.</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 client est seul responsable du choix des produits, de leur conservation et de leur utilisation.</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ou le partenaire ne sera pas considérée comme responsable ni défaillante pour tout retard ou inexécution consécutif à la survenance d’un cas de force majeure habituellement reconnu par la jurisprudence française.</w:t>
      </w:r>
    </w:p>
    <w:p w:rsidR="00BB706D" w:rsidRPr="00BB706D" w:rsidRDefault="00BB706D" w:rsidP="00BB706D">
      <w:pPr>
        <w:numPr>
          <w:ilvl w:val="0"/>
          <w:numId w:val="9"/>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11 – Limitation de Responsabilité</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Toutes les informations et données diffusées sur le Site sont fournies à titre d’information. La fourniture de ces données ne saurait être assimilée, de quelque façon que ce soit, à un conseil spécifique ou à une aide à la décision aux fins d’effectuer notamment une transaction ou de prendre une décision d’investissement.</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Les photographies et les textes reproduits et illustrant les produits présentés ne sont pas contractuels. En conséquence, la responsabilité du Site ne saurait être engagée en cas d’erreur dans l’une de ces photographies ou l’un de ces textes.</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ni aucun de ses partenaires ne sauraient être tenus pour responsables d’un quelconque dommage, direct ou indirect, consécutifs, spéciaux, accessoires, dissuasifs pouvant résulter d’erreurs, d’omissions ou de retards dans la transmission des dites informations, de la perte de l’information ou des problèmes survenus lors des paiements électroniques.</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et/ou ses partenaires ne sauraient être tenus pour responsable de l’inexécution du contrat conclu, en cas d’indisponibilité du produit, de force majeure, de dysfonctionnement, notamment des télécommunications. </w:t>
      </w: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et/ou ses partenaires n’encourront aucune responsabilité pour tous dommages indirects du fait des présentes, perte d’exploitation, perte de profit, perte de chance, dommages ou frais.</w:t>
      </w:r>
    </w:p>
    <w:p w:rsidR="00BB706D" w:rsidRPr="00BB706D" w:rsidRDefault="00B14650"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L</w:t>
      </w:r>
      <w:r w:rsidR="00BB706D" w:rsidRPr="00BB706D">
        <w:rPr>
          <w:rFonts w:ascii="Verdana" w:eastAsia="Times New Roman" w:hAnsi="Verdana" w:cs="Times New Roman"/>
          <w:color w:val="222222"/>
          <w:sz w:val="18"/>
          <w:szCs w:val="18"/>
        </w:rPr>
        <w:t xml:space="preserve">es mineurs non émancipés sont incapables de contracter. En conséquence, </w:t>
      </w:r>
      <w:r w:rsidR="006308D7">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ne saurait être tenu responsable en cas de collecte à son insu de données nominatives relatives à un mineur.</w:t>
      </w:r>
    </w:p>
    <w:p w:rsidR="00BB706D" w:rsidRPr="00BB706D" w:rsidRDefault="00BB706D" w:rsidP="00BB706D">
      <w:pPr>
        <w:numPr>
          <w:ilvl w:val="0"/>
          <w:numId w:val="10"/>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12 – Informatique et liberté</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respecte la vie privée de ses clients et se conforme strictement aux lois en vigueur sur la protection de la vie privée et des libertés individuelles.</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lastRenderedPageBreak/>
        <w:t>myhr-cm.com</w:t>
      </w:r>
      <w:r w:rsidR="00BB706D" w:rsidRPr="00BB706D">
        <w:rPr>
          <w:rFonts w:ascii="Verdana" w:eastAsia="Times New Roman" w:hAnsi="Verdana" w:cs="Times New Roman"/>
          <w:color w:val="222222"/>
          <w:sz w:val="18"/>
          <w:szCs w:val="18"/>
        </w:rPr>
        <w:t xml:space="preserve"> s’engage à ce que les informations personnelles du client ne soient utilisées qu’à des fins de transaction et, le cas échéant, à des fins de prospection pour des produits et services du Site ou de partenaires de </w:t>
      </w: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sous réserve de l’accord du client obtenu dans les </w:t>
      </w:r>
      <w:r w:rsidR="002E79E0">
        <w:rPr>
          <w:rFonts w:ascii="Verdana" w:eastAsia="Times New Roman" w:hAnsi="Verdana" w:cs="Times New Roman"/>
          <w:color w:val="222222"/>
          <w:sz w:val="18"/>
          <w:szCs w:val="18"/>
        </w:rPr>
        <w:t>conditions requises par la loi.</w:t>
      </w:r>
    </w:p>
    <w:p w:rsidR="00BB706D" w:rsidRPr="00BB706D" w:rsidRDefault="002E79E0"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Le</w:t>
      </w:r>
      <w:r w:rsidR="00BB706D" w:rsidRPr="00BB706D">
        <w:rPr>
          <w:rFonts w:ascii="Verdana" w:eastAsia="Times New Roman" w:hAnsi="Verdana" w:cs="Times New Roman"/>
          <w:color w:val="222222"/>
          <w:sz w:val="18"/>
          <w:szCs w:val="18"/>
        </w:rPr>
        <w:t xml:space="preserve"> client dispose d’un droit d’accès, de rectification et d’opposition aux données personnelles le concernant. Le client a la possibilité d’exercer ce droit en ligne en allant sur son compte sur le Site ou en écrivant au Service Client, par email ou courrier postal.</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Le client reconnaît être informé que, sauf avis contraire de sa part, ses coordonnées pourront être conservées par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et être utilisées à des fins de prospection pour d’autres services et/ou produits proposés par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et faire l’objet d’un traitement automatisé.</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se réserve le droit d’informer par e-mail ses clients de l’évolution de ses propres services ou offres commerciales.</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Le client a cependant la possibilité de refuser de recevoir des messages promotionnels du Site et/ou de partenaires de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lors de son inscription en cliquant sur le bouton correspondant pour l’activer ou, une fois inscrit ou abonné, en modifiant ses informations personnelles en ligne dans l’espace abonné ou en écrivant au Service Client, par email ou courrier postal.</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Nonobstant ce qui précède,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pourra divulguer des statistiques globales et des informations démographiques générales relatives au client et à ses activités, qui n’identifient pas les produits ou le Site ou n’y font pas référence, ou qui n’utilisent ni ne se réfèrent autrement à une marque, à un nom commercial ou un logo de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w:t>
      </w:r>
    </w:p>
    <w:p w:rsidR="00BB706D" w:rsidRPr="00BB706D" w:rsidRDefault="00BB706D" w:rsidP="00BB706D">
      <w:pPr>
        <w:numPr>
          <w:ilvl w:val="0"/>
          <w:numId w:val="11"/>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Article 13 – Propriété intellectuelle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L’utilisateur du site www.</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s’interdit de reproduire et/ou d’utiliser les marques et logos présents sur le site, ainsi que de modifier, copier, traduire, reproduire, vendre, publier, exploiter et diffuser dans un format numérique ou autre, tout ou partie des informations, textes, photos, images, vidéos et données présents sur le site, qui constituent des œuvres au sens des dispositions </w:t>
      </w:r>
      <w:r w:rsidR="00281013">
        <w:rPr>
          <w:rFonts w:ascii="Verdana" w:eastAsia="Times New Roman" w:hAnsi="Verdana" w:cs="Times New Roman"/>
          <w:color w:val="222222"/>
          <w:sz w:val="18"/>
          <w:szCs w:val="18"/>
        </w:rPr>
        <w:t>légales portant sur</w:t>
      </w:r>
      <w:r w:rsidRPr="00BB706D">
        <w:rPr>
          <w:rFonts w:ascii="Verdana" w:eastAsia="Times New Roman" w:hAnsi="Verdana" w:cs="Times New Roman"/>
          <w:color w:val="222222"/>
          <w:sz w:val="18"/>
          <w:szCs w:val="18"/>
        </w:rPr>
        <w:t xml:space="preserve"> la propriété intellectuelle. La violation de ces dispositions impératives soumet le contrevenant, et toutes personnes responsables, aux peines pénales et civiles prévues par la loi.</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et/ou ses partenaires sont les titulaires exclusifs de tous les droits de propriété intellectuelle attachés au nom, logo et marques  du Site, à sa structure et habillage, ainsi qu’au contenu du Site (en ce compris, textes, photos, illustrations, vidéos, liens hypertextes) et ce, dans le monde entier. Les articles sont la propriété intellectuelle des différentes agences de presse partenaires de </w:t>
      </w:r>
      <w:r>
        <w:rPr>
          <w:rFonts w:ascii="Verdana" w:eastAsia="Times New Roman" w:hAnsi="Verdana" w:cs="Times New Roman"/>
          <w:color w:val="222222"/>
          <w:sz w:val="18"/>
          <w:szCs w:val="18"/>
        </w:rPr>
        <w:t>myhr-cm.com</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consent à l’utilisateur du site un droit d’usage privé, non collectif et non exclusif sur son contenu. Ce droit est limité au droit d’imprimer un ou plusieurs articles et/ou de l’enregistrer sur son ordinateur (ou autre support digital tel que mobile et tablette) pour son usage personnel exclusivement (y compris dans le cadre d’un abonnement pour les contenus payants). Toute mise en réseau, toute rediffusion, toute exploitation dans un cadre professionnel ou commercial ou toute commercialisation de ce contenu auprès de tiers, sous quelque forme que ce soit, est </w:t>
      </w:r>
      <w:r w:rsidR="00BB706D" w:rsidRPr="00BB706D">
        <w:rPr>
          <w:rFonts w:ascii="Verdana" w:eastAsia="Times New Roman" w:hAnsi="Verdana" w:cs="Times New Roman"/>
          <w:color w:val="222222"/>
          <w:sz w:val="18"/>
          <w:szCs w:val="18"/>
        </w:rPr>
        <w:lastRenderedPageBreak/>
        <w:t xml:space="preserve">strictement interdite sauf accord préalable de </w:t>
      </w:r>
      <w:r>
        <w:rPr>
          <w:rFonts w:ascii="Verdana" w:eastAsia="Times New Roman" w:hAnsi="Verdana" w:cs="Times New Roman"/>
          <w:color w:val="222222"/>
          <w:sz w:val="18"/>
          <w:szCs w:val="18"/>
        </w:rPr>
        <w:t>Licorne</w:t>
      </w:r>
      <w:r w:rsidR="00BB706D" w:rsidRPr="00BB706D">
        <w:rPr>
          <w:rFonts w:ascii="Verdana" w:eastAsia="Times New Roman" w:hAnsi="Verdana" w:cs="Times New Roman"/>
          <w:color w:val="222222"/>
          <w:sz w:val="18"/>
          <w:szCs w:val="18"/>
        </w:rPr>
        <w:t xml:space="preserve"> RH </w:t>
      </w:r>
      <w:proofErr w:type="spellStart"/>
      <w:r w:rsidR="00BB706D" w:rsidRPr="00BB706D">
        <w:rPr>
          <w:rFonts w:ascii="Verdana" w:eastAsia="Times New Roman" w:hAnsi="Verdana" w:cs="Times New Roman"/>
          <w:color w:val="222222"/>
          <w:sz w:val="18"/>
          <w:szCs w:val="18"/>
        </w:rPr>
        <w:t>sarl</w:t>
      </w:r>
      <w:proofErr w:type="spellEnd"/>
      <w:r w:rsidR="00BB706D" w:rsidRPr="00BB706D">
        <w:rPr>
          <w:rFonts w:ascii="Verdana" w:eastAsia="Times New Roman" w:hAnsi="Verdana" w:cs="Times New Roman"/>
          <w:color w:val="222222"/>
          <w:sz w:val="18"/>
          <w:szCs w:val="18"/>
        </w:rPr>
        <w:t>. Il en est de même des flux RSS et les newsletters. Les personnes souhaitant exploiter ou utiliser tout ou partie du contenu du site dans un cadre professionnel ou commercial, et en particulier, les flux RSS, sont invitées à contacter le service Droits et Reproduction (à l’adresse « contact@</w:t>
      </w:r>
      <w:r w:rsidR="00AB2F1B">
        <w:rPr>
          <w:rFonts w:ascii="Verdana" w:eastAsia="Times New Roman" w:hAnsi="Verdana" w:cs="Times New Roman"/>
          <w:color w:val="222222"/>
          <w:sz w:val="18"/>
          <w:szCs w:val="18"/>
        </w:rPr>
        <w:t>myhr-cm</w:t>
      </w:r>
      <w:r w:rsidR="004B2399">
        <w:rPr>
          <w:rFonts w:ascii="Verdana" w:eastAsia="Times New Roman" w:hAnsi="Verdana" w:cs="Times New Roman"/>
          <w:color w:val="222222"/>
          <w:sz w:val="18"/>
          <w:szCs w:val="18"/>
        </w:rPr>
        <w:t>.com</w:t>
      </w:r>
      <w:r w:rsidR="00BB706D" w:rsidRPr="00BB706D">
        <w:rPr>
          <w:rFonts w:ascii="Verdana" w:eastAsia="Times New Roman" w:hAnsi="Verdana" w:cs="Times New Roman"/>
          <w:color w:val="222222"/>
          <w:sz w:val="18"/>
          <w:szCs w:val="18"/>
        </w:rPr>
        <w:t xml:space="preserve"> »).</w:t>
      </w:r>
    </w:p>
    <w:p w:rsidR="00BB706D" w:rsidRPr="00BB706D" w:rsidRDefault="004B2399" w:rsidP="00BB706D">
      <w:pPr>
        <w:numPr>
          <w:ilvl w:val="0"/>
          <w:numId w:val="13"/>
        </w:numPr>
        <w:shd w:val="clear" w:color="auto" w:fill="FFFFFF"/>
        <w:spacing w:after="0" w:line="326" w:lineRule="atLeast"/>
        <w:ind w:left="1005"/>
        <w:rPr>
          <w:rFonts w:ascii="Verdana" w:eastAsia="Times New Roman" w:hAnsi="Verdana" w:cs="Times New Roman"/>
          <w:color w:val="222222"/>
          <w:sz w:val="16"/>
          <w:szCs w:val="16"/>
        </w:rPr>
      </w:pPr>
      <w:r>
        <w:rPr>
          <w:rFonts w:ascii="Verdana" w:eastAsia="Times New Roman" w:hAnsi="Verdana" w:cs="Times New Roman"/>
          <w:color w:val="222222"/>
          <w:sz w:val="16"/>
          <w:szCs w:val="16"/>
        </w:rPr>
        <w:t>Article 14</w:t>
      </w:r>
      <w:r w:rsidR="00BB706D" w:rsidRPr="00BB706D">
        <w:rPr>
          <w:rFonts w:ascii="Verdana" w:eastAsia="Times New Roman" w:hAnsi="Verdana" w:cs="Times New Roman"/>
          <w:color w:val="222222"/>
          <w:sz w:val="16"/>
          <w:szCs w:val="16"/>
        </w:rPr>
        <w:t xml:space="preserve"> – Loi applicable – Juridictions compétentes</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Les présentes conditions générales de vente </w:t>
      </w:r>
      <w:r w:rsidR="004B2399">
        <w:rPr>
          <w:rFonts w:ascii="Verdana" w:eastAsia="Times New Roman" w:hAnsi="Verdana" w:cs="Times New Roman"/>
          <w:color w:val="222222"/>
          <w:sz w:val="18"/>
          <w:szCs w:val="18"/>
        </w:rPr>
        <w:t>sont soumises à la loi camerounaise</w:t>
      </w:r>
      <w:r w:rsidRPr="00BB706D">
        <w:rPr>
          <w:rFonts w:ascii="Verdana" w:eastAsia="Times New Roman" w:hAnsi="Verdana" w:cs="Times New Roman"/>
          <w:color w:val="222222"/>
          <w:sz w:val="18"/>
          <w:szCs w:val="18"/>
        </w:rPr>
        <w:t>.</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La langue du présent contrat est la langue française.</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En cas de litige, non résolu amiablement</w:t>
      </w:r>
      <w:r w:rsidR="004B2399">
        <w:rPr>
          <w:rFonts w:ascii="Verdana" w:eastAsia="Times New Roman" w:hAnsi="Verdana" w:cs="Times New Roman"/>
          <w:color w:val="222222"/>
          <w:sz w:val="18"/>
          <w:szCs w:val="18"/>
        </w:rPr>
        <w:t>, les tribunaux camerounais</w:t>
      </w:r>
      <w:r w:rsidRPr="00BB706D">
        <w:rPr>
          <w:rFonts w:ascii="Verdana" w:eastAsia="Times New Roman" w:hAnsi="Verdana" w:cs="Times New Roman"/>
          <w:color w:val="222222"/>
          <w:sz w:val="18"/>
          <w:szCs w:val="18"/>
        </w:rPr>
        <w:t xml:space="preserve"> seront seuls compétents.</w:t>
      </w:r>
    </w:p>
    <w:p w:rsidR="00BB706D" w:rsidRPr="00BB706D" w:rsidRDefault="00BB706D" w:rsidP="00BB706D">
      <w:pPr>
        <w:numPr>
          <w:ilvl w:val="0"/>
          <w:numId w:val="14"/>
        </w:numPr>
        <w:shd w:val="clear" w:color="auto" w:fill="FFFFFF"/>
        <w:spacing w:after="0" w:line="326" w:lineRule="atLeast"/>
        <w:ind w:left="1005"/>
        <w:rPr>
          <w:rFonts w:ascii="Verdana" w:eastAsia="Times New Roman" w:hAnsi="Verdana" w:cs="Times New Roman"/>
          <w:color w:val="222222"/>
          <w:sz w:val="16"/>
          <w:szCs w:val="16"/>
        </w:rPr>
      </w:pPr>
      <w:r w:rsidRPr="00BB706D">
        <w:rPr>
          <w:rFonts w:ascii="Verdana" w:eastAsia="Times New Roman" w:hAnsi="Verdana" w:cs="Times New Roman"/>
          <w:color w:val="222222"/>
          <w:sz w:val="16"/>
          <w:szCs w:val="16"/>
        </w:rPr>
        <w:t>Ar</w:t>
      </w:r>
      <w:r w:rsidR="004B2399">
        <w:rPr>
          <w:rFonts w:ascii="Verdana" w:eastAsia="Times New Roman" w:hAnsi="Verdana" w:cs="Times New Roman"/>
          <w:color w:val="222222"/>
          <w:sz w:val="16"/>
          <w:szCs w:val="16"/>
        </w:rPr>
        <w:t>ticle 15</w:t>
      </w:r>
      <w:r w:rsidRPr="00BB706D">
        <w:rPr>
          <w:rFonts w:ascii="Verdana" w:eastAsia="Times New Roman" w:hAnsi="Verdana" w:cs="Times New Roman"/>
          <w:color w:val="222222"/>
          <w:sz w:val="16"/>
          <w:szCs w:val="16"/>
        </w:rPr>
        <w:t xml:space="preserve"> – Autonomie des clauses du contrat</w:t>
      </w:r>
    </w:p>
    <w:p w:rsidR="00BB706D"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Si certaines des dispositions figurant aux conditions générales de vente étaient déclarées nulles par la juridiction compétente, les autres dispositions n’en seraient pas affectées et conserveraient toute leur force et leur portée.</w:t>
      </w:r>
    </w:p>
    <w:p w:rsidR="00BB706D" w:rsidRPr="00BB706D" w:rsidRDefault="004B2399" w:rsidP="00BB706D">
      <w:pPr>
        <w:numPr>
          <w:ilvl w:val="0"/>
          <w:numId w:val="15"/>
        </w:numPr>
        <w:shd w:val="clear" w:color="auto" w:fill="FFFFFF"/>
        <w:spacing w:after="0" w:line="326" w:lineRule="atLeast"/>
        <w:ind w:left="1005"/>
        <w:rPr>
          <w:rFonts w:ascii="Verdana" w:eastAsia="Times New Roman" w:hAnsi="Verdana" w:cs="Times New Roman"/>
          <w:color w:val="222222"/>
          <w:sz w:val="16"/>
          <w:szCs w:val="16"/>
        </w:rPr>
      </w:pPr>
      <w:r>
        <w:rPr>
          <w:rFonts w:ascii="Verdana" w:eastAsia="Times New Roman" w:hAnsi="Verdana" w:cs="Times New Roman"/>
          <w:color w:val="222222"/>
          <w:sz w:val="16"/>
          <w:szCs w:val="16"/>
        </w:rPr>
        <w:t>Article 16</w:t>
      </w:r>
      <w:r w:rsidR="00BB706D" w:rsidRPr="00BB706D">
        <w:rPr>
          <w:rFonts w:ascii="Verdana" w:eastAsia="Times New Roman" w:hAnsi="Verdana" w:cs="Times New Roman"/>
          <w:color w:val="222222"/>
          <w:sz w:val="16"/>
          <w:szCs w:val="16"/>
        </w:rPr>
        <w:t xml:space="preserve"> – Modification des conditions générales de vente</w:t>
      </w:r>
    </w:p>
    <w:p w:rsidR="00BB706D" w:rsidRPr="00BB706D" w:rsidRDefault="006308D7" w:rsidP="00BB706D">
      <w:pPr>
        <w:shd w:val="clear" w:color="auto" w:fill="FFFFFF"/>
        <w:spacing w:after="285" w:line="285" w:lineRule="atLeast"/>
        <w:rPr>
          <w:rFonts w:ascii="Verdana" w:eastAsia="Times New Roman" w:hAnsi="Verdana" w:cs="Times New Roman"/>
          <w:color w:val="222222"/>
          <w:sz w:val="18"/>
          <w:szCs w:val="18"/>
        </w:rPr>
      </w:pPr>
      <w:r>
        <w:rPr>
          <w:rFonts w:ascii="Verdana" w:eastAsia="Times New Roman" w:hAnsi="Verdana" w:cs="Times New Roman"/>
          <w:color w:val="222222"/>
          <w:sz w:val="18"/>
          <w:szCs w:val="18"/>
        </w:rPr>
        <w:t>myhr-cm.com</w:t>
      </w:r>
      <w:r w:rsidR="00BB706D" w:rsidRPr="00BB706D">
        <w:rPr>
          <w:rFonts w:ascii="Verdana" w:eastAsia="Times New Roman" w:hAnsi="Verdana" w:cs="Times New Roman"/>
          <w:color w:val="222222"/>
          <w:sz w:val="18"/>
          <w:szCs w:val="18"/>
        </w:rPr>
        <w:t xml:space="preserve"> se réserve la possibilité d’adapter ou de modifier à tout moment les présentes conditions générales de vente. Les nouvelles conditions générales de vente seront, le cas échéant, portées à la connaissance du client par modification en ligne et seront applicables aux seules ventes réalisées postérieurement à la modification.</w:t>
      </w:r>
    </w:p>
    <w:p w:rsidR="00BB706D" w:rsidRPr="00BB706D" w:rsidRDefault="004B2399" w:rsidP="00BB706D">
      <w:pPr>
        <w:numPr>
          <w:ilvl w:val="0"/>
          <w:numId w:val="16"/>
        </w:numPr>
        <w:shd w:val="clear" w:color="auto" w:fill="FFFFFF"/>
        <w:spacing w:after="0" w:line="326" w:lineRule="atLeast"/>
        <w:ind w:left="1005"/>
        <w:rPr>
          <w:rFonts w:ascii="Verdana" w:eastAsia="Times New Roman" w:hAnsi="Verdana" w:cs="Times New Roman"/>
          <w:color w:val="222222"/>
          <w:sz w:val="16"/>
          <w:szCs w:val="16"/>
        </w:rPr>
      </w:pPr>
      <w:r>
        <w:rPr>
          <w:rFonts w:ascii="Verdana" w:eastAsia="Times New Roman" w:hAnsi="Verdana" w:cs="Times New Roman"/>
          <w:color w:val="222222"/>
          <w:sz w:val="16"/>
          <w:szCs w:val="16"/>
        </w:rPr>
        <w:t>Article 17</w:t>
      </w:r>
      <w:r w:rsidR="00BB706D" w:rsidRPr="00BB706D">
        <w:rPr>
          <w:rFonts w:ascii="Verdana" w:eastAsia="Times New Roman" w:hAnsi="Verdana" w:cs="Times New Roman"/>
          <w:color w:val="222222"/>
          <w:sz w:val="16"/>
          <w:szCs w:val="16"/>
        </w:rPr>
        <w:t xml:space="preserve"> – Service Clientèle</w:t>
      </w:r>
    </w:p>
    <w:p w:rsidR="0027164F" w:rsidRPr="00BB706D" w:rsidRDefault="00BB706D" w:rsidP="00BB706D">
      <w:pPr>
        <w:shd w:val="clear" w:color="auto" w:fill="FFFFFF"/>
        <w:spacing w:after="285" w:line="285" w:lineRule="atLeast"/>
        <w:rPr>
          <w:rFonts w:ascii="Verdana" w:eastAsia="Times New Roman" w:hAnsi="Verdana" w:cs="Times New Roman"/>
          <w:color w:val="222222"/>
          <w:sz w:val="18"/>
          <w:szCs w:val="18"/>
        </w:rPr>
      </w:pPr>
      <w:r w:rsidRPr="00BB706D">
        <w:rPr>
          <w:rFonts w:ascii="Verdana" w:eastAsia="Times New Roman" w:hAnsi="Verdana" w:cs="Times New Roman"/>
          <w:color w:val="222222"/>
          <w:sz w:val="18"/>
          <w:szCs w:val="18"/>
        </w:rPr>
        <w:t xml:space="preserve">Pour toute information, question ou conseil, le Service clientèle de </w:t>
      </w:r>
      <w:r w:rsidR="006308D7">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 xml:space="preserve"> peut être contacté à l’adresse suivante : </w:t>
      </w:r>
      <w:r w:rsidR="006308D7">
        <w:rPr>
          <w:rFonts w:ascii="Verdana" w:eastAsia="Times New Roman" w:hAnsi="Verdana" w:cs="Times New Roman"/>
          <w:color w:val="222222"/>
          <w:sz w:val="18"/>
          <w:szCs w:val="18"/>
        </w:rPr>
        <w:t>Licorne</w:t>
      </w:r>
      <w:r w:rsidRPr="00BB706D">
        <w:rPr>
          <w:rFonts w:ascii="Verdana" w:eastAsia="Times New Roman" w:hAnsi="Verdana" w:cs="Times New Roman"/>
          <w:color w:val="222222"/>
          <w:sz w:val="18"/>
          <w:szCs w:val="18"/>
        </w:rPr>
        <w:t xml:space="preserve"> RH, Service clientèle – </w:t>
      </w:r>
      <w:r w:rsidR="00F03394">
        <w:rPr>
          <w:rFonts w:ascii="Verdana" w:eastAsia="Times New Roman" w:hAnsi="Verdana" w:cs="Times New Roman"/>
          <w:color w:val="222222"/>
          <w:sz w:val="18"/>
          <w:szCs w:val="18"/>
        </w:rPr>
        <w:t>Q.30, Cité des Palmiers</w:t>
      </w:r>
      <w:r w:rsidR="00F03394" w:rsidRPr="008E2FC6">
        <w:rPr>
          <w:rFonts w:ascii="Verdana" w:eastAsia="Times New Roman" w:hAnsi="Verdana" w:cs="Times New Roman"/>
          <w:color w:val="222222"/>
          <w:sz w:val="18"/>
          <w:szCs w:val="18"/>
        </w:rPr>
        <w:t>,</w:t>
      </w:r>
      <w:r w:rsidR="00F03394">
        <w:rPr>
          <w:rFonts w:ascii="Verdana" w:eastAsia="Times New Roman" w:hAnsi="Verdana" w:cs="Times New Roman"/>
          <w:color w:val="222222"/>
          <w:sz w:val="18"/>
          <w:szCs w:val="18"/>
        </w:rPr>
        <w:t xml:space="preserve"> 7288 – Douala</w:t>
      </w:r>
      <w:r w:rsidRPr="00BB706D">
        <w:rPr>
          <w:rFonts w:ascii="Verdana" w:eastAsia="Times New Roman" w:hAnsi="Verdana" w:cs="Times New Roman"/>
          <w:color w:val="222222"/>
          <w:sz w:val="18"/>
          <w:szCs w:val="18"/>
        </w:rPr>
        <w:t xml:space="preserve"> ; par téléphone au numéro suivant </w:t>
      </w:r>
      <w:r w:rsidR="00F03394">
        <w:rPr>
          <w:rFonts w:ascii="Verdana" w:eastAsia="Times New Roman" w:hAnsi="Verdana" w:cs="Times New Roman"/>
          <w:color w:val="222222"/>
          <w:sz w:val="18"/>
          <w:szCs w:val="18"/>
        </w:rPr>
        <w:t>696064977 / 653655907</w:t>
      </w:r>
      <w:r w:rsidRPr="00BB706D">
        <w:rPr>
          <w:rFonts w:ascii="Verdana" w:eastAsia="Times New Roman" w:hAnsi="Verdana" w:cs="Times New Roman"/>
          <w:color w:val="222222"/>
          <w:sz w:val="18"/>
          <w:szCs w:val="18"/>
        </w:rPr>
        <w:t>, du lundi au vendredi de 10 heures à 12h et de 14h à 16h; par email à l’adresse : contact@</w:t>
      </w:r>
      <w:r w:rsidR="00F03394">
        <w:rPr>
          <w:rFonts w:ascii="Verdana" w:eastAsia="Times New Roman" w:hAnsi="Verdana" w:cs="Times New Roman"/>
          <w:color w:val="222222"/>
          <w:sz w:val="18"/>
          <w:szCs w:val="18"/>
        </w:rPr>
        <w:t>myhr-cm.com</w:t>
      </w:r>
      <w:r w:rsidRPr="00BB706D">
        <w:rPr>
          <w:rFonts w:ascii="Verdana" w:eastAsia="Times New Roman" w:hAnsi="Verdana" w:cs="Times New Roman"/>
          <w:color w:val="222222"/>
          <w:sz w:val="18"/>
          <w:szCs w:val="18"/>
        </w:rPr>
        <w:t>.</w:t>
      </w:r>
    </w:p>
    <w:sectPr w:rsidR="0027164F" w:rsidRPr="00BB70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2ACA"/>
    <w:multiLevelType w:val="multilevel"/>
    <w:tmpl w:val="955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0550E"/>
    <w:multiLevelType w:val="multilevel"/>
    <w:tmpl w:val="651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3014F"/>
    <w:multiLevelType w:val="multilevel"/>
    <w:tmpl w:val="AE6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C3742"/>
    <w:multiLevelType w:val="multilevel"/>
    <w:tmpl w:val="30C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27B8D"/>
    <w:multiLevelType w:val="multilevel"/>
    <w:tmpl w:val="4726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566D1"/>
    <w:multiLevelType w:val="multilevel"/>
    <w:tmpl w:val="6C1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E104B"/>
    <w:multiLevelType w:val="multilevel"/>
    <w:tmpl w:val="8DF2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3498A"/>
    <w:multiLevelType w:val="multilevel"/>
    <w:tmpl w:val="08A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2608B5"/>
    <w:multiLevelType w:val="multilevel"/>
    <w:tmpl w:val="8CF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E473A"/>
    <w:multiLevelType w:val="multilevel"/>
    <w:tmpl w:val="659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FF732D"/>
    <w:multiLevelType w:val="multilevel"/>
    <w:tmpl w:val="AFA4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07501E"/>
    <w:multiLevelType w:val="multilevel"/>
    <w:tmpl w:val="AEC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F832E5"/>
    <w:multiLevelType w:val="multilevel"/>
    <w:tmpl w:val="7B4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B304AA"/>
    <w:multiLevelType w:val="multilevel"/>
    <w:tmpl w:val="3CD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C567D"/>
    <w:multiLevelType w:val="multilevel"/>
    <w:tmpl w:val="8D7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935969"/>
    <w:multiLevelType w:val="multilevel"/>
    <w:tmpl w:val="CE0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2"/>
  </w:num>
  <w:num w:numId="4">
    <w:abstractNumId w:val="15"/>
  </w:num>
  <w:num w:numId="5">
    <w:abstractNumId w:val="5"/>
  </w:num>
  <w:num w:numId="6">
    <w:abstractNumId w:val="11"/>
  </w:num>
  <w:num w:numId="7">
    <w:abstractNumId w:val="13"/>
  </w:num>
  <w:num w:numId="8">
    <w:abstractNumId w:val="1"/>
  </w:num>
  <w:num w:numId="9">
    <w:abstractNumId w:val="0"/>
  </w:num>
  <w:num w:numId="10">
    <w:abstractNumId w:val="3"/>
  </w:num>
  <w:num w:numId="11">
    <w:abstractNumId w:val="14"/>
  </w:num>
  <w:num w:numId="12">
    <w:abstractNumId w:val="8"/>
  </w:num>
  <w:num w:numId="13">
    <w:abstractNumId w:val="4"/>
  </w:num>
  <w:num w:numId="14">
    <w:abstractNumId w:val="7"/>
  </w:num>
  <w:num w:numId="15">
    <w:abstractNumId w:val="1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BB706D"/>
    <w:rsid w:val="0027164F"/>
    <w:rsid w:val="00281013"/>
    <w:rsid w:val="002E606F"/>
    <w:rsid w:val="002E79E0"/>
    <w:rsid w:val="004B2399"/>
    <w:rsid w:val="004F007E"/>
    <w:rsid w:val="006308D7"/>
    <w:rsid w:val="00AB2F1B"/>
    <w:rsid w:val="00B14650"/>
    <w:rsid w:val="00BB706D"/>
    <w:rsid w:val="00C52EBB"/>
    <w:rsid w:val="00F033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70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06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B706D"/>
    <w:rPr>
      <w:b/>
      <w:bCs/>
    </w:rPr>
  </w:style>
  <w:style w:type="paragraph" w:styleId="NormalWeb">
    <w:name w:val="Normal (Web)"/>
    <w:basedOn w:val="Normal"/>
    <w:uiPriority w:val="99"/>
    <w:semiHidden/>
    <w:unhideWhenUsed/>
    <w:rsid w:val="00BB70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06D"/>
    <w:rPr>
      <w:color w:val="0000FF"/>
      <w:u w:val="single"/>
    </w:rPr>
  </w:style>
</w:styles>
</file>

<file path=word/webSettings.xml><?xml version="1.0" encoding="utf-8"?>
<w:webSettings xmlns:r="http://schemas.openxmlformats.org/officeDocument/2006/relationships" xmlns:w="http://schemas.openxmlformats.org/wordprocessingml/2006/main">
  <w:divs>
    <w:div w:id="7052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hjob.com/conditions-generales-de-ven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hr-cm.com/eshop-hr" TargetMode="External"/><Relationship Id="rId5" Type="http://schemas.openxmlformats.org/officeDocument/2006/relationships/hyperlink" Target="https://www.myhr-cm.com/abonne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2835</Words>
  <Characters>15593</Characters>
  <Application>Microsoft Office Word</Application>
  <DocSecurity>0</DocSecurity>
  <Lines>129</Lines>
  <Paragraphs>36</Paragraphs>
  <ScaleCrop>false</ScaleCrop>
  <Company>Hewlett-Packard</Company>
  <LinksUpToDate>false</LinksUpToDate>
  <CharactersWithSpaces>18392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KITIO Michel</dc:creator>
  <cp:keywords/>
  <dc:description/>
  <cp:lastModifiedBy>KITIO Michel</cp:lastModifiedBy>
  <cp:revision>12</cp:revision>
  <dcterms:created xsi:type="dcterms:W3CDTF">2018-08-14T08:32:00Z</dcterms:created>
  <dcterms:modified xsi:type="dcterms:W3CDTF">2018-08-14T09:41:00Z</dcterms:modified>
</cp:coreProperties>
</file>