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5CE5" w14:textId="77777777" w:rsidR="00E21AF1" w:rsidRPr="00E21AF1" w:rsidRDefault="00E21AF1" w:rsidP="00E21AF1">
      <w:proofErr w:type="spellStart"/>
      <w:r w:rsidRPr="00E21AF1">
        <w:t>CollegeNET</w:t>
      </w:r>
      <w:proofErr w:type="spellEnd"/>
      <w:r w:rsidRPr="00E21AF1">
        <w:t xml:space="preserve">. (n.d.). </w:t>
      </w:r>
      <w:r w:rsidRPr="00E21AF1">
        <w:rPr>
          <w:i/>
          <w:iCs/>
        </w:rPr>
        <w:t>25Live: Event and space scheduling software for universities</w:t>
      </w:r>
      <w:r w:rsidRPr="00E21AF1">
        <w:t xml:space="preserve">. </w:t>
      </w:r>
      <w:hyperlink r:id="rId4" w:history="1">
        <w:r w:rsidRPr="00E21AF1">
          <w:rPr>
            <w:rStyle w:val="Hyperlink"/>
          </w:rPr>
          <w:t>https://collegenet.com/scheduling/25live</w:t>
        </w:r>
      </w:hyperlink>
    </w:p>
    <w:p w14:paraId="4A3172B1" w14:textId="77777777" w:rsidR="00E21AF1" w:rsidRDefault="00E21AF1" w:rsidP="00E21AF1">
      <w:r w:rsidRPr="00E21AF1">
        <w:t xml:space="preserve">Heera, R. S., Surya, S., &amp; Arunkumar, P. (2025). Campus venue booking. </w:t>
      </w:r>
      <w:r w:rsidRPr="00E21AF1">
        <w:rPr>
          <w:i/>
          <w:iCs/>
        </w:rPr>
        <w:t>International Research Journal of Engineering Design and Technology, 7</w:t>
      </w:r>
      <w:r w:rsidRPr="00E21AF1">
        <w:t xml:space="preserve">(3). </w:t>
      </w:r>
      <w:hyperlink r:id="rId5" w:history="1">
        <w:r w:rsidRPr="00E21AF1">
          <w:rPr>
            <w:rStyle w:val="Hyperlink"/>
          </w:rPr>
          <w:t>https://doi.org/10.70127/irjedt.vol.7.issue03.1012</w:t>
        </w:r>
      </w:hyperlink>
    </w:p>
    <w:p w14:paraId="0696B755" w14:textId="77777777" w:rsidR="00E21AF1" w:rsidRDefault="00E21AF1" w:rsidP="00E21AF1"/>
    <w:p w14:paraId="34BF0FDA" w14:textId="7C8504ED" w:rsidR="00E21AF1" w:rsidRDefault="00E21AF1" w:rsidP="00E21AF1">
      <w:r w:rsidRPr="00E21AF1">
        <w:t xml:space="preserve">Nelson Mandela University. (2026). </w:t>
      </w:r>
      <w:r w:rsidRPr="00E21AF1">
        <w:rPr>
          <w:i/>
          <w:iCs/>
        </w:rPr>
        <w:t>Venue lecture timetable</w:t>
      </w:r>
      <w:r w:rsidRPr="00E21AF1">
        <w:t xml:space="preserve">. </w:t>
      </w:r>
      <w:hyperlink r:id="rId6" w:history="1">
        <w:r w:rsidRPr="00E21AF1">
          <w:rPr>
            <w:color w:val="0000FF"/>
            <w:u w:val="single"/>
          </w:rPr>
          <w:t>https://forms.mandela.ac.za/timetable/CTO_CC_ThisYear/venue.asp</w:t>
        </w:r>
      </w:hyperlink>
    </w:p>
    <w:p w14:paraId="2F68CECC" w14:textId="77777777" w:rsidR="00E21AF1" w:rsidRDefault="00E21AF1" w:rsidP="00E21AF1"/>
    <w:p w14:paraId="328A2EE1" w14:textId="23F9238F" w:rsidR="00E21AF1" w:rsidRDefault="00E21AF1" w:rsidP="00E21AF1">
      <w:r>
        <w:t>PDF doc of the 2018 price rates</w:t>
      </w:r>
    </w:p>
    <w:p w14:paraId="398D6831" w14:textId="77777777" w:rsidR="00E21AF1" w:rsidRPr="00E21AF1" w:rsidRDefault="00E21AF1" w:rsidP="00E2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21AF1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Nelson Mandela University. (n.d.). </w:t>
      </w:r>
      <w:r w:rsidRPr="00E21AF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Nelson Mandela University: Function facilities (external usage)</w:t>
      </w:r>
      <w:r w:rsidRPr="00E21AF1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[PDF]. </w:t>
      </w:r>
      <w:hyperlink r:id="rId7" w:history="1">
        <w:r w:rsidRPr="00E21AF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https://catering.mandela.ac.za/catering/media/Store/documents/Functions%20and%20Events/Venues-and-rates-External-all-campuses-2018.pdf</w:t>
        </w:r>
      </w:hyperlink>
    </w:p>
    <w:p w14:paraId="00E2F18D" w14:textId="08E6A779" w:rsidR="00E21AF1" w:rsidRPr="00E21AF1" w:rsidRDefault="00E21AF1" w:rsidP="00E2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21AF1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Universiti </w:t>
      </w:r>
      <w:proofErr w:type="spellStart"/>
      <w:r w:rsidRPr="00E21AF1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Teknologi</w:t>
      </w:r>
      <w:proofErr w:type="spellEnd"/>
      <w:r w:rsidRPr="00E21AF1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MARA. (2025). </w:t>
      </w:r>
      <w:r w:rsidRPr="00E21AF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Smart space: A booking solution for architecture schools</w:t>
      </w:r>
      <w:r w:rsidRPr="00E21AF1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UiTM Institutional Repository. </w:t>
      </w:r>
      <w:hyperlink r:id="rId8" w:history="1">
        <w:r w:rsidRPr="00E21AF1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ZA"/>
            <w14:ligatures w14:val="none"/>
          </w:rPr>
          <w:t>https://ir.uitm.edu.my/id/eprint/131447/</w:t>
        </w:r>
      </w:hyperlink>
    </w:p>
    <w:p w14:paraId="71D8A2E8" w14:textId="77777777" w:rsidR="00E21AF1" w:rsidRPr="00E21AF1" w:rsidRDefault="00E21AF1" w:rsidP="00E21AF1"/>
    <w:p w14:paraId="6F7EBF90" w14:textId="33242AD0" w:rsidR="005C2FFA" w:rsidRDefault="005C2FFA"/>
    <w:sectPr w:rsidR="005C2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6A"/>
    <w:rsid w:val="00257184"/>
    <w:rsid w:val="00354BBA"/>
    <w:rsid w:val="00473EC2"/>
    <w:rsid w:val="0058106A"/>
    <w:rsid w:val="005C2FFA"/>
    <w:rsid w:val="007621BB"/>
    <w:rsid w:val="00B520D6"/>
    <w:rsid w:val="00E2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16A3"/>
  <w15:chartTrackingRefBased/>
  <w15:docId w15:val="{B0B833B8-E63F-420F-B0EA-4EBC1C6C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1A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r.uitm.edu.my/id/eprint/131447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atering.mandela.ac.za/catering/media/Store/documents/Functions%20and%20Events/Venues-and-rates-External-all-campuses-2018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mandela.ac.za/timetable/CTO_CC_ThisYear/venue.asp" TargetMode="External"/><Relationship Id="rId5" Type="http://schemas.openxmlformats.org/officeDocument/2006/relationships/hyperlink" Target="https://doi.org/10.70127/irjedt.vol.7.issue03.101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llegenet.com/scheduling/25liv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Mhlaba</dc:creator>
  <cp:keywords/>
  <dc:description/>
  <cp:lastModifiedBy>Sena Mhlaba</cp:lastModifiedBy>
  <cp:revision>2</cp:revision>
  <dcterms:created xsi:type="dcterms:W3CDTF">2026-08-21T11:46:00Z</dcterms:created>
  <dcterms:modified xsi:type="dcterms:W3CDTF">2026-08-21T11:53:00Z</dcterms:modified>
</cp:coreProperties>
</file>