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DEC" w:rsidRDefault="00271DEC" w:rsidP="00271DEC">
      <w:pPr>
        <w:jc w:val="center"/>
        <w:rPr>
          <w:b/>
          <w:sz w:val="4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71DEC">
        <w:rPr>
          <w:rFonts w:ascii="Arial" w:hAnsi="Arial" w:cs="Arial"/>
          <w:b/>
          <w:bCs/>
          <w:sz w:val="96"/>
          <w:szCs w:val="96"/>
          <w:u w:val="single"/>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TRE:</w:t>
      </w:r>
    </w:p>
    <w:p w:rsidR="006219C8" w:rsidRDefault="007A5881" w:rsidP="00271DEC">
      <w:pPr>
        <w:jc w:val="center"/>
        <w:rPr>
          <w:b/>
          <w:sz w:val="4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71DEC">
        <w:rPr>
          <w:b/>
          <w:sz w:val="4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CONSIGNE DU 09/12/15</w:t>
      </w:r>
    </w:p>
    <w:p w:rsidR="00271DEC" w:rsidRPr="00271DEC" w:rsidRDefault="00271DEC" w:rsidP="00271DEC">
      <w:pPr>
        <w:rPr>
          <w:b/>
          <w:sz w:val="44"/>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7A5881" w:rsidRDefault="007A5881"/>
    <w:p w:rsidR="007A5881" w:rsidRDefault="007A5881" w:rsidP="007A5881">
      <w:r>
        <w:rPr>
          <w:rFonts w:ascii="Arial" w:hAnsi="Arial" w:cs="Arial"/>
          <w:u w:val="single"/>
        </w:rPr>
        <w:t>Exemple :</w:t>
      </w:r>
      <w:r>
        <w:t xml:space="preserve"> </w:t>
      </w:r>
      <w:r>
        <w:rPr>
          <w:rFonts w:ascii="Arial" w:hAnsi="Arial" w:cs="Arial"/>
        </w:rPr>
        <w:br/>
        <w:t xml:space="preserve">Sur </w:t>
      </w:r>
      <w:proofErr w:type="spellStart"/>
      <w:r>
        <w:rPr>
          <w:rFonts w:ascii="Arial" w:hAnsi="Arial" w:cs="Arial"/>
        </w:rPr>
        <w:t>Agica</w:t>
      </w:r>
      <w:proofErr w:type="spellEnd"/>
      <w:r>
        <w:rPr>
          <w:rFonts w:ascii="Arial" w:hAnsi="Arial" w:cs="Arial"/>
        </w:rPr>
        <w:t>, taper le NNI + Numéro de titre et rechercher la facture en fonction du PS et Titre.</w:t>
      </w:r>
      <w:r>
        <w:t xml:space="preserve"> </w:t>
      </w:r>
      <w:r>
        <w:rPr>
          <w:rFonts w:ascii="Arial" w:hAnsi="Arial" w:cs="Arial"/>
        </w:rPr>
        <w:br/>
        <w:t>Ouvrir la facture via le NUO GED présent sur la saisie</w:t>
      </w:r>
      <w:r>
        <w:t xml:space="preserve"> </w:t>
      </w:r>
      <w:r>
        <w:rPr>
          <w:rFonts w:ascii="Arial" w:hAnsi="Arial" w:cs="Arial"/>
        </w:rPr>
        <w:br/>
        <w:t>Noter dans le tableau prévu à cet effet, les informations récupérer sur le lien GED</w:t>
      </w:r>
      <w:r>
        <w:t xml:space="preserve"> </w:t>
      </w:r>
      <w:r>
        <w:rPr>
          <w:rFonts w:ascii="Arial" w:hAnsi="Arial" w:cs="Arial"/>
        </w:rPr>
        <w:br/>
        <w:t xml:space="preserve">Sur le site des pec, vérifier la conformité de la pec avec la facture (de la </w:t>
      </w:r>
      <w:proofErr w:type="spellStart"/>
      <w:r>
        <w:rPr>
          <w:rFonts w:ascii="Arial" w:hAnsi="Arial" w:cs="Arial"/>
        </w:rPr>
        <w:t>ged</w:t>
      </w:r>
      <w:proofErr w:type="spellEnd"/>
      <w:r>
        <w:rPr>
          <w:rFonts w:ascii="Arial" w:hAnsi="Arial" w:cs="Arial"/>
        </w:rPr>
        <w:t>).</w:t>
      </w:r>
      <w:r>
        <w:t xml:space="preserve"> </w:t>
      </w:r>
      <w:r>
        <w:rPr>
          <w:rFonts w:ascii="Arial" w:hAnsi="Arial" w:cs="Arial"/>
        </w:rPr>
        <w:br/>
        <w:t>Si la facture est véritablement non géré suite aux contrôles qui ont été fait par vos soins au préalable;</w:t>
      </w:r>
      <w:r>
        <w:t xml:space="preserve"> </w:t>
      </w:r>
      <w:r>
        <w:rPr>
          <w:rFonts w:ascii="Arial" w:hAnsi="Arial" w:cs="Arial"/>
        </w:rPr>
        <w:br/>
        <w:t xml:space="preserve">Sur </w:t>
      </w:r>
      <w:proofErr w:type="spellStart"/>
      <w:r>
        <w:rPr>
          <w:rFonts w:ascii="Arial" w:hAnsi="Arial" w:cs="Arial"/>
        </w:rPr>
        <w:t>Protibs</w:t>
      </w:r>
      <w:proofErr w:type="spellEnd"/>
      <w:r>
        <w:rPr>
          <w:rFonts w:ascii="Arial" w:hAnsi="Arial" w:cs="Arial"/>
        </w:rPr>
        <w:t>, vérifier les droits de la personne;</w:t>
      </w:r>
      <w:r>
        <w:t xml:space="preserve"> </w:t>
      </w:r>
      <w:r>
        <w:rPr>
          <w:rFonts w:ascii="Arial" w:hAnsi="Arial" w:cs="Arial"/>
        </w:rPr>
        <w:br/>
        <w:t>si ok = faire un retour demande de duplicata</w:t>
      </w:r>
      <w:r>
        <w:t xml:space="preserve"> </w:t>
      </w:r>
      <w:r>
        <w:rPr>
          <w:rFonts w:ascii="Arial" w:hAnsi="Arial" w:cs="Arial"/>
        </w:rPr>
        <w:br/>
        <w:t>si ko = droit fermé</w:t>
      </w:r>
      <w:r>
        <w:t xml:space="preserve"> </w:t>
      </w:r>
      <w:r>
        <w:br/>
      </w:r>
      <w:r>
        <w:rPr>
          <w:rFonts w:ascii="Arial" w:hAnsi="Arial" w:cs="Arial"/>
        </w:rPr>
        <w:br/>
        <w:t xml:space="preserve">Attention : vérifier les droits cartes en SE (sur </w:t>
      </w:r>
      <w:proofErr w:type="spellStart"/>
      <w:r>
        <w:rPr>
          <w:rFonts w:ascii="Arial" w:hAnsi="Arial" w:cs="Arial"/>
        </w:rPr>
        <w:t>protibs</w:t>
      </w:r>
      <w:proofErr w:type="spellEnd"/>
      <w:r>
        <w:rPr>
          <w:rFonts w:ascii="Arial" w:hAnsi="Arial" w:cs="Arial"/>
        </w:rPr>
        <w:t>) et les droits contractuels en HOSPI (sur le site des pecs)</w:t>
      </w:r>
      <w:r>
        <w:t xml:space="preserve"> </w:t>
      </w:r>
      <w:r>
        <w:br/>
      </w:r>
      <w:r>
        <w:br/>
      </w:r>
      <w:r>
        <w:rPr>
          <w:rFonts w:ascii="Arial" w:hAnsi="Arial" w:cs="Arial"/>
        </w:rPr>
        <w:br/>
        <w:t>Information : Si pas de facture en base, on vérifie avec les informations sur le tableau, si le bénéficiaire a des droits.</w:t>
      </w:r>
      <w:r>
        <w:t xml:space="preserve"> </w:t>
      </w:r>
      <w:r>
        <w:rPr>
          <w:rFonts w:ascii="Arial" w:hAnsi="Arial" w:cs="Arial"/>
        </w:rPr>
        <w:br/>
        <w:t>Si droit ok = faire un retour demande de duplicata</w:t>
      </w:r>
      <w:r>
        <w:t xml:space="preserve"> </w:t>
      </w:r>
      <w:r>
        <w:rPr>
          <w:rFonts w:ascii="Arial" w:hAnsi="Arial" w:cs="Arial"/>
        </w:rPr>
        <w:br/>
        <w:t>Si droit KO = faire un retour droit fermé</w:t>
      </w:r>
      <w:r>
        <w:t xml:space="preserve"> </w:t>
      </w:r>
      <w:r>
        <w:rPr>
          <w:rFonts w:ascii="Arial" w:hAnsi="Arial" w:cs="Arial"/>
        </w:rPr>
        <w:br/>
        <w:t xml:space="preserve">Si pas géré par </w:t>
      </w:r>
      <w:proofErr w:type="spellStart"/>
      <w:r>
        <w:rPr>
          <w:rFonts w:ascii="Arial" w:hAnsi="Arial" w:cs="Arial"/>
        </w:rPr>
        <w:t>Almerys</w:t>
      </w:r>
      <w:proofErr w:type="spellEnd"/>
      <w:r>
        <w:rPr>
          <w:rFonts w:ascii="Arial" w:hAnsi="Arial" w:cs="Arial"/>
        </w:rPr>
        <w:t xml:space="preserve"> mais par la mutuelle = faire un retour  géré par l'OC</w:t>
      </w:r>
      <w:r>
        <w:t xml:space="preserve"> </w:t>
      </w:r>
      <w:r>
        <w:br/>
      </w:r>
      <w:r>
        <w:rPr>
          <w:rFonts w:ascii="Arial" w:hAnsi="Arial" w:cs="Arial"/>
        </w:rPr>
        <w:br/>
        <w:t>Soyez bien vigilant sur les informations noter en bas de la carte du bénéficiaire.</w:t>
      </w:r>
      <w:r>
        <w:t xml:space="preserve"> </w:t>
      </w:r>
      <w:r>
        <w:br/>
      </w:r>
      <w:r>
        <w:rPr>
          <w:rFonts w:ascii="Arial" w:hAnsi="Arial" w:cs="Arial"/>
        </w:rPr>
        <w:br/>
      </w:r>
      <w:proofErr w:type="spellStart"/>
      <w:r>
        <w:rPr>
          <w:rFonts w:ascii="Arial" w:hAnsi="Arial" w:cs="Arial"/>
        </w:rPr>
        <w:t>Ci dessous</w:t>
      </w:r>
      <w:proofErr w:type="spellEnd"/>
      <w:r>
        <w:rPr>
          <w:rFonts w:ascii="Arial" w:hAnsi="Arial" w:cs="Arial"/>
        </w:rPr>
        <w:t xml:space="preserve"> un tableau pour traitement </w:t>
      </w:r>
      <w:proofErr w:type="spellStart"/>
      <w:r>
        <w:rPr>
          <w:rFonts w:ascii="Arial" w:hAnsi="Arial" w:cs="Arial"/>
        </w:rPr>
        <w:t>des</w:t>
      </w:r>
      <w:proofErr w:type="spellEnd"/>
      <w:r>
        <w:rPr>
          <w:rFonts w:ascii="Arial" w:hAnsi="Arial" w:cs="Arial"/>
        </w:rPr>
        <w:t xml:space="preserve"> demain.</w:t>
      </w:r>
      <w:r>
        <w:t xml:space="preserve"> </w:t>
      </w:r>
      <w:r>
        <w:br/>
      </w:r>
      <w:r>
        <w:br/>
      </w:r>
    </w:p>
    <w:p w:rsidR="007A5881" w:rsidRDefault="007A5881" w:rsidP="007A5881"/>
    <w:p w:rsidR="007A5881" w:rsidRDefault="007A5881" w:rsidP="007A5881">
      <w:pPr>
        <w:pBdr>
          <w:bottom w:val="single" w:sz="12" w:space="1" w:color="auto"/>
        </w:pBdr>
      </w:pPr>
    </w:p>
    <w:p w:rsidR="007A5881" w:rsidRDefault="007A5881" w:rsidP="007A5881"/>
    <w:p w:rsidR="007A5881" w:rsidRDefault="007A5881" w:rsidP="00271DEC">
      <w:pPr>
        <w:jc w:val="center"/>
      </w:pPr>
      <w:r>
        <w:rPr>
          <w:rFonts w:ascii="Arial" w:hAnsi="Arial" w:cs="Arial"/>
          <w:sz w:val="20"/>
          <w:szCs w:val="20"/>
        </w:rPr>
        <w:t xml:space="preserve">Facture plus de 2/4ans : C'est le motif de retour que l'équipe </w:t>
      </w:r>
      <w:proofErr w:type="spellStart"/>
      <w:r>
        <w:rPr>
          <w:rFonts w:ascii="Arial" w:hAnsi="Arial" w:cs="Arial"/>
          <w:sz w:val="20"/>
          <w:szCs w:val="20"/>
        </w:rPr>
        <w:t>Hospi</w:t>
      </w:r>
      <w:proofErr w:type="spellEnd"/>
      <w:r>
        <w:rPr>
          <w:rFonts w:ascii="Arial" w:hAnsi="Arial" w:cs="Arial"/>
          <w:sz w:val="20"/>
          <w:szCs w:val="20"/>
        </w:rPr>
        <w:t xml:space="preserve"> utilise dans le GTO.</w:t>
      </w:r>
      <w:r>
        <w:t xml:space="preserve"> </w:t>
      </w:r>
      <w:r>
        <w:br/>
      </w:r>
      <w:r>
        <w:br/>
      </w:r>
      <w:r>
        <w:rPr>
          <w:rFonts w:ascii="Arial" w:hAnsi="Arial" w:cs="Arial"/>
          <w:b/>
          <w:bCs/>
          <w:sz w:val="20"/>
          <w:szCs w:val="20"/>
        </w:rPr>
        <w:t xml:space="preserve">Attention: Ce motif ne doit plus être utilisé pour le traitement TRE. En revanche, cette consigne </w:t>
      </w:r>
      <w:r>
        <w:rPr>
          <w:rFonts w:ascii="Arial" w:hAnsi="Arial" w:cs="Arial"/>
          <w:b/>
          <w:bCs/>
          <w:sz w:val="20"/>
          <w:szCs w:val="20"/>
        </w:rPr>
        <w:lastRenderedPageBreak/>
        <w:t xml:space="preserve">est valable pour le traitement </w:t>
      </w:r>
      <w:proofErr w:type="spellStart"/>
      <w:r>
        <w:rPr>
          <w:rFonts w:ascii="Arial" w:hAnsi="Arial" w:cs="Arial"/>
          <w:b/>
          <w:bCs/>
          <w:sz w:val="20"/>
          <w:szCs w:val="20"/>
        </w:rPr>
        <w:t>hospi</w:t>
      </w:r>
      <w:proofErr w:type="spellEnd"/>
      <w:r>
        <w:rPr>
          <w:rFonts w:ascii="Arial" w:hAnsi="Arial" w:cs="Arial"/>
          <w:b/>
          <w:bCs/>
          <w:sz w:val="20"/>
          <w:szCs w:val="20"/>
        </w:rPr>
        <w:t xml:space="preserve"> et </w:t>
      </w:r>
      <w:proofErr w:type="spellStart"/>
      <w:r>
        <w:rPr>
          <w:rFonts w:ascii="Arial" w:hAnsi="Arial" w:cs="Arial"/>
          <w:b/>
          <w:bCs/>
          <w:sz w:val="20"/>
          <w:szCs w:val="20"/>
        </w:rPr>
        <w:t>hospi</w:t>
      </w:r>
      <w:proofErr w:type="spellEnd"/>
      <w:r>
        <w:rPr>
          <w:rFonts w:ascii="Arial" w:hAnsi="Arial" w:cs="Arial"/>
          <w:b/>
          <w:bCs/>
          <w:sz w:val="20"/>
          <w:szCs w:val="20"/>
        </w:rPr>
        <w:t xml:space="preserve"> RAR </w:t>
      </w:r>
      <w:proofErr w:type="gramStart"/>
      <w:r>
        <w:rPr>
          <w:rFonts w:ascii="Arial" w:hAnsi="Arial" w:cs="Arial"/>
          <w:b/>
          <w:bCs/>
          <w:sz w:val="20"/>
          <w:szCs w:val="20"/>
        </w:rPr>
        <w:t>( pages</w:t>
      </w:r>
      <w:proofErr w:type="gramEnd"/>
      <w:r>
        <w:rPr>
          <w:rFonts w:ascii="Arial" w:hAnsi="Arial" w:cs="Arial"/>
          <w:b/>
          <w:bCs/>
          <w:sz w:val="20"/>
          <w:szCs w:val="20"/>
        </w:rPr>
        <w:t xml:space="preserve"> 15 du guide </w:t>
      </w:r>
      <w:proofErr w:type="spellStart"/>
      <w:r>
        <w:rPr>
          <w:rFonts w:ascii="Arial" w:hAnsi="Arial" w:cs="Arial"/>
          <w:b/>
          <w:bCs/>
          <w:sz w:val="20"/>
          <w:szCs w:val="20"/>
        </w:rPr>
        <w:t>hospi</w:t>
      </w:r>
      <w:proofErr w:type="spellEnd"/>
      <w:r>
        <w:rPr>
          <w:rFonts w:ascii="Arial" w:hAnsi="Arial" w:cs="Arial"/>
          <w:b/>
          <w:bCs/>
          <w:sz w:val="20"/>
          <w:szCs w:val="20"/>
        </w:rPr>
        <w:t xml:space="preserve"> V3)</w:t>
      </w:r>
      <w:r>
        <w:t xml:space="preserve"> </w:t>
      </w:r>
      <w:r>
        <w:br/>
      </w:r>
      <w:r>
        <w:br/>
      </w:r>
      <w:r>
        <w:br/>
      </w:r>
      <w:r w:rsidR="00271DEC" w:rsidRPr="00271DEC">
        <w:rPr>
          <w:rFonts w:ascii="Arial" w:hAnsi="Arial" w:cs="Arial"/>
          <w:b/>
          <w:sz w:val="28"/>
          <w:szCs w:val="20"/>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CONSIGNE POUR LE TRAITEMENT TRE :</w:t>
      </w:r>
      <w:r w:rsidR="00271DEC" w:rsidRPr="00271DEC">
        <w:rPr>
          <w:b/>
          <w:sz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00271DEC" w:rsidRPr="00271DEC">
        <w:rPr>
          <w:b/>
          <w:sz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r>
      <w:r>
        <w:br/>
      </w:r>
      <w:proofErr w:type="spellStart"/>
      <w:r>
        <w:rPr>
          <w:rFonts w:ascii="Arial" w:hAnsi="Arial" w:cs="Arial"/>
          <w:sz w:val="20"/>
          <w:szCs w:val="20"/>
        </w:rPr>
        <w:t>Vespieren</w:t>
      </w:r>
      <w:proofErr w:type="spellEnd"/>
      <w:r>
        <w:rPr>
          <w:rFonts w:ascii="Arial" w:hAnsi="Arial" w:cs="Arial"/>
          <w:sz w:val="20"/>
          <w:szCs w:val="20"/>
        </w:rPr>
        <w:t xml:space="preserve"> + Aon :  si facture SE faire un rejet de plus de deux ans après analyse (Déjà payé ...), mais, pour l'</w:t>
      </w:r>
      <w:proofErr w:type="spellStart"/>
      <w:r>
        <w:rPr>
          <w:rFonts w:ascii="Arial" w:hAnsi="Arial" w:cs="Arial"/>
          <w:sz w:val="20"/>
          <w:szCs w:val="20"/>
        </w:rPr>
        <w:t>hospi</w:t>
      </w:r>
      <w:proofErr w:type="spellEnd"/>
      <w:r>
        <w:rPr>
          <w:rFonts w:ascii="Arial" w:hAnsi="Arial" w:cs="Arial"/>
          <w:sz w:val="20"/>
          <w:szCs w:val="20"/>
        </w:rPr>
        <w:t>, nous ne gérons pas cette prestation, il faudra donc faire un retour cohérent avec les informations noté sur la carte.</w:t>
      </w:r>
      <w:r>
        <w:t xml:space="preserve"> </w:t>
      </w:r>
      <w:r>
        <w:br/>
      </w:r>
      <w:r>
        <w:rPr>
          <w:rFonts w:ascii="Arial" w:hAnsi="Arial" w:cs="Arial"/>
          <w:sz w:val="20"/>
          <w:szCs w:val="20"/>
        </w:rPr>
        <w:t>Nous ne pouvons pas saisir une facture de plus de 2 ans (</w:t>
      </w:r>
      <w:proofErr w:type="spellStart"/>
      <w:r>
        <w:rPr>
          <w:rFonts w:ascii="Arial" w:hAnsi="Arial" w:cs="Arial"/>
          <w:sz w:val="20"/>
          <w:szCs w:val="20"/>
        </w:rPr>
        <w:t>genèrali</w:t>
      </w:r>
      <w:proofErr w:type="spellEnd"/>
      <w:r>
        <w:rPr>
          <w:rFonts w:ascii="Arial" w:hAnsi="Arial" w:cs="Arial"/>
          <w:sz w:val="20"/>
          <w:szCs w:val="20"/>
        </w:rPr>
        <w:t xml:space="preserve">) et 4 ans (gras </w:t>
      </w:r>
      <w:proofErr w:type="spellStart"/>
      <w:r>
        <w:rPr>
          <w:rFonts w:ascii="Arial" w:hAnsi="Arial" w:cs="Arial"/>
          <w:sz w:val="20"/>
          <w:szCs w:val="20"/>
        </w:rPr>
        <w:t>savoye</w:t>
      </w:r>
      <w:proofErr w:type="spellEnd"/>
      <w:r>
        <w:rPr>
          <w:rFonts w:ascii="Arial" w:hAnsi="Arial" w:cs="Arial"/>
          <w:sz w:val="20"/>
          <w:szCs w:val="20"/>
        </w:rPr>
        <w:t xml:space="preserve"> + </w:t>
      </w:r>
      <w:proofErr w:type="spellStart"/>
      <w:r>
        <w:rPr>
          <w:rFonts w:ascii="Arial" w:hAnsi="Arial" w:cs="Arial"/>
          <w:sz w:val="20"/>
          <w:szCs w:val="20"/>
        </w:rPr>
        <w:t>april</w:t>
      </w:r>
      <w:proofErr w:type="spellEnd"/>
      <w:r>
        <w:rPr>
          <w:rFonts w:ascii="Arial" w:hAnsi="Arial" w:cs="Arial"/>
          <w:sz w:val="20"/>
          <w:szCs w:val="20"/>
        </w:rPr>
        <w:t xml:space="preserve">). Donc si </w:t>
      </w:r>
      <w:proofErr w:type="gramStart"/>
      <w:r>
        <w:rPr>
          <w:rFonts w:ascii="Arial" w:hAnsi="Arial" w:cs="Arial"/>
          <w:sz w:val="20"/>
          <w:szCs w:val="20"/>
        </w:rPr>
        <w:t>une</w:t>
      </w:r>
      <w:proofErr w:type="gramEnd"/>
      <w:r>
        <w:rPr>
          <w:rFonts w:ascii="Arial" w:hAnsi="Arial" w:cs="Arial"/>
          <w:sz w:val="20"/>
          <w:szCs w:val="20"/>
        </w:rPr>
        <w:t xml:space="preserve"> pec est en base, votre retour adapté doit être : pec refusé initialement accordé.</w:t>
      </w:r>
      <w:r>
        <w:t xml:space="preserve"> </w:t>
      </w:r>
      <w:r>
        <w:br/>
      </w:r>
      <w:r>
        <w:br/>
      </w:r>
      <w:r>
        <w:rPr>
          <w:rFonts w:ascii="Arial" w:hAnsi="Arial" w:cs="Arial"/>
          <w:sz w:val="20"/>
          <w:szCs w:val="20"/>
        </w:rPr>
        <w:t xml:space="preserve">Il est important de vérifier si </w:t>
      </w:r>
      <w:proofErr w:type="gramStart"/>
      <w:r>
        <w:rPr>
          <w:rFonts w:ascii="Arial" w:hAnsi="Arial" w:cs="Arial"/>
          <w:sz w:val="20"/>
          <w:szCs w:val="20"/>
        </w:rPr>
        <w:t>une</w:t>
      </w:r>
      <w:proofErr w:type="gramEnd"/>
      <w:r>
        <w:rPr>
          <w:rFonts w:ascii="Arial" w:hAnsi="Arial" w:cs="Arial"/>
          <w:sz w:val="20"/>
          <w:szCs w:val="20"/>
        </w:rPr>
        <w:t xml:space="preserve"> pec est existante en base à chaque traitement.</w:t>
      </w:r>
      <w:r>
        <w:t xml:space="preserve"> </w:t>
      </w:r>
      <w:r>
        <w:br/>
      </w:r>
      <w:r>
        <w:br/>
      </w:r>
      <w:r>
        <w:rPr>
          <w:rFonts w:ascii="Arial" w:hAnsi="Arial" w:cs="Arial"/>
          <w:sz w:val="20"/>
          <w:szCs w:val="20"/>
        </w:rPr>
        <w:t xml:space="preserve">Attention le motif droit fermé est différent du motif non géré. Si lors de votre analyse, vous rencontrez un droit fermé, il est important de faire une autre recherche par nom est </w:t>
      </w:r>
      <w:proofErr w:type="spellStart"/>
      <w:r>
        <w:rPr>
          <w:rFonts w:ascii="Arial" w:hAnsi="Arial" w:cs="Arial"/>
          <w:sz w:val="20"/>
          <w:szCs w:val="20"/>
        </w:rPr>
        <w:t>prénom.Cela</w:t>
      </w:r>
      <w:proofErr w:type="spellEnd"/>
      <w:r>
        <w:rPr>
          <w:rFonts w:ascii="Arial" w:hAnsi="Arial" w:cs="Arial"/>
          <w:sz w:val="20"/>
          <w:szCs w:val="20"/>
        </w:rPr>
        <w:t xml:space="preserve"> nous permet de vérifier si cet adhérent a un autre contrat à la date des soins pour un autre contrat. </w:t>
      </w:r>
      <w:r>
        <w:br/>
      </w:r>
      <w:r>
        <w:br/>
      </w:r>
      <w:r>
        <w:rPr>
          <w:rFonts w:ascii="Arial" w:hAnsi="Arial" w:cs="Arial"/>
          <w:sz w:val="20"/>
          <w:szCs w:val="20"/>
        </w:rPr>
        <w:t>Sensibilisation, sur l'analyse d'un bordereau de situation :</w:t>
      </w:r>
      <w:r>
        <w:t xml:space="preserve"> </w:t>
      </w:r>
      <w:r>
        <w:br/>
      </w:r>
      <w:r>
        <w:rPr>
          <w:rFonts w:ascii="Arial" w:hAnsi="Arial" w:cs="Arial"/>
          <w:sz w:val="20"/>
          <w:szCs w:val="20"/>
        </w:rPr>
        <w:t xml:space="preserve">Ne pas saisir plusieurs fois la même facture, Il faut toujours prendre le numéro complet en gras et le reporter dans le </w:t>
      </w:r>
      <w:proofErr w:type="gramStart"/>
      <w:r>
        <w:rPr>
          <w:rFonts w:ascii="Arial" w:hAnsi="Arial" w:cs="Arial"/>
          <w:sz w:val="20"/>
          <w:szCs w:val="20"/>
        </w:rPr>
        <w:t>tableau .</w:t>
      </w:r>
      <w:proofErr w:type="gramEnd"/>
      <w:r>
        <w:t xml:space="preserve"> </w:t>
      </w:r>
      <w:r>
        <w:br/>
      </w:r>
      <w:r>
        <w:rPr>
          <w:rFonts w:ascii="Arial" w:hAnsi="Arial" w:cs="Arial"/>
          <w:sz w:val="20"/>
          <w:szCs w:val="20"/>
        </w:rPr>
        <w:t xml:space="preserve">Sur l'exemple </w:t>
      </w:r>
      <w:proofErr w:type="spellStart"/>
      <w:r>
        <w:rPr>
          <w:rFonts w:ascii="Arial" w:hAnsi="Arial" w:cs="Arial"/>
          <w:sz w:val="20"/>
          <w:szCs w:val="20"/>
        </w:rPr>
        <w:t>ci dessous</w:t>
      </w:r>
      <w:proofErr w:type="spellEnd"/>
      <w:r>
        <w:rPr>
          <w:rFonts w:ascii="Arial" w:hAnsi="Arial" w:cs="Arial"/>
          <w:sz w:val="20"/>
          <w:szCs w:val="20"/>
        </w:rPr>
        <w:t xml:space="preserve"> il y a deux titres (1056103 et 1060762)</w:t>
      </w:r>
      <w:r>
        <w:t xml:space="preserve"> </w:t>
      </w:r>
      <w:r>
        <w:br/>
      </w:r>
      <w:r>
        <w:br/>
      </w:r>
      <w:r>
        <w:br/>
      </w:r>
      <w:r>
        <w:br/>
      </w:r>
      <w:r>
        <w:rPr>
          <w:noProof/>
          <w:lang w:eastAsia="fr-FR"/>
        </w:rPr>
        <w:lastRenderedPageBreak/>
        <w:drawing>
          <wp:inline distT="0" distB="0" distL="0" distR="0" wp14:anchorId="3A29478D" wp14:editId="5CAAC456">
            <wp:extent cx="9966960" cy="9998015"/>
            <wp:effectExtent l="0" t="0" r="0" b="3810"/>
            <wp:docPr id="2" name="Image 2" descr="cid:_1_121D996C121D9700002BD560C1257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_1_121D996C121D9700002BD560C1257F1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9970185" cy="10001250"/>
                    </a:xfrm>
                    <a:prstGeom prst="rect">
                      <a:avLst/>
                    </a:prstGeom>
                    <a:noFill/>
                    <a:ln>
                      <a:noFill/>
                    </a:ln>
                  </pic:spPr>
                </pic:pic>
              </a:graphicData>
            </a:graphic>
          </wp:inline>
        </w:drawing>
      </w:r>
      <w:r>
        <w:lastRenderedPageBreak/>
        <w:br/>
      </w:r>
      <w:r w:rsidR="00271DEC" w:rsidRPr="00271DEC">
        <w:rPr>
          <w:rFonts w:ascii="Arial" w:hAnsi="Arial" w:cs="Arial"/>
          <w:b/>
          <w:sz w:val="20"/>
          <w:szCs w:val="20"/>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LES POINTS ABORDES SUR LE MOTIF DE RETOUR NON GERE:</w:t>
      </w:r>
      <w:r w:rsidR="00271DEC" w:rsidRPr="00271DEC">
        <w:rPr>
          <w:b/>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00271DEC" w:rsidRPr="00271DEC">
        <w:rPr>
          <w:b/>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r>
      <w:r>
        <w:br/>
      </w:r>
      <w:r>
        <w:rPr>
          <w:rFonts w:ascii="Arial" w:hAnsi="Arial" w:cs="Arial"/>
          <w:sz w:val="20"/>
          <w:szCs w:val="20"/>
        </w:rPr>
        <w:t xml:space="preserve">Ce motif est utilisé lorsque la carte de TP n'a pas de colonne SE ou </w:t>
      </w:r>
      <w:proofErr w:type="spellStart"/>
      <w:r>
        <w:rPr>
          <w:rFonts w:ascii="Arial" w:hAnsi="Arial" w:cs="Arial"/>
          <w:sz w:val="20"/>
          <w:szCs w:val="20"/>
        </w:rPr>
        <w:t>Hospi</w:t>
      </w:r>
      <w:proofErr w:type="spellEnd"/>
      <w:r>
        <w:rPr>
          <w:rFonts w:ascii="Arial" w:hAnsi="Arial" w:cs="Arial"/>
          <w:sz w:val="20"/>
          <w:szCs w:val="20"/>
        </w:rPr>
        <w:t xml:space="preserve"> et aucun renvoi bas de carte. </w:t>
      </w:r>
      <w:r>
        <w:br/>
      </w:r>
      <w:r>
        <w:br/>
      </w:r>
      <w:r>
        <w:rPr>
          <w:rFonts w:ascii="Arial" w:hAnsi="Arial" w:cs="Arial"/>
          <w:sz w:val="20"/>
          <w:szCs w:val="20"/>
        </w:rPr>
        <w:t>Si en bas de carte est noté "hospitalisation sur demande auprès d'</w:t>
      </w:r>
      <w:proofErr w:type="spellStart"/>
      <w:r>
        <w:rPr>
          <w:rFonts w:ascii="Arial" w:hAnsi="Arial" w:cs="Arial"/>
          <w:sz w:val="20"/>
          <w:szCs w:val="20"/>
        </w:rPr>
        <w:t>almerys</w:t>
      </w:r>
      <w:proofErr w:type="spellEnd"/>
      <w:r>
        <w:rPr>
          <w:rFonts w:ascii="Arial" w:hAnsi="Arial" w:cs="Arial"/>
          <w:sz w:val="20"/>
          <w:szCs w:val="20"/>
        </w:rPr>
        <w:t xml:space="preserve">", nous gérons bien l'hospitalisation. S'il est noté "hospitalisation sur demande auprès d'April", on fera un retour pour </w:t>
      </w:r>
      <w:proofErr w:type="spellStart"/>
      <w:r>
        <w:rPr>
          <w:rFonts w:ascii="Arial" w:hAnsi="Arial" w:cs="Arial"/>
          <w:sz w:val="20"/>
          <w:szCs w:val="20"/>
        </w:rPr>
        <w:t>hospi</w:t>
      </w:r>
      <w:proofErr w:type="spellEnd"/>
      <w:r>
        <w:rPr>
          <w:rFonts w:ascii="Arial" w:hAnsi="Arial" w:cs="Arial"/>
          <w:sz w:val="20"/>
          <w:szCs w:val="20"/>
        </w:rPr>
        <w:t xml:space="preserve"> gérée par l'OC (voir MO TRE pages 6 et 7).</w:t>
      </w:r>
    </w:p>
    <w:p w:rsidR="007A5881" w:rsidRDefault="007A5881" w:rsidP="007A5881">
      <w:r>
        <w:rPr>
          <w:rFonts w:ascii="Arial" w:hAnsi="Arial" w:cs="Arial"/>
          <w:sz w:val="20"/>
          <w:szCs w:val="20"/>
        </w:rPr>
        <w:t xml:space="preserve">=&gt; Attention le motif droit fermé est différent du motif non géré. Si lors de votre analyse, vous rencontrez un droit fermé, il est important de faire une autre recherche par nom est prénom. Cela nous permet de vérifier si cet adhérent a un autre contrat à la date des soins </w:t>
      </w:r>
      <w:r>
        <w:rPr>
          <w:rFonts w:ascii="Arial" w:hAnsi="Arial" w:cs="Arial"/>
          <w:color w:val="FF0000"/>
          <w:sz w:val="20"/>
          <w:szCs w:val="20"/>
        </w:rPr>
        <w:t xml:space="preserve">sous un autre NNI. </w:t>
      </w:r>
      <w:r>
        <w:rPr>
          <w:rFonts w:ascii="Arial" w:hAnsi="Arial" w:cs="Arial"/>
          <w:sz w:val="20"/>
          <w:szCs w:val="20"/>
        </w:rPr>
        <w:t>(</w:t>
      </w:r>
      <w:proofErr w:type="gramStart"/>
      <w:r>
        <w:rPr>
          <w:rFonts w:ascii="Arial" w:hAnsi="Arial" w:cs="Arial"/>
          <w:sz w:val="20"/>
          <w:szCs w:val="20"/>
        </w:rPr>
        <w:t>voir</w:t>
      </w:r>
      <w:proofErr w:type="gramEnd"/>
      <w:r>
        <w:rPr>
          <w:rFonts w:ascii="Arial" w:hAnsi="Arial" w:cs="Arial"/>
          <w:sz w:val="20"/>
          <w:szCs w:val="20"/>
        </w:rPr>
        <w:t xml:space="preserve"> pages 8 et 9 du MO TRE)</w:t>
      </w:r>
      <w:r>
        <w:t xml:space="preserve"> </w:t>
      </w:r>
      <w:r>
        <w:br/>
      </w:r>
      <w:r>
        <w:br/>
      </w:r>
      <w:r>
        <w:rPr>
          <w:rFonts w:ascii="Arial" w:hAnsi="Arial" w:cs="Arial"/>
          <w:sz w:val="20"/>
          <w:szCs w:val="20"/>
        </w:rPr>
        <w:t>J'ai détaillée le bordereau de situation afin que ce soit plus compréhensible :</w:t>
      </w:r>
      <w:r>
        <w:t xml:space="preserve"> </w:t>
      </w:r>
      <w:r>
        <w:br/>
      </w:r>
      <w:r>
        <w:br/>
      </w:r>
      <w:r>
        <w:rPr>
          <w:noProof/>
          <w:lang w:eastAsia="fr-FR"/>
        </w:rPr>
        <w:lastRenderedPageBreak/>
        <w:drawing>
          <wp:inline distT="0" distB="0" distL="0" distR="0" wp14:anchorId="1E3B0876" wp14:editId="59C05BF3">
            <wp:extent cx="5600700" cy="6486525"/>
            <wp:effectExtent l="0" t="0" r="0" b="9525"/>
            <wp:docPr id="1" name="Image 1" descr="cid:_1_121C8494121E4FCC002BD560C1257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_1_121C8494121E4FCC002BD560C1257F1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600700" cy="6486525"/>
                    </a:xfrm>
                    <a:prstGeom prst="rect">
                      <a:avLst/>
                    </a:prstGeom>
                    <a:noFill/>
                    <a:ln>
                      <a:noFill/>
                    </a:ln>
                  </pic:spPr>
                </pic:pic>
              </a:graphicData>
            </a:graphic>
          </wp:inline>
        </w:drawing>
      </w:r>
      <w:r>
        <w:br/>
      </w:r>
    </w:p>
    <w:p w:rsidR="007A5881" w:rsidRDefault="007A5881"/>
    <w:p w:rsidR="007A5881" w:rsidRPr="00271DEC" w:rsidRDefault="007A5881" w:rsidP="00271DEC">
      <w:pPr>
        <w:jc w:val="center"/>
        <w:rPr>
          <w:b/>
          <w:sz w:val="48"/>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71DEC">
        <w:rPr>
          <w:b/>
          <w:sz w:val="48"/>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CONSIGNE DU 14/12/2015</w:t>
      </w:r>
    </w:p>
    <w:p w:rsidR="007A5881" w:rsidRDefault="007A5881"/>
    <w:p w:rsidR="007A5881" w:rsidRDefault="007A5881" w:rsidP="007A5881">
      <w:r>
        <w:rPr>
          <w:rFonts w:ascii="Arial" w:hAnsi="Arial" w:cs="Arial"/>
          <w:sz w:val="20"/>
          <w:szCs w:val="20"/>
          <w:u w:val="single"/>
        </w:rPr>
        <w:t>Personnes présentes:</w:t>
      </w:r>
      <w:r>
        <w:t xml:space="preserve"> </w:t>
      </w:r>
      <w:r>
        <w:br/>
      </w:r>
      <w:r>
        <w:rPr>
          <w:rFonts w:ascii="Arial" w:hAnsi="Arial" w:cs="Arial"/>
          <w:sz w:val="20"/>
          <w:szCs w:val="20"/>
        </w:rPr>
        <w:t xml:space="preserve">Henri / Floriane / </w:t>
      </w:r>
      <w:proofErr w:type="spellStart"/>
      <w:r>
        <w:rPr>
          <w:rFonts w:ascii="Arial" w:hAnsi="Arial" w:cs="Arial"/>
          <w:sz w:val="20"/>
          <w:szCs w:val="20"/>
        </w:rPr>
        <w:t>Lanto</w:t>
      </w:r>
      <w:proofErr w:type="spellEnd"/>
      <w:r>
        <w:rPr>
          <w:rFonts w:ascii="Arial" w:hAnsi="Arial" w:cs="Arial"/>
          <w:sz w:val="20"/>
          <w:szCs w:val="20"/>
        </w:rPr>
        <w:t xml:space="preserve"> / </w:t>
      </w:r>
      <w:proofErr w:type="spellStart"/>
      <w:r>
        <w:rPr>
          <w:rFonts w:ascii="Arial" w:hAnsi="Arial" w:cs="Arial"/>
          <w:sz w:val="20"/>
          <w:szCs w:val="20"/>
        </w:rPr>
        <w:t>Benja</w:t>
      </w:r>
      <w:proofErr w:type="spellEnd"/>
      <w:r>
        <w:rPr>
          <w:rFonts w:ascii="Arial" w:hAnsi="Arial" w:cs="Arial"/>
          <w:sz w:val="20"/>
          <w:szCs w:val="20"/>
        </w:rPr>
        <w:t xml:space="preserve"> / Maria / Magali</w:t>
      </w:r>
      <w:r>
        <w:t xml:space="preserve"> </w:t>
      </w:r>
      <w:r>
        <w:br/>
      </w:r>
      <w:r>
        <w:br/>
      </w:r>
      <w:r>
        <w:rPr>
          <w:rFonts w:ascii="Arial" w:hAnsi="Arial" w:cs="Arial"/>
          <w:sz w:val="20"/>
          <w:szCs w:val="20"/>
        </w:rPr>
        <w:t xml:space="preserve">Les difficultés rencontrées sur les motifs de retour : </w:t>
      </w:r>
      <w:r>
        <w:br/>
      </w:r>
      <w:r>
        <w:lastRenderedPageBreak/>
        <w:br/>
      </w:r>
      <w:proofErr w:type="spellStart"/>
      <w:r>
        <w:rPr>
          <w:rFonts w:ascii="Arial" w:hAnsi="Arial" w:cs="Arial"/>
          <w:sz w:val="20"/>
          <w:szCs w:val="20"/>
          <w:u w:val="single"/>
        </w:rPr>
        <w:t>Hospi</w:t>
      </w:r>
      <w:proofErr w:type="spellEnd"/>
      <w:r>
        <w:rPr>
          <w:rFonts w:ascii="Arial" w:hAnsi="Arial" w:cs="Arial"/>
          <w:sz w:val="20"/>
          <w:szCs w:val="20"/>
          <w:u w:val="single"/>
        </w:rPr>
        <w:t xml:space="preserve"> non géré</w:t>
      </w:r>
      <w:r>
        <w:rPr>
          <w:rFonts w:ascii="Arial" w:hAnsi="Arial" w:cs="Arial"/>
          <w:sz w:val="20"/>
          <w:szCs w:val="20"/>
        </w:rPr>
        <w:t xml:space="preserve">: </w:t>
      </w:r>
      <w:r>
        <w:br/>
      </w:r>
      <w:r>
        <w:rPr>
          <w:rFonts w:ascii="Arial" w:hAnsi="Arial" w:cs="Arial"/>
          <w:sz w:val="20"/>
          <w:szCs w:val="20"/>
        </w:rPr>
        <w:t>Particularité du contrat 'Mon choix santé': Pas de colonne  + pas de renvoi bas de carte, mais nous gérons l'</w:t>
      </w:r>
      <w:proofErr w:type="spellStart"/>
      <w:r>
        <w:rPr>
          <w:rFonts w:ascii="Arial" w:hAnsi="Arial" w:cs="Arial"/>
          <w:sz w:val="20"/>
          <w:szCs w:val="20"/>
        </w:rPr>
        <w:t>hospi</w:t>
      </w:r>
      <w:proofErr w:type="spellEnd"/>
      <w:r>
        <w:rPr>
          <w:rFonts w:ascii="Arial" w:hAnsi="Arial" w:cs="Arial"/>
          <w:sz w:val="20"/>
          <w:szCs w:val="20"/>
        </w:rPr>
        <w:t>.</w:t>
      </w:r>
      <w:r>
        <w:t xml:space="preserve"> </w:t>
      </w:r>
      <w:r>
        <w:br/>
      </w:r>
      <w:r>
        <w:br/>
      </w:r>
      <w:r>
        <w:rPr>
          <w:rFonts w:ascii="Arial" w:hAnsi="Arial" w:cs="Arial"/>
          <w:sz w:val="20"/>
          <w:szCs w:val="20"/>
          <w:u w:val="single"/>
        </w:rPr>
        <w:t>Facture réglé:</w:t>
      </w:r>
      <w:r>
        <w:t xml:space="preserve"> </w:t>
      </w:r>
      <w:r>
        <w:br/>
      </w:r>
      <w:r>
        <w:rPr>
          <w:rFonts w:ascii="Arial" w:hAnsi="Arial" w:cs="Arial"/>
          <w:sz w:val="20"/>
          <w:szCs w:val="20"/>
        </w:rPr>
        <w:t xml:space="preserve">Lors de votre recherche sur </w:t>
      </w:r>
      <w:proofErr w:type="spellStart"/>
      <w:r>
        <w:rPr>
          <w:rFonts w:ascii="Arial" w:hAnsi="Arial" w:cs="Arial"/>
          <w:sz w:val="20"/>
          <w:szCs w:val="20"/>
        </w:rPr>
        <w:t>Agica</w:t>
      </w:r>
      <w:proofErr w:type="spellEnd"/>
      <w:r>
        <w:rPr>
          <w:rFonts w:ascii="Arial" w:hAnsi="Arial" w:cs="Arial"/>
          <w:sz w:val="20"/>
          <w:szCs w:val="20"/>
        </w:rPr>
        <w:t xml:space="preserve">, il est nécessaire de vous assurer de visualiser tous les paiements </w:t>
      </w:r>
      <w:r>
        <w:br/>
      </w:r>
      <w:r>
        <w:rPr>
          <w:rFonts w:ascii="Arial" w:hAnsi="Arial" w:cs="Arial"/>
          <w:sz w:val="20"/>
          <w:szCs w:val="20"/>
        </w:rPr>
        <w:t xml:space="preserve">NNI+ numéro de facture = acte </w:t>
      </w:r>
      <w:proofErr w:type="gramStart"/>
      <w:r>
        <w:rPr>
          <w:rFonts w:ascii="Arial" w:hAnsi="Arial" w:cs="Arial"/>
          <w:sz w:val="20"/>
          <w:szCs w:val="20"/>
        </w:rPr>
        <w:t>DP .</w:t>
      </w:r>
      <w:proofErr w:type="gramEnd"/>
      <w:r>
        <w:t xml:space="preserve"> </w:t>
      </w:r>
      <w:r>
        <w:br/>
      </w:r>
      <w:r>
        <w:rPr>
          <w:rFonts w:ascii="Arial" w:hAnsi="Arial" w:cs="Arial"/>
          <w:sz w:val="20"/>
          <w:szCs w:val="20"/>
        </w:rPr>
        <w:t>NNI + date des soins = Facture réglée avec le même montant mais pas le même numéro de facture</w:t>
      </w:r>
      <w:r>
        <w:t xml:space="preserve"> </w:t>
      </w:r>
      <w:r>
        <w:br/>
      </w:r>
      <w:r>
        <w:br/>
      </w:r>
      <w:r>
        <w:rPr>
          <w:rFonts w:ascii="Arial" w:hAnsi="Arial" w:cs="Arial"/>
          <w:sz w:val="20"/>
          <w:szCs w:val="20"/>
          <w:u w:val="single"/>
        </w:rPr>
        <w:t>Différence entre complément de facture et refacturation:</w:t>
      </w:r>
      <w:r>
        <w:t xml:space="preserve"> </w:t>
      </w:r>
      <w:r>
        <w:br/>
      </w:r>
      <w:r>
        <w:rPr>
          <w:rFonts w:ascii="Arial" w:hAnsi="Arial" w:cs="Arial"/>
          <w:sz w:val="20"/>
          <w:szCs w:val="20"/>
        </w:rPr>
        <w:t>Complément de facture : Numéro de titre identique mais le montant est différent.</w:t>
      </w:r>
      <w:r>
        <w:t xml:space="preserve"> </w:t>
      </w:r>
      <w:r>
        <w:br/>
      </w:r>
      <w:r>
        <w:rPr>
          <w:rFonts w:ascii="Arial" w:hAnsi="Arial" w:cs="Arial"/>
          <w:sz w:val="20"/>
          <w:szCs w:val="20"/>
        </w:rPr>
        <w:t>Facturation</w:t>
      </w:r>
      <w:proofErr w:type="gramStart"/>
      <w:r>
        <w:rPr>
          <w:rFonts w:ascii="Arial" w:hAnsi="Arial" w:cs="Arial"/>
          <w:sz w:val="20"/>
          <w:szCs w:val="20"/>
        </w:rPr>
        <w:t>:  un</w:t>
      </w:r>
      <w:proofErr w:type="gramEnd"/>
      <w:r>
        <w:rPr>
          <w:rFonts w:ascii="Arial" w:hAnsi="Arial" w:cs="Arial"/>
          <w:sz w:val="20"/>
          <w:szCs w:val="20"/>
        </w:rPr>
        <w:t xml:space="preserve"> titre est payé intégralement mais pas avec le même numéro de titre.</w:t>
      </w:r>
      <w:r>
        <w:t xml:space="preserve"> </w:t>
      </w:r>
      <w:r>
        <w:br/>
      </w:r>
      <w:r>
        <w:br/>
      </w:r>
      <w:r>
        <w:rPr>
          <w:rFonts w:ascii="Arial" w:hAnsi="Arial" w:cs="Arial"/>
          <w:sz w:val="20"/>
          <w:szCs w:val="20"/>
          <w:u w:val="single"/>
        </w:rPr>
        <w:t>Demande de duplicata à tort :</w:t>
      </w:r>
      <w:r>
        <w:t xml:space="preserve"> </w:t>
      </w:r>
      <w:r>
        <w:br/>
      </w:r>
      <w:r>
        <w:rPr>
          <w:rFonts w:ascii="Arial" w:hAnsi="Arial" w:cs="Arial"/>
          <w:sz w:val="20"/>
          <w:szCs w:val="20"/>
        </w:rPr>
        <w:t xml:space="preserve">Votre recherche par numéro de titre est </w:t>
      </w:r>
      <w:proofErr w:type="spellStart"/>
      <w:r>
        <w:rPr>
          <w:rFonts w:ascii="Arial" w:hAnsi="Arial" w:cs="Arial"/>
          <w:sz w:val="20"/>
          <w:szCs w:val="20"/>
        </w:rPr>
        <w:t>erroné.Lorsque</w:t>
      </w:r>
      <w:proofErr w:type="spellEnd"/>
      <w:r>
        <w:rPr>
          <w:rFonts w:ascii="Arial" w:hAnsi="Arial" w:cs="Arial"/>
          <w:sz w:val="20"/>
          <w:szCs w:val="20"/>
        </w:rPr>
        <w:t xml:space="preserve"> vous avez un numéro suivi de beaucoup de 0, alors il faut tenter la recherche avec ce numéro.</w:t>
      </w:r>
      <w:r>
        <w:t xml:space="preserve"> </w:t>
      </w:r>
      <w:r>
        <w:br/>
      </w:r>
      <w:r>
        <w:rPr>
          <w:rFonts w:ascii="Arial" w:hAnsi="Arial" w:cs="Arial"/>
          <w:sz w:val="20"/>
          <w:szCs w:val="20"/>
        </w:rPr>
        <w:t>Exemple : 40000178</w:t>
      </w:r>
      <w:r>
        <w:t xml:space="preserve"> </w:t>
      </w:r>
      <w:r>
        <w:br/>
      </w:r>
      <w:r>
        <w:rPr>
          <w:rFonts w:ascii="Arial" w:hAnsi="Arial" w:cs="Arial"/>
          <w:sz w:val="20"/>
          <w:szCs w:val="20"/>
        </w:rPr>
        <w:t xml:space="preserve">Rechercher le numéro </w:t>
      </w:r>
      <w:proofErr w:type="gramStart"/>
      <w:r>
        <w:rPr>
          <w:rFonts w:ascii="Arial" w:hAnsi="Arial" w:cs="Arial"/>
          <w:sz w:val="20"/>
          <w:szCs w:val="20"/>
        </w:rPr>
        <w:t>178 .</w:t>
      </w:r>
      <w:proofErr w:type="gramEnd"/>
      <w:r>
        <w:t xml:space="preserve"> </w:t>
      </w:r>
      <w:r>
        <w:br/>
      </w:r>
      <w:r>
        <w:rPr>
          <w:rFonts w:ascii="Arial" w:hAnsi="Arial" w:cs="Arial"/>
          <w:sz w:val="20"/>
          <w:szCs w:val="20"/>
        </w:rPr>
        <w:t>Aussi lorsqu'il y a une date dans le numéro de facture, Utilisez deux types de recherche:</w:t>
      </w:r>
      <w:r>
        <w:t xml:space="preserve"> </w:t>
      </w:r>
      <w:r>
        <w:br/>
      </w:r>
      <w:r>
        <w:rPr>
          <w:rFonts w:ascii="Arial" w:hAnsi="Arial" w:cs="Arial"/>
          <w:sz w:val="20"/>
          <w:szCs w:val="20"/>
        </w:rPr>
        <w:t>1/ date + numéro</w:t>
      </w:r>
      <w:r>
        <w:t xml:space="preserve"> </w:t>
      </w:r>
      <w:r>
        <w:br/>
      </w:r>
      <w:r>
        <w:rPr>
          <w:rFonts w:ascii="Arial" w:hAnsi="Arial" w:cs="Arial"/>
          <w:sz w:val="20"/>
          <w:szCs w:val="20"/>
        </w:rPr>
        <w:t>2/ numéro</w:t>
      </w:r>
      <w:r>
        <w:t xml:space="preserve"> </w:t>
      </w:r>
      <w:r>
        <w:br/>
      </w:r>
      <w:r>
        <w:br/>
      </w:r>
      <w:r>
        <w:rPr>
          <w:rFonts w:ascii="Arial" w:hAnsi="Arial" w:cs="Arial"/>
          <w:sz w:val="20"/>
          <w:szCs w:val="20"/>
          <w:u w:val="single"/>
        </w:rPr>
        <w:t>géré par OC (DMT 402):</w:t>
      </w:r>
      <w:r>
        <w:t xml:space="preserve"> </w:t>
      </w:r>
      <w:r>
        <w:br/>
      </w:r>
      <w:r>
        <w:rPr>
          <w:rFonts w:ascii="Arial" w:hAnsi="Arial" w:cs="Arial"/>
          <w:sz w:val="20"/>
          <w:szCs w:val="20"/>
        </w:rPr>
        <w:t>Attention si un accord de pec est présent en base il faut payer la facture.</w:t>
      </w:r>
      <w:r>
        <w:t xml:space="preserve"> </w:t>
      </w:r>
      <w:r>
        <w:br/>
      </w:r>
      <w:r>
        <w:rPr>
          <w:rFonts w:ascii="Arial" w:hAnsi="Arial" w:cs="Arial"/>
          <w:sz w:val="20"/>
          <w:szCs w:val="20"/>
        </w:rPr>
        <w:t>Si pas de pec, il faudra alors tenter une PEC et continuer les traitements.</w:t>
      </w:r>
      <w:r>
        <w:t xml:space="preserve"> </w:t>
      </w:r>
      <w:r>
        <w:br/>
      </w:r>
      <w:r>
        <w:br/>
      </w:r>
      <w:r>
        <w:rPr>
          <w:rFonts w:ascii="Arial" w:hAnsi="Arial" w:cs="Arial"/>
          <w:sz w:val="20"/>
          <w:szCs w:val="20"/>
          <w:u w:val="single"/>
        </w:rPr>
        <w:t xml:space="preserve">Part </w:t>
      </w:r>
      <w:proofErr w:type="spellStart"/>
      <w:r>
        <w:rPr>
          <w:rFonts w:ascii="Arial" w:hAnsi="Arial" w:cs="Arial"/>
          <w:sz w:val="20"/>
          <w:szCs w:val="20"/>
          <w:u w:val="single"/>
        </w:rPr>
        <w:t>rc</w:t>
      </w:r>
      <w:proofErr w:type="spellEnd"/>
      <w:r>
        <w:rPr>
          <w:rFonts w:ascii="Arial" w:hAnsi="Arial" w:cs="Arial"/>
          <w:sz w:val="20"/>
          <w:szCs w:val="20"/>
          <w:u w:val="single"/>
        </w:rPr>
        <w:t xml:space="preserve"> calculé différente par RC demandé:</w:t>
      </w:r>
      <w:r>
        <w:t xml:space="preserve"> </w:t>
      </w:r>
      <w:r>
        <w:br/>
      </w:r>
      <w:r>
        <w:rPr>
          <w:rFonts w:ascii="Arial" w:hAnsi="Arial" w:cs="Arial"/>
          <w:sz w:val="20"/>
          <w:szCs w:val="20"/>
        </w:rPr>
        <w:t>Attention si la part RC est différente de 16 euros, par exemple, alors c'est un complément de facture.</w:t>
      </w:r>
      <w:r>
        <w:t xml:space="preserve"> </w:t>
      </w:r>
      <w:r>
        <w:br/>
      </w:r>
      <w:r>
        <w:br/>
      </w:r>
      <w:r>
        <w:rPr>
          <w:rFonts w:ascii="Arial" w:hAnsi="Arial" w:cs="Arial"/>
          <w:sz w:val="20"/>
          <w:szCs w:val="20"/>
          <w:u w:val="single"/>
        </w:rPr>
        <w:t xml:space="preserve">Liquidé nul </w:t>
      </w:r>
      <w:r>
        <w:rPr>
          <w:rFonts w:ascii="Arial" w:hAnsi="Arial" w:cs="Arial"/>
          <w:sz w:val="20"/>
          <w:szCs w:val="20"/>
        </w:rPr>
        <w:t xml:space="preserve">: </w:t>
      </w:r>
      <w:r>
        <w:br/>
      </w:r>
      <w:r>
        <w:rPr>
          <w:rFonts w:ascii="Arial" w:hAnsi="Arial" w:cs="Arial"/>
          <w:sz w:val="20"/>
          <w:szCs w:val="20"/>
        </w:rPr>
        <w:t>Vérifier les droits et faire un retour en fonction.</w:t>
      </w:r>
      <w:r>
        <w:t xml:space="preserve"> </w:t>
      </w:r>
      <w:r>
        <w:br/>
      </w:r>
      <w:r>
        <w:br/>
      </w:r>
      <w:r>
        <w:rPr>
          <w:rFonts w:ascii="Arial" w:hAnsi="Arial" w:cs="Arial"/>
          <w:sz w:val="20"/>
          <w:szCs w:val="20"/>
          <w:u w:val="single"/>
        </w:rPr>
        <w:t xml:space="preserve">Facture à contrôler </w:t>
      </w:r>
      <w:r>
        <w:rPr>
          <w:rFonts w:ascii="Arial" w:hAnsi="Arial" w:cs="Arial"/>
          <w:sz w:val="20"/>
          <w:szCs w:val="20"/>
        </w:rPr>
        <w:t xml:space="preserve">: </w:t>
      </w:r>
      <w:r>
        <w:br/>
      </w:r>
      <w:r>
        <w:rPr>
          <w:rFonts w:ascii="Arial" w:hAnsi="Arial" w:cs="Arial"/>
          <w:sz w:val="20"/>
          <w:szCs w:val="20"/>
        </w:rPr>
        <w:t>Si la facture est à contrôler dans votre équipe, faire le nécessaire sur le traitement.</w:t>
      </w:r>
      <w:r>
        <w:t xml:space="preserve"> </w:t>
      </w:r>
      <w:r>
        <w:br/>
      </w:r>
      <w:r>
        <w:rPr>
          <w:rFonts w:ascii="Arial" w:hAnsi="Arial" w:cs="Arial"/>
          <w:sz w:val="20"/>
          <w:szCs w:val="20"/>
        </w:rPr>
        <w:t xml:space="preserve">Si la facture est à contrôler de la part </w:t>
      </w:r>
      <w:proofErr w:type="spellStart"/>
      <w:r>
        <w:rPr>
          <w:rFonts w:ascii="Arial" w:hAnsi="Arial" w:cs="Arial"/>
          <w:sz w:val="20"/>
          <w:szCs w:val="20"/>
        </w:rPr>
        <w:t>d un</w:t>
      </w:r>
      <w:proofErr w:type="spellEnd"/>
      <w:r>
        <w:rPr>
          <w:rFonts w:ascii="Arial" w:hAnsi="Arial" w:cs="Arial"/>
          <w:sz w:val="20"/>
          <w:szCs w:val="20"/>
        </w:rPr>
        <w:t xml:space="preserve"> collaborateur autre que votre équipe, il faudra alors faire un retour facture à contrôler.</w:t>
      </w:r>
      <w:r>
        <w:t xml:space="preserve"> </w:t>
      </w:r>
      <w:r>
        <w:br/>
      </w:r>
      <w:r>
        <w:br/>
      </w:r>
      <w:r>
        <w:rPr>
          <w:rFonts w:ascii="Arial" w:hAnsi="Arial" w:cs="Arial"/>
          <w:sz w:val="20"/>
          <w:szCs w:val="20"/>
        </w:rPr>
        <w:t>Attention : Pas de retour bénéficiaire indéterminable. Soit il est inconnu, soit il est connu.</w:t>
      </w:r>
      <w:r>
        <w:t xml:space="preserve"> </w:t>
      </w:r>
      <w:r>
        <w:br/>
      </w:r>
      <w:r>
        <w:br/>
      </w:r>
      <w:r>
        <w:rPr>
          <w:rFonts w:ascii="Arial" w:hAnsi="Arial" w:cs="Arial"/>
          <w:b/>
          <w:bCs/>
          <w:sz w:val="20"/>
          <w:szCs w:val="20"/>
        </w:rPr>
        <w:t>Pour les actes soumis à compteur comme la psy et ou rééducation, il faut être plus vigilant.</w:t>
      </w:r>
      <w:r>
        <w:t xml:space="preserve"> </w:t>
      </w:r>
      <w:r>
        <w:br/>
      </w:r>
      <w:r>
        <w:rPr>
          <w:rFonts w:ascii="Arial" w:hAnsi="Arial" w:cs="Arial"/>
          <w:sz w:val="20"/>
          <w:szCs w:val="20"/>
        </w:rPr>
        <w:t xml:space="preserve">Vérifier les prises en charge </w:t>
      </w:r>
      <w:proofErr w:type="gramStart"/>
      <w:r>
        <w:rPr>
          <w:rFonts w:ascii="Arial" w:hAnsi="Arial" w:cs="Arial"/>
          <w:sz w:val="20"/>
          <w:szCs w:val="20"/>
        </w:rPr>
        <w:t>s' il</w:t>
      </w:r>
      <w:proofErr w:type="gramEnd"/>
      <w:r>
        <w:rPr>
          <w:rFonts w:ascii="Arial" w:hAnsi="Arial" w:cs="Arial"/>
          <w:sz w:val="20"/>
          <w:szCs w:val="20"/>
        </w:rPr>
        <w:t xml:space="preserve"> en existe avec la même date des soins dans l'état annulé.</w:t>
      </w:r>
      <w:r>
        <w:t xml:space="preserve"> </w:t>
      </w:r>
      <w:r>
        <w:br/>
      </w:r>
      <w:r>
        <w:rPr>
          <w:rFonts w:ascii="Arial" w:hAnsi="Arial" w:cs="Arial"/>
          <w:sz w:val="20"/>
          <w:szCs w:val="20"/>
        </w:rPr>
        <w:t>En effet, si cette prise en charge est annulée mais qu'elle a été ressaisie pour une date des soins plus récente que l'initiale alors nous devrons intervenir.</w:t>
      </w:r>
      <w:r>
        <w:t xml:space="preserve"> </w:t>
      </w:r>
      <w:r>
        <w:br/>
      </w:r>
      <w:r>
        <w:rPr>
          <w:rFonts w:ascii="Arial" w:hAnsi="Arial" w:cs="Arial"/>
          <w:sz w:val="20"/>
          <w:szCs w:val="20"/>
        </w:rPr>
        <w:t xml:space="preserve">Pour ce type de cas, vous devez faire un retour pec accordé initialement mais compteur à débloquer. </w:t>
      </w:r>
      <w:r>
        <w:br/>
      </w:r>
    </w:p>
    <w:p w:rsidR="007A5881" w:rsidRDefault="007A5881"/>
    <w:p w:rsidR="007A5881" w:rsidRDefault="007A5881"/>
    <w:p w:rsidR="007A5881" w:rsidRDefault="007A5881"/>
    <w:p w:rsidR="007A5881" w:rsidRDefault="007A5881"/>
    <w:p w:rsidR="007A5881" w:rsidRPr="00271DEC" w:rsidRDefault="007A5881" w:rsidP="00271DEC">
      <w:pPr>
        <w:jc w:val="center"/>
        <w:rPr>
          <w:b/>
          <w:sz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71DEC">
        <w:rPr>
          <w:b/>
          <w:sz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FCO-507 FICHE CONSIGNE (CHOIX DE CONTRAT)</w:t>
      </w:r>
    </w:p>
    <w:p w:rsidR="007A5881" w:rsidRDefault="007A5881"/>
    <w:tbl>
      <w:tblPr>
        <w:tblW w:w="4971" w:type="pct"/>
        <w:tblBorders>
          <w:top w:val="single" w:sz="18" w:space="0" w:color="auto"/>
          <w:left w:val="single" w:sz="18" w:space="0" w:color="auto"/>
          <w:bottom w:val="single" w:sz="18" w:space="0" w:color="auto"/>
          <w:right w:val="single" w:sz="18" w:space="0" w:color="auto"/>
          <w:insideH w:val="single" w:sz="12" w:space="0" w:color="auto"/>
          <w:insideV w:val="single" w:sz="18" w:space="0" w:color="auto"/>
        </w:tblBorders>
        <w:tblLook w:val="01E0" w:firstRow="1" w:lastRow="1" w:firstColumn="1" w:lastColumn="1" w:noHBand="0" w:noVBand="0"/>
      </w:tblPr>
      <w:tblGrid>
        <w:gridCol w:w="3043"/>
        <w:gridCol w:w="1753"/>
        <w:gridCol w:w="2410"/>
        <w:gridCol w:w="2028"/>
      </w:tblGrid>
      <w:tr w:rsidR="007A5881" w:rsidRPr="00921449" w:rsidTr="006219C8">
        <w:trPr>
          <w:trHeight w:val="340"/>
        </w:trPr>
        <w:tc>
          <w:tcPr>
            <w:tcW w:w="1648"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Référence de la fiche</w:t>
            </w:r>
          </w:p>
        </w:tc>
        <w:tc>
          <w:tcPr>
            <w:tcW w:w="949" w:type="pct"/>
            <w:vAlign w:val="center"/>
          </w:tcPr>
          <w:p w:rsidR="007A5881" w:rsidRPr="00921449" w:rsidRDefault="007A5881" w:rsidP="006219C8">
            <w:pPr>
              <w:rPr>
                <w:rFonts w:ascii="Calibri" w:hAnsi="Calibri" w:cs="Calibri"/>
              </w:rPr>
            </w:pPr>
            <w:r>
              <w:rPr>
                <w:rFonts w:ascii="Calibri" w:hAnsi="Calibri" w:cs="Calibri"/>
              </w:rPr>
              <w:t>FCO-507</w:t>
            </w:r>
          </w:p>
        </w:tc>
        <w:tc>
          <w:tcPr>
            <w:tcW w:w="1305"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Date d’émission</w:t>
            </w:r>
          </w:p>
        </w:tc>
        <w:tc>
          <w:tcPr>
            <w:tcW w:w="1098" w:type="pct"/>
            <w:vAlign w:val="center"/>
          </w:tcPr>
          <w:p w:rsidR="007A5881" w:rsidRPr="00921449" w:rsidRDefault="007A5881" w:rsidP="006219C8">
            <w:pPr>
              <w:rPr>
                <w:rFonts w:ascii="Calibri" w:hAnsi="Calibri" w:cs="Calibri"/>
              </w:rPr>
            </w:pPr>
            <w:r>
              <w:rPr>
                <w:rFonts w:ascii="Calibri" w:hAnsi="Calibri" w:cs="Calibri"/>
              </w:rPr>
              <w:t>30/06/2015</w:t>
            </w:r>
          </w:p>
        </w:tc>
      </w:tr>
      <w:tr w:rsidR="007A5881" w:rsidRPr="00921449" w:rsidTr="006219C8">
        <w:trPr>
          <w:trHeight w:val="340"/>
        </w:trPr>
        <w:tc>
          <w:tcPr>
            <w:tcW w:w="1648"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Etablie par</w:t>
            </w:r>
          </w:p>
        </w:tc>
        <w:tc>
          <w:tcPr>
            <w:tcW w:w="949" w:type="pct"/>
            <w:vAlign w:val="center"/>
          </w:tcPr>
          <w:p w:rsidR="007A5881" w:rsidRPr="00921449" w:rsidRDefault="007A5881" w:rsidP="006219C8">
            <w:pPr>
              <w:rPr>
                <w:rFonts w:ascii="Calibri" w:hAnsi="Calibri" w:cs="Calibri"/>
              </w:rPr>
            </w:pPr>
            <w:r>
              <w:rPr>
                <w:rFonts w:ascii="Calibri" w:hAnsi="Calibri" w:cs="Calibri"/>
              </w:rPr>
              <w:t xml:space="preserve">M. </w:t>
            </w:r>
            <w:proofErr w:type="spellStart"/>
            <w:r>
              <w:rPr>
                <w:rFonts w:ascii="Calibri" w:hAnsi="Calibri" w:cs="Calibri"/>
              </w:rPr>
              <w:t>Oudin</w:t>
            </w:r>
            <w:proofErr w:type="spellEnd"/>
          </w:p>
        </w:tc>
        <w:tc>
          <w:tcPr>
            <w:tcW w:w="1305" w:type="pct"/>
            <w:shd w:val="clear" w:color="auto" w:fill="D9D9D9"/>
            <w:vAlign w:val="center"/>
          </w:tcPr>
          <w:p w:rsidR="007A5881" w:rsidRPr="00921449" w:rsidRDefault="007A5881" w:rsidP="006219C8">
            <w:pPr>
              <w:rPr>
                <w:rFonts w:ascii="Calibri" w:hAnsi="Calibri" w:cs="Calibri"/>
                <w:color w:val="3333FF"/>
              </w:rPr>
            </w:pPr>
          </w:p>
        </w:tc>
        <w:tc>
          <w:tcPr>
            <w:tcW w:w="1098" w:type="pct"/>
            <w:vAlign w:val="center"/>
          </w:tcPr>
          <w:p w:rsidR="007A5881" w:rsidRPr="00921449" w:rsidRDefault="007A5881" w:rsidP="006219C8">
            <w:pPr>
              <w:rPr>
                <w:rFonts w:ascii="Calibri" w:hAnsi="Calibri" w:cs="Calibri"/>
              </w:rPr>
            </w:pPr>
          </w:p>
        </w:tc>
      </w:tr>
      <w:tr w:rsidR="007A5881" w:rsidRPr="00921449" w:rsidTr="006219C8">
        <w:trPr>
          <w:trHeight w:val="624"/>
        </w:trPr>
        <w:tc>
          <w:tcPr>
            <w:tcW w:w="1648"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 xml:space="preserve">Date interne d’approbation </w:t>
            </w:r>
          </w:p>
        </w:tc>
        <w:tc>
          <w:tcPr>
            <w:tcW w:w="949" w:type="pct"/>
            <w:vAlign w:val="center"/>
          </w:tcPr>
          <w:p w:rsidR="007A5881" w:rsidRPr="00921449" w:rsidRDefault="007A5881" w:rsidP="006219C8">
            <w:pPr>
              <w:rPr>
                <w:rFonts w:ascii="Calibri" w:hAnsi="Calibri" w:cs="Calibri"/>
              </w:rPr>
            </w:pPr>
            <w:r>
              <w:rPr>
                <w:rFonts w:ascii="Calibri" w:hAnsi="Calibri" w:cs="Calibri"/>
              </w:rPr>
              <w:t>02/07/2015</w:t>
            </w:r>
          </w:p>
        </w:tc>
        <w:tc>
          <w:tcPr>
            <w:tcW w:w="1305" w:type="pct"/>
            <w:shd w:val="clear" w:color="auto" w:fill="D9D9D9"/>
            <w:vAlign w:val="center"/>
          </w:tcPr>
          <w:p w:rsidR="007A5881" w:rsidRPr="00921449" w:rsidRDefault="007A5881" w:rsidP="006219C8">
            <w:pPr>
              <w:rPr>
                <w:rFonts w:ascii="Calibri" w:hAnsi="Calibri" w:cs="Calibri"/>
                <w:color w:val="3333FF"/>
              </w:rPr>
            </w:pPr>
            <w:r w:rsidRPr="00921449">
              <w:rPr>
                <w:rFonts w:ascii="Calibri" w:hAnsi="Calibri" w:cs="Calibri"/>
                <w:b/>
                <w:color w:val="3333FF"/>
              </w:rPr>
              <w:t>Signature du responsable hiérarchique</w:t>
            </w:r>
          </w:p>
        </w:tc>
        <w:tc>
          <w:tcPr>
            <w:tcW w:w="1098" w:type="pct"/>
            <w:vAlign w:val="center"/>
          </w:tcPr>
          <w:p w:rsidR="007A5881" w:rsidRPr="00515BFA" w:rsidRDefault="007A5881" w:rsidP="006219C8">
            <w:pPr>
              <w:rPr>
                <w:rFonts w:ascii="Calibri" w:hAnsi="Calibri" w:cs="Calibri"/>
                <w:b/>
              </w:rPr>
            </w:pPr>
            <w:r>
              <w:rPr>
                <w:rFonts w:ascii="Calibri" w:hAnsi="Calibri" w:cs="Calibri"/>
                <w:b/>
              </w:rPr>
              <w:t>NL</w:t>
            </w:r>
          </w:p>
        </w:tc>
      </w:tr>
      <w:tr w:rsidR="007A5881" w:rsidRPr="00921449" w:rsidTr="006219C8">
        <w:trPr>
          <w:trHeight w:val="340"/>
        </w:trPr>
        <w:tc>
          <w:tcPr>
            <w:tcW w:w="1648" w:type="pct"/>
            <w:shd w:val="clear" w:color="auto" w:fill="FDE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Communication interne</w:t>
            </w:r>
          </w:p>
        </w:tc>
        <w:tc>
          <w:tcPr>
            <w:tcW w:w="949" w:type="pct"/>
            <w:tcBorders>
              <w:bottom w:val="single" w:sz="4" w:space="0" w:color="auto"/>
            </w:tcBorders>
            <w:vAlign w:val="center"/>
          </w:tcPr>
          <w:p w:rsidR="007A5881" w:rsidRPr="00921449" w:rsidRDefault="007A5881" w:rsidP="006219C8">
            <w:pPr>
              <w:rPr>
                <w:rFonts w:ascii="Calibri" w:hAnsi="Calibri" w:cs="Calibri"/>
              </w:rPr>
            </w:pPr>
            <w:r>
              <w:rPr>
                <w:rFonts w:ascii="Calibri" w:hAnsi="Calibri" w:cs="Calibri"/>
              </w:rPr>
              <w:fldChar w:fldCharType="begin">
                <w:ffData>
                  <w:name w:val="CaseACocher1"/>
                  <w:enabled/>
                  <w:calcOnExit w:val="0"/>
                  <w:checkBox>
                    <w:sizeAuto/>
                    <w:default w:val="1"/>
                  </w:checkBox>
                </w:ffData>
              </w:fldChar>
            </w:r>
            <w:bookmarkStart w:id="0" w:name="CaseACocher1"/>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0"/>
            <w:r w:rsidRPr="00921449">
              <w:rPr>
                <w:rFonts w:ascii="Calibri" w:hAnsi="Calibri" w:cs="Calibri"/>
              </w:rPr>
              <w:t xml:space="preserve"> Oui     </w:t>
            </w:r>
            <w:r>
              <w:rPr>
                <w:rFonts w:ascii="Calibri" w:hAnsi="Calibri" w:cs="Calibri"/>
              </w:rPr>
              <w:fldChar w:fldCharType="begin">
                <w:ffData>
                  <w:name w:val="CaseACocher2"/>
                  <w:enabled/>
                  <w:calcOnExit w:val="0"/>
                  <w:checkBox>
                    <w:sizeAuto/>
                    <w:default w:val="0"/>
                  </w:checkBox>
                </w:ffData>
              </w:fldChar>
            </w:r>
            <w:bookmarkStart w:id="1" w:name="CaseACocher2"/>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1"/>
            <w:r w:rsidRPr="00921449">
              <w:rPr>
                <w:rFonts w:ascii="Calibri" w:hAnsi="Calibri" w:cs="Calibri"/>
              </w:rPr>
              <w:t xml:space="preserve"> Non</w:t>
            </w:r>
          </w:p>
        </w:tc>
        <w:tc>
          <w:tcPr>
            <w:tcW w:w="1305" w:type="pct"/>
            <w:tcBorders>
              <w:bottom w:val="single" w:sz="4" w:space="0" w:color="auto"/>
            </w:tcBorders>
            <w:shd w:val="clear" w:color="auto" w:fill="FDE9D9"/>
            <w:vAlign w:val="center"/>
          </w:tcPr>
          <w:p w:rsidR="007A5881" w:rsidRPr="00921449" w:rsidRDefault="007A5881" w:rsidP="006219C8">
            <w:pPr>
              <w:rPr>
                <w:rFonts w:ascii="Calibri" w:hAnsi="Calibri" w:cs="Calibri"/>
                <w:color w:val="3333FF"/>
              </w:rPr>
            </w:pPr>
            <w:r w:rsidRPr="00921449">
              <w:rPr>
                <w:rFonts w:ascii="Calibri" w:hAnsi="Calibri" w:cs="Calibri"/>
                <w:b/>
                <w:color w:val="3333FF"/>
              </w:rPr>
              <w:t>Responsable de la communication</w:t>
            </w:r>
          </w:p>
        </w:tc>
        <w:tc>
          <w:tcPr>
            <w:tcW w:w="1098" w:type="pct"/>
            <w:tcBorders>
              <w:bottom w:val="single" w:sz="4" w:space="0" w:color="auto"/>
            </w:tcBorders>
            <w:vAlign w:val="center"/>
          </w:tcPr>
          <w:p w:rsidR="007A5881" w:rsidRPr="00921449" w:rsidRDefault="007A5881" w:rsidP="006219C8">
            <w:pPr>
              <w:rPr>
                <w:rFonts w:ascii="Calibri" w:hAnsi="Calibri" w:cs="Calibri"/>
              </w:rPr>
            </w:pPr>
            <w:r>
              <w:rPr>
                <w:rFonts w:ascii="Calibri" w:hAnsi="Calibri" w:cs="Calibri"/>
              </w:rPr>
              <w:fldChar w:fldCharType="begin">
                <w:ffData>
                  <w:name w:val="CaseACocher8"/>
                  <w:enabled/>
                  <w:calcOnExit w:val="0"/>
                  <w:checkBox>
                    <w:sizeAuto/>
                    <w:default w:val="0"/>
                  </w:checkBox>
                </w:ffData>
              </w:fldChar>
            </w:r>
            <w:bookmarkStart w:id="2" w:name="CaseACocher8"/>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2"/>
            <w:r w:rsidRPr="00921449">
              <w:rPr>
                <w:rFonts w:ascii="Calibri" w:hAnsi="Calibri" w:cs="Calibri"/>
              </w:rPr>
              <w:t xml:space="preserve"> Demandeur</w:t>
            </w:r>
          </w:p>
          <w:p w:rsidR="007A5881" w:rsidRPr="00921449" w:rsidRDefault="007A5881" w:rsidP="006219C8">
            <w:pPr>
              <w:rPr>
                <w:rFonts w:ascii="Calibri" w:hAnsi="Calibri" w:cs="Calibri"/>
              </w:rPr>
            </w:pPr>
            <w:r>
              <w:rPr>
                <w:rFonts w:ascii="Calibri" w:hAnsi="Calibri" w:cs="Calibri"/>
              </w:rPr>
              <w:fldChar w:fldCharType="begin">
                <w:ffData>
                  <w:name w:val="CaseACocher9"/>
                  <w:enabled/>
                  <w:calcOnExit w:val="0"/>
                  <w:checkBox>
                    <w:sizeAuto/>
                    <w:default w:val="1"/>
                  </w:checkBox>
                </w:ffData>
              </w:fldChar>
            </w:r>
            <w:bookmarkStart w:id="3" w:name="CaseACocher9"/>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3"/>
            <w:r w:rsidRPr="00921449">
              <w:rPr>
                <w:rFonts w:ascii="Calibri" w:hAnsi="Calibri" w:cs="Calibri"/>
              </w:rPr>
              <w:t xml:space="preserve"> Service de Pilotage du sous-traitant</w:t>
            </w:r>
          </w:p>
        </w:tc>
      </w:tr>
      <w:tr w:rsidR="007A5881" w:rsidRPr="00921449" w:rsidTr="006219C8">
        <w:trPr>
          <w:trHeight w:val="189"/>
        </w:trPr>
        <w:tc>
          <w:tcPr>
            <w:tcW w:w="1648" w:type="pct"/>
            <w:vMerge w:val="restart"/>
            <w:tcBorders>
              <w:right w:val="single" w:sz="4" w:space="0" w:color="auto"/>
            </w:tcBorders>
            <w:shd w:val="clear" w:color="auto" w:fill="FDE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Destinataire de la communication</w:t>
            </w:r>
          </w:p>
        </w:tc>
        <w:tc>
          <w:tcPr>
            <w:tcW w:w="3352" w:type="pct"/>
            <w:gridSpan w:val="3"/>
            <w:tcBorders>
              <w:top w:val="single" w:sz="4" w:space="0" w:color="auto"/>
              <w:left w:val="single" w:sz="4" w:space="0" w:color="auto"/>
              <w:bottom w:val="nil"/>
              <w:right w:val="single" w:sz="4" w:space="0" w:color="auto"/>
            </w:tcBorders>
            <w:vAlign w:val="center"/>
          </w:tcPr>
          <w:p w:rsidR="007A5881" w:rsidRDefault="007A5881" w:rsidP="006219C8">
            <w:pPr>
              <w:spacing w:after="60"/>
              <w:rPr>
                <w:rFonts w:ascii="Calibri" w:hAnsi="Calibri" w:cs="Calibri"/>
              </w:rPr>
            </w:pPr>
            <w:bookmarkStart w:id="4" w:name="CaseACocher3"/>
          </w:p>
          <w:p w:rsidR="007A5881" w:rsidRDefault="007A5881" w:rsidP="006219C8">
            <w:pPr>
              <w:spacing w:after="60"/>
              <w:rPr>
                <w:rFonts w:ascii="Calibri" w:hAnsi="Calibri" w:cs="Calibri"/>
              </w:rPr>
            </w:pP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Pr>
                <w:rFonts w:ascii="Calibri" w:hAnsi="Calibri" w:cs="Calibri"/>
              </w:rPr>
            </w:r>
            <w:r>
              <w:rPr>
                <w:rFonts w:ascii="Calibri" w:hAnsi="Calibri" w:cs="Calibri"/>
              </w:rPr>
              <w:fldChar w:fldCharType="end"/>
            </w:r>
            <w:r w:rsidRPr="00921449">
              <w:rPr>
                <w:rFonts w:ascii="Calibri" w:hAnsi="Calibri" w:cs="Calibri"/>
              </w:rPr>
              <w:t xml:space="preserve"> </w:t>
            </w:r>
            <w:r w:rsidRPr="00121347">
              <w:rPr>
                <w:rFonts w:ascii="Calibri" w:hAnsi="Calibri" w:cs="Calibri"/>
                <w:b/>
              </w:rPr>
              <w:t>Opérateurs de saisie</w:t>
            </w:r>
            <w:r w:rsidRPr="00921449">
              <w:rPr>
                <w:rFonts w:ascii="Calibri" w:hAnsi="Calibri" w:cs="Calibri"/>
              </w:rPr>
              <w:t xml:space="preserve">                 </w:t>
            </w:r>
            <w:r>
              <w:rPr>
                <w:rFonts w:ascii="Calibri" w:hAnsi="Calibri" w:cs="Calibri"/>
              </w:rPr>
              <w:fldChar w:fldCharType="begin">
                <w:ffData>
                  <w:name w:val=""/>
                  <w:enabled/>
                  <w:calcOnExit w:val="0"/>
                  <w:checkBox>
                    <w:sizeAuto/>
                    <w:default w:val="0"/>
                  </w:checkBox>
                </w:ffData>
              </w:fldChar>
            </w:r>
            <w:r>
              <w:rPr>
                <w:rFonts w:ascii="Calibri" w:hAnsi="Calibri" w:cs="Calibri"/>
              </w:rPr>
              <w:instrText xml:space="preserve"> FORMCHECKBOX </w:instrText>
            </w:r>
            <w:r>
              <w:rPr>
                <w:rFonts w:ascii="Calibri" w:hAnsi="Calibri" w:cs="Calibri"/>
              </w:rPr>
            </w:r>
            <w:r>
              <w:rPr>
                <w:rFonts w:ascii="Calibri" w:hAnsi="Calibri" w:cs="Calibri"/>
              </w:rPr>
              <w:fldChar w:fldCharType="end"/>
            </w:r>
            <w:r w:rsidRPr="00921449">
              <w:rPr>
                <w:rFonts w:ascii="Calibri" w:hAnsi="Calibri" w:cs="Calibri"/>
              </w:rPr>
              <w:t xml:space="preserve"> </w:t>
            </w:r>
            <w:r w:rsidRPr="00121347">
              <w:rPr>
                <w:rFonts w:ascii="Calibri" w:hAnsi="Calibri" w:cs="Calibri"/>
                <w:b/>
              </w:rPr>
              <w:t>Opérateurs de Tri courrier</w:t>
            </w:r>
          </w:p>
          <w:bookmarkEnd w:id="4"/>
          <w:p w:rsidR="007A5881" w:rsidRPr="00921449" w:rsidRDefault="007A5881" w:rsidP="006219C8">
            <w:pPr>
              <w:spacing w:after="60"/>
              <w:rPr>
                <w:rFonts w:ascii="Calibri" w:hAnsi="Calibri" w:cs="Calibri"/>
              </w:rPr>
            </w:pP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Pr>
                <w:rFonts w:ascii="Calibri" w:hAnsi="Calibri" w:cs="Calibri"/>
              </w:rPr>
            </w:r>
            <w:r>
              <w:rPr>
                <w:rFonts w:ascii="Calibri" w:hAnsi="Calibri" w:cs="Calibri"/>
              </w:rPr>
              <w:fldChar w:fldCharType="end"/>
            </w:r>
            <w:r w:rsidRPr="00921449">
              <w:rPr>
                <w:rFonts w:ascii="Calibri" w:hAnsi="Calibri" w:cs="Calibri"/>
              </w:rPr>
              <w:t xml:space="preserve"> Plate-forme Azur </w:t>
            </w:r>
            <w:proofErr w:type="spellStart"/>
            <w:r w:rsidRPr="00921449">
              <w:rPr>
                <w:rFonts w:ascii="Calibri" w:hAnsi="Calibri" w:cs="Calibri"/>
              </w:rPr>
              <w:t>Almerys</w:t>
            </w:r>
            <w:proofErr w:type="spellEnd"/>
            <w:r w:rsidRPr="00921449">
              <w:rPr>
                <w:rFonts w:ascii="Calibri" w:hAnsi="Calibri" w:cs="Calibri"/>
              </w:rPr>
              <w:t xml:space="preserve">       </w:t>
            </w:r>
            <w:r>
              <w:rPr>
                <w:rFonts w:ascii="Calibri" w:hAnsi="Calibri" w:cs="Calibri"/>
              </w:rPr>
              <w:fldChar w:fldCharType="begin">
                <w:ffData>
                  <w:name w:val="CaseACocher4"/>
                  <w:enabled/>
                  <w:calcOnExit w:val="0"/>
                  <w:checkBox>
                    <w:sizeAuto/>
                    <w:default w:val="1"/>
                  </w:checkBox>
                </w:ffData>
              </w:fldChar>
            </w:r>
            <w:bookmarkStart w:id="5" w:name="CaseACocher4"/>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5"/>
            <w:r w:rsidRPr="00921449">
              <w:rPr>
                <w:rFonts w:ascii="Calibri" w:hAnsi="Calibri" w:cs="Calibri"/>
              </w:rPr>
              <w:t xml:space="preserve"> Plate-forme Azur CBTP</w:t>
            </w:r>
          </w:p>
        </w:tc>
      </w:tr>
      <w:tr w:rsidR="007A5881" w:rsidRPr="00921449" w:rsidTr="006219C8">
        <w:trPr>
          <w:trHeight w:val="50"/>
        </w:trPr>
        <w:tc>
          <w:tcPr>
            <w:tcW w:w="1648" w:type="pct"/>
            <w:vMerge/>
            <w:tcBorders>
              <w:right w:val="single" w:sz="4" w:space="0" w:color="auto"/>
            </w:tcBorders>
            <w:shd w:val="clear" w:color="auto" w:fill="FDE9D9"/>
            <w:vAlign w:val="center"/>
          </w:tcPr>
          <w:p w:rsidR="007A5881" w:rsidRPr="00921449" w:rsidRDefault="007A5881" w:rsidP="006219C8">
            <w:pPr>
              <w:jc w:val="both"/>
              <w:rPr>
                <w:rFonts w:ascii="Calibri" w:hAnsi="Calibri" w:cs="Calibri"/>
                <w:b/>
                <w:color w:val="3333FF"/>
              </w:rPr>
            </w:pPr>
          </w:p>
        </w:tc>
        <w:tc>
          <w:tcPr>
            <w:tcW w:w="3352" w:type="pct"/>
            <w:gridSpan w:val="3"/>
            <w:tcBorders>
              <w:top w:val="nil"/>
              <w:left w:val="single" w:sz="4" w:space="0" w:color="auto"/>
              <w:bottom w:val="nil"/>
              <w:right w:val="single" w:sz="4" w:space="0" w:color="auto"/>
            </w:tcBorders>
            <w:vAlign w:val="center"/>
          </w:tcPr>
          <w:p w:rsidR="007A5881" w:rsidRPr="00921449" w:rsidRDefault="007A5881" w:rsidP="006219C8">
            <w:pPr>
              <w:spacing w:after="60"/>
              <w:rPr>
                <w:rFonts w:ascii="Calibri" w:hAnsi="Calibri" w:cs="Calibri"/>
              </w:rPr>
            </w:pPr>
            <w:r>
              <w:rPr>
                <w:rFonts w:ascii="Calibri" w:hAnsi="Calibri" w:cs="Calibri"/>
              </w:rPr>
              <w:fldChar w:fldCharType="begin">
                <w:ffData>
                  <w:name w:val="CaseACocher5"/>
                  <w:enabled/>
                  <w:calcOnExit w:val="0"/>
                  <w:checkBox>
                    <w:sizeAuto/>
                    <w:default w:val="1"/>
                  </w:checkBox>
                </w:ffData>
              </w:fldChar>
            </w:r>
            <w:bookmarkStart w:id="6" w:name="CaseACocher5"/>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6"/>
            <w:r w:rsidRPr="00921449">
              <w:rPr>
                <w:rFonts w:ascii="Calibri" w:hAnsi="Calibri" w:cs="Calibri"/>
              </w:rPr>
              <w:t xml:space="preserve"> Service Prestations ET Soins Hospitaliers </w:t>
            </w:r>
            <w:r w:rsidRPr="00921449">
              <w:rPr>
                <w:rFonts w:ascii="Calibri" w:hAnsi="Calibri" w:cs="Calibri"/>
              </w:rPr>
              <w:fldChar w:fldCharType="begin">
                <w:ffData>
                  <w:name w:val="CaseACocher6"/>
                  <w:enabled/>
                  <w:calcOnExit w:val="0"/>
                  <w:checkBox>
                    <w:sizeAuto/>
                    <w:default w:val="0"/>
                  </w:checkBox>
                </w:ffData>
              </w:fldChar>
            </w:r>
            <w:bookmarkStart w:id="7" w:name="CaseACocher6"/>
            <w:r w:rsidRPr="00921449">
              <w:rPr>
                <w:rFonts w:ascii="Calibri" w:hAnsi="Calibri" w:cs="Calibri"/>
              </w:rPr>
              <w:instrText xml:space="preserve"> FORMCHECKBOX </w:instrText>
            </w:r>
            <w:r w:rsidRPr="00921449">
              <w:rPr>
                <w:rFonts w:ascii="Calibri" w:hAnsi="Calibri" w:cs="Calibri"/>
              </w:rPr>
            </w:r>
            <w:r w:rsidRPr="00921449">
              <w:rPr>
                <w:rFonts w:ascii="Calibri" w:hAnsi="Calibri" w:cs="Calibri"/>
              </w:rPr>
              <w:fldChar w:fldCharType="end"/>
            </w:r>
            <w:bookmarkEnd w:id="7"/>
            <w:r w:rsidRPr="00921449">
              <w:rPr>
                <w:rFonts w:ascii="Calibri" w:hAnsi="Calibri" w:cs="Calibri"/>
              </w:rPr>
              <w:t xml:space="preserve"> Service Courrier</w:t>
            </w:r>
          </w:p>
        </w:tc>
      </w:tr>
      <w:tr w:rsidR="007A5881" w:rsidRPr="00921449" w:rsidTr="006219C8">
        <w:trPr>
          <w:trHeight w:val="50"/>
        </w:trPr>
        <w:tc>
          <w:tcPr>
            <w:tcW w:w="1648" w:type="pct"/>
            <w:vMerge/>
            <w:tcBorders>
              <w:right w:val="single" w:sz="4" w:space="0" w:color="auto"/>
            </w:tcBorders>
            <w:shd w:val="clear" w:color="auto" w:fill="FDE9D9"/>
            <w:vAlign w:val="center"/>
          </w:tcPr>
          <w:p w:rsidR="007A5881" w:rsidRPr="00921449" w:rsidRDefault="007A5881" w:rsidP="006219C8">
            <w:pPr>
              <w:jc w:val="both"/>
              <w:rPr>
                <w:rFonts w:ascii="Calibri" w:hAnsi="Calibri" w:cs="Calibri"/>
                <w:b/>
                <w:color w:val="3333FF"/>
              </w:rPr>
            </w:pPr>
          </w:p>
        </w:tc>
        <w:tc>
          <w:tcPr>
            <w:tcW w:w="3352" w:type="pct"/>
            <w:gridSpan w:val="3"/>
            <w:tcBorders>
              <w:top w:val="nil"/>
              <w:left w:val="single" w:sz="4" w:space="0" w:color="auto"/>
              <w:bottom w:val="single" w:sz="4" w:space="0" w:color="auto"/>
              <w:right w:val="single" w:sz="4" w:space="0" w:color="auto"/>
            </w:tcBorders>
            <w:vAlign w:val="center"/>
          </w:tcPr>
          <w:p w:rsidR="007A5881" w:rsidRPr="00921449" w:rsidRDefault="007A5881" w:rsidP="006219C8">
            <w:pPr>
              <w:spacing w:after="60"/>
              <w:rPr>
                <w:rFonts w:ascii="Calibri" w:hAnsi="Calibri" w:cs="Calibri"/>
              </w:rPr>
            </w:pPr>
            <w:r>
              <w:rPr>
                <w:rFonts w:ascii="Calibri" w:hAnsi="Calibri" w:cs="Calibri"/>
              </w:rPr>
              <w:fldChar w:fldCharType="begin">
                <w:ffData>
                  <w:name w:val="CaseACocher7"/>
                  <w:enabled/>
                  <w:calcOnExit w:val="0"/>
                  <w:checkBox>
                    <w:sizeAuto/>
                    <w:default w:val="0"/>
                  </w:checkBox>
                </w:ffData>
              </w:fldChar>
            </w:r>
            <w:bookmarkStart w:id="8" w:name="CaseACocher7"/>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8"/>
            <w:r w:rsidRPr="00921449">
              <w:rPr>
                <w:rFonts w:ascii="Calibri" w:hAnsi="Calibri" w:cs="Calibri"/>
              </w:rPr>
              <w:t xml:space="preserve"> Autre : Administratif                 </w:t>
            </w:r>
            <w:r w:rsidRPr="00921449">
              <w:rPr>
                <w:rFonts w:ascii="Calibri" w:hAnsi="Calibri" w:cs="Calibri"/>
              </w:rPr>
              <w:fldChar w:fldCharType="begin">
                <w:ffData>
                  <w:name w:val="CaseACocher6"/>
                  <w:enabled/>
                  <w:calcOnExit w:val="0"/>
                  <w:checkBox>
                    <w:sizeAuto/>
                    <w:default w:val="0"/>
                  </w:checkBox>
                </w:ffData>
              </w:fldChar>
            </w:r>
            <w:r w:rsidRPr="00921449">
              <w:rPr>
                <w:rFonts w:ascii="Calibri" w:hAnsi="Calibri" w:cs="Calibri"/>
              </w:rPr>
              <w:instrText xml:space="preserve"> FORMCHECKBOX </w:instrText>
            </w:r>
            <w:r w:rsidRPr="00921449">
              <w:rPr>
                <w:rFonts w:ascii="Calibri" w:hAnsi="Calibri" w:cs="Calibri"/>
              </w:rPr>
            </w:r>
            <w:r w:rsidRPr="00921449">
              <w:rPr>
                <w:rFonts w:ascii="Calibri" w:hAnsi="Calibri" w:cs="Calibri"/>
              </w:rPr>
              <w:fldChar w:fldCharType="end"/>
            </w:r>
            <w:r w:rsidRPr="00921449">
              <w:rPr>
                <w:rFonts w:ascii="Calibri" w:hAnsi="Calibri" w:cs="Calibri"/>
              </w:rPr>
              <w:t xml:space="preserve"> Plate-forme </w:t>
            </w:r>
            <w:proofErr w:type="spellStart"/>
            <w:r w:rsidRPr="00921449">
              <w:rPr>
                <w:rFonts w:ascii="Calibri" w:hAnsi="Calibri" w:cs="Calibri"/>
              </w:rPr>
              <w:t>Satel</w:t>
            </w:r>
            <w:proofErr w:type="spellEnd"/>
          </w:p>
        </w:tc>
      </w:tr>
    </w:tbl>
    <w:p w:rsidR="007A5881" w:rsidRPr="00F12A85" w:rsidRDefault="007A5881" w:rsidP="007A5881">
      <w:pPr>
        <w:rPr>
          <w:rFonts w:ascii="Calibri" w:hAnsi="Calibri" w:cs="Calibri"/>
          <w:sz w:val="12"/>
          <w:szCs w:val="12"/>
        </w:rPr>
      </w:pPr>
    </w:p>
    <w:tbl>
      <w:tblPr>
        <w:tblW w:w="4949" w:type="pct"/>
        <w:tblBorders>
          <w:top w:val="single" w:sz="18" w:space="0" w:color="auto"/>
          <w:left w:val="single" w:sz="18" w:space="0" w:color="auto"/>
          <w:bottom w:val="single" w:sz="18" w:space="0" w:color="auto"/>
          <w:right w:val="single" w:sz="18" w:space="0" w:color="auto"/>
          <w:insideH w:val="single" w:sz="12" w:space="0" w:color="auto"/>
          <w:insideV w:val="single" w:sz="18" w:space="0" w:color="auto"/>
        </w:tblBorders>
        <w:tblLook w:val="01E0" w:firstRow="1" w:lastRow="1" w:firstColumn="1" w:lastColumn="1" w:noHBand="0" w:noVBand="0"/>
      </w:tblPr>
      <w:tblGrid>
        <w:gridCol w:w="3002"/>
        <w:gridCol w:w="6191"/>
      </w:tblGrid>
      <w:tr w:rsidR="007A5881" w:rsidRPr="00921449" w:rsidTr="006219C8">
        <w:trPr>
          <w:trHeight w:val="340"/>
        </w:trPr>
        <w:tc>
          <w:tcPr>
            <w:tcW w:w="1633"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Domaine</w:t>
            </w:r>
          </w:p>
        </w:tc>
        <w:tc>
          <w:tcPr>
            <w:tcW w:w="3367" w:type="pct"/>
            <w:vAlign w:val="center"/>
          </w:tcPr>
          <w:p w:rsidR="007A5881" w:rsidRPr="00921449" w:rsidRDefault="007A5881" w:rsidP="006219C8">
            <w:pPr>
              <w:rPr>
                <w:rFonts w:ascii="Calibri" w:hAnsi="Calibri" w:cs="Calibri"/>
              </w:rPr>
            </w:pP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Pr>
                <w:rFonts w:ascii="Calibri" w:hAnsi="Calibri" w:cs="Calibri"/>
              </w:rPr>
            </w:r>
            <w:r>
              <w:rPr>
                <w:rFonts w:ascii="Calibri" w:hAnsi="Calibri" w:cs="Calibri"/>
              </w:rPr>
              <w:fldChar w:fldCharType="end"/>
            </w:r>
            <w:r>
              <w:rPr>
                <w:rFonts w:ascii="Calibri" w:hAnsi="Calibri" w:cs="Calibri"/>
              </w:rPr>
              <w:t>ALMERYS</w:t>
            </w:r>
            <w:r w:rsidRPr="00921449">
              <w:rPr>
                <w:rFonts w:ascii="Calibri" w:hAnsi="Calibri" w:cs="Calibri"/>
              </w:rPr>
              <w:t xml:space="preserve">  </w:t>
            </w: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Pr>
                <w:rFonts w:ascii="Calibri" w:hAnsi="Calibri" w:cs="Calibri"/>
              </w:rPr>
            </w:r>
            <w:r>
              <w:rPr>
                <w:rFonts w:ascii="Calibri" w:hAnsi="Calibri" w:cs="Calibri"/>
              </w:rPr>
              <w:fldChar w:fldCharType="end"/>
            </w:r>
            <w:r w:rsidRPr="00921449">
              <w:rPr>
                <w:rFonts w:ascii="Calibri" w:hAnsi="Calibri" w:cs="Calibri"/>
              </w:rPr>
              <w:t xml:space="preserve"> </w:t>
            </w:r>
            <w:r>
              <w:rPr>
                <w:rFonts w:ascii="Calibri" w:hAnsi="Calibri" w:cs="Calibri"/>
              </w:rPr>
              <w:t>CBTP</w:t>
            </w:r>
            <w:r w:rsidRPr="00921449">
              <w:rPr>
                <w:rFonts w:ascii="Calibri" w:hAnsi="Calibri" w:cs="Calibri"/>
              </w:rPr>
              <w:t xml:space="preserve">  </w:t>
            </w:r>
          </w:p>
        </w:tc>
      </w:tr>
      <w:tr w:rsidR="007A5881" w:rsidRPr="00921449" w:rsidTr="006219C8">
        <w:trPr>
          <w:trHeight w:val="340"/>
        </w:trPr>
        <w:tc>
          <w:tcPr>
            <w:tcW w:w="1633"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Spécialité</w:t>
            </w:r>
          </w:p>
        </w:tc>
        <w:tc>
          <w:tcPr>
            <w:tcW w:w="3367" w:type="pct"/>
            <w:vAlign w:val="center"/>
          </w:tcPr>
          <w:p w:rsidR="007A5881" w:rsidRPr="00921449" w:rsidRDefault="007A5881" w:rsidP="006219C8">
            <w:pPr>
              <w:rPr>
                <w:rFonts w:ascii="Calibri" w:hAnsi="Calibri" w:cs="Calibri"/>
              </w:rPr>
            </w:pPr>
            <w:r>
              <w:rPr>
                <w:rFonts w:ascii="Calibri" w:hAnsi="Calibri" w:cs="Calibri"/>
              </w:rPr>
              <w:fldChar w:fldCharType="begin">
                <w:ffData>
                  <w:name w:val="CaseACocher10"/>
                  <w:enabled/>
                  <w:calcOnExit w:val="0"/>
                  <w:checkBox>
                    <w:sizeAuto/>
                    <w:default w:val="0"/>
                  </w:checkBox>
                </w:ffData>
              </w:fldChar>
            </w:r>
            <w:bookmarkStart w:id="9" w:name="CaseACocher10"/>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9"/>
            <w:r w:rsidRPr="00921449">
              <w:rPr>
                <w:rFonts w:ascii="Calibri" w:hAnsi="Calibri" w:cs="Calibri"/>
              </w:rPr>
              <w:t xml:space="preserve">Optique  </w:t>
            </w:r>
            <w:r>
              <w:rPr>
                <w:rFonts w:ascii="Calibri" w:hAnsi="Calibri" w:cs="Calibri"/>
              </w:rPr>
              <w:fldChar w:fldCharType="begin">
                <w:ffData>
                  <w:name w:val="CaseACocher11"/>
                  <w:enabled/>
                  <w:calcOnExit w:val="0"/>
                  <w:checkBox>
                    <w:sizeAuto/>
                    <w:default w:val="0"/>
                  </w:checkBox>
                </w:ffData>
              </w:fldChar>
            </w:r>
            <w:bookmarkStart w:id="10" w:name="CaseACocher11"/>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10"/>
            <w:r w:rsidRPr="00921449">
              <w:rPr>
                <w:rFonts w:ascii="Calibri" w:hAnsi="Calibri" w:cs="Calibri"/>
              </w:rPr>
              <w:t xml:space="preserve"> Dentaire  </w:t>
            </w:r>
            <w:r>
              <w:rPr>
                <w:rFonts w:ascii="Calibri" w:hAnsi="Calibri" w:cs="Calibri"/>
              </w:rPr>
              <w:fldChar w:fldCharType="begin">
                <w:ffData>
                  <w:name w:val="CaseACocher12"/>
                  <w:enabled/>
                  <w:calcOnExit w:val="0"/>
                  <w:checkBox>
                    <w:sizeAuto/>
                    <w:default w:val="0"/>
                  </w:checkBox>
                </w:ffData>
              </w:fldChar>
            </w:r>
            <w:bookmarkStart w:id="11" w:name="CaseACocher12"/>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11"/>
            <w:r w:rsidRPr="00921449">
              <w:rPr>
                <w:rFonts w:ascii="Calibri" w:hAnsi="Calibri" w:cs="Calibri"/>
              </w:rPr>
              <w:t xml:space="preserve"> </w:t>
            </w:r>
            <w:proofErr w:type="spellStart"/>
            <w:r w:rsidRPr="00921449">
              <w:rPr>
                <w:rFonts w:ascii="Calibri" w:hAnsi="Calibri" w:cs="Calibri"/>
              </w:rPr>
              <w:t>Hospi</w:t>
            </w:r>
            <w:proofErr w:type="spellEnd"/>
            <w:r w:rsidRPr="00921449">
              <w:rPr>
                <w:rFonts w:ascii="Calibri" w:hAnsi="Calibri" w:cs="Calibri"/>
              </w:rPr>
              <w:t xml:space="preserve">   </w:t>
            </w:r>
            <w:r>
              <w:rPr>
                <w:rFonts w:ascii="Calibri" w:hAnsi="Calibri" w:cs="Calibri"/>
              </w:rPr>
              <w:fldChar w:fldCharType="begin">
                <w:ffData>
                  <w:name w:val="CaseACocher13"/>
                  <w:enabled/>
                  <w:calcOnExit w:val="0"/>
                  <w:checkBox>
                    <w:sizeAuto/>
                    <w:default w:val="0"/>
                  </w:checkBox>
                </w:ffData>
              </w:fldChar>
            </w:r>
            <w:bookmarkStart w:id="12" w:name="CaseACocher13"/>
            <w:r>
              <w:rPr>
                <w:rFonts w:ascii="Calibri" w:hAnsi="Calibri" w:cs="Calibri"/>
              </w:rPr>
              <w:instrText xml:space="preserve"> FORMCHECKBOX </w:instrText>
            </w:r>
            <w:r>
              <w:rPr>
                <w:rFonts w:ascii="Calibri" w:hAnsi="Calibri" w:cs="Calibri"/>
              </w:rPr>
            </w:r>
            <w:r>
              <w:rPr>
                <w:rFonts w:ascii="Calibri" w:hAnsi="Calibri" w:cs="Calibri"/>
              </w:rPr>
              <w:fldChar w:fldCharType="end"/>
            </w:r>
            <w:bookmarkEnd w:id="12"/>
            <w:r w:rsidRPr="00921449">
              <w:rPr>
                <w:rFonts w:ascii="Calibri" w:hAnsi="Calibri" w:cs="Calibri"/>
              </w:rPr>
              <w:t xml:space="preserve"> Audio  </w:t>
            </w: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Pr>
                <w:rFonts w:ascii="Calibri" w:hAnsi="Calibri" w:cs="Calibri"/>
              </w:rPr>
            </w:r>
            <w:r>
              <w:rPr>
                <w:rFonts w:ascii="Calibri" w:hAnsi="Calibri" w:cs="Calibri"/>
              </w:rPr>
              <w:fldChar w:fldCharType="end"/>
            </w:r>
            <w:r w:rsidRPr="00921449">
              <w:rPr>
                <w:rFonts w:ascii="Calibri" w:hAnsi="Calibri" w:cs="Calibri"/>
              </w:rPr>
              <w:t xml:space="preserve"> Tiers   </w:t>
            </w: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Pr>
                <w:rFonts w:ascii="Calibri" w:hAnsi="Calibri" w:cs="Calibri"/>
              </w:rPr>
            </w:r>
            <w:r>
              <w:rPr>
                <w:rFonts w:ascii="Calibri" w:hAnsi="Calibri" w:cs="Calibri"/>
              </w:rPr>
              <w:fldChar w:fldCharType="end"/>
            </w:r>
            <w:r w:rsidRPr="00921449">
              <w:rPr>
                <w:rFonts w:ascii="Calibri" w:hAnsi="Calibri" w:cs="Calibri"/>
              </w:rPr>
              <w:t xml:space="preserve"> Soins Externes</w:t>
            </w:r>
          </w:p>
        </w:tc>
      </w:tr>
      <w:tr w:rsidR="007A5881" w:rsidRPr="00921449" w:rsidTr="006219C8">
        <w:trPr>
          <w:trHeight w:val="340"/>
        </w:trPr>
        <w:tc>
          <w:tcPr>
            <w:tcW w:w="1633"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Objet de la consigne</w:t>
            </w:r>
          </w:p>
        </w:tc>
        <w:tc>
          <w:tcPr>
            <w:tcW w:w="3367" w:type="pct"/>
            <w:vAlign w:val="center"/>
          </w:tcPr>
          <w:p w:rsidR="007A5881" w:rsidRPr="00921449" w:rsidRDefault="007A5881" w:rsidP="006219C8">
            <w:pPr>
              <w:rPr>
                <w:rFonts w:ascii="Calibri" w:hAnsi="Calibri" w:cs="Calibri"/>
              </w:rPr>
            </w:pPr>
            <w:r>
              <w:rPr>
                <w:rFonts w:ascii="Calibri" w:hAnsi="Calibri" w:cs="Calibri"/>
              </w:rPr>
              <w:t>Sélection du contrat bénéficiaire</w:t>
            </w:r>
          </w:p>
        </w:tc>
      </w:tr>
      <w:tr w:rsidR="007A5881" w:rsidRPr="00921449" w:rsidTr="006219C8">
        <w:trPr>
          <w:trHeight w:val="340"/>
        </w:trPr>
        <w:tc>
          <w:tcPr>
            <w:tcW w:w="1633" w:type="pct"/>
            <w:shd w:val="clear" w:color="auto" w:fill="D9D9D9"/>
            <w:vAlign w:val="center"/>
          </w:tcPr>
          <w:p w:rsidR="007A5881" w:rsidRPr="00921449" w:rsidRDefault="007A5881" w:rsidP="006219C8">
            <w:pPr>
              <w:rPr>
                <w:rFonts w:ascii="Calibri" w:hAnsi="Calibri" w:cs="Calibri"/>
                <w:b/>
                <w:color w:val="FF0000"/>
              </w:rPr>
            </w:pPr>
          </w:p>
        </w:tc>
        <w:tc>
          <w:tcPr>
            <w:tcW w:w="3367" w:type="pct"/>
            <w:vAlign w:val="center"/>
          </w:tcPr>
          <w:p w:rsidR="007A5881" w:rsidRPr="00921449" w:rsidRDefault="007A5881" w:rsidP="006219C8">
            <w:pPr>
              <w:rPr>
                <w:rFonts w:ascii="Calibri" w:hAnsi="Calibri" w:cs="Calibri"/>
                <w:b/>
                <w:color w:val="FF0000"/>
              </w:rPr>
            </w:pPr>
          </w:p>
        </w:tc>
      </w:tr>
    </w:tbl>
    <w:p w:rsidR="007A5881" w:rsidRPr="00F12A85" w:rsidRDefault="007A5881" w:rsidP="007A5881">
      <w:pPr>
        <w:rPr>
          <w:rFonts w:ascii="Calibri" w:hAnsi="Calibri" w:cs="Calibri"/>
          <w:sz w:val="12"/>
          <w:szCs w:val="12"/>
        </w:rPr>
      </w:pPr>
    </w:p>
    <w:tbl>
      <w:tblPr>
        <w:tblW w:w="4949" w:type="pct"/>
        <w:tblBorders>
          <w:top w:val="single" w:sz="18" w:space="0" w:color="auto"/>
          <w:left w:val="single" w:sz="18" w:space="0" w:color="auto"/>
          <w:bottom w:val="single" w:sz="18" w:space="0" w:color="auto"/>
          <w:right w:val="single" w:sz="18" w:space="0" w:color="auto"/>
          <w:insideH w:val="single" w:sz="12" w:space="0" w:color="auto"/>
          <w:insideV w:val="single" w:sz="18" w:space="0" w:color="auto"/>
        </w:tblBorders>
        <w:tblLook w:val="01E0" w:firstRow="1" w:lastRow="1" w:firstColumn="1" w:lastColumn="1" w:noHBand="0" w:noVBand="0"/>
      </w:tblPr>
      <w:tblGrid>
        <w:gridCol w:w="1393"/>
        <w:gridCol w:w="7895"/>
      </w:tblGrid>
      <w:tr w:rsidR="007A5881" w:rsidRPr="00921449" w:rsidTr="006219C8">
        <w:trPr>
          <w:trHeight w:val="340"/>
        </w:trPr>
        <w:tc>
          <w:tcPr>
            <w:tcW w:w="1634"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Procédure concernée</w:t>
            </w:r>
          </w:p>
        </w:tc>
        <w:tc>
          <w:tcPr>
            <w:tcW w:w="3366" w:type="pct"/>
            <w:vAlign w:val="center"/>
          </w:tcPr>
          <w:p w:rsidR="007A5881" w:rsidRPr="00921449" w:rsidRDefault="007A5881" w:rsidP="006219C8">
            <w:pPr>
              <w:rPr>
                <w:rFonts w:ascii="Calibri" w:hAnsi="Calibri" w:cs="Calibri"/>
              </w:rPr>
            </w:pPr>
            <w:r>
              <w:rPr>
                <w:rFonts w:ascii="Calibri" w:hAnsi="Calibri" w:cs="Calibri"/>
              </w:rPr>
              <w:t>Choix de contrat bénéficiaire</w:t>
            </w:r>
          </w:p>
        </w:tc>
      </w:tr>
      <w:tr w:rsidR="007A5881" w:rsidRPr="00921449" w:rsidTr="006219C8">
        <w:trPr>
          <w:trHeight w:val="340"/>
        </w:trPr>
        <w:tc>
          <w:tcPr>
            <w:tcW w:w="1634"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Version de la procédure</w:t>
            </w:r>
          </w:p>
        </w:tc>
        <w:tc>
          <w:tcPr>
            <w:tcW w:w="3366" w:type="pct"/>
            <w:vAlign w:val="center"/>
          </w:tcPr>
          <w:p w:rsidR="007A5881" w:rsidRPr="00921449" w:rsidRDefault="007A5881" w:rsidP="006219C8">
            <w:pPr>
              <w:rPr>
                <w:rFonts w:ascii="Calibri" w:hAnsi="Calibri" w:cs="Calibri"/>
              </w:rPr>
            </w:pPr>
            <w:r w:rsidRPr="00594EF2">
              <w:rPr>
                <w:rFonts w:ascii="Calibri" w:hAnsi="Calibri" w:cs="Calibri"/>
              </w:rPr>
              <w:t>Guide de saisie des factures Tiers et SE</w:t>
            </w:r>
          </w:p>
        </w:tc>
      </w:tr>
      <w:tr w:rsidR="007A5881" w:rsidRPr="00921449" w:rsidTr="006219C8">
        <w:trPr>
          <w:trHeight w:val="340"/>
        </w:trPr>
        <w:tc>
          <w:tcPr>
            <w:tcW w:w="1634"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 xml:space="preserve">Référence de la fiche </w:t>
            </w:r>
            <w:r w:rsidRPr="00921449">
              <w:rPr>
                <w:rFonts w:ascii="Calibri" w:hAnsi="Calibri" w:cs="Calibri"/>
                <w:b/>
                <w:color w:val="3333FF"/>
              </w:rPr>
              <w:lastRenderedPageBreak/>
              <w:t>précédente</w:t>
            </w:r>
          </w:p>
        </w:tc>
        <w:tc>
          <w:tcPr>
            <w:tcW w:w="3366" w:type="pct"/>
            <w:vAlign w:val="center"/>
          </w:tcPr>
          <w:p w:rsidR="007A5881" w:rsidRPr="00921449" w:rsidRDefault="007A5881" w:rsidP="006219C8">
            <w:pPr>
              <w:rPr>
                <w:rFonts w:ascii="Calibri" w:hAnsi="Calibri" w:cs="Calibri"/>
              </w:rPr>
            </w:pPr>
            <w:r>
              <w:rPr>
                <w:rFonts w:ascii="Calibri" w:hAnsi="Calibri" w:cs="Calibri"/>
              </w:rPr>
              <w:lastRenderedPageBreak/>
              <w:t>FCO-505</w:t>
            </w:r>
          </w:p>
        </w:tc>
      </w:tr>
      <w:tr w:rsidR="007A5881" w:rsidRPr="00921449" w:rsidTr="006219C8">
        <w:trPr>
          <w:trHeight w:val="1134"/>
        </w:trPr>
        <w:tc>
          <w:tcPr>
            <w:tcW w:w="1634"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lastRenderedPageBreak/>
              <w:t>Rappel de la consigne précédente</w:t>
            </w:r>
          </w:p>
        </w:tc>
        <w:tc>
          <w:tcPr>
            <w:tcW w:w="3366" w:type="pct"/>
            <w:vAlign w:val="center"/>
          </w:tcPr>
          <w:p w:rsidR="007A5881" w:rsidRDefault="007A5881" w:rsidP="006219C8">
            <w:pPr>
              <w:pStyle w:val="Default"/>
              <w:rPr>
                <w:sz w:val="22"/>
                <w:szCs w:val="22"/>
              </w:rPr>
            </w:pPr>
            <w:r w:rsidRPr="00B346D4">
              <w:rPr>
                <w:b/>
                <w:bCs/>
                <w:sz w:val="22"/>
                <w:szCs w:val="22"/>
                <w:u w:val="single"/>
              </w:rPr>
              <w:t xml:space="preserve">Cas n° 1 </w:t>
            </w:r>
            <w:r w:rsidRPr="00B346D4">
              <w:rPr>
                <w:sz w:val="22"/>
                <w:szCs w:val="22"/>
                <w:u w:val="single"/>
              </w:rPr>
              <w:t>:</w:t>
            </w:r>
            <w:r>
              <w:rPr>
                <w:sz w:val="22"/>
                <w:szCs w:val="22"/>
              </w:rPr>
              <w:t xml:space="preserve"> Le bénéficiaire des soins possède plusieurs contrats (exemple TURPIN Pauline), il faut sélectionner le contrat pour lequel les droits sont ouverts à la date des soins. </w:t>
            </w:r>
          </w:p>
          <w:p w:rsidR="007A5881" w:rsidRDefault="007A5881" w:rsidP="006219C8">
            <w:pPr>
              <w:rPr>
                <w:rFonts w:ascii="Tahoma" w:hAnsi="Tahoma" w:cs="Tahoma"/>
              </w:rPr>
            </w:pPr>
            <w:r w:rsidRPr="00936877">
              <w:rPr>
                <w:rFonts w:ascii="Tahoma" w:hAnsi="Tahoma" w:cs="Tahoma"/>
              </w:rPr>
              <w:t>Les périodes de droits des différents contrats sont indiquées dans les colonnes « Début validité » et « Fin Validité ».</w:t>
            </w:r>
          </w:p>
          <w:p w:rsidR="007A5881" w:rsidRPr="00B346D4" w:rsidRDefault="007A5881" w:rsidP="006219C8">
            <w:pPr>
              <w:rPr>
                <w:rFonts w:ascii="Tahoma" w:hAnsi="Tahoma" w:cs="Tahoma"/>
              </w:rPr>
            </w:pPr>
            <w:r w:rsidRPr="00B346D4">
              <w:rPr>
                <w:rFonts w:ascii="Tahoma" w:hAnsi="Tahoma" w:cs="Tahoma"/>
                <w:b/>
                <w:bCs/>
                <w:u w:val="single"/>
              </w:rPr>
              <w:t xml:space="preserve">Cas n° 2 </w:t>
            </w:r>
            <w:r w:rsidRPr="00B346D4">
              <w:rPr>
                <w:rFonts w:ascii="Tahoma" w:hAnsi="Tahoma" w:cs="Tahoma"/>
                <w:u w:val="single"/>
              </w:rPr>
              <w:t>:</w:t>
            </w:r>
            <w:r w:rsidRPr="00B346D4">
              <w:rPr>
                <w:rFonts w:ascii="Tahoma" w:hAnsi="Tahoma" w:cs="Tahoma"/>
              </w:rPr>
              <w:t xml:space="preserve"> Aucun contrat n’a de droits ouverts à la date des soins, il faut sélectionner dans la colonne de gauche par défaut le premier contrat disponible puis cliquer sur Suivant dans la liste et poursuivre la saisie.</w:t>
            </w:r>
          </w:p>
        </w:tc>
      </w:tr>
      <w:tr w:rsidR="007A5881" w:rsidRPr="00921449" w:rsidTr="006219C8">
        <w:trPr>
          <w:trHeight w:val="510"/>
        </w:trPr>
        <w:tc>
          <w:tcPr>
            <w:tcW w:w="1634"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Date de fin de la consigne précédente</w:t>
            </w:r>
          </w:p>
        </w:tc>
        <w:tc>
          <w:tcPr>
            <w:tcW w:w="3366" w:type="pct"/>
            <w:vAlign w:val="center"/>
          </w:tcPr>
          <w:p w:rsidR="007A5881" w:rsidRPr="00921449" w:rsidRDefault="007A5881" w:rsidP="006219C8">
            <w:pPr>
              <w:rPr>
                <w:rFonts w:ascii="Calibri" w:hAnsi="Calibri" w:cs="Calibri"/>
              </w:rPr>
            </w:pPr>
          </w:p>
        </w:tc>
      </w:tr>
      <w:tr w:rsidR="007A5881" w:rsidRPr="00921449" w:rsidTr="006219C8">
        <w:trPr>
          <w:trHeight w:val="836"/>
        </w:trPr>
        <w:tc>
          <w:tcPr>
            <w:tcW w:w="1634"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Nouvelle consigne</w:t>
            </w:r>
          </w:p>
        </w:tc>
        <w:tc>
          <w:tcPr>
            <w:tcW w:w="3366" w:type="pct"/>
            <w:vAlign w:val="center"/>
          </w:tcPr>
          <w:p w:rsidR="007A5881" w:rsidRDefault="007A5881" w:rsidP="006219C8">
            <w:pPr>
              <w:autoSpaceDE w:val="0"/>
              <w:spacing w:line="240" w:lineRule="atLeast"/>
              <w:jc w:val="both"/>
              <w:rPr>
                <w:rFonts w:ascii="Tahoma" w:hAnsi="Tahoma" w:cs="Tahoma"/>
                <w:color w:val="000000"/>
              </w:rPr>
            </w:pPr>
          </w:p>
          <w:p w:rsidR="007A5881" w:rsidRDefault="007A5881" w:rsidP="006219C8">
            <w:pPr>
              <w:autoSpaceDE w:val="0"/>
              <w:spacing w:line="240" w:lineRule="atLeast"/>
              <w:jc w:val="both"/>
              <w:rPr>
                <w:rFonts w:ascii="Tahoma" w:hAnsi="Tahoma" w:cs="Tahoma"/>
                <w:color w:val="000000"/>
              </w:rPr>
            </w:pPr>
            <w:r w:rsidRPr="0047764E">
              <w:rPr>
                <w:rFonts w:ascii="Tahoma" w:hAnsi="Tahoma" w:cs="Tahoma"/>
                <w:b/>
                <w:bCs/>
                <w:color w:val="000000"/>
                <w:u w:val="single"/>
              </w:rPr>
              <w:t xml:space="preserve">Cas n° 1 </w:t>
            </w:r>
            <w:r w:rsidRPr="0047764E">
              <w:rPr>
                <w:rFonts w:ascii="Tahoma" w:hAnsi="Tahoma" w:cs="Tahoma"/>
                <w:color w:val="000000"/>
                <w:u w:val="single"/>
              </w:rPr>
              <w:t>:</w:t>
            </w:r>
            <w:r w:rsidRPr="0047764E">
              <w:rPr>
                <w:rFonts w:ascii="Tahoma" w:hAnsi="Tahoma" w:cs="Tahoma"/>
                <w:color w:val="000000"/>
              </w:rPr>
              <w:t xml:space="preserve"> </w:t>
            </w:r>
            <w:r w:rsidRPr="00936877">
              <w:rPr>
                <w:rFonts w:ascii="Tahoma" w:hAnsi="Tahoma" w:cs="Tahoma"/>
                <w:color w:val="000000"/>
              </w:rPr>
              <w:t>Lors de la sélection d'un bénéficiaire si celui-ci possède plusieurs contrats il convient de sélectionner le contrat pour lequel les droits sont ouverts à la date des soins.</w:t>
            </w:r>
          </w:p>
          <w:p w:rsidR="007A5881" w:rsidRDefault="007A5881" w:rsidP="006219C8">
            <w:pPr>
              <w:autoSpaceDE w:val="0"/>
              <w:spacing w:line="240" w:lineRule="atLeast"/>
              <w:jc w:val="both"/>
              <w:rPr>
                <w:rFonts w:ascii="Tahoma" w:hAnsi="Tahoma" w:cs="Tahoma"/>
                <w:color w:val="000000"/>
              </w:rPr>
            </w:pPr>
            <w:r w:rsidRPr="00936877">
              <w:rPr>
                <w:rFonts w:ascii="Tahoma" w:hAnsi="Tahoma" w:cs="Tahoma"/>
                <w:color w:val="000000"/>
              </w:rPr>
              <w:t xml:space="preserve"> </w:t>
            </w:r>
          </w:p>
          <w:p w:rsidR="007A5881" w:rsidRDefault="007A5881" w:rsidP="006219C8">
            <w:pPr>
              <w:autoSpaceDE w:val="0"/>
              <w:spacing w:line="240" w:lineRule="atLeast"/>
              <w:jc w:val="both"/>
              <w:rPr>
                <w:rFonts w:ascii="Tahoma" w:hAnsi="Tahoma" w:cs="Tahoma"/>
                <w:color w:val="000000"/>
              </w:rPr>
            </w:pPr>
            <w:r>
              <w:rPr>
                <w:rFonts w:ascii="Tahoma" w:hAnsi="Tahoma" w:cs="Tahoma"/>
                <w:color w:val="000000"/>
              </w:rPr>
              <w:t xml:space="preserve">Si </w:t>
            </w:r>
            <w:proofErr w:type="spellStart"/>
            <w:r>
              <w:rPr>
                <w:rFonts w:ascii="Tahoma" w:hAnsi="Tahoma" w:cs="Tahoma"/>
                <w:color w:val="000000"/>
              </w:rPr>
              <w:t>Valerys</w:t>
            </w:r>
            <w:proofErr w:type="spellEnd"/>
            <w:r>
              <w:rPr>
                <w:rFonts w:ascii="Tahoma" w:hAnsi="Tahoma" w:cs="Tahoma"/>
                <w:color w:val="000000"/>
              </w:rPr>
              <w:t xml:space="preserve"> propose plusieurs contrats ouverts à la date des soins, il convient de :</w:t>
            </w:r>
          </w:p>
          <w:p w:rsidR="007A5881" w:rsidRDefault="007A5881" w:rsidP="006219C8">
            <w:pPr>
              <w:autoSpaceDE w:val="0"/>
              <w:spacing w:line="240" w:lineRule="atLeast"/>
              <w:jc w:val="both"/>
              <w:rPr>
                <w:rFonts w:ascii="Tahoma" w:hAnsi="Tahoma" w:cs="Tahoma"/>
                <w:color w:val="000000"/>
              </w:rPr>
            </w:pPr>
            <w:r>
              <w:rPr>
                <w:rFonts w:ascii="Tahoma" w:hAnsi="Tahoma" w:cs="Tahoma"/>
                <w:color w:val="000000"/>
              </w:rPr>
              <w:t>- cliquer sur le NNI du bénéficiaire pour chaque contrat afin de vérifier la présence et validité d’une carte de tiers payant</w:t>
            </w:r>
          </w:p>
          <w:p w:rsidR="007A5881" w:rsidRDefault="007A5881" w:rsidP="006219C8">
            <w:pPr>
              <w:autoSpaceDE w:val="0"/>
              <w:spacing w:line="240" w:lineRule="atLeast"/>
              <w:jc w:val="both"/>
              <w:rPr>
                <w:rFonts w:ascii="Tahoma" w:hAnsi="Tahoma" w:cs="Tahoma"/>
                <w:color w:val="000000"/>
              </w:rPr>
            </w:pPr>
            <w:r>
              <w:rPr>
                <w:rFonts w:ascii="Tahoma" w:hAnsi="Tahoma" w:cs="Tahoma"/>
                <w:color w:val="000000"/>
              </w:rPr>
              <w:t>- choisir le contrat pour lequel une carte de tiers payant est valable à la date des soins</w:t>
            </w:r>
          </w:p>
          <w:p w:rsidR="007A5881" w:rsidRDefault="007A5881" w:rsidP="006219C8">
            <w:pPr>
              <w:autoSpaceDE w:val="0"/>
              <w:spacing w:line="240" w:lineRule="atLeast"/>
              <w:jc w:val="both"/>
              <w:rPr>
                <w:rFonts w:ascii="Tahoma" w:hAnsi="Tahoma" w:cs="Tahoma"/>
                <w:color w:val="000000"/>
              </w:rPr>
            </w:pPr>
          </w:p>
          <w:p w:rsidR="007A5881" w:rsidRDefault="007A5881" w:rsidP="006219C8">
            <w:pPr>
              <w:autoSpaceDE w:val="0"/>
              <w:spacing w:line="240" w:lineRule="atLeast"/>
              <w:jc w:val="both"/>
              <w:rPr>
                <w:rFonts w:ascii="Tahoma" w:hAnsi="Tahoma" w:cs="Tahoma"/>
                <w:i/>
                <w:color w:val="000000"/>
                <w:u w:val="single"/>
              </w:rPr>
            </w:pPr>
          </w:p>
          <w:p w:rsidR="007A5881" w:rsidRDefault="007A5881" w:rsidP="006219C8">
            <w:pPr>
              <w:autoSpaceDE w:val="0"/>
              <w:spacing w:line="240" w:lineRule="atLeast"/>
              <w:jc w:val="both"/>
              <w:rPr>
                <w:rFonts w:ascii="Tahoma" w:hAnsi="Tahoma" w:cs="Tahoma"/>
                <w:i/>
                <w:color w:val="000000"/>
                <w:u w:val="single"/>
              </w:rPr>
            </w:pPr>
          </w:p>
          <w:p w:rsidR="007A5881" w:rsidRDefault="007A5881" w:rsidP="006219C8">
            <w:pPr>
              <w:autoSpaceDE w:val="0"/>
              <w:spacing w:line="240" w:lineRule="atLeast"/>
              <w:jc w:val="both"/>
              <w:rPr>
                <w:rFonts w:ascii="Tahoma" w:hAnsi="Tahoma" w:cs="Tahoma"/>
                <w:i/>
                <w:color w:val="000000"/>
                <w:u w:val="single"/>
              </w:rPr>
            </w:pPr>
          </w:p>
          <w:p w:rsidR="007A5881" w:rsidRPr="00B346D4" w:rsidRDefault="007A5881" w:rsidP="006219C8">
            <w:pPr>
              <w:autoSpaceDE w:val="0"/>
              <w:spacing w:line="240" w:lineRule="atLeast"/>
              <w:jc w:val="both"/>
              <w:rPr>
                <w:rFonts w:ascii="Tahoma" w:hAnsi="Tahoma" w:cs="Tahoma"/>
                <w:i/>
                <w:color w:val="000000"/>
                <w:u w:val="single"/>
              </w:rPr>
            </w:pPr>
            <w:r>
              <w:rPr>
                <w:rFonts w:ascii="Tahoma" w:hAnsi="Tahoma" w:cs="Tahoma"/>
                <w:i/>
                <w:color w:val="000000"/>
                <w:u w:val="single"/>
              </w:rPr>
              <w:t>Exemple 1</w:t>
            </w:r>
            <w:r w:rsidRPr="00B346D4">
              <w:rPr>
                <w:rFonts w:ascii="Tahoma" w:hAnsi="Tahoma" w:cs="Tahoma"/>
                <w:i/>
                <w:color w:val="000000"/>
                <w:u w:val="single"/>
              </w:rPr>
              <w:t> :</w:t>
            </w:r>
          </w:p>
          <w:p w:rsidR="007A5881" w:rsidRDefault="007A5881" w:rsidP="006219C8">
            <w:pPr>
              <w:autoSpaceDE w:val="0"/>
              <w:spacing w:line="240" w:lineRule="atLeast"/>
              <w:jc w:val="both"/>
              <w:rPr>
                <w:rFonts w:ascii="Tahoma" w:hAnsi="Tahoma" w:cs="Tahoma"/>
              </w:rPr>
            </w:pPr>
          </w:p>
          <w:p w:rsidR="007A5881" w:rsidRDefault="007A5881" w:rsidP="006219C8">
            <w:pPr>
              <w:autoSpaceDE w:val="0"/>
              <w:spacing w:line="240" w:lineRule="atLeast"/>
              <w:jc w:val="both"/>
              <w:rPr>
                <w:noProof/>
              </w:rPr>
            </w:pPr>
            <w:r>
              <w:rPr>
                <w:noProof/>
                <w:lang w:eastAsia="fr-FR"/>
              </w:rPr>
              <w:lastRenderedPageBreak/>
              <w:drawing>
                <wp:inline distT="0" distB="0" distL="0" distR="0">
                  <wp:extent cx="5537200" cy="3175000"/>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175000"/>
                          </a:xfrm>
                          <a:prstGeom prst="rect">
                            <a:avLst/>
                          </a:prstGeom>
                          <a:noFill/>
                          <a:ln>
                            <a:noFill/>
                          </a:ln>
                        </pic:spPr>
                      </pic:pic>
                    </a:graphicData>
                  </a:graphic>
                </wp:inline>
              </w:drawing>
            </w:r>
          </w:p>
          <w:p w:rsidR="007A5881" w:rsidRDefault="007A5881" w:rsidP="006219C8">
            <w:pPr>
              <w:autoSpaceDE w:val="0"/>
              <w:spacing w:line="240" w:lineRule="atLeast"/>
              <w:jc w:val="both"/>
              <w:rPr>
                <w:noProof/>
              </w:rPr>
            </w:pPr>
          </w:p>
          <w:p w:rsidR="007A5881" w:rsidRPr="00F8439A" w:rsidRDefault="007A5881" w:rsidP="006219C8">
            <w:pPr>
              <w:autoSpaceDE w:val="0"/>
              <w:spacing w:line="240" w:lineRule="atLeast"/>
              <w:jc w:val="both"/>
              <w:rPr>
                <w:rFonts w:ascii="Tahoma" w:hAnsi="Tahoma" w:cs="Tahoma"/>
                <w:noProof/>
              </w:rPr>
            </w:pPr>
            <w:r>
              <w:rPr>
                <w:noProof/>
              </w:rPr>
              <w:t xml:space="preserve">  </w:t>
            </w:r>
            <w:r w:rsidRPr="00F8439A">
              <w:rPr>
                <w:rFonts w:ascii="Tahoma" w:hAnsi="Tahoma" w:cs="Tahoma"/>
                <w:noProof/>
              </w:rPr>
              <w:t>Soins du 07/05/2015.</w:t>
            </w:r>
          </w:p>
          <w:p w:rsidR="007A5881" w:rsidRDefault="007A5881" w:rsidP="006219C8">
            <w:pPr>
              <w:autoSpaceDE w:val="0"/>
              <w:spacing w:line="240" w:lineRule="atLeast"/>
              <w:jc w:val="both"/>
              <w:rPr>
                <w:noProof/>
              </w:rPr>
            </w:pPr>
          </w:p>
          <w:p w:rsidR="007A5881" w:rsidRDefault="007A5881" w:rsidP="006219C8">
            <w:pPr>
              <w:autoSpaceDE w:val="0"/>
              <w:spacing w:line="240" w:lineRule="atLeast"/>
              <w:jc w:val="both"/>
              <w:rPr>
                <w:noProof/>
              </w:rPr>
            </w:pPr>
            <w:r>
              <w:rPr>
                <w:noProof/>
                <w:lang w:eastAsia="fr-FR"/>
              </w:rPr>
              <w:drawing>
                <wp:inline distT="0" distB="0" distL="0" distR="0">
                  <wp:extent cx="5543550" cy="35369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3536950"/>
                          </a:xfrm>
                          <a:prstGeom prst="rect">
                            <a:avLst/>
                          </a:prstGeom>
                          <a:noFill/>
                          <a:ln>
                            <a:noFill/>
                          </a:ln>
                        </pic:spPr>
                      </pic:pic>
                    </a:graphicData>
                  </a:graphic>
                </wp:inline>
              </w:drawing>
            </w:r>
          </w:p>
          <w:p w:rsidR="007A5881" w:rsidRDefault="007A5881" w:rsidP="006219C8">
            <w:pPr>
              <w:autoSpaceDE w:val="0"/>
              <w:spacing w:line="240" w:lineRule="atLeast"/>
              <w:jc w:val="both"/>
              <w:rPr>
                <w:noProof/>
              </w:rPr>
            </w:pPr>
          </w:p>
          <w:p w:rsidR="007A5881" w:rsidRPr="00F8439A" w:rsidRDefault="007A5881" w:rsidP="006219C8">
            <w:pPr>
              <w:autoSpaceDE w:val="0"/>
              <w:spacing w:line="240" w:lineRule="atLeast"/>
              <w:jc w:val="both"/>
              <w:rPr>
                <w:rFonts w:ascii="Tahoma" w:hAnsi="Tahoma" w:cs="Tahoma"/>
                <w:noProof/>
              </w:rPr>
            </w:pPr>
            <w:r w:rsidRPr="00F8439A">
              <w:rPr>
                <w:rFonts w:ascii="Tahoma" w:hAnsi="Tahoma" w:cs="Tahoma"/>
                <w:noProof/>
              </w:rPr>
              <w:t>Plusieurs contrats sont en cours de validité pour la date de soins.</w:t>
            </w:r>
          </w:p>
          <w:p w:rsidR="007A5881" w:rsidRDefault="007A5881" w:rsidP="006219C8">
            <w:pPr>
              <w:autoSpaceDE w:val="0"/>
              <w:spacing w:line="240" w:lineRule="atLeast"/>
              <w:jc w:val="both"/>
              <w:rPr>
                <w:noProof/>
              </w:rPr>
            </w:pPr>
          </w:p>
          <w:p w:rsidR="007A5881" w:rsidRDefault="007A5881" w:rsidP="006219C8">
            <w:pPr>
              <w:autoSpaceDE w:val="0"/>
              <w:spacing w:line="240" w:lineRule="atLeast"/>
              <w:jc w:val="center"/>
              <w:rPr>
                <w:noProof/>
              </w:rPr>
            </w:pPr>
            <w:r>
              <w:rPr>
                <w:noProof/>
                <w:lang w:eastAsia="fr-FR"/>
              </w:rPr>
              <w:lastRenderedPageBreak/>
              <w:drawing>
                <wp:inline distT="0" distB="0" distL="0" distR="0">
                  <wp:extent cx="3600450" cy="3568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3568700"/>
                          </a:xfrm>
                          <a:prstGeom prst="rect">
                            <a:avLst/>
                          </a:prstGeom>
                          <a:noFill/>
                          <a:ln>
                            <a:noFill/>
                          </a:ln>
                        </pic:spPr>
                      </pic:pic>
                    </a:graphicData>
                  </a:graphic>
                </wp:inline>
              </w:drawing>
            </w:r>
          </w:p>
          <w:p w:rsidR="007A5881" w:rsidRDefault="007A5881" w:rsidP="006219C8">
            <w:pPr>
              <w:autoSpaceDE w:val="0"/>
              <w:spacing w:line="240" w:lineRule="atLeast"/>
              <w:jc w:val="both"/>
              <w:rPr>
                <w:noProof/>
              </w:rPr>
            </w:pPr>
          </w:p>
          <w:p w:rsidR="007A5881" w:rsidRPr="00F8439A" w:rsidRDefault="007A5881" w:rsidP="006219C8">
            <w:pPr>
              <w:autoSpaceDE w:val="0"/>
              <w:spacing w:line="240" w:lineRule="atLeast"/>
              <w:jc w:val="both"/>
              <w:rPr>
                <w:rFonts w:ascii="Tahoma" w:hAnsi="Tahoma" w:cs="Tahoma"/>
                <w:noProof/>
              </w:rPr>
            </w:pPr>
            <w:r w:rsidRPr="00F8439A">
              <w:rPr>
                <w:rFonts w:ascii="Tahoma" w:hAnsi="Tahoma" w:cs="Tahoma"/>
                <w:noProof/>
              </w:rPr>
              <w:t>L’onglet droits du 1</w:t>
            </w:r>
            <w:r w:rsidRPr="00F8439A">
              <w:rPr>
                <w:rFonts w:ascii="Tahoma" w:hAnsi="Tahoma" w:cs="Tahoma"/>
                <w:noProof/>
                <w:vertAlign w:val="superscript"/>
              </w:rPr>
              <w:t>er</w:t>
            </w:r>
            <w:r w:rsidRPr="00F8439A">
              <w:rPr>
                <w:rFonts w:ascii="Tahoma" w:hAnsi="Tahoma" w:cs="Tahoma"/>
                <w:noProof/>
              </w:rPr>
              <w:t xml:space="preserve"> contrat « 1647421 » nous présente une carte de tiers payant uniquement pour 2014.</w:t>
            </w:r>
          </w:p>
          <w:p w:rsidR="007A5881" w:rsidRDefault="007A5881" w:rsidP="006219C8">
            <w:pPr>
              <w:autoSpaceDE w:val="0"/>
              <w:spacing w:line="240" w:lineRule="atLeast"/>
              <w:jc w:val="both"/>
              <w:rPr>
                <w:noProof/>
              </w:rPr>
            </w:pPr>
          </w:p>
          <w:p w:rsidR="007A5881" w:rsidRDefault="007A5881" w:rsidP="006219C8">
            <w:pPr>
              <w:autoSpaceDE w:val="0"/>
              <w:spacing w:line="240" w:lineRule="atLeast"/>
              <w:jc w:val="center"/>
              <w:rPr>
                <w:noProof/>
              </w:rPr>
            </w:pPr>
            <w:r>
              <w:rPr>
                <w:noProof/>
                <w:lang w:eastAsia="fr-FR"/>
              </w:rPr>
              <w:drawing>
                <wp:inline distT="0" distB="0" distL="0" distR="0">
                  <wp:extent cx="3702050" cy="37020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050" cy="3702050"/>
                          </a:xfrm>
                          <a:prstGeom prst="rect">
                            <a:avLst/>
                          </a:prstGeom>
                          <a:noFill/>
                          <a:ln>
                            <a:noFill/>
                          </a:ln>
                        </pic:spPr>
                      </pic:pic>
                    </a:graphicData>
                  </a:graphic>
                </wp:inline>
              </w:drawing>
            </w:r>
          </w:p>
          <w:p w:rsidR="007A5881" w:rsidRDefault="007A5881" w:rsidP="006219C8">
            <w:pPr>
              <w:autoSpaceDE w:val="0"/>
              <w:spacing w:line="240" w:lineRule="atLeast"/>
              <w:jc w:val="both"/>
              <w:rPr>
                <w:noProof/>
              </w:rPr>
            </w:pPr>
          </w:p>
          <w:p w:rsidR="007A5881" w:rsidRPr="00F8439A" w:rsidRDefault="007A5881" w:rsidP="006219C8">
            <w:pPr>
              <w:autoSpaceDE w:val="0"/>
              <w:spacing w:line="240" w:lineRule="atLeast"/>
              <w:jc w:val="both"/>
              <w:rPr>
                <w:rFonts w:ascii="Tahoma" w:hAnsi="Tahoma" w:cs="Tahoma"/>
                <w:noProof/>
              </w:rPr>
            </w:pPr>
            <w:r w:rsidRPr="00F8439A">
              <w:rPr>
                <w:rFonts w:ascii="Tahoma" w:hAnsi="Tahoma" w:cs="Tahoma"/>
                <w:noProof/>
              </w:rPr>
              <w:t>L’onglet droits du second contrat « 1628420 » nous présente bien une carte de tiers payant valable sur l’année 2015.</w:t>
            </w:r>
          </w:p>
          <w:p w:rsidR="007A5881" w:rsidRDefault="007A5881" w:rsidP="006219C8">
            <w:pPr>
              <w:autoSpaceDE w:val="0"/>
              <w:spacing w:line="240" w:lineRule="atLeast"/>
              <w:jc w:val="both"/>
              <w:rPr>
                <w:noProof/>
              </w:rPr>
            </w:pPr>
          </w:p>
          <w:p w:rsidR="007A5881" w:rsidRDefault="007A5881" w:rsidP="006219C8">
            <w:pPr>
              <w:autoSpaceDE w:val="0"/>
              <w:spacing w:line="240" w:lineRule="atLeast"/>
              <w:jc w:val="center"/>
              <w:rPr>
                <w:noProof/>
              </w:rPr>
            </w:pPr>
            <w:r>
              <w:rPr>
                <w:noProof/>
                <w:lang w:eastAsia="fr-FR"/>
              </w:rPr>
              <w:drawing>
                <wp:inline distT="0" distB="0" distL="0" distR="0">
                  <wp:extent cx="3810000" cy="3867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867150"/>
                          </a:xfrm>
                          <a:prstGeom prst="rect">
                            <a:avLst/>
                          </a:prstGeom>
                          <a:noFill/>
                          <a:ln>
                            <a:noFill/>
                          </a:ln>
                        </pic:spPr>
                      </pic:pic>
                    </a:graphicData>
                  </a:graphic>
                </wp:inline>
              </w:drawing>
            </w:r>
          </w:p>
          <w:p w:rsidR="007A5881" w:rsidRDefault="007A5881" w:rsidP="006219C8">
            <w:pPr>
              <w:autoSpaceDE w:val="0"/>
              <w:spacing w:line="240" w:lineRule="atLeast"/>
              <w:jc w:val="both"/>
              <w:rPr>
                <w:noProof/>
              </w:rPr>
            </w:pPr>
          </w:p>
          <w:p w:rsidR="007A5881" w:rsidRPr="00F8439A" w:rsidRDefault="007A5881" w:rsidP="006219C8">
            <w:pPr>
              <w:autoSpaceDE w:val="0"/>
              <w:spacing w:line="240" w:lineRule="atLeast"/>
              <w:jc w:val="both"/>
              <w:rPr>
                <w:rFonts w:ascii="Tahoma" w:hAnsi="Tahoma" w:cs="Tahoma"/>
                <w:noProof/>
              </w:rPr>
            </w:pPr>
            <w:r w:rsidRPr="00F8439A">
              <w:rPr>
                <w:rFonts w:ascii="Tahoma" w:hAnsi="Tahoma" w:cs="Tahoma"/>
                <w:noProof/>
              </w:rPr>
              <w:t>L’onglet droits du troisième contrat « 1620281 » ne présente aucune carte de tiers payant.</w:t>
            </w:r>
          </w:p>
          <w:p w:rsidR="007A5881" w:rsidRPr="00F8439A" w:rsidRDefault="007A5881" w:rsidP="006219C8">
            <w:pPr>
              <w:autoSpaceDE w:val="0"/>
              <w:spacing w:line="240" w:lineRule="atLeast"/>
              <w:jc w:val="both"/>
              <w:rPr>
                <w:rFonts w:ascii="Tahoma" w:hAnsi="Tahoma" w:cs="Tahoma"/>
                <w:noProof/>
              </w:rPr>
            </w:pPr>
          </w:p>
          <w:p w:rsidR="007A5881" w:rsidRPr="00F8439A" w:rsidRDefault="007A5881" w:rsidP="006219C8">
            <w:pPr>
              <w:autoSpaceDE w:val="0"/>
              <w:spacing w:line="240" w:lineRule="atLeast"/>
              <w:jc w:val="both"/>
              <w:rPr>
                <w:rFonts w:ascii="Tahoma" w:hAnsi="Tahoma" w:cs="Tahoma"/>
                <w:noProof/>
              </w:rPr>
            </w:pPr>
            <w:r w:rsidRPr="00F8439A">
              <w:rPr>
                <w:rFonts w:ascii="Tahoma" w:hAnsi="Tahoma" w:cs="Tahoma"/>
                <w:noProof/>
              </w:rPr>
              <w:t>Dans ce cas il convient donc, pour saisir la facture, de choisir le contrat pour lequel une carte de tiers payant est en cours de validité à la date des soins, soit le deuxième contrat « 1628420 ».</w:t>
            </w:r>
          </w:p>
          <w:p w:rsidR="007A5881" w:rsidRPr="00F8439A" w:rsidRDefault="007A5881" w:rsidP="006219C8">
            <w:pPr>
              <w:autoSpaceDE w:val="0"/>
              <w:spacing w:line="240" w:lineRule="atLeast"/>
              <w:jc w:val="both"/>
              <w:rPr>
                <w:rFonts w:ascii="Tahoma" w:hAnsi="Tahoma" w:cs="Tahoma"/>
                <w:noProof/>
              </w:rPr>
            </w:pPr>
          </w:p>
          <w:p w:rsidR="007A5881" w:rsidRPr="00F8439A" w:rsidRDefault="007A5881" w:rsidP="006219C8">
            <w:pPr>
              <w:autoSpaceDE w:val="0"/>
              <w:spacing w:line="240" w:lineRule="atLeast"/>
              <w:jc w:val="both"/>
              <w:rPr>
                <w:rFonts w:ascii="Tahoma" w:hAnsi="Tahoma" w:cs="Tahoma"/>
                <w:i/>
                <w:color w:val="000000"/>
                <w:u w:val="single"/>
              </w:rPr>
            </w:pPr>
            <w:r w:rsidRPr="00F8439A">
              <w:rPr>
                <w:rFonts w:ascii="Tahoma" w:hAnsi="Tahoma" w:cs="Tahoma"/>
                <w:i/>
                <w:color w:val="000000"/>
                <w:u w:val="single"/>
              </w:rPr>
              <w:t>Exemple 2 :</w:t>
            </w:r>
          </w:p>
          <w:p w:rsidR="007A5881" w:rsidRDefault="007A5881" w:rsidP="006219C8">
            <w:pPr>
              <w:autoSpaceDE w:val="0"/>
              <w:spacing w:line="240" w:lineRule="atLeast"/>
              <w:jc w:val="both"/>
              <w:rPr>
                <w:noProof/>
              </w:rPr>
            </w:pPr>
          </w:p>
          <w:p w:rsidR="007A5881" w:rsidRDefault="007A5881" w:rsidP="006219C8">
            <w:pPr>
              <w:autoSpaceDE w:val="0"/>
              <w:spacing w:line="240" w:lineRule="atLeast"/>
              <w:jc w:val="both"/>
              <w:rPr>
                <w:noProof/>
              </w:rPr>
            </w:pPr>
            <w:r>
              <w:rPr>
                <w:noProof/>
                <w:lang w:eastAsia="fr-FR"/>
              </w:rPr>
              <w:lastRenderedPageBreak/>
              <w:drawing>
                <wp:inline distT="0" distB="0" distL="0" distR="0">
                  <wp:extent cx="5486400" cy="24257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25700"/>
                          </a:xfrm>
                          <a:prstGeom prst="rect">
                            <a:avLst/>
                          </a:prstGeom>
                          <a:noFill/>
                          <a:ln>
                            <a:noFill/>
                          </a:ln>
                        </pic:spPr>
                      </pic:pic>
                    </a:graphicData>
                  </a:graphic>
                </wp:inline>
              </w:drawing>
            </w:r>
          </w:p>
          <w:p w:rsidR="007A5881" w:rsidRDefault="007A5881" w:rsidP="006219C8">
            <w:pPr>
              <w:autoSpaceDE w:val="0"/>
              <w:spacing w:line="240" w:lineRule="atLeast"/>
              <w:jc w:val="both"/>
              <w:rPr>
                <w:rFonts w:ascii="Tahoma" w:hAnsi="Tahoma" w:cs="Tahoma"/>
              </w:rPr>
            </w:pPr>
          </w:p>
          <w:p w:rsidR="007A5881" w:rsidRPr="00F8439A" w:rsidRDefault="007A5881" w:rsidP="006219C8">
            <w:pPr>
              <w:autoSpaceDE w:val="0"/>
              <w:spacing w:line="240" w:lineRule="atLeast"/>
              <w:jc w:val="both"/>
              <w:rPr>
                <w:rFonts w:ascii="Tahoma" w:hAnsi="Tahoma" w:cs="Tahoma"/>
                <w:noProof/>
              </w:rPr>
            </w:pPr>
            <w:r>
              <w:rPr>
                <w:noProof/>
              </w:rPr>
              <w:t xml:space="preserve">  </w:t>
            </w:r>
            <w:r w:rsidRPr="00F8439A">
              <w:rPr>
                <w:rFonts w:ascii="Tahoma" w:hAnsi="Tahoma" w:cs="Tahoma"/>
                <w:noProof/>
              </w:rPr>
              <w:t>Soins du 24/05/2015.</w:t>
            </w:r>
          </w:p>
          <w:p w:rsidR="007A5881" w:rsidRDefault="007A5881" w:rsidP="006219C8">
            <w:pPr>
              <w:autoSpaceDE w:val="0"/>
              <w:spacing w:line="240" w:lineRule="atLeast"/>
              <w:jc w:val="both"/>
              <w:rPr>
                <w:rFonts w:ascii="Tahoma" w:hAnsi="Tahoma" w:cs="Tahoma"/>
              </w:rPr>
            </w:pPr>
          </w:p>
          <w:p w:rsidR="007A5881" w:rsidRDefault="007A5881" w:rsidP="006219C8">
            <w:pPr>
              <w:autoSpaceDE w:val="0"/>
              <w:spacing w:line="240" w:lineRule="atLeast"/>
              <w:jc w:val="both"/>
              <w:rPr>
                <w:rFonts w:ascii="Tahoma" w:hAnsi="Tahoma" w:cs="Tahoma"/>
              </w:rPr>
            </w:pPr>
          </w:p>
          <w:p w:rsidR="007A5881" w:rsidRDefault="007A5881" w:rsidP="006219C8">
            <w:pPr>
              <w:autoSpaceDE w:val="0"/>
              <w:spacing w:line="240" w:lineRule="atLeast"/>
              <w:jc w:val="both"/>
              <w:rPr>
                <w:rFonts w:ascii="Tahoma" w:hAnsi="Tahoma" w:cs="Tahoma"/>
              </w:rPr>
            </w:pPr>
          </w:p>
          <w:p w:rsidR="007A5881" w:rsidRDefault="007A5881" w:rsidP="006219C8">
            <w:pPr>
              <w:autoSpaceDE w:val="0"/>
              <w:spacing w:line="240" w:lineRule="atLeast"/>
              <w:jc w:val="both"/>
              <w:rPr>
                <w:rFonts w:ascii="Tahoma" w:hAnsi="Tahoma" w:cs="Tahoma"/>
              </w:rPr>
            </w:pPr>
          </w:p>
          <w:p w:rsidR="007A5881" w:rsidRDefault="007A5881" w:rsidP="006219C8">
            <w:pPr>
              <w:autoSpaceDE w:val="0"/>
              <w:spacing w:line="240" w:lineRule="atLeast"/>
              <w:jc w:val="both"/>
              <w:rPr>
                <w:rFonts w:ascii="Tahoma" w:hAnsi="Tahoma" w:cs="Tahoma"/>
              </w:rPr>
            </w:pPr>
          </w:p>
          <w:p w:rsidR="007A5881" w:rsidRDefault="007A5881" w:rsidP="006219C8">
            <w:pPr>
              <w:autoSpaceDE w:val="0"/>
              <w:spacing w:line="240" w:lineRule="atLeast"/>
              <w:jc w:val="both"/>
              <w:rPr>
                <w:rFonts w:ascii="Tahoma" w:hAnsi="Tahoma" w:cs="Tahoma"/>
              </w:rPr>
            </w:pPr>
          </w:p>
          <w:p w:rsidR="007A5881" w:rsidRDefault="007A5881" w:rsidP="006219C8">
            <w:pPr>
              <w:autoSpaceDE w:val="0"/>
              <w:spacing w:line="240" w:lineRule="atLeast"/>
              <w:jc w:val="both"/>
              <w:rPr>
                <w:noProof/>
              </w:rPr>
            </w:pPr>
            <w:r>
              <w:rPr>
                <w:noProof/>
                <w:lang w:eastAsia="fr-FR"/>
              </w:rPr>
              <w:drawing>
                <wp:inline distT="0" distB="0" distL="0" distR="0">
                  <wp:extent cx="5473700" cy="3505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00" cy="3505200"/>
                          </a:xfrm>
                          <a:prstGeom prst="rect">
                            <a:avLst/>
                          </a:prstGeom>
                          <a:noFill/>
                          <a:ln>
                            <a:noFill/>
                          </a:ln>
                        </pic:spPr>
                      </pic:pic>
                    </a:graphicData>
                  </a:graphic>
                </wp:inline>
              </w:drawing>
            </w:r>
          </w:p>
          <w:p w:rsidR="007A5881" w:rsidRDefault="007A5881" w:rsidP="006219C8">
            <w:pPr>
              <w:autoSpaceDE w:val="0"/>
              <w:spacing w:line="240" w:lineRule="atLeast"/>
              <w:jc w:val="both"/>
              <w:rPr>
                <w:noProof/>
              </w:rPr>
            </w:pPr>
          </w:p>
          <w:p w:rsidR="007A5881" w:rsidRDefault="007A5881" w:rsidP="006219C8">
            <w:pPr>
              <w:autoSpaceDE w:val="0"/>
              <w:spacing w:line="240" w:lineRule="atLeast"/>
              <w:jc w:val="both"/>
              <w:rPr>
                <w:noProof/>
              </w:rPr>
            </w:pPr>
            <w:r w:rsidRPr="00F8439A">
              <w:rPr>
                <w:rFonts w:ascii="Tahoma" w:hAnsi="Tahoma" w:cs="Tahoma"/>
                <w:noProof/>
              </w:rPr>
              <w:t>Plusieurs contrats sont en cours de validité pour la date de soins</w:t>
            </w:r>
            <w:r>
              <w:rPr>
                <w:noProof/>
              </w:rPr>
              <w:t>.</w:t>
            </w:r>
          </w:p>
          <w:p w:rsidR="007A5881" w:rsidRDefault="007A5881" w:rsidP="006219C8">
            <w:pPr>
              <w:autoSpaceDE w:val="0"/>
              <w:spacing w:line="240" w:lineRule="atLeast"/>
              <w:jc w:val="both"/>
              <w:rPr>
                <w:rFonts w:ascii="Tahoma" w:hAnsi="Tahoma" w:cs="Tahoma"/>
              </w:rPr>
            </w:pPr>
          </w:p>
          <w:p w:rsidR="007A5881" w:rsidRDefault="007A5881" w:rsidP="006219C8">
            <w:pPr>
              <w:autoSpaceDE w:val="0"/>
              <w:spacing w:line="240" w:lineRule="atLeast"/>
              <w:jc w:val="center"/>
              <w:rPr>
                <w:noProof/>
              </w:rPr>
            </w:pPr>
            <w:r>
              <w:rPr>
                <w:noProof/>
                <w:lang w:eastAsia="fr-FR"/>
              </w:rPr>
              <w:drawing>
                <wp:inline distT="0" distB="0" distL="0" distR="0">
                  <wp:extent cx="4070350" cy="3346450"/>
                  <wp:effectExtent l="0" t="0" r="635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350" cy="3346450"/>
                          </a:xfrm>
                          <a:prstGeom prst="rect">
                            <a:avLst/>
                          </a:prstGeom>
                          <a:noFill/>
                          <a:ln>
                            <a:noFill/>
                          </a:ln>
                        </pic:spPr>
                      </pic:pic>
                    </a:graphicData>
                  </a:graphic>
                </wp:inline>
              </w:drawing>
            </w:r>
          </w:p>
          <w:p w:rsidR="007A5881" w:rsidRDefault="007A5881" w:rsidP="006219C8">
            <w:pPr>
              <w:autoSpaceDE w:val="0"/>
              <w:spacing w:line="240" w:lineRule="atLeast"/>
              <w:jc w:val="center"/>
              <w:rPr>
                <w:noProof/>
              </w:rPr>
            </w:pPr>
          </w:p>
          <w:p w:rsidR="007A5881" w:rsidRPr="00F8439A" w:rsidRDefault="007A5881" w:rsidP="006219C8">
            <w:pPr>
              <w:autoSpaceDE w:val="0"/>
              <w:spacing w:line="240" w:lineRule="atLeast"/>
              <w:jc w:val="both"/>
              <w:rPr>
                <w:rFonts w:ascii="Tahoma" w:hAnsi="Tahoma" w:cs="Tahoma"/>
                <w:noProof/>
              </w:rPr>
            </w:pPr>
            <w:r w:rsidRPr="00F8439A">
              <w:rPr>
                <w:rFonts w:ascii="Tahoma" w:hAnsi="Tahoma" w:cs="Tahoma"/>
                <w:noProof/>
              </w:rPr>
              <w:t>L’onglet dr</w:t>
            </w:r>
            <w:r>
              <w:rPr>
                <w:rFonts w:ascii="Tahoma" w:hAnsi="Tahoma" w:cs="Tahoma"/>
                <w:noProof/>
              </w:rPr>
              <w:t>oits du premier contrat « 643427</w:t>
            </w:r>
            <w:r w:rsidRPr="00F8439A">
              <w:rPr>
                <w:rFonts w:ascii="Tahoma" w:hAnsi="Tahoma" w:cs="Tahoma"/>
                <w:noProof/>
              </w:rPr>
              <w:t>9 » nous présente bien une carte de tiers payant valable sur l’année 2015.</w:t>
            </w:r>
          </w:p>
          <w:p w:rsidR="007A5881" w:rsidRPr="00F8439A" w:rsidRDefault="007A5881" w:rsidP="006219C8">
            <w:pPr>
              <w:autoSpaceDE w:val="0"/>
              <w:spacing w:line="240" w:lineRule="atLeast"/>
              <w:jc w:val="both"/>
              <w:rPr>
                <w:rFonts w:ascii="Tahoma" w:hAnsi="Tahoma" w:cs="Tahoma"/>
                <w:noProof/>
              </w:rPr>
            </w:pPr>
          </w:p>
          <w:p w:rsidR="007A5881" w:rsidRDefault="007A5881" w:rsidP="006219C8">
            <w:pPr>
              <w:autoSpaceDE w:val="0"/>
              <w:spacing w:line="240" w:lineRule="atLeast"/>
              <w:jc w:val="both"/>
              <w:rPr>
                <w:noProof/>
              </w:rPr>
            </w:pPr>
          </w:p>
          <w:p w:rsidR="007A5881" w:rsidRDefault="007A5881" w:rsidP="006219C8">
            <w:pPr>
              <w:autoSpaceDE w:val="0"/>
              <w:spacing w:line="240" w:lineRule="atLeast"/>
              <w:jc w:val="center"/>
              <w:rPr>
                <w:noProof/>
              </w:rPr>
            </w:pPr>
            <w:r>
              <w:rPr>
                <w:noProof/>
                <w:lang w:eastAsia="fr-FR"/>
              </w:rPr>
              <w:lastRenderedPageBreak/>
              <w:drawing>
                <wp:inline distT="0" distB="0" distL="0" distR="0">
                  <wp:extent cx="4279900" cy="305435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9900" cy="3054350"/>
                          </a:xfrm>
                          <a:prstGeom prst="rect">
                            <a:avLst/>
                          </a:prstGeom>
                          <a:noFill/>
                          <a:ln>
                            <a:noFill/>
                          </a:ln>
                        </pic:spPr>
                      </pic:pic>
                    </a:graphicData>
                  </a:graphic>
                </wp:inline>
              </w:drawing>
            </w:r>
          </w:p>
          <w:p w:rsidR="007A5881" w:rsidRPr="00F8439A" w:rsidRDefault="007A5881" w:rsidP="006219C8">
            <w:pPr>
              <w:autoSpaceDE w:val="0"/>
              <w:spacing w:line="240" w:lineRule="atLeast"/>
              <w:rPr>
                <w:rFonts w:ascii="Tahoma" w:hAnsi="Tahoma" w:cs="Tahoma"/>
                <w:noProof/>
              </w:rPr>
            </w:pPr>
            <w:r w:rsidRPr="00F8439A">
              <w:rPr>
                <w:rFonts w:ascii="Tahoma" w:hAnsi="Tahoma" w:cs="Tahoma"/>
                <w:noProof/>
              </w:rPr>
              <w:t>L’onglet droits du second contrat « LOCM004988 » nous présente bien une carte de tiers payant valable sur l’année 2015 cependant la colonne statut indique la mention « NPAI ». Cette mention signifie que l’assuré n’a pas reçu cette carte de tiers payant qui n’est donc pas valable pour la facturation des professionnels de santé.</w:t>
            </w:r>
          </w:p>
          <w:p w:rsidR="007A5881" w:rsidRPr="00F8439A" w:rsidRDefault="007A5881" w:rsidP="006219C8">
            <w:pPr>
              <w:autoSpaceDE w:val="0"/>
              <w:spacing w:line="240" w:lineRule="atLeast"/>
              <w:rPr>
                <w:rFonts w:ascii="Tahoma" w:hAnsi="Tahoma" w:cs="Tahoma"/>
                <w:noProof/>
              </w:rPr>
            </w:pPr>
          </w:p>
          <w:p w:rsidR="007A5881" w:rsidRPr="00F8439A" w:rsidRDefault="007A5881" w:rsidP="006219C8">
            <w:pPr>
              <w:autoSpaceDE w:val="0"/>
              <w:spacing w:line="240" w:lineRule="atLeast"/>
              <w:jc w:val="both"/>
              <w:rPr>
                <w:rFonts w:ascii="Tahoma" w:hAnsi="Tahoma" w:cs="Tahoma"/>
                <w:noProof/>
              </w:rPr>
            </w:pPr>
            <w:r w:rsidRPr="00F8439A">
              <w:rPr>
                <w:rFonts w:ascii="Tahoma" w:hAnsi="Tahoma" w:cs="Tahoma"/>
                <w:noProof/>
              </w:rPr>
              <w:t xml:space="preserve">Dans ce cas il convient donc, pour saisir la facture, de choisir le contrat pour lequel une carte de tiers payant est en cours de validité à la date des soins, </w:t>
            </w:r>
            <w:r>
              <w:rPr>
                <w:rFonts w:ascii="Tahoma" w:hAnsi="Tahoma" w:cs="Tahoma"/>
                <w:noProof/>
              </w:rPr>
              <w:t>soit le premier contrat « 643427</w:t>
            </w:r>
            <w:r w:rsidRPr="00F8439A">
              <w:rPr>
                <w:rFonts w:ascii="Tahoma" w:hAnsi="Tahoma" w:cs="Tahoma"/>
                <w:noProof/>
              </w:rPr>
              <w:t>9 ».</w:t>
            </w:r>
          </w:p>
          <w:p w:rsidR="007A5881" w:rsidRPr="00F8439A" w:rsidRDefault="007A5881" w:rsidP="006219C8">
            <w:pPr>
              <w:autoSpaceDE w:val="0"/>
              <w:spacing w:line="240" w:lineRule="atLeast"/>
              <w:jc w:val="both"/>
              <w:rPr>
                <w:rFonts w:ascii="Tahoma" w:hAnsi="Tahoma" w:cs="Tahoma"/>
                <w:noProof/>
              </w:rPr>
            </w:pPr>
          </w:p>
          <w:p w:rsidR="007A5881" w:rsidRPr="00F8439A" w:rsidRDefault="007A5881" w:rsidP="006219C8">
            <w:pPr>
              <w:autoSpaceDE w:val="0"/>
              <w:spacing w:line="240" w:lineRule="atLeast"/>
              <w:jc w:val="both"/>
              <w:rPr>
                <w:rFonts w:ascii="Tahoma" w:hAnsi="Tahoma" w:cs="Tahoma"/>
              </w:rPr>
            </w:pPr>
            <w:r w:rsidRPr="00F8439A">
              <w:rPr>
                <w:rFonts w:ascii="Tahoma" w:hAnsi="Tahoma" w:cs="Tahoma"/>
                <w:b/>
                <w:bCs/>
                <w:u w:val="single"/>
              </w:rPr>
              <w:t xml:space="preserve">Cas n° 2 </w:t>
            </w:r>
            <w:r w:rsidRPr="00F8439A">
              <w:rPr>
                <w:rFonts w:ascii="Tahoma" w:hAnsi="Tahoma" w:cs="Tahoma"/>
                <w:u w:val="single"/>
              </w:rPr>
              <w:t>:</w:t>
            </w:r>
            <w:r w:rsidRPr="00F8439A">
              <w:rPr>
                <w:rFonts w:ascii="Tahoma" w:hAnsi="Tahoma" w:cs="Tahoma"/>
              </w:rPr>
              <w:t xml:space="preserve"> Aucun contrat n’a de droits ouverts à la date des soins.</w:t>
            </w:r>
          </w:p>
          <w:p w:rsidR="007A5881" w:rsidRPr="00F8439A" w:rsidRDefault="007A5881" w:rsidP="006219C8">
            <w:pPr>
              <w:autoSpaceDE w:val="0"/>
              <w:spacing w:line="240" w:lineRule="atLeast"/>
              <w:jc w:val="both"/>
              <w:rPr>
                <w:rFonts w:ascii="Tahoma" w:hAnsi="Tahoma" w:cs="Tahoma"/>
              </w:rPr>
            </w:pPr>
            <w:r w:rsidRPr="00F8439A">
              <w:rPr>
                <w:rFonts w:ascii="Tahoma" w:hAnsi="Tahoma" w:cs="Tahoma"/>
              </w:rPr>
              <w:t>Il convient dans un premier temps d’effectuer une recherche par nom prénom afin de vérifier si le bénéficiaire des soins n’a pas un contrat avec des droits ouverts sous un autre numéro de sécurité sociale.</w:t>
            </w:r>
          </w:p>
          <w:p w:rsidR="007A5881" w:rsidRPr="00F8439A" w:rsidRDefault="007A5881" w:rsidP="006219C8">
            <w:pPr>
              <w:autoSpaceDE w:val="0"/>
              <w:spacing w:line="240" w:lineRule="atLeast"/>
              <w:jc w:val="both"/>
              <w:rPr>
                <w:rFonts w:ascii="Tahoma" w:hAnsi="Tahoma" w:cs="Tahoma"/>
                <w:noProof/>
              </w:rPr>
            </w:pPr>
            <w:r w:rsidRPr="00F8439A">
              <w:rPr>
                <w:rFonts w:ascii="Tahoma" w:hAnsi="Tahoma" w:cs="Tahoma"/>
              </w:rPr>
              <w:t>Si aucun contrat avec des droits ouverts n’est trouvé, il faut sélectionner dans la colonne de gauche par défaut le premier contrat disponible puis cliquer sur Suivant dans la liste et poursuivre la saisie.</w:t>
            </w:r>
          </w:p>
          <w:p w:rsidR="007A5881" w:rsidRDefault="007A5881" w:rsidP="006219C8">
            <w:pPr>
              <w:autoSpaceDE w:val="0"/>
              <w:spacing w:line="240" w:lineRule="atLeast"/>
              <w:jc w:val="center"/>
              <w:rPr>
                <w:rFonts w:ascii="Tahoma" w:hAnsi="Tahoma" w:cs="Tahoma"/>
              </w:rPr>
            </w:pPr>
          </w:p>
          <w:p w:rsidR="007A5881" w:rsidRDefault="007A5881" w:rsidP="006219C8">
            <w:pPr>
              <w:autoSpaceDE w:val="0"/>
              <w:spacing w:line="240" w:lineRule="atLeast"/>
              <w:rPr>
                <w:rFonts w:ascii="Tahoma" w:hAnsi="Tahoma" w:cs="Tahoma"/>
                <w:i/>
                <w:u w:val="single"/>
              </w:rPr>
            </w:pPr>
            <w:r w:rsidRPr="00BB3751">
              <w:rPr>
                <w:rFonts w:ascii="Tahoma" w:hAnsi="Tahoma" w:cs="Tahoma"/>
                <w:i/>
                <w:u w:val="single"/>
              </w:rPr>
              <w:t>Exemple :</w:t>
            </w:r>
          </w:p>
          <w:p w:rsidR="007A5881" w:rsidRDefault="007A5881" w:rsidP="006219C8">
            <w:pPr>
              <w:autoSpaceDE w:val="0"/>
              <w:spacing w:line="240" w:lineRule="atLeast"/>
              <w:jc w:val="center"/>
              <w:rPr>
                <w:noProof/>
              </w:rPr>
            </w:pPr>
            <w:r>
              <w:rPr>
                <w:noProof/>
                <w:lang w:eastAsia="fr-FR"/>
              </w:rPr>
              <w:lastRenderedPageBreak/>
              <w:drawing>
                <wp:inline distT="0" distB="0" distL="0" distR="0">
                  <wp:extent cx="2673350" cy="252730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350" cy="2527300"/>
                          </a:xfrm>
                          <a:prstGeom prst="rect">
                            <a:avLst/>
                          </a:prstGeom>
                          <a:noFill/>
                          <a:ln>
                            <a:noFill/>
                          </a:ln>
                        </pic:spPr>
                      </pic:pic>
                    </a:graphicData>
                  </a:graphic>
                </wp:inline>
              </w:drawing>
            </w:r>
          </w:p>
          <w:p w:rsidR="007A5881" w:rsidRDefault="007A5881" w:rsidP="006219C8">
            <w:pPr>
              <w:autoSpaceDE w:val="0"/>
              <w:spacing w:line="240" w:lineRule="atLeast"/>
              <w:rPr>
                <w:rFonts w:ascii="Tahoma" w:hAnsi="Tahoma" w:cs="Tahoma"/>
                <w:noProof/>
              </w:rPr>
            </w:pPr>
            <w:r w:rsidRPr="00BE2432">
              <w:rPr>
                <w:rFonts w:ascii="Tahoma" w:hAnsi="Tahoma" w:cs="Tahoma"/>
                <w:noProof/>
              </w:rPr>
              <w:t>Soins du 11/05/2015 pour Ageorges Lara née le 28/02/2000.</w:t>
            </w:r>
          </w:p>
          <w:p w:rsidR="007A5881" w:rsidRDefault="007A5881" w:rsidP="006219C8">
            <w:pPr>
              <w:autoSpaceDE w:val="0"/>
              <w:spacing w:line="240" w:lineRule="atLeast"/>
              <w:jc w:val="center"/>
              <w:rPr>
                <w:noProof/>
              </w:rPr>
            </w:pPr>
            <w:r>
              <w:rPr>
                <w:noProof/>
                <w:lang w:eastAsia="fr-FR"/>
              </w:rPr>
              <w:drawing>
                <wp:inline distT="0" distB="0" distL="0" distR="0">
                  <wp:extent cx="5137150" cy="3441700"/>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7150" cy="3441700"/>
                          </a:xfrm>
                          <a:prstGeom prst="rect">
                            <a:avLst/>
                          </a:prstGeom>
                          <a:noFill/>
                          <a:ln>
                            <a:noFill/>
                          </a:ln>
                        </pic:spPr>
                      </pic:pic>
                    </a:graphicData>
                  </a:graphic>
                </wp:inline>
              </w:drawing>
            </w:r>
          </w:p>
          <w:p w:rsidR="007A5881" w:rsidRDefault="007A5881" w:rsidP="006219C8">
            <w:pPr>
              <w:autoSpaceDE w:val="0"/>
              <w:spacing w:line="240" w:lineRule="atLeast"/>
              <w:rPr>
                <w:noProof/>
              </w:rPr>
            </w:pPr>
          </w:p>
          <w:p w:rsidR="007A5881" w:rsidRDefault="007A5881" w:rsidP="006219C8">
            <w:pPr>
              <w:autoSpaceDE w:val="0"/>
              <w:spacing w:line="240" w:lineRule="atLeast"/>
              <w:rPr>
                <w:noProof/>
              </w:rPr>
            </w:pPr>
            <w:r>
              <w:rPr>
                <w:noProof/>
              </w:rPr>
              <w:t>Sous le numéro de sécurité sociale apparaissant sur la facture, aucun contrat n’est ouvert pour le bénéficiaire Lara pour la date de soins concernée.</w:t>
            </w:r>
          </w:p>
          <w:p w:rsidR="007A5881" w:rsidRDefault="007A5881" w:rsidP="006219C8">
            <w:pPr>
              <w:autoSpaceDE w:val="0"/>
              <w:spacing w:line="240" w:lineRule="atLeast"/>
              <w:rPr>
                <w:noProof/>
              </w:rPr>
            </w:pPr>
          </w:p>
          <w:p w:rsidR="007A5881" w:rsidRDefault="007A5881" w:rsidP="006219C8">
            <w:pPr>
              <w:autoSpaceDE w:val="0"/>
              <w:spacing w:line="240" w:lineRule="atLeast"/>
              <w:jc w:val="center"/>
              <w:rPr>
                <w:noProof/>
              </w:rPr>
            </w:pPr>
            <w:r>
              <w:rPr>
                <w:noProof/>
                <w:lang w:eastAsia="fr-FR"/>
              </w:rPr>
              <w:lastRenderedPageBreak/>
              <w:drawing>
                <wp:inline distT="0" distB="0" distL="0" distR="0">
                  <wp:extent cx="5384800" cy="36195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800" cy="3619500"/>
                          </a:xfrm>
                          <a:prstGeom prst="rect">
                            <a:avLst/>
                          </a:prstGeom>
                          <a:noFill/>
                          <a:ln>
                            <a:noFill/>
                          </a:ln>
                        </pic:spPr>
                      </pic:pic>
                    </a:graphicData>
                  </a:graphic>
                </wp:inline>
              </w:drawing>
            </w:r>
          </w:p>
          <w:p w:rsidR="007A5881" w:rsidRDefault="007A5881" w:rsidP="006219C8">
            <w:pPr>
              <w:autoSpaceDE w:val="0"/>
              <w:spacing w:line="240" w:lineRule="atLeast"/>
              <w:jc w:val="center"/>
              <w:rPr>
                <w:noProof/>
              </w:rPr>
            </w:pPr>
          </w:p>
          <w:p w:rsidR="007A5881" w:rsidRDefault="007A5881" w:rsidP="006219C8">
            <w:pPr>
              <w:autoSpaceDE w:val="0"/>
              <w:spacing w:line="240" w:lineRule="atLeast"/>
              <w:rPr>
                <w:noProof/>
              </w:rPr>
            </w:pPr>
            <w:r>
              <w:rPr>
                <w:noProof/>
              </w:rPr>
              <w:t>En effectuant la recherche Nom prénom, nous retrouvons le bénéficiaire (date de naissance similaire) sous un numéro de sécurité socilale différent et avec un contrat ouvert à la date des soins.</w:t>
            </w:r>
          </w:p>
          <w:p w:rsidR="007A5881" w:rsidRDefault="007A5881" w:rsidP="006219C8">
            <w:pPr>
              <w:autoSpaceDE w:val="0"/>
              <w:spacing w:line="240" w:lineRule="atLeast"/>
              <w:rPr>
                <w:noProof/>
              </w:rPr>
            </w:pPr>
          </w:p>
          <w:p w:rsidR="007A5881" w:rsidRPr="00BE2432" w:rsidRDefault="007A5881" w:rsidP="006219C8">
            <w:pPr>
              <w:autoSpaceDE w:val="0"/>
              <w:spacing w:line="240" w:lineRule="atLeast"/>
              <w:rPr>
                <w:noProof/>
              </w:rPr>
            </w:pPr>
            <w:r>
              <w:rPr>
                <w:noProof/>
              </w:rPr>
              <w:t>Il convient de saisir la facture sous ce second numéro de sécurité sociale.</w:t>
            </w:r>
          </w:p>
        </w:tc>
      </w:tr>
      <w:tr w:rsidR="007A5881" w:rsidRPr="00921449" w:rsidTr="006219C8">
        <w:trPr>
          <w:trHeight w:val="567"/>
        </w:trPr>
        <w:tc>
          <w:tcPr>
            <w:tcW w:w="1634"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lastRenderedPageBreak/>
              <w:t>Commentaires de l’exemple</w:t>
            </w:r>
          </w:p>
        </w:tc>
        <w:tc>
          <w:tcPr>
            <w:tcW w:w="3366" w:type="pct"/>
            <w:vAlign w:val="center"/>
          </w:tcPr>
          <w:p w:rsidR="007A5881" w:rsidRPr="00921449" w:rsidRDefault="007A5881" w:rsidP="006219C8">
            <w:pPr>
              <w:autoSpaceDE w:val="0"/>
              <w:autoSpaceDN w:val="0"/>
              <w:adjustRightInd w:val="0"/>
              <w:spacing w:line="240" w:lineRule="atLeast"/>
              <w:rPr>
                <w:rFonts w:ascii="Calibri" w:hAnsi="Calibri" w:cs="Calibri"/>
              </w:rPr>
            </w:pPr>
          </w:p>
        </w:tc>
      </w:tr>
      <w:tr w:rsidR="007A5881" w:rsidRPr="00921449" w:rsidTr="006219C8">
        <w:trPr>
          <w:trHeight w:val="340"/>
        </w:trPr>
        <w:tc>
          <w:tcPr>
            <w:tcW w:w="1634" w:type="pct"/>
            <w:shd w:val="clear" w:color="auto" w:fill="D9D9D9"/>
            <w:vAlign w:val="center"/>
          </w:tcPr>
          <w:p w:rsidR="007A5881" w:rsidRPr="00921449" w:rsidRDefault="007A5881" w:rsidP="006219C8">
            <w:pPr>
              <w:rPr>
                <w:rFonts w:ascii="Calibri" w:hAnsi="Calibri" w:cs="Calibri"/>
                <w:b/>
                <w:color w:val="3333FF"/>
              </w:rPr>
            </w:pPr>
          </w:p>
        </w:tc>
        <w:tc>
          <w:tcPr>
            <w:tcW w:w="3366" w:type="pct"/>
            <w:vAlign w:val="center"/>
          </w:tcPr>
          <w:p w:rsidR="007A5881" w:rsidRPr="00921449" w:rsidRDefault="007A5881" w:rsidP="006219C8">
            <w:pPr>
              <w:autoSpaceDE w:val="0"/>
              <w:autoSpaceDN w:val="0"/>
              <w:adjustRightInd w:val="0"/>
              <w:spacing w:line="240" w:lineRule="atLeast"/>
              <w:rPr>
                <w:rFonts w:ascii="Calibri" w:hAnsi="Calibri" w:cs="Calibri"/>
              </w:rPr>
            </w:pPr>
          </w:p>
        </w:tc>
      </w:tr>
      <w:tr w:rsidR="007A5881" w:rsidRPr="00921449" w:rsidTr="006219C8">
        <w:trPr>
          <w:trHeight w:val="510"/>
        </w:trPr>
        <w:tc>
          <w:tcPr>
            <w:tcW w:w="1634" w:type="pct"/>
            <w:shd w:val="clear" w:color="auto" w:fill="D9D9D9"/>
            <w:vAlign w:val="center"/>
          </w:tcPr>
          <w:p w:rsidR="007A5881" w:rsidRPr="00921449" w:rsidRDefault="007A5881" w:rsidP="006219C8">
            <w:pPr>
              <w:rPr>
                <w:rFonts w:ascii="Calibri" w:hAnsi="Calibri" w:cs="Calibri"/>
                <w:b/>
                <w:color w:val="3333FF"/>
              </w:rPr>
            </w:pPr>
            <w:r w:rsidRPr="00921449">
              <w:rPr>
                <w:rFonts w:ascii="Calibri" w:hAnsi="Calibri" w:cs="Calibri"/>
                <w:b/>
                <w:color w:val="3333FF"/>
              </w:rPr>
              <w:t>Durée de validité de la fiche consigne</w:t>
            </w:r>
          </w:p>
        </w:tc>
        <w:tc>
          <w:tcPr>
            <w:tcW w:w="3366" w:type="pct"/>
            <w:vAlign w:val="center"/>
          </w:tcPr>
          <w:p w:rsidR="007A5881" w:rsidRPr="00921449" w:rsidRDefault="007A5881" w:rsidP="006219C8">
            <w:pPr>
              <w:rPr>
                <w:rFonts w:ascii="Calibri" w:hAnsi="Calibri" w:cs="Calibri"/>
              </w:rPr>
            </w:pPr>
            <w:r>
              <w:rPr>
                <w:rFonts w:ascii="Calibri" w:hAnsi="Calibri" w:cs="Calibri"/>
              </w:rPr>
              <w:t>Jusqu’à mise à jour du guide de saisie</w:t>
            </w:r>
          </w:p>
        </w:tc>
      </w:tr>
    </w:tbl>
    <w:p w:rsidR="007A5881" w:rsidRPr="00F12A85" w:rsidRDefault="007A5881" w:rsidP="007A5881">
      <w:pPr>
        <w:rPr>
          <w:rFonts w:ascii="Calibri" w:hAnsi="Calibri" w:cs="Calibri"/>
          <w:sz w:val="12"/>
          <w:szCs w:val="12"/>
        </w:rPr>
      </w:pPr>
    </w:p>
    <w:tbl>
      <w:tblPr>
        <w:tblW w:w="4949" w:type="pct"/>
        <w:tblBorders>
          <w:top w:val="single" w:sz="18" w:space="0" w:color="auto"/>
          <w:left w:val="single" w:sz="18" w:space="0" w:color="auto"/>
          <w:bottom w:val="single" w:sz="18" w:space="0" w:color="auto"/>
          <w:right w:val="single" w:sz="18" w:space="0" w:color="auto"/>
          <w:insideH w:val="single" w:sz="12" w:space="0" w:color="auto"/>
          <w:insideV w:val="single" w:sz="18" w:space="0" w:color="auto"/>
        </w:tblBorders>
        <w:tblLook w:val="01E0" w:firstRow="1" w:lastRow="1" w:firstColumn="1" w:lastColumn="1" w:noHBand="0" w:noVBand="0"/>
      </w:tblPr>
      <w:tblGrid>
        <w:gridCol w:w="2973"/>
        <w:gridCol w:w="3205"/>
        <w:gridCol w:w="3015"/>
      </w:tblGrid>
      <w:tr w:rsidR="007A5881" w:rsidRPr="00921449" w:rsidTr="006219C8">
        <w:trPr>
          <w:trHeight w:val="510"/>
        </w:trPr>
        <w:tc>
          <w:tcPr>
            <w:tcW w:w="1617" w:type="pct"/>
            <w:shd w:val="clear" w:color="auto" w:fill="D9D9D9"/>
            <w:vAlign w:val="center"/>
          </w:tcPr>
          <w:p w:rsidR="007A5881" w:rsidRPr="00921449" w:rsidRDefault="007A5881" w:rsidP="006219C8">
            <w:pPr>
              <w:jc w:val="both"/>
              <w:rPr>
                <w:rFonts w:ascii="Calibri" w:hAnsi="Calibri" w:cs="Calibri"/>
                <w:b/>
                <w:color w:val="3333FF"/>
                <w:sz w:val="20"/>
                <w:szCs w:val="20"/>
              </w:rPr>
            </w:pPr>
            <w:r w:rsidRPr="00921449">
              <w:rPr>
                <w:rFonts w:ascii="Calibri" w:hAnsi="Calibri" w:cs="Calibri"/>
                <w:b/>
                <w:color w:val="3333FF"/>
                <w:sz w:val="20"/>
                <w:szCs w:val="20"/>
              </w:rPr>
              <w:t>Destinataires sous-traitant</w:t>
            </w:r>
          </w:p>
        </w:tc>
        <w:tc>
          <w:tcPr>
            <w:tcW w:w="1743" w:type="pct"/>
            <w:shd w:val="clear" w:color="auto" w:fill="D9D9D9"/>
            <w:vAlign w:val="center"/>
          </w:tcPr>
          <w:p w:rsidR="007A5881" w:rsidRPr="00921449" w:rsidRDefault="007A5881" w:rsidP="006219C8">
            <w:pPr>
              <w:rPr>
                <w:rFonts w:ascii="Calibri" w:hAnsi="Calibri" w:cs="Calibri"/>
                <w:color w:val="3333FF"/>
              </w:rPr>
            </w:pPr>
            <w:bookmarkStart w:id="13" w:name="Texte14"/>
            <w:r w:rsidRPr="00921449">
              <w:rPr>
                <w:rFonts w:ascii="Calibri" w:hAnsi="Calibri" w:cs="Calibri"/>
                <w:b/>
                <w:color w:val="3333FF"/>
                <w:sz w:val="20"/>
                <w:szCs w:val="20"/>
              </w:rPr>
              <w:t>Date de prise de connaissance de la nouvelle consigne par le sous-traitant</w:t>
            </w:r>
            <w:r w:rsidRPr="00921449">
              <w:rPr>
                <w:rStyle w:val="Appelnotedebasdep"/>
                <w:rFonts w:ascii="Calibri" w:hAnsi="Calibri" w:cs="Calibri"/>
                <w:b/>
                <w:color w:val="3333FF"/>
                <w:sz w:val="20"/>
                <w:szCs w:val="20"/>
              </w:rPr>
              <w:footnoteReference w:id="1"/>
            </w:r>
          </w:p>
        </w:tc>
        <w:bookmarkEnd w:id="13"/>
        <w:tc>
          <w:tcPr>
            <w:tcW w:w="1640" w:type="pct"/>
            <w:shd w:val="clear" w:color="auto" w:fill="D9D9D9"/>
            <w:vAlign w:val="center"/>
          </w:tcPr>
          <w:p w:rsidR="007A5881" w:rsidRPr="00921449" w:rsidRDefault="007A5881" w:rsidP="006219C8">
            <w:pPr>
              <w:rPr>
                <w:rFonts w:ascii="Calibri" w:hAnsi="Calibri" w:cs="Calibri"/>
                <w:color w:val="3333FF"/>
              </w:rPr>
            </w:pPr>
            <w:r w:rsidRPr="00921449">
              <w:rPr>
                <w:rFonts w:ascii="Calibri" w:hAnsi="Calibri" w:cs="Calibri"/>
                <w:b/>
                <w:color w:val="3333FF"/>
                <w:sz w:val="20"/>
                <w:szCs w:val="20"/>
              </w:rPr>
              <w:t>Date d’information aux équipes du sous-traitant</w:t>
            </w:r>
            <w:r w:rsidRPr="00921449">
              <w:rPr>
                <w:rStyle w:val="Appelnotedebasdep"/>
                <w:rFonts w:ascii="Calibri" w:hAnsi="Calibri" w:cs="Calibri"/>
                <w:b/>
                <w:color w:val="3333FF"/>
                <w:sz w:val="20"/>
                <w:szCs w:val="20"/>
              </w:rPr>
              <w:footnoteReference w:id="2"/>
            </w:r>
          </w:p>
        </w:tc>
      </w:tr>
      <w:tr w:rsidR="007A5881" w:rsidRPr="00921449" w:rsidTr="006219C8">
        <w:trPr>
          <w:trHeight w:val="510"/>
        </w:trPr>
        <w:tc>
          <w:tcPr>
            <w:tcW w:w="1617" w:type="pct"/>
            <w:shd w:val="clear" w:color="auto" w:fill="auto"/>
            <w:vAlign w:val="center"/>
          </w:tcPr>
          <w:p w:rsidR="007A5881" w:rsidRPr="00921449" w:rsidRDefault="007A5881" w:rsidP="006219C8">
            <w:pPr>
              <w:jc w:val="both"/>
              <w:rPr>
                <w:rFonts w:ascii="Calibri" w:hAnsi="Calibri" w:cs="Calibri"/>
                <w:sz w:val="20"/>
                <w:szCs w:val="20"/>
              </w:rPr>
            </w:pPr>
            <w:r>
              <w:rPr>
                <w:rFonts w:ascii="Calibri" w:hAnsi="Calibri" w:cs="Calibri"/>
                <w:sz w:val="20"/>
                <w:szCs w:val="20"/>
              </w:rPr>
              <w:lastRenderedPageBreak/>
              <w:t>EASYTECH</w:t>
            </w:r>
          </w:p>
        </w:tc>
        <w:tc>
          <w:tcPr>
            <w:tcW w:w="1743" w:type="pct"/>
            <w:shd w:val="clear" w:color="auto" w:fill="auto"/>
            <w:vAlign w:val="center"/>
          </w:tcPr>
          <w:p w:rsidR="007A5881" w:rsidRPr="00921449" w:rsidRDefault="007A5881" w:rsidP="006219C8">
            <w:pPr>
              <w:rPr>
                <w:rFonts w:ascii="Calibri" w:hAnsi="Calibri" w:cs="Calibri"/>
              </w:rPr>
            </w:pPr>
            <w:r w:rsidRPr="00921449">
              <w:rPr>
                <w:rFonts w:ascii="Calibri" w:hAnsi="Calibri" w:cs="Calibri"/>
              </w:rPr>
              <w:fldChar w:fldCharType="begin">
                <w:ffData>
                  <w:name w:val="Texte24"/>
                  <w:enabled/>
                  <w:calcOnExit w:val="0"/>
                  <w:textInput/>
                </w:ffData>
              </w:fldChar>
            </w:r>
            <w:bookmarkStart w:id="14" w:name="Texte24"/>
            <w:r w:rsidRPr="00921449">
              <w:rPr>
                <w:rFonts w:ascii="Calibri" w:hAnsi="Calibri" w:cs="Calibri"/>
              </w:rPr>
              <w:instrText xml:space="preserve"> FORMTEXT </w:instrText>
            </w:r>
            <w:r w:rsidRPr="00921449">
              <w:rPr>
                <w:rFonts w:ascii="Calibri" w:hAnsi="Calibri" w:cs="Calibri"/>
              </w:rPr>
            </w:r>
            <w:r w:rsidRPr="00921449">
              <w:rPr>
                <w:rFonts w:ascii="Calibri" w:hAnsi="Calibri" w:cs="Calibri"/>
              </w:rPr>
              <w:fldChar w:fldCharType="separate"/>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rPr>
              <w:fldChar w:fldCharType="end"/>
            </w:r>
            <w:bookmarkEnd w:id="14"/>
            <w:r>
              <w:rPr>
                <w:rFonts w:ascii="Calibri" w:hAnsi="Calibri" w:cs="Calibri"/>
              </w:rPr>
              <w:t>02/07/2015</w:t>
            </w:r>
          </w:p>
        </w:tc>
        <w:tc>
          <w:tcPr>
            <w:tcW w:w="1640" w:type="pct"/>
            <w:shd w:val="clear" w:color="auto" w:fill="auto"/>
            <w:vAlign w:val="center"/>
          </w:tcPr>
          <w:p w:rsidR="007A5881" w:rsidRPr="00921449" w:rsidRDefault="007A5881" w:rsidP="006219C8">
            <w:pPr>
              <w:rPr>
                <w:rFonts w:ascii="Calibri" w:hAnsi="Calibri" w:cs="Calibri"/>
              </w:rPr>
            </w:pPr>
            <w:r w:rsidRPr="00921449">
              <w:rPr>
                <w:rFonts w:ascii="Calibri" w:hAnsi="Calibri" w:cs="Calibri"/>
              </w:rPr>
              <w:fldChar w:fldCharType="begin">
                <w:ffData>
                  <w:name w:val="Texte25"/>
                  <w:enabled/>
                  <w:calcOnExit w:val="0"/>
                  <w:textInput/>
                </w:ffData>
              </w:fldChar>
            </w:r>
            <w:bookmarkStart w:id="15" w:name="Texte25"/>
            <w:r w:rsidRPr="00921449">
              <w:rPr>
                <w:rFonts w:ascii="Calibri" w:hAnsi="Calibri" w:cs="Calibri"/>
              </w:rPr>
              <w:instrText xml:space="preserve"> FORMTEXT </w:instrText>
            </w:r>
            <w:r w:rsidRPr="00921449">
              <w:rPr>
                <w:rFonts w:ascii="Calibri" w:hAnsi="Calibri" w:cs="Calibri"/>
              </w:rPr>
            </w:r>
            <w:r w:rsidRPr="00921449">
              <w:rPr>
                <w:rFonts w:ascii="Calibri" w:hAnsi="Calibri" w:cs="Calibri"/>
              </w:rPr>
              <w:fldChar w:fldCharType="separate"/>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rPr>
              <w:fldChar w:fldCharType="end"/>
            </w:r>
            <w:bookmarkEnd w:id="15"/>
          </w:p>
        </w:tc>
      </w:tr>
    </w:tbl>
    <w:p w:rsidR="007A5881" w:rsidRPr="00F12A85" w:rsidRDefault="007A5881" w:rsidP="007A5881">
      <w:pPr>
        <w:rPr>
          <w:rFonts w:ascii="Calibri" w:hAnsi="Calibri" w:cs="Calibri"/>
          <w:sz w:val="12"/>
          <w:szCs w:val="12"/>
        </w:rPr>
      </w:pPr>
    </w:p>
    <w:tbl>
      <w:tblPr>
        <w:tblW w:w="4949" w:type="pct"/>
        <w:tblBorders>
          <w:top w:val="single" w:sz="18" w:space="0" w:color="auto"/>
          <w:left w:val="single" w:sz="18" w:space="0" w:color="auto"/>
          <w:bottom w:val="single" w:sz="18" w:space="0" w:color="auto"/>
          <w:right w:val="single" w:sz="18" w:space="0" w:color="auto"/>
          <w:insideH w:val="single" w:sz="12" w:space="0" w:color="auto"/>
          <w:insideV w:val="single" w:sz="18" w:space="0" w:color="auto"/>
        </w:tblBorders>
        <w:tblLook w:val="01E0" w:firstRow="1" w:lastRow="1" w:firstColumn="1" w:lastColumn="1" w:noHBand="0" w:noVBand="0"/>
      </w:tblPr>
      <w:tblGrid>
        <w:gridCol w:w="2980"/>
        <w:gridCol w:w="2133"/>
        <w:gridCol w:w="2133"/>
        <w:gridCol w:w="1947"/>
      </w:tblGrid>
      <w:tr w:rsidR="007A5881" w:rsidRPr="00921449" w:rsidTr="006219C8">
        <w:trPr>
          <w:trHeight w:val="340"/>
        </w:trPr>
        <w:tc>
          <w:tcPr>
            <w:tcW w:w="1621" w:type="pct"/>
            <w:shd w:val="clear" w:color="auto" w:fill="D9D9D9"/>
            <w:vAlign w:val="center"/>
          </w:tcPr>
          <w:p w:rsidR="007A5881" w:rsidRPr="00921449" w:rsidRDefault="007A5881" w:rsidP="006219C8">
            <w:pPr>
              <w:jc w:val="both"/>
              <w:rPr>
                <w:rFonts w:ascii="Calibri" w:hAnsi="Calibri" w:cs="Calibri"/>
                <w:b/>
                <w:color w:val="3333FF"/>
                <w:sz w:val="20"/>
                <w:szCs w:val="20"/>
              </w:rPr>
            </w:pPr>
            <w:r w:rsidRPr="00921449">
              <w:rPr>
                <w:rFonts w:ascii="Calibri" w:hAnsi="Calibri" w:cs="Calibri"/>
                <w:b/>
                <w:color w:val="3333FF"/>
                <w:sz w:val="20"/>
                <w:szCs w:val="20"/>
              </w:rPr>
              <w:t>Date de réception de la fiche validée par le sous-traitant</w:t>
            </w:r>
          </w:p>
        </w:tc>
        <w:tc>
          <w:tcPr>
            <w:tcW w:w="3379" w:type="pct"/>
            <w:gridSpan w:val="3"/>
            <w:vAlign w:val="center"/>
          </w:tcPr>
          <w:p w:rsidR="007A5881" w:rsidRPr="00921449" w:rsidRDefault="007A5881" w:rsidP="006219C8">
            <w:pPr>
              <w:rPr>
                <w:rFonts w:ascii="Calibri" w:hAnsi="Calibri" w:cs="Calibri"/>
              </w:rPr>
            </w:pPr>
            <w:r w:rsidRPr="00921449">
              <w:rPr>
                <w:rFonts w:ascii="Calibri" w:hAnsi="Calibri" w:cs="Calibri"/>
              </w:rPr>
              <w:fldChar w:fldCharType="begin">
                <w:ffData>
                  <w:name w:val="Texte16"/>
                  <w:enabled/>
                  <w:calcOnExit w:val="0"/>
                  <w:textInput/>
                </w:ffData>
              </w:fldChar>
            </w:r>
            <w:bookmarkStart w:id="16" w:name="Texte16"/>
            <w:r w:rsidRPr="00921449">
              <w:rPr>
                <w:rFonts w:ascii="Calibri" w:hAnsi="Calibri" w:cs="Calibri"/>
              </w:rPr>
              <w:instrText xml:space="preserve"> FORMTEXT </w:instrText>
            </w:r>
            <w:r w:rsidRPr="00921449">
              <w:rPr>
                <w:rFonts w:ascii="Calibri" w:hAnsi="Calibri" w:cs="Calibri"/>
              </w:rPr>
            </w:r>
            <w:r w:rsidRPr="00921449">
              <w:rPr>
                <w:rFonts w:ascii="Calibri" w:hAnsi="Calibri" w:cs="Calibri"/>
              </w:rPr>
              <w:fldChar w:fldCharType="separate"/>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rPr>
              <w:fldChar w:fldCharType="end"/>
            </w:r>
            <w:bookmarkEnd w:id="16"/>
          </w:p>
        </w:tc>
      </w:tr>
      <w:tr w:rsidR="007A5881" w:rsidRPr="00921449" w:rsidTr="006219C8">
        <w:trPr>
          <w:trHeight w:val="340"/>
        </w:trPr>
        <w:tc>
          <w:tcPr>
            <w:tcW w:w="1621" w:type="pct"/>
            <w:shd w:val="clear" w:color="auto" w:fill="D9D9D9"/>
            <w:vAlign w:val="center"/>
          </w:tcPr>
          <w:p w:rsidR="007A5881" w:rsidRPr="00921449" w:rsidRDefault="007A5881" w:rsidP="006219C8">
            <w:pPr>
              <w:jc w:val="both"/>
              <w:rPr>
                <w:rFonts w:ascii="Calibri" w:hAnsi="Calibri" w:cs="Calibri"/>
                <w:b/>
                <w:color w:val="3333FF"/>
                <w:sz w:val="20"/>
                <w:szCs w:val="20"/>
              </w:rPr>
            </w:pPr>
            <w:r w:rsidRPr="00921449">
              <w:rPr>
                <w:rFonts w:ascii="Calibri" w:hAnsi="Calibri" w:cs="Calibri"/>
                <w:b/>
                <w:color w:val="3333FF"/>
                <w:sz w:val="20"/>
                <w:szCs w:val="20"/>
              </w:rPr>
              <w:t>Date d’enregistrement de la fiche dans le tableau de suivi</w:t>
            </w:r>
          </w:p>
        </w:tc>
        <w:tc>
          <w:tcPr>
            <w:tcW w:w="1160" w:type="pct"/>
            <w:vAlign w:val="center"/>
          </w:tcPr>
          <w:p w:rsidR="007A5881" w:rsidRPr="00921449" w:rsidRDefault="007A5881" w:rsidP="006219C8">
            <w:pPr>
              <w:rPr>
                <w:rFonts w:ascii="Calibri" w:hAnsi="Calibri" w:cs="Calibri"/>
              </w:rPr>
            </w:pPr>
            <w:r w:rsidRPr="00921449">
              <w:rPr>
                <w:rFonts w:ascii="Calibri" w:hAnsi="Calibri" w:cs="Calibri"/>
              </w:rPr>
              <w:fldChar w:fldCharType="begin">
                <w:ffData>
                  <w:name w:val="Texte16"/>
                  <w:enabled/>
                  <w:calcOnExit w:val="0"/>
                  <w:textInput/>
                </w:ffData>
              </w:fldChar>
            </w:r>
            <w:r w:rsidRPr="00921449">
              <w:rPr>
                <w:rFonts w:ascii="Calibri" w:hAnsi="Calibri" w:cs="Calibri"/>
              </w:rPr>
              <w:instrText xml:space="preserve"> FORMTEXT </w:instrText>
            </w:r>
            <w:r w:rsidRPr="00921449">
              <w:rPr>
                <w:rFonts w:ascii="Calibri" w:hAnsi="Calibri" w:cs="Calibri"/>
              </w:rPr>
            </w:r>
            <w:r w:rsidRPr="00921449">
              <w:rPr>
                <w:rFonts w:ascii="Calibri" w:hAnsi="Calibri" w:cs="Calibri"/>
              </w:rPr>
              <w:fldChar w:fldCharType="separate"/>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rPr>
              <w:fldChar w:fldCharType="end"/>
            </w:r>
          </w:p>
        </w:tc>
        <w:tc>
          <w:tcPr>
            <w:tcW w:w="1160" w:type="pct"/>
            <w:shd w:val="clear" w:color="auto" w:fill="D9D9D9"/>
            <w:vAlign w:val="center"/>
          </w:tcPr>
          <w:p w:rsidR="007A5881" w:rsidRPr="00921449" w:rsidRDefault="007A5881" w:rsidP="006219C8">
            <w:pPr>
              <w:rPr>
                <w:rFonts w:ascii="Calibri" w:hAnsi="Calibri" w:cs="Calibri"/>
                <w:color w:val="3333FF"/>
              </w:rPr>
            </w:pPr>
            <w:r w:rsidRPr="00921449">
              <w:rPr>
                <w:rFonts w:ascii="Calibri" w:hAnsi="Calibri" w:cs="Calibri"/>
                <w:b/>
                <w:color w:val="3333FF"/>
                <w:sz w:val="20"/>
                <w:szCs w:val="20"/>
              </w:rPr>
              <w:t>Par</w:t>
            </w:r>
          </w:p>
        </w:tc>
        <w:tc>
          <w:tcPr>
            <w:tcW w:w="1060" w:type="pct"/>
            <w:vAlign w:val="center"/>
          </w:tcPr>
          <w:p w:rsidR="007A5881" w:rsidRPr="00921449" w:rsidRDefault="007A5881" w:rsidP="006219C8">
            <w:pPr>
              <w:rPr>
                <w:rFonts w:ascii="Calibri" w:hAnsi="Calibri" w:cs="Calibri"/>
              </w:rPr>
            </w:pPr>
            <w:r w:rsidRPr="00921449">
              <w:rPr>
                <w:rFonts w:ascii="Calibri" w:hAnsi="Calibri" w:cs="Calibri"/>
              </w:rPr>
              <w:fldChar w:fldCharType="begin">
                <w:ffData>
                  <w:name w:val="Texte29"/>
                  <w:enabled/>
                  <w:calcOnExit w:val="0"/>
                  <w:textInput/>
                </w:ffData>
              </w:fldChar>
            </w:r>
            <w:bookmarkStart w:id="17" w:name="Texte29"/>
            <w:r w:rsidRPr="00921449">
              <w:rPr>
                <w:rFonts w:ascii="Calibri" w:hAnsi="Calibri" w:cs="Calibri"/>
              </w:rPr>
              <w:instrText xml:space="preserve"> FORMTEXT </w:instrText>
            </w:r>
            <w:r w:rsidRPr="00921449">
              <w:rPr>
                <w:rFonts w:ascii="Calibri" w:hAnsi="Calibri" w:cs="Calibri"/>
              </w:rPr>
            </w:r>
            <w:r w:rsidRPr="00921449">
              <w:rPr>
                <w:rFonts w:ascii="Calibri" w:hAnsi="Calibri" w:cs="Calibri"/>
              </w:rPr>
              <w:fldChar w:fldCharType="separate"/>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noProof/>
              </w:rPr>
              <w:t> </w:t>
            </w:r>
            <w:r w:rsidRPr="00921449">
              <w:rPr>
                <w:rFonts w:ascii="Calibri" w:hAnsi="Calibri" w:cs="Calibri"/>
              </w:rPr>
              <w:fldChar w:fldCharType="end"/>
            </w:r>
            <w:bookmarkEnd w:id="17"/>
          </w:p>
        </w:tc>
      </w:tr>
    </w:tbl>
    <w:p w:rsidR="007A5881" w:rsidRDefault="007A5881" w:rsidP="007A5881"/>
    <w:p w:rsidR="007A5881" w:rsidRDefault="007A5881"/>
    <w:p w:rsidR="007A5881" w:rsidRPr="00271DEC" w:rsidRDefault="007A5881" w:rsidP="00271DEC">
      <w:pPr>
        <w:jc w:val="center"/>
        <w:rPr>
          <w:b/>
          <w:sz w:val="52"/>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71DEC">
        <w:rPr>
          <w:b/>
          <w:sz w:val="52"/>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CONSIGNE IMPORTANT TRE</w:t>
      </w:r>
    </w:p>
    <w:p w:rsidR="007A5881" w:rsidRDefault="007A5881"/>
    <w:p w:rsidR="007A5881" w:rsidRPr="0080707D" w:rsidRDefault="007A5881" w:rsidP="007A5881">
      <w:pPr>
        <w:pStyle w:val="Paragraphedeliste"/>
        <w:numPr>
          <w:ilvl w:val="0"/>
          <w:numId w:val="1"/>
        </w:numPr>
        <w:rPr>
          <w:sz w:val="22"/>
        </w:rPr>
      </w:pPr>
      <w:r w:rsidRPr="0080707D">
        <w:rPr>
          <w:sz w:val="22"/>
        </w:rPr>
        <w:t>Bien différencier le mot</w:t>
      </w:r>
      <w:r>
        <w:rPr>
          <w:sz w:val="22"/>
        </w:rPr>
        <w:t>if</w:t>
      </w:r>
      <w:r w:rsidRPr="0080707D">
        <w:rPr>
          <w:sz w:val="22"/>
        </w:rPr>
        <w:t xml:space="preserve"> </w:t>
      </w:r>
      <w:r w:rsidRPr="0080707D">
        <w:rPr>
          <w:b/>
          <w:sz w:val="22"/>
        </w:rPr>
        <w:t>« se/dentaire/</w:t>
      </w:r>
      <w:proofErr w:type="spellStart"/>
      <w:r w:rsidRPr="0080707D">
        <w:rPr>
          <w:b/>
          <w:sz w:val="22"/>
        </w:rPr>
        <w:t>hospi</w:t>
      </w:r>
      <w:proofErr w:type="spellEnd"/>
      <w:r w:rsidRPr="0080707D">
        <w:rPr>
          <w:b/>
          <w:sz w:val="22"/>
        </w:rPr>
        <w:t>/non géré »</w:t>
      </w:r>
      <w:r w:rsidRPr="0080707D">
        <w:rPr>
          <w:sz w:val="22"/>
        </w:rPr>
        <w:t xml:space="preserve"> et </w:t>
      </w:r>
      <w:r w:rsidRPr="0080707D">
        <w:rPr>
          <w:b/>
          <w:sz w:val="22"/>
        </w:rPr>
        <w:t>« HOSPI géré par l’OC »</w:t>
      </w:r>
    </w:p>
    <w:p w:rsidR="007A5881" w:rsidRPr="0080707D" w:rsidRDefault="007A5881" w:rsidP="007A5881">
      <w:pPr>
        <w:pStyle w:val="Paragraphedeliste"/>
        <w:numPr>
          <w:ilvl w:val="0"/>
          <w:numId w:val="1"/>
        </w:numPr>
        <w:rPr>
          <w:sz w:val="22"/>
        </w:rPr>
      </w:pPr>
      <w:r w:rsidRPr="0080707D">
        <w:rPr>
          <w:sz w:val="22"/>
        </w:rPr>
        <w:t xml:space="preserve">Ne jamais utiliser le motif « facture + 2ans / 4ans » sauf pour </w:t>
      </w:r>
      <w:r w:rsidRPr="0080707D">
        <w:rPr>
          <w:b/>
          <w:sz w:val="22"/>
        </w:rPr>
        <w:t>AON et VERSPIEREN</w:t>
      </w:r>
    </w:p>
    <w:p w:rsidR="007A5881" w:rsidRPr="0080707D" w:rsidRDefault="007A5881" w:rsidP="007A5881">
      <w:pPr>
        <w:pStyle w:val="Paragraphedeliste"/>
        <w:numPr>
          <w:ilvl w:val="0"/>
          <w:numId w:val="1"/>
        </w:numPr>
        <w:rPr>
          <w:sz w:val="22"/>
        </w:rPr>
      </w:pPr>
      <w:r w:rsidRPr="0080707D">
        <w:rPr>
          <w:sz w:val="22"/>
        </w:rPr>
        <w:t xml:space="preserve">Ne jamais utiliser le motif </w:t>
      </w:r>
      <w:r w:rsidRPr="0080707D">
        <w:rPr>
          <w:b/>
          <w:sz w:val="22"/>
        </w:rPr>
        <w:t>« Bénéficiaire indéterminable »</w:t>
      </w:r>
    </w:p>
    <w:p w:rsidR="007A5881" w:rsidRPr="0080707D" w:rsidRDefault="007A5881" w:rsidP="007A5881">
      <w:pPr>
        <w:pStyle w:val="Paragraphedeliste"/>
        <w:numPr>
          <w:ilvl w:val="0"/>
          <w:numId w:val="1"/>
        </w:numPr>
        <w:rPr>
          <w:sz w:val="22"/>
        </w:rPr>
      </w:pPr>
      <w:r w:rsidRPr="0080707D">
        <w:rPr>
          <w:sz w:val="22"/>
        </w:rPr>
        <w:t xml:space="preserve">Pour les bordereaux, il faut saisir qu’une seule facture= </w:t>
      </w:r>
      <w:r w:rsidRPr="00A57B81">
        <w:rPr>
          <w:b/>
          <w:sz w:val="22"/>
        </w:rPr>
        <w:t>une seule ligne dans le tableau</w:t>
      </w:r>
    </w:p>
    <w:p w:rsidR="007A5881" w:rsidRPr="0080707D" w:rsidRDefault="007A5881" w:rsidP="007A5881">
      <w:pPr>
        <w:pStyle w:val="Paragraphedeliste"/>
        <w:numPr>
          <w:ilvl w:val="0"/>
          <w:numId w:val="1"/>
        </w:numPr>
        <w:rPr>
          <w:sz w:val="22"/>
        </w:rPr>
      </w:pPr>
      <w:r w:rsidRPr="0080707D">
        <w:rPr>
          <w:sz w:val="22"/>
        </w:rPr>
        <w:t xml:space="preserve">Pour les factures +2 ans Generali ou +4 ans GRAS SAVOYE et APRIL, faire un retour </w:t>
      </w:r>
      <w:r w:rsidRPr="00A57B81">
        <w:rPr>
          <w:b/>
          <w:sz w:val="22"/>
        </w:rPr>
        <w:t>« pec refusée initialement accordé</w:t>
      </w:r>
      <w:r>
        <w:rPr>
          <w:sz w:val="22"/>
        </w:rPr>
        <w:t> »</w:t>
      </w:r>
      <w:r w:rsidRPr="0080707D">
        <w:rPr>
          <w:sz w:val="22"/>
        </w:rPr>
        <w:t xml:space="preserve"> si </w:t>
      </w:r>
      <w:proofErr w:type="gramStart"/>
      <w:r w:rsidRPr="0080707D">
        <w:rPr>
          <w:sz w:val="22"/>
        </w:rPr>
        <w:t>une</w:t>
      </w:r>
      <w:proofErr w:type="gramEnd"/>
      <w:r w:rsidRPr="0080707D">
        <w:rPr>
          <w:sz w:val="22"/>
        </w:rPr>
        <w:t xml:space="preserve"> pec est en base,</w:t>
      </w:r>
    </w:p>
    <w:p w:rsidR="007A5881" w:rsidRPr="0080707D" w:rsidRDefault="007A5881" w:rsidP="007A5881">
      <w:pPr>
        <w:pStyle w:val="Paragraphedeliste"/>
        <w:numPr>
          <w:ilvl w:val="0"/>
          <w:numId w:val="1"/>
        </w:numPr>
        <w:rPr>
          <w:sz w:val="22"/>
        </w:rPr>
      </w:pPr>
      <w:r w:rsidRPr="0080707D">
        <w:rPr>
          <w:sz w:val="22"/>
        </w:rPr>
        <w:t xml:space="preserve">Si </w:t>
      </w:r>
      <w:r w:rsidRPr="002373A4">
        <w:rPr>
          <w:b/>
          <w:sz w:val="22"/>
        </w:rPr>
        <w:t>droit fermé,</w:t>
      </w:r>
      <w:r w:rsidRPr="0080707D">
        <w:rPr>
          <w:sz w:val="22"/>
        </w:rPr>
        <w:t xml:space="preserve"> faire un recherche avec </w:t>
      </w:r>
      <w:r w:rsidRPr="00A57B81">
        <w:rPr>
          <w:b/>
          <w:sz w:val="22"/>
        </w:rPr>
        <w:t>nom et prénom</w:t>
      </w:r>
    </w:p>
    <w:p w:rsidR="007A5881" w:rsidRPr="0080707D" w:rsidRDefault="007A5881" w:rsidP="007A5881">
      <w:pPr>
        <w:pStyle w:val="Paragraphedeliste"/>
        <w:numPr>
          <w:ilvl w:val="0"/>
          <w:numId w:val="1"/>
        </w:numPr>
        <w:rPr>
          <w:sz w:val="22"/>
        </w:rPr>
      </w:pPr>
      <w:r w:rsidRPr="0080707D">
        <w:rPr>
          <w:sz w:val="22"/>
        </w:rPr>
        <w:t xml:space="preserve">Pour les cartes, bien vérifier s’il y a un renvoi sauf pour </w:t>
      </w:r>
      <w:r w:rsidRPr="00A57B81">
        <w:rPr>
          <w:b/>
          <w:sz w:val="22"/>
        </w:rPr>
        <w:t>MON CHOIX SANTE</w:t>
      </w:r>
    </w:p>
    <w:p w:rsidR="007A5881" w:rsidRPr="00E015B3" w:rsidRDefault="007A5881" w:rsidP="007A5881">
      <w:pPr>
        <w:pStyle w:val="Paragraphedeliste"/>
        <w:numPr>
          <w:ilvl w:val="0"/>
          <w:numId w:val="1"/>
        </w:numPr>
        <w:rPr>
          <w:sz w:val="22"/>
        </w:rPr>
      </w:pPr>
      <w:r w:rsidRPr="0080707D">
        <w:rPr>
          <w:sz w:val="22"/>
        </w:rPr>
        <w:t xml:space="preserve">le motif </w:t>
      </w:r>
      <w:r w:rsidRPr="00A57B81">
        <w:rPr>
          <w:b/>
          <w:sz w:val="22"/>
        </w:rPr>
        <w:t>"</w:t>
      </w:r>
      <w:r w:rsidRPr="00452F4A">
        <w:rPr>
          <w:sz w:val="22"/>
        </w:rPr>
        <w:t xml:space="preserve"> </w:t>
      </w:r>
      <w:r w:rsidRPr="0080707D">
        <w:rPr>
          <w:sz w:val="22"/>
        </w:rPr>
        <w:t xml:space="preserve">Lors de la saisie sous VALERYS l'outil remonte les droits contractuels. De ce fait, nous avons un rejet "liquidé nul". Donc utiliser </w:t>
      </w:r>
      <w:r w:rsidRPr="00A57B81">
        <w:rPr>
          <w:b/>
          <w:sz w:val="22"/>
        </w:rPr>
        <w:t>Droits SE ouverts mais droits contractuels</w:t>
      </w:r>
      <w:r w:rsidRPr="0080707D">
        <w:rPr>
          <w:sz w:val="22"/>
        </w:rPr>
        <w:t xml:space="preserve"> </w:t>
      </w:r>
      <w:r w:rsidRPr="00A57B81">
        <w:rPr>
          <w:b/>
          <w:sz w:val="22"/>
        </w:rPr>
        <w:t>clos"</w:t>
      </w:r>
    </w:p>
    <w:p w:rsidR="007A5881" w:rsidRPr="0080707D" w:rsidRDefault="007A5881" w:rsidP="007A5881">
      <w:pPr>
        <w:pStyle w:val="Paragraphedeliste"/>
        <w:numPr>
          <w:ilvl w:val="0"/>
          <w:numId w:val="1"/>
        </w:numPr>
        <w:rPr>
          <w:sz w:val="22"/>
        </w:rPr>
      </w:pPr>
      <w:r>
        <w:rPr>
          <w:sz w:val="22"/>
        </w:rPr>
        <w:t>Liquidé nul, carte SE a oui et non à 100%</w:t>
      </w:r>
    </w:p>
    <w:p w:rsidR="007A5881" w:rsidRPr="0080707D" w:rsidRDefault="007A5881" w:rsidP="007A5881">
      <w:pPr>
        <w:pStyle w:val="Paragraphedeliste"/>
        <w:numPr>
          <w:ilvl w:val="0"/>
          <w:numId w:val="1"/>
        </w:numPr>
        <w:rPr>
          <w:sz w:val="22"/>
        </w:rPr>
      </w:pPr>
      <w:r w:rsidRPr="00A57B81">
        <w:rPr>
          <w:b/>
          <w:sz w:val="22"/>
        </w:rPr>
        <w:t>Bien remplir le tableau EXCEL</w:t>
      </w:r>
      <w:r w:rsidRPr="0080707D">
        <w:rPr>
          <w:sz w:val="22"/>
        </w:rPr>
        <w:t xml:space="preserve"> avec le maximum d’information possible (FINNES, DDM</w:t>
      </w:r>
      <w:r w:rsidRPr="00452F4A">
        <w:rPr>
          <w:sz w:val="22"/>
        </w:rPr>
        <w:t xml:space="preserve"> </w:t>
      </w:r>
      <w:r w:rsidRPr="0080707D">
        <w:rPr>
          <w:sz w:val="22"/>
        </w:rPr>
        <w:t xml:space="preserve">NNI ….), </w:t>
      </w:r>
    </w:p>
    <w:p w:rsidR="007A5881" w:rsidRPr="0080707D" w:rsidRDefault="007A5881" w:rsidP="007A5881">
      <w:pPr>
        <w:pStyle w:val="Paragraphedeliste"/>
        <w:numPr>
          <w:ilvl w:val="0"/>
          <w:numId w:val="1"/>
        </w:numPr>
        <w:rPr>
          <w:sz w:val="22"/>
        </w:rPr>
      </w:pPr>
      <w:r w:rsidRPr="0080707D">
        <w:rPr>
          <w:sz w:val="22"/>
        </w:rPr>
        <w:t xml:space="preserve">Si facture en ETAT A CONTROLER dans VALERYS, mettre </w:t>
      </w:r>
      <w:r w:rsidRPr="00A57B81">
        <w:rPr>
          <w:b/>
          <w:sz w:val="22"/>
        </w:rPr>
        <w:t>« facture en état à contrôler »</w:t>
      </w:r>
      <w:r w:rsidRPr="0080707D">
        <w:rPr>
          <w:sz w:val="22"/>
        </w:rPr>
        <w:t xml:space="preserve"> dans le tableau</w:t>
      </w:r>
    </w:p>
    <w:p w:rsidR="007A5881" w:rsidRPr="0080707D" w:rsidRDefault="007A5881" w:rsidP="007A5881">
      <w:pPr>
        <w:pStyle w:val="Paragraphedeliste"/>
        <w:numPr>
          <w:ilvl w:val="0"/>
          <w:numId w:val="1"/>
        </w:numPr>
        <w:rPr>
          <w:sz w:val="22"/>
        </w:rPr>
      </w:pPr>
      <w:r w:rsidRPr="0080707D">
        <w:rPr>
          <w:sz w:val="22"/>
        </w:rPr>
        <w:t xml:space="preserve">Pour les titres de recette qui n’ont pas de DMT, prendre la DMT </w:t>
      </w:r>
      <w:proofErr w:type="gramStart"/>
      <w:r w:rsidRPr="0080707D">
        <w:rPr>
          <w:sz w:val="22"/>
        </w:rPr>
        <w:t>de la pec précédente</w:t>
      </w:r>
      <w:proofErr w:type="gramEnd"/>
    </w:p>
    <w:p w:rsidR="007A5881" w:rsidRPr="0080707D" w:rsidRDefault="007A5881" w:rsidP="007A5881">
      <w:pPr>
        <w:pStyle w:val="Paragraphedeliste"/>
        <w:numPr>
          <w:ilvl w:val="0"/>
          <w:numId w:val="1"/>
        </w:numPr>
        <w:rPr>
          <w:sz w:val="22"/>
        </w:rPr>
      </w:pPr>
      <w:r w:rsidRPr="0080707D">
        <w:rPr>
          <w:sz w:val="22"/>
        </w:rPr>
        <w:t>Pour GGS nous ne pouvons pas régler sous peine d'avoir un rejet pour "acte déjà payé"</w:t>
      </w:r>
      <w:r>
        <w:rPr>
          <w:sz w:val="22"/>
        </w:rPr>
        <w:t xml:space="preserve"> acte en doublons</w:t>
      </w:r>
      <w:r w:rsidRPr="0080707D">
        <w:rPr>
          <w:sz w:val="22"/>
        </w:rPr>
        <w:t>. Mettre « acte déjà payé GGS</w:t>
      </w:r>
      <w:r>
        <w:rPr>
          <w:sz w:val="22"/>
        </w:rPr>
        <w:t> »</w:t>
      </w:r>
      <w:r w:rsidRPr="0080707D">
        <w:rPr>
          <w:sz w:val="22"/>
        </w:rPr>
        <w:t xml:space="preserve"> dans le tableau</w:t>
      </w:r>
    </w:p>
    <w:p w:rsidR="007A5881" w:rsidRPr="0080707D" w:rsidRDefault="007A5881" w:rsidP="007A5881">
      <w:pPr>
        <w:pStyle w:val="Paragraphedeliste"/>
        <w:numPr>
          <w:ilvl w:val="0"/>
          <w:numId w:val="1"/>
        </w:numPr>
        <w:rPr>
          <w:sz w:val="22"/>
        </w:rPr>
      </w:pPr>
      <w:r w:rsidRPr="0080707D">
        <w:rPr>
          <w:sz w:val="22"/>
        </w:rPr>
        <w:t>Il faut toujours bien comparer la facture trouvée dans AGICA avec les informations qu’on a, (nom + prénom, DDN, début de soins, période de soins, RC…..)</w:t>
      </w:r>
    </w:p>
    <w:p w:rsidR="007A5881" w:rsidRPr="0080707D" w:rsidRDefault="007A5881" w:rsidP="007A5881">
      <w:pPr>
        <w:pStyle w:val="Paragraphedeliste"/>
        <w:numPr>
          <w:ilvl w:val="0"/>
          <w:numId w:val="1"/>
        </w:numPr>
        <w:rPr>
          <w:sz w:val="22"/>
        </w:rPr>
      </w:pPr>
      <w:r w:rsidRPr="0080707D">
        <w:rPr>
          <w:sz w:val="22"/>
        </w:rPr>
        <w:t>Bien différencier « complément de facture » et « refacturation »</w:t>
      </w:r>
    </w:p>
    <w:p w:rsidR="007A5881" w:rsidRPr="0080707D" w:rsidRDefault="007A5881" w:rsidP="007A5881">
      <w:pPr>
        <w:pStyle w:val="Paragraphedeliste"/>
        <w:numPr>
          <w:ilvl w:val="0"/>
          <w:numId w:val="1"/>
        </w:numPr>
        <w:rPr>
          <w:sz w:val="22"/>
        </w:rPr>
      </w:pPr>
      <w:r w:rsidRPr="0080707D">
        <w:rPr>
          <w:sz w:val="22"/>
        </w:rPr>
        <w:t xml:space="preserve">Complément de facture si le numéro titre </w:t>
      </w:r>
      <w:r>
        <w:rPr>
          <w:sz w:val="22"/>
        </w:rPr>
        <w:t>est identique mais le montant RC total est différent</w:t>
      </w:r>
    </w:p>
    <w:p w:rsidR="007A5881" w:rsidRPr="0080707D" w:rsidRDefault="007A5881" w:rsidP="007A5881">
      <w:pPr>
        <w:pStyle w:val="Paragraphedeliste"/>
        <w:numPr>
          <w:ilvl w:val="0"/>
          <w:numId w:val="1"/>
        </w:numPr>
        <w:rPr>
          <w:sz w:val="22"/>
        </w:rPr>
      </w:pPr>
      <w:r w:rsidRPr="0080707D">
        <w:rPr>
          <w:sz w:val="22"/>
        </w:rPr>
        <w:t xml:space="preserve">Refacturation si numéro titre </w:t>
      </w:r>
      <w:r>
        <w:rPr>
          <w:sz w:val="22"/>
        </w:rPr>
        <w:t>est différent</w:t>
      </w:r>
    </w:p>
    <w:p w:rsidR="007A5881" w:rsidRPr="0080707D" w:rsidRDefault="007A5881" w:rsidP="007A5881">
      <w:pPr>
        <w:pStyle w:val="Paragraphedeliste"/>
        <w:numPr>
          <w:ilvl w:val="0"/>
          <w:numId w:val="1"/>
        </w:numPr>
        <w:rPr>
          <w:sz w:val="22"/>
        </w:rPr>
      </w:pPr>
      <w:r w:rsidRPr="0080707D">
        <w:rPr>
          <w:sz w:val="22"/>
        </w:rPr>
        <w:lastRenderedPageBreak/>
        <w:t xml:space="preserve">Si il y a </w:t>
      </w:r>
      <w:proofErr w:type="gramStart"/>
      <w:r w:rsidRPr="0080707D">
        <w:rPr>
          <w:sz w:val="22"/>
        </w:rPr>
        <w:t>la</w:t>
      </w:r>
      <w:proofErr w:type="gramEnd"/>
      <w:r w:rsidRPr="0080707D">
        <w:rPr>
          <w:sz w:val="22"/>
        </w:rPr>
        <w:t xml:space="preserve"> moindre écart sur le montant dans la facture et AGICA, utiliser  « écart de centimes »</w:t>
      </w:r>
    </w:p>
    <w:p w:rsidR="007A5881" w:rsidRPr="00555AAB" w:rsidRDefault="007A5881" w:rsidP="007A5881">
      <w:pPr>
        <w:pStyle w:val="Paragraphedeliste"/>
        <w:numPr>
          <w:ilvl w:val="0"/>
          <w:numId w:val="1"/>
        </w:numPr>
        <w:rPr>
          <w:sz w:val="22"/>
        </w:rPr>
      </w:pPr>
      <w:r>
        <w:rPr>
          <w:rFonts w:ascii="Calibri" w:hAnsi="Calibri"/>
          <w:b/>
          <w:bCs/>
        </w:rPr>
        <w:t>Part RC</w:t>
      </w:r>
      <w:r>
        <w:rPr>
          <w:rFonts w:ascii="Calibri" w:hAnsi="Calibri"/>
        </w:rPr>
        <w:t xml:space="preserve"> : lorsque nous effectuons la saisie et que nous avons un montant RC différent de ce qui est demandé</w:t>
      </w:r>
    </w:p>
    <w:p w:rsidR="007A5881" w:rsidRDefault="007A5881" w:rsidP="007A5881">
      <w:pPr>
        <w:pStyle w:val="Paragraphedeliste"/>
        <w:numPr>
          <w:ilvl w:val="0"/>
          <w:numId w:val="1"/>
        </w:numPr>
        <w:rPr>
          <w:sz w:val="22"/>
        </w:rPr>
      </w:pPr>
      <w:r>
        <w:rPr>
          <w:rFonts w:ascii="Calibri" w:hAnsi="Calibri"/>
          <w:b/>
          <w:bCs/>
        </w:rPr>
        <w:t>Ecart de centime</w:t>
      </w:r>
      <w:r>
        <w:rPr>
          <w:rFonts w:ascii="Calibri" w:hAnsi="Calibri"/>
        </w:rPr>
        <w:t xml:space="preserve"> : lorsque nous consultons dans AGICA et que nous constatons un écart entre le montant RC réglé et le montant RC demandé</w:t>
      </w:r>
    </w:p>
    <w:p w:rsidR="007A5881" w:rsidRPr="0080707D" w:rsidRDefault="007A5881" w:rsidP="007A5881">
      <w:pPr>
        <w:pStyle w:val="Paragraphedeliste"/>
        <w:numPr>
          <w:ilvl w:val="0"/>
          <w:numId w:val="1"/>
        </w:numPr>
        <w:rPr>
          <w:sz w:val="22"/>
        </w:rPr>
      </w:pPr>
      <w:r w:rsidRPr="0080707D">
        <w:rPr>
          <w:sz w:val="22"/>
        </w:rPr>
        <w:t>Pour les numéros facture ex : 400000158 ; il faut essayer le 4000000158 et si aucun résultat essayer le 158 tout court,</w:t>
      </w:r>
    </w:p>
    <w:p w:rsidR="007A5881" w:rsidRPr="0080707D" w:rsidRDefault="007A5881" w:rsidP="007A5881">
      <w:pPr>
        <w:pStyle w:val="Paragraphedeliste"/>
        <w:numPr>
          <w:ilvl w:val="0"/>
          <w:numId w:val="1"/>
        </w:numPr>
        <w:rPr>
          <w:sz w:val="22"/>
        </w:rPr>
      </w:pPr>
      <w:r w:rsidRPr="0080707D">
        <w:rPr>
          <w:sz w:val="22"/>
        </w:rPr>
        <w:t>Pour la DMT 402  Generali, faire la saisie avec MEDECINE</w:t>
      </w:r>
    </w:p>
    <w:p w:rsidR="007A5881" w:rsidRDefault="007A5881" w:rsidP="007A5881">
      <w:pPr>
        <w:pStyle w:val="Paragraphedeliste"/>
        <w:numPr>
          <w:ilvl w:val="0"/>
          <w:numId w:val="1"/>
        </w:numPr>
        <w:rPr>
          <w:sz w:val="22"/>
        </w:rPr>
      </w:pPr>
      <w:r w:rsidRPr="0080707D">
        <w:rPr>
          <w:sz w:val="22"/>
        </w:rPr>
        <w:t xml:space="preserve">Pour les factures non conformes, bien vérifier s’il y a </w:t>
      </w:r>
      <w:proofErr w:type="gramStart"/>
      <w:r w:rsidRPr="0080707D">
        <w:rPr>
          <w:sz w:val="22"/>
        </w:rPr>
        <w:t>une</w:t>
      </w:r>
      <w:proofErr w:type="gramEnd"/>
      <w:r w:rsidRPr="0080707D">
        <w:rPr>
          <w:sz w:val="22"/>
        </w:rPr>
        <w:t xml:space="preserve"> pec déjà saisie qui accorde bien la prestation demandée</w:t>
      </w:r>
    </w:p>
    <w:p w:rsidR="007A5881" w:rsidRDefault="007A5881" w:rsidP="007A5881">
      <w:pPr>
        <w:pStyle w:val="Paragraphedeliste"/>
        <w:numPr>
          <w:ilvl w:val="0"/>
          <w:numId w:val="1"/>
        </w:numPr>
        <w:rPr>
          <w:sz w:val="22"/>
        </w:rPr>
      </w:pPr>
      <w:r>
        <w:rPr>
          <w:sz w:val="22"/>
        </w:rPr>
        <w:t xml:space="preserve">Pour les DMT non gérée par </w:t>
      </w:r>
      <w:proofErr w:type="gramStart"/>
      <w:r>
        <w:rPr>
          <w:sz w:val="22"/>
        </w:rPr>
        <w:t>GENERALI ,</w:t>
      </w:r>
      <w:proofErr w:type="gramEnd"/>
      <w:r>
        <w:rPr>
          <w:sz w:val="22"/>
        </w:rPr>
        <w:t xml:space="preserve"> mettre le motif GERE PAR L’OC</w:t>
      </w:r>
    </w:p>
    <w:p w:rsidR="007A5881" w:rsidRPr="00555AAB" w:rsidRDefault="007A5881" w:rsidP="007A5881">
      <w:pPr>
        <w:ind w:left="360"/>
      </w:pPr>
    </w:p>
    <w:p w:rsidR="007A5881" w:rsidRDefault="007A5881">
      <w:pPr>
        <w:rPr>
          <w:rFonts w:eastAsiaTheme="minorEastAsia"/>
          <w:i/>
          <w:iCs/>
          <w:color w:val="0D0D0D" w:themeColor="text1" w:themeTint="F2"/>
          <w:sz w:val="20"/>
          <w:szCs w:val="20"/>
        </w:rPr>
      </w:pPr>
    </w:p>
    <w:p w:rsidR="007A5881" w:rsidRPr="00271DEC" w:rsidRDefault="000E5568" w:rsidP="000E5568">
      <w:pPr>
        <w:jc w:val="center"/>
        <w:rPr>
          <w:b/>
          <w:color w:val="FF0000"/>
          <w:sz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71DEC">
        <w:rPr>
          <w:b/>
          <w:color w:val="FF0000"/>
          <w:sz w:val="48"/>
          <w:highlight w:val="blu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CONSIGNE DU 06/12/2015</w:t>
      </w:r>
    </w:p>
    <w:p w:rsidR="000E5568" w:rsidRDefault="000E5568" w:rsidP="000E5568"/>
    <w:tbl>
      <w:tblPr>
        <w:tblStyle w:val="Grilledutableau"/>
        <w:tblW w:w="10626" w:type="dxa"/>
        <w:tblInd w:w="-489" w:type="dxa"/>
        <w:tblLayout w:type="fixed"/>
        <w:tblLook w:val="04A0" w:firstRow="1" w:lastRow="0" w:firstColumn="1" w:lastColumn="0" w:noHBand="0" w:noVBand="1"/>
      </w:tblPr>
      <w:tblGrid>
        <w:gridCol w:w="1278"/>
        <w:gridCol w:w="1020"/>
        <w:gridCol w:w="2127"/>
        <w:gridCol w:w="2409"/>
        <w:gridCol w:w="1807"/>
        <w:gridCol w:w="1985"/>
      </w:tblGrid>
      <w:tr w:rsidR="000E5568" w:rsidTr="006219C8">
        <w:tc>
          <w:tcPr>
            <w:tcW w:w="1278" w:type="dxa"/>
          </w:tcPr>
          <w:p w:rsidR="000E5568" w:rsidRPr="006D6938" w:rsidRDefault="000E5568" w:rsidP="006219C8">
            <w:pPr>
              <w:jc w:val="center"/>
              <w:rPr>
                <w:b/>
              </w:rPr>
            </w:pPr>
            <w:r w:rsidRPr="006D6938">
              <w:rPr>
                <w:b/>
              </w:rPr>
              <w:t>Date</w:t>
            </w:r>
          </w:p>
        </w:tc>
        <w:tc>
          <w:tcPr>
            <w:tcW w:w="1020" w:type="dxa"/>
          </w:tcPr>
          <w:p w:rsidR="000E5568" w:rsidRPr="006D6938" w:rsidRDefault="000E5568" w:rsidP="006219C8">
            <w:pPr>
              <w:jc w:val="center"/>
              <w:rPr>
                <w:b/>
              </w:rPr>
            </w:pPr>
            <w:r>
              <w:rPr>
                <w:b/>
              </w:rPr>
              <w:t>Version N°</w:t>
            </w:r>
          </w:p>
        </w:tc>
        <w:tc>
          <w:tcPr>
            <w:tcW w:w="2127" w:type="dxa"/>
          </w:tcPr>
          <w:p w:rsidR="000E5568" w:rsidRPr="006D6938" w:rsidRDefault="000E5568" w:rsidP="006219C8">
            <w:pPr>
              <w:jc w:val="center"/>
              <w:rPr>
                <w:b/>
              </w:rPr>
            </w:pPr>
            <w:r w:rsidRPr="006D6938">
              <w:rPr>
                <w:b/>
              </w:rPr>
              <w:t>Nature des modifications</w:t>
            </w:r>
          </w:p>
        </w:tc>
        <w:tc>
          <w:tcPr>
            <w:tcW w:w="2409" w:type="dxa"/>
          </w:tcPr>
          <w:p w:rsidR="000E5568" w:rsidRPr="006D6938" w:rsidRDefault="000E5568" w:rsidP="006219C8">
            <w:pPr>
              <w:jc w:val="center"/>
              <w:rPr>
                <w:b/>
              </w:rPr>
            </w:pPr>
            <w:r w:rsidRPr="006D6938">
              <w:rPr>
                <w:b/>
              </w:rPr>
              <w:t>Rédigé par</w:t>
            </w:r>
          </w:p>
        </w:tc>
        <w:tc>
          <w:tcPr>
            <w:tcW w:w="1807" w:type="dxa"/>
          </w:tcPr>
          <w:p w:rsidR="000E5568" w:rsidRPr="006D6938" w:rsidRDefault="000E5568" w:rsidP="006219C8">
            <w:pPr>
              <w:jc w:val="center"/>
              <w:rPr>
                <w:b/>
              </w:rPr>
            </w:pPr>
            <w:r w:rsidRPr="006D6938">
              <w:rPr>
                <w:b/>
              </w:rPr>
              <w:t>Vérifié par</w:t>
            </w:r>
          </w:p>
        </w:tc>
        <w:tc>
          <w:tcPr>
            <w:tcW w:w="1985" w:type="dxa"/>
          </w:tcPr>
          <w:p w:rsidR="000E5568" w:rsidRPr="006D6938" w:rsidRDefault="000E5568" w:rsidP="006219C8">
            <w:pPr>
              <w:jc w:val="center"/>
              <w:rPr>
                <w:b/>
              </w:rPr>
            </w:pPr>
            <w:r w:rsidRPr="006D6938">
              <w:rPr>
                <w:b/>
              </w:rPr>
              <w:t>Validé par</w:t>
            </w:r>
          </w:p>
        </w:tc>
      </w:tr>
      <w:tr w:rsidR="000E5568" w:rsidTr="006219C8">
        <w:trPr>
          <w:trHeight w:val="73"/>
        </w:trPr>
        <w:tc>
          <w:tcPr>
            <w:tcW w:w="1278" w:type="dxa"/>
          </w:tcPr>
          <w:p w:rsidR="000E5568" w:rsidRDefault="000E5568" w:rsidP="006219C8">
            <w:pPr>
              <w:jc w:val="center"/>
            </w:pPr>
            <w:r>
              <w:t>07/12/2015</w:t>
            </w:r>
          </w:p>
          <w:p w:rsidR="000E5568" w:rsidRDefault="000E5568" w:rsidP="006219C8">
            <w:pPr>
              <w:jc w:val="center"/>
            </w:pPr>
          </w:p>
        </w:tc>
        <w:tc>
          <w:tcPr>
            <w:tcW w:w="1020" w:type="dxa"/>
          </w:tcPr>
          <w:p w:rsidR="000E5568" w:rsidRDefault="000E5568" w:rsidP="006219C8">
            <w:pPr>
              <w:jc w:val="center"/>
            </w:pPr>
            <w:r>
              <w:t>00</w:t>
            </w:r>
          </w:p>
        </w:tc>
        <w:tc>
          <w:tcPr>
            <w:tcW w:w="2127" w:type="dxa"/>
          </w:tcPr>
          <w:p w:rsidR="000E5568" w:rsidRDefault="000E5568" w:rsidP="006219C8">
            <w:pPr>
              <w:jc w:val="center"/>
            </w:pPr>
            <w:r>
              <w:t>Traiter une facture TRE</w:t>
            </w:r>
          </w:p>
        </w:tc>
        <w:tc>
          <w:tcPr>
            <w:tcW w:w="2409" w:type="dxa"/>
          </w:tcPr>
          <w:p w:rsidR="000E5568" w:rsidRDefault="000E5568" w:rsidP="006219C8">
            <w:pPr>
              <w:jc w:val="center"/>
            </w:pPr>
            <w:proofErr w:type="spellStart"/>
            <w:r>
              <w:t>Benja</w:t>
            </w:r>
            <w:proofErr w:type="spellEnd"/>
            <w:r>
              <w:t xml:space="preserve"> SOLOFONANTENAINA &amp; </w:t>
            </w:r>
            <w:proofErr w:type="spellStart"/>
            <w:r>
              <w:t>Jacquis</w:t>
            </w:r>
            <w:proofErr w:type="spellEnd"/>
            <w:r>
              <w:t xml:space="preserve"> Henri RALALANIAINA</w:t>
            </w:r>
          </w:p>
        </w:tc>
        <w:tc>
          <w:tcPr>
            <w:tcW w:w="1807" w:type="dxa"/>
          </w:tcPr>
          <w:p w:rsidR="000E5568" w:rsidRDefault="000E5568" w:rsidP="006219C8">
            <w:pPr>
              <w:jc w:val="center"/>
            </w:pPr>
            <w:proofErr w:type="spellStart"/>
            <w:r>
              <w:t>Mariolla</w:t>
            </w:r>
            <w:proofErr w:type="spellEnd"/>
            <w:r>
              <w:t xml:space="preserve"> </w:t>
            </w:r>
            <w:r w:rsidRPr="004825D8">
              <w:rPr>
                <w:sz w:val="20"/>
                <w:szCs w:val="20"/>
              </w:rPr>
              <w:t>RAZAFINDRAZAHA</w:t>
            </w:r>
          </w:p>
        </w:tc>
        <w:tc>
          <w:tcPr>
            <w:tcW w:w="1985" w:type="dxa"/>
          </w:tcPr>
          <w:p w:rsidR="000E5568" w:rsidRDefault="000E5568" w:rsidP="006219C8">
            <w:pPr>
              <w:jc w:val="center"/>
            </w:pPr>
            <w:r>
              <w:t>Angelo RAKOTOVAO</w:t>
            </w:r>
          </w:p>
        </w:tc>
      </w:tr>
    </w:tbl>
    <w:p w:rsidR="000E5568" w:rsidRDefault="000E5568" w:rsidP="000E5568"/>
    <w:p w:rsidR="000E5568" w:rsidRDefault="000E5568" w:rsidP="000E5568">
      <w:pPr>
        <w:pStyle w:val="Titre1"/>
        <w:keepLines w:val="0"/>
        <w:numPr>
          <w:ilvl w:val="0"/>
          <w:numId w:val="2"/>
        </w:numPr>
        <w:rPr>
          <w:rFonts w:eastAsia="Times New Roman"/>
        </w:rPr>
      </w:pPr>
      <w:r>
        <w:rPr>
          <w:rFonts w:eastAsia="Times New Roman"/>
        </w:rPr>
        <w:t xml:space="preserve">OBJET </w:t>
      </w:r>
    </w:p>
    <w:p w:rsidR="000E5568" w:rsidRDefault="000E5568" w:rsidP="000E5568">
      <w:r>
        <w:t>Ce document vise à relater l’ensemble des consignes en cours d’utilisation au sein de l’équipe HOSPI de la société INVOCOM.</w:t>
      </w:r>
    </w:p>
    <w:p w:rsidR="000E5568" w:rsidRDefault="000E5568" w:rsidP="000E5568">
      <w:pPr>
        <w:pStyle w:val="Titre1"/>
        <w:keepLines w:val="0"/>
        <w:numPr>
          <w:ilvl w:val="0"/>
          <w:numId w:val="2"/>
        </w:numPr>
        <w:rPr>
          <w:rFonts w:eastAsia="Times New Roman"/>
        </w:rPr>
      </w:pPr>
      <w:r>
        <w:rPr>
          <w:rFonts w:eastAsia="Times New Roman"/>
        </w:rPr>
        <w:t>DOMAINE D’APPLICATION</w:t>
      </w:r>
    </w:p>
    <w:p w:rsidR="000E5568" w:rsidRDefault="000E5568" w:rsidP="000E5568">
      <w:r>
        <w:t xml:space="preserve">Ce manuel s’applique à l’ensemble des consignes envoyées par </w:t>
      </w:r>
      <w:proofErr w:type="spellStart"/>
      <w:r>
        <w:t>Almerys</w:t>
      </w:r>
      <w:proofErr w:type="spellEnd"/>
      <w:r>
        <w:t xml:space="preserve"> dans les cadres suivants :</w:t>
      </w:r>
    </w:p>
    <w:p w:rsidR="000E5568" w:rsidRDefault="000E5568" w:rsidP="000E5568">
      <w:pPr>
        <w:pStyle w:val="Paragraphedeliste"/>
        <w:numPr>
          <w:ilvl w:val="0"/>
          <w:numId w:val="3"/>
        </w:numPr>
        <w:spacing w:line="276" w:lineRule="auto"/>
      </w:pPr>
      <w:r>
        <w:t>Guide utilisateur,</w:t>
      </w:r>
    </w:p>
    <w:p w:rsidR="000E5568" w:rsidRDefault="000E5568" w:rsidP="000E5568">
      <w:pPr>
        <w:pStyle w:val="Paragraphedeliste"/>
        <w:numPr>
          <w:ilvl w:val="0"/>
          <w:numId w:val="3"/>
        </w:numPr>
        <w:spacing w:line="276" w:lineRule="auto"/>
      </w:pPr>
      <w:r>
        <w:t xml:space="preserve">Questions échangées via AGLAE/mail/réunion </w:t>
      </w:r>
      <w:proofErr w:type="spellStart"/>
      <w:r>
        <w:t>skype</w:t>
      </w:r>
      <w:proofErr w:type="spellEnd"/>
      <w:r>
        <w:t xml:space="preserve"> </w:t>
      </w:r>
    </w:p>
    <w:p w:rsidR="000E5568" w:rsidRDefault="000E5568" w:rsidP="000E5568">
      <w:pPr>
        <w:pStyle w:val="Titre1"/>
        <w:keepLines w:val="0"/>
        <w:numPr>
          <w:ilvl w:val="0"/>
          <w:numId w:val="2"/>
        </w:numPr>
        <w:rPr>
          <w:rFonts w:eastAsia="Times New Roman"/>
        </w:rPr>
      </w:pPr>
      <w:r>
        <w:rPr>
          <w:rFonts w:eastAsia="Times New Roman"/>
        </w:rPr>
        <w:t>OBJECTIFS OPERATIONNELS</w:t>
      </w:r>
    </w:p>
    <w:p w:rsidR="000E5568" w:rsidRDefault="000E5568" w:rsidP="000E5568">
      <w:r>
        <w:t>L’application de ce cahier permet d’uniformiser l’ensemble de toutes les consignes communiquées et utilisées auprès de l’équipe.</w:t>
      </w:r>
    </w:p>
    <w:p w:rsidR="000E5568" w:rsidRDefault="000E5568" w:rsidP="000E5568">
      <w:pPr>
        <w:pStyle w:val="Titre1"/>
        <w:keepLines w:val="0"/>
        <w:numPr>
          <w:ilvl w:val="0"/>
          <w:numId w:val="2"/>
        </w:numPr>
        <w:rPr>
          <w:rFonts w:eastAsia="Times New Roman"/>
        </w:rPr>
      </w:pPr>
      <w:r>
        <w:rPr>
          <w:rFonts w:eastAsia="Times New Roman"/>
        </w:rPr>
        <w:lastRenderedPageBreak/>
        <w:t>CONCERNES</w:t>
      </w:r>
    </w:p>
    <w:p w:rsidR="000E5568" w:rsidRDefault="000E5568" w:rsidP="000E5568">
      <w:r>
        <w:t>Toute l’équipe du traitement TRE  d’EASYTECH INOVCOM.</w:t>
      </w:r>
    </w:p>
    <w:p w:rsidR="000E5568" w:rsidRDefault="000E5568" w:rsidP="000E5568">
      <w:pPr>
        <w:pStyle w:val="Titre1"/>
        <w:keepLines w:val="0"/>
        <w:numPr>
          <w:ilvl w:val="0"/>
          <w:numId w:val="2"/>
        </w:numPr>
        <w:rPr>
          <w:rFonts w:eastAsia="Times New Roman"/>
        </w:rPr>
      </w:pPr>
      <w:r>
        <w:rPr>
          <w:rFonts w:eastAsia="Times New Roman"/>
        </w:rPr>
        <w:t>DESCRIPTION</w:t>
      </w:r>
    </w:p>
    <w:p w:rsidR="000E5568" w:rsidRPr="00A36F8B" w:rsidRDefault="000E5568" w:rsidP="000E5568"/>
    <w:p w:rsidR="000E5568" w:rsidRDefault="000E5568" w:rsidP="000E5568">
      <w:r w:rsidRPr="00A36F8B">
        <w:t>D</w:t>
      </w:r>
      <w:r>
        <w:t>étails du cahier de consigne :</w:t>
      </w:r>
    </w:p>
    <w:p w:rsidR="000E5568" w:rsidRPr="008B2959" w:rsidRDefault="000E5568" w:rsidP="000E5568"/>
    <w:tbl>
      <w:tblPr>
        <w:tblStyle w:val="Grilledutableau"/>
        <w:tblW w:w="0" w:type="auto"/>
        <w:tblLook w:val="04A0" w:firstRow="1" w:lastRow="0" w:firstColumn="1" w:lastColumn="0" w:noHBand="0" w:noVBand="1"/>
      </w:tblPr>
      <w:tblGrid>
        <w:gridCol w:w="2303"/>
        <w:gridCol w:w="2303"/>
        <w:gridCol w:w="2303"/>
        <w:gridCol w:w="2303"/>
      </w:tblGrid>
      <w:tr w:rsidR="000E5568" w:rsidTr="006219C8">
        <w:tc>
          <w:tcPr>
            <w:tcW w:w="2303" w:type="dxa"/>
          </w:tcPr>
          <w:p w:rsidR="000E5568" w:rsidRDefault="000E5568" w:rsidP="006219C8">
            <w:pPr>
              <w:jc w:val="center"/>
            </w:pPr>
            <w:r>
              <w:t>CONSIGNE INITIALE : FCO ou MO</w:t>
            </w:r>
          </w:p>
        </w:tc>
        <w:tc>
          <w:tcPr>
            <w:tcW w:w="2303" w:type="dxa"/>
          </w:tcPr>
          <w:p w:rsidR="000E5568" w:rsidRDefault="000E5568" w:rsidP="006219C8">
            <w:pPr>
              <w:jc w:val="center"/>
            </w:pPr>
            <w:r>
              <w:t>COMPREHENSION ET INTERPRETATION EQUIPE TRE INOVCOM</w:t>
            </w:r>
          </w:p>
        </w:tc>
        <w:tc>
          <w:tcPr>
            <w:tcW w:w="2303" w:type="dxa"/>
          </w:tcPr>
          <w:p w:rsidR="000E5568" w:rsidRDefault="000E5568" w:rsidP="006219C8">
            <w:pPr>
              <w:jc w:val="center"/>
            </w:pPr>
            <w:r>
              <w:t>CONSIGNE REVISEE/REPONSE CLIENT</w:t>
            </w:r>
          </w:p>
        </w:tc>
        <w:tc>
          <w:tcPr>
            <w:tcW w:w="2303" w:type="dxa"/>
          </w:tcPr>
          <w:p w:rsidR="000E5568" w:rsidRDefault="000E5568" w:rsidP="006219C8">
            <w:pPr>
              <w:jc w:val="center"/>
            </w:pPr>
            <w:r>
              <w:t>REFORMULATION EQUIPE TRE INOVCOM</w:t>
            </w:r>
          </w:p>
        </w:tc>
      </w:tr>
      <w:tr w:rsidR="000E5568" w:rsidTr="006219C8">
        <w:tc>
          <w:tcPr>
            <w:tcW w:w="2303" w:type="dxa"/>
          </w:tcPr>
          <w:p w:rsidR="000E5568" w:rsidRDefault="000E5568" w:rsidP="006219C8">
            <w:r>
              <w:t>MOP3 Description des processus</w:t>
            </w:r>
          </w:p>
        </w:tc>
        <w:tc>
          <w:tcPr>
            <w:tcW w:w="2303" w:type="dxa"/>
          </w:tcPr>
          <w:p w:rsidR="000E5568" w:rsidRDefault="000E5568" w:rsidP="006219C8">
            <w:r>
              <w:t>Remplir le fichier Excel après analyse de chaque facture/titre</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MOP4 1.Recherche sous AGICA</w:t>
            </w:r>
          </w:p>
        </w:tc>
        <w:tc>
          <w:tcPr>
            <w:tcW w:w="2303" w:type="dxa"/>
          </w:tcPr>
          <w:p w:rsidR="000E5568" w:rsidRDefault="000E5568" w:rsidP="006219C8">
            <w:r>
              <w:t>Pour le traitement d’un état des restes à recouvrer</w:t>
            </w:r>
          </w:p>
          <w:p w:rsidR="000E5568" w:rsidRDefault="000E5568" w:rsidP="006219C8">
            <w:r>
              <w:t>_ entrer le NNI et numéro titre sous AGICA</w:t>
            </w:r>
          </w:p>
          <w:p w:rsidR="000E5568" w:rsidRDefault="000E5568" w:rsidP="006219C8">
            <w:r>
              <w:t>_ le motif de rejet est indiqué en bas sous le « libellé rejet »</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MOP5/P6/P7/P8 2. Recherche sur PROTIPS</w:t>
            </w:r>
          </w:p>
        </w:tc>
        <w:tc>
          <w:tcPr>
            <w:tcW w:w="2303" w:type="dxa"/>
          </w:tcPr>
          <w:p w:rsidR="000E5568" w:rsidRDefault="000E5568" w:rsidP="006219C8">
            <w:r>
              <w:t>Pour les factures TRE</w:t>
            </w:r>
          </w:p>
          <w:p w:rsidR="000E5568" w:rsidRDefault="000E5568" w:rsidP="006219C8">
            <w:r>
              <w:t>_ pour consulter les droits du bénéficiaire des soins (le bénéficiaire des soins doit être couvert pour la spécialité désirée et que ses droits sont ouverts à la date des soins (SE et/ou HOSPI)</w:t>
            </w:r>
          </w:p>
          <w:p w:rsidR="000E5568" w:rsidRDefault="000E5568" w:rsidP="006219C8">
            <w:r>
              <w:t xml:space="preserve">_ pour visualiser la carte TP, </w:t>
            </w:r>
            <w:proofErr w:type="gramStart"/>
            <w:r>
              <w:t>cliquer</w:t>
            </w:r>
            <w:proofErr w:type="gramEnd"/>
            <w:r>
              <w:t xml:space="preserve"> sur la ligne</w:t>
            </w:r>
          </w:p>
          <w:p w:rsidR="000E5568" w:rsidRDefault="000E5568" w:rsidP="006219C8">
            <w:r>
              <w:t>Si plusieurs lignes, sélectionner la carte en fonction de la date des soins</w:t>
            </w:r>
          </w:p>
          <w:p w:rsidR="000E5568" w:rsidRDefault="000E5568" w:rsidP="006219C8">
            <w:r>
              <w:t>_Si pas de colonne SE ; le patient n’est pas couvert pour les SE ; faire un retour pour « SE/Dentaire/</w:t>
            </w:r>
            <w:proofErr w:type="spellStart"/>
            <w:r>
              <w:t>Hospi</w:t>
            </w:r>
            <w:proofErr w:type="spellEnd"/>
            <w:r>
              <w:t xml:space="preserve"> non géré par </w:t>
            </w:r>
            <w:proofErr w:type="spellStart"/>
            <w:r>
              <w:t>almerys</w:t>
            </w:r>
            <w:proofErr w:type="spellEnd"/>
            <w:r>
              <w:t xml:space="preserve"> et non géré par l’OC »</w:t>
            </w:r>
          </w:p>
          <w:p w:rsidR="000E5568" w:rsidRDefault="000E5568" w:rsidP="006219C8">
            <w:r>
              <w:t xml:space="preserve">_Si la colonne HOSPI </w:t>
            </w:r>
            <w:r>
              <w:lastRenderedPageBreak/>
              <w:t>n’apparaît pas, le patient n’est pas couvert pour l’</w:t>
            </w:r>
            <w:proofErr w:type="spellStart"/>
            <w:r>
              <w:t>Hospi</w:t>
            </w:r>
            <w:proofErr w:type="spellEnd"/>
            <w:r>
              <w:t> ; faire un retour pour « SE/Dentaire/</w:t>
            </w:r>
            <w:proofErr w:type="spellStart"/>
            <w:r>
              <w:t>Hospi</w:t>
            </w:r>
            <w:proofErr w:type="spellEnd"/>
            <w:r>
              <w:t xml:space="preserve"> non géré par </w:t>
            </w:r>
            <w:proofErr w:type="spellStart"/>
            <w:r>
              <w:t>almerys</w:t>
            </w:r>
            <w:proofErr w:type="spellEnd"/>
            <w:r>
              <w:t xml:space="preserve"> et non géré par l’OC »</w:t>
            </w:r>
          </w:p>
          <w:p w:rsidR="000E5568" w:rsidRDefault="000E5568" w:rsidP="006219C8">
            <w:r>
              <w:t xml:space="preserve">_ Si sur la carte de tiers payant pas de colonne HOSPI mais il y a un renvoi en bas de carte « hospitalisation…sur demande auprès de POP Santé » ; faire un retour «  </w:t>
            </w:r>
            <w:proofErr w:type="spellStart"/>
            <w:r>
              <w:t>Hospi</w:t>
            </w:r>
            <w:proofErr w:type="spellEnd"/>
            <w:r>
              <w:t xml:space="preserve"> gérée par l’OC »</w:t>
            </w:r>
          </w:p>
          <w:p w:rsidR="000E5568" w:rsidRDefault="000E5568" w:rsidP="006219C8">
            <w:r>
              <w:t>_ Avant de faire un retour, rechercher le bénéficiaire des soins par nom et prénom ; il se peut qu’il soit connu sous autre NNI</w:t>
            </w:r>
          </w:p>
          <w:p w:rsidR="000E5568" w:rsidRDefault="000E5568" w:rsidP="006219C8">
            <w:r>
              <w:t>_ Si plusieurs homonymes, prendre en compte la date de naissance indiquée sur la facture</w:t>
            </w:r>
          </w:p>
        </w:tc>
        <w:tc>
          <w:tcPr>
            <w:tcW w:w="2303" w:type="dxa"/>
          </w:tcPr>
          <w:p w:rsidR="000E5568" w:rsidRDefault="000E5568" w:rsidP="006219C8">
            <w:r>
              <w:lastRenderedPageBreak/>
              <w:t>Mail du 03/12/2015</w:t>
            </w:r>
          </w:p>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p w:rsidR="000E5568" w:rsidRDefault="000E5568" w:rsidP="006219C8">
            <w:r>
              <w:t>Mail du 19/11/2015</w:t>
            </w:r>
          </w:p>
        </w:tc>
        <w:tc>
          <w:tcPr>
            <w:tcW w:w="2303" w:type="dxa"/>
          </w:tcPr>
          <w:p w:rsidR="000E5568" w:rsidRDefault="000E5568" w:rsidP="006219C8">
            <w:r>
              <w:lastRenderedPageBreak/>
              <w:t>_ Motif de retour non géré : ce motif est utilisé lorsque la carte de TP n’a pas de colonne SE ou HOSPI et aucun renvoi en bas de carte</w:t>
            </w:r>
          </w:p>
          <w:p w:rsidR="000E5568" w:rsidRDefault="000E5568" w:rsidP="006219C8">
            <w:r>
              <w:t>_ Si en bas de carte est noté «  hospitalisation sur demande auprès d’</w:t>
            </w:r>
            <w:proofErr w:type="spellStart"/>
            <w:r>
              <w:t>almerys</w:t>
            </w:r>
            <w:proofErr w:type="spellEnd"/>
            <w:r>
              <w:t> » ; HOSPI gérée</w:t>
            </w:r>
          </w:p>
          <w:p w:rsidR="000E5568" w:rsidRDefault="000E5568" w:rsidP="006219C8">
            <w:r>
              <w:t>_Par contre, s’il est noté « hospitalisation sur demande auprès d’April », faire un retour pour « </w:t>
            </w:r>
            <w:proofErr w:type="spellStart"/>
            <w:r>
              <w:t>hospi</w:t>
            </w:r>
            <w:proofErr w:type="spellEnd"/>
            <w:r>
              <w:t xml:space="preserve"> gérée par l’OC</w:t>
            </w:r>
          </w:p>
          <w:p w:rsidR="000E5568" w:rsidRDefault="000E5568" w:rsidP="006219C8">
            <w:r>
              <w:t xml:space="preserve">_ Droit fermé # Non géré. </w:t>
            </w:r>
          </w:p>
          <w:p w:rsidR="000E5568" w:rsidRDefault="000E5568" w:rsidP="006219C8">
            <w:r>
              <w:t xml:space="preserve">Si après analyse, le résultat aboutit à un droit fermé, faire une autre recherche par nom et prénom pour </w:t>
            </w:r>
            <w:r>
              <w:lastRenderedPageBreak/>
              <w:t>vérifier si l’adhérent a un autre contrat à la date des soins sous un autre NNI</w:t>
            </w:r>
          </w:p>
          <w:p w:rsidR="000E5568" w:rsidRDefault="000E5568" w:rsidP="006219C8">
            <w:r>
              <w:t xml:space="preserve">_ vérifier les droits cartes en SE et les droits contractuels en HOSPI (ou sur le site des </w:t>
            </w:r>
            <w:proofErr w:type="spellStart"/>
            <w:r>
              <w:t>PECs</w:t>
            </w:r>
            <w:proofErr w:type="spellEnd"/>
            <w:r>
              <w:t>)</w:t>
            </w:r>
          </w:p>
        </w:tc>
      </w:tr>
      <w:tr w:rsidR="000E5568" w:rsidTr="006219C8">
        <w:tc>
          <w:tcPr>
            <w:tcW w:w="2303" w:type="dxa"/>
          </w:tcPr>
          <w:p w:rsidR="000E5568" w:rsidRDefault="000E5568" w:rsidP="006219C8">
            <w:r>
              <w:lastRenderedPageBreak/>
              <w:t xml:space="preserve">MOP10/P11/P12/P13 3. Recherche sur le site des </w:t>
            </w:r>
            <w:proofErr w:type="spellStart"/>
            <w:r>
              <w:t>PECs</w:t>
            </w:r>
            <w:proofErr w:type="spellEnd"/>
          </w:p>
        </w:tc>
        <w:tc>
          <w:tcPr>
            <w:tcW w:w="2303" w:type="dxa"/>
          </w:tcPr>
          <w:p w:rsidR="000E5568" w:rsidRDefault="000E5568" w:rsidP="006219C8">
            <w:r>
              <w:t>_ à consulter</w:t>
            </w:r>
          </w:p>
          <w:p w:rsidR="000E5568" w:rsidRDefault="000E5568" w:rsidP="006219C8">
            <w:r>
              <w:t xml:space="preserve">_ 3 cas peuvent se présenter : </w:t>
            </w:r>
          </w:p>
          <w:p w:rsidR="000E5568" w:rsidRDefault="000E5568" w:rsidP="000E5568">
            <w:pPr>
              <w:pStyle w:val="Paragraphedeliste"/>
              <w:numPr>
                <w:ilvl w:val="0"/>
                <w:numId w:val="4"/>
              </w:numPr>
              <w:spacing w:line="240" w:lineRule="auto"/>
            </w:pPr>
            <w:r>
              <w:t>Facture conforme à la PEC ; poursuivre la saisie</w:t>
            </w:r>
          </w:p>
          <w:p w:rsidR="000E5568" w:rsidRDefault="000E5568" w:rsidP="000E5568">
            <w:pPr>
              <w:pStyle w:val="Paragraphedeliste"/>
              <w:numPr>
                <w:ilvl w:val="0"/>
                <w:numId w:val="4"/>
              </w:numPr>
              <w:spacing w:line="240" w:lineRule="auto"/>
            </w:pPr>
            <w:r>
              <w:t>Facture non conforme à la PEC ; sélectionner le motif « facture non conforme à la prise en charge concernant les actes XXX (XXX point de non-conformité) dans la colonne commentaire</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MOP15</w:t>
            </w:r>
          </w:p>
        </w:tc>
        <w:tc>
          <w:tcPr>
            <w:tcW w:w="2303" w:type="dxa"/>
          </w:tcPr>
          <w:p w:rsidR="000E5568" w:rsidRDefault="000E5568" w:rsidP="006219C8">
            <w:r>
              <w:t xml:space="preserve">_ si la PEC en base ne correspond à la facture pour une ou plusieurs raisons (Durée, Différence de MT/DMT </w:t>
            </w:r>
            <w:r>
              <w:lastRenderedPageBreak/>
              <w:t xml:space="preserve">ou </w:t>
            </w:r>
            <w:proofErr w:type="spellStart"/>
            <w:r>
              <w:t>Finess</w:t>
            </w:r>
            <w:proofErr w:type="spellEnd"/>
            <w:r>
              <w:t xml:space="preserve"> avec la facture), annuler la PEC puis saisir une nouvelle PEC</w:t>
            </w:r>
          </w:p>
          <w:p w:rsidR="000E5568" w:rsidRDefault="000E5568" w:rsidP="006219C8">
            <w:r>
              <w:t>_ Dans ce cas, annuler toutes les PEC afin de libérer les compteurs puis saisir une nouvelle couvrant l’intégralité du séjour</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lastRenderedPageBreak/>
              <w:t>MOP16/P17</w:t>
            </w:r>
          </w:p>
        </w:tc>
        <w:tc>
          <w:tcPr>
            <w:tcW w:w="2303" w:type="dxa"/>
          </w:tcPr>
          <w:p w:rsidR="000E5568" w:rsidRDefault="000E5568" w:rsidP="006219C8">
            <w:r>
              <w:t>_ faire un reliquat s’il n’y a pas de FJA dans la facture</w:t>
            </w:r>
          </w:p>
          <w:p w:rsidR="000E5568" w:rsidRDefault="000E5568" w:rsidP="006219C8">
            <w:r>
              <w:t xml:space="preserve">_ la nouvelle PEC ne soit pas conforme à la facture ; sélectionner le motif « facture on conforme » à la PEC concernant les actes » (XXX point de non-conformité) </w:t>
            </w:r>
          </w:p>
          <w:p w:rsidR="000E5568" w:rsidRDefault="000E5568" w:rsidP="006219C8">
            <w:r>
              <w:t xml:space="preserve"> _ Si la nouvelle PEC est conforme, poursuivre la saisie</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MOP18 E. ANNEXES</w:t>
            </w:r>
          </w:p>
          <w:p w:rsidR="000E5568" w:rsidRDefault="000E5568" w:rsidP="000E5568">
            <w:pPr>
              <w:pStyle w:val="Paragraphedeliste"/>
              <w:numPr>
                <w:ilvl w:val="0"/>
                <w:numId w:val="5"/>
              </w:numPr>
              <w:spacing w:line="240" w:lineRule="auto"/>
            </w:pPr>
            <w:r>
              <w:t>Saisie d’une facture</w:t>
            </w:r>
          </w:p>
        </w:tc>
        <w:tc>
          <w:tcPr>
            <w:tcW w:w="2303" w:type="dxa"/>
          </w:tcPr>
          <w:p w:rsidR="000E5568" w:rsidRDefault="000E5568" w:rsidP="006219C8">
            <w:r>
              <w:t>_ remplir tous les champs obligatoires ; l’identifiant doc correspond au NUO</w:t>
            </w:r>
          </w:p>
          <w:p w:rsidR="000E5568" w:rsidRDefault="000E5568" w:rsidP="006219C8">
            <w:r>
              <w:t>_ saisir conformément à la facture, valoriser puis valider</w:t>
            </w:r>
          </w:p>
          <w:p w:rsidR="000E5568" w:rsidRDefault="000E5568" w:rsidP="006219C8">
            <w:r>
              <w:t>_ faire un retour « facture réglée » et dans la colonne Date de liquidation, la date de règlement de la facture J+1</w:t>
            </w:r>
          </w:p>
          <w:p w:rsidR="000E5568" w:rsidRDefault="000E5568" w:rsidP="006219C8">
            <w:r>
              <w:t>_ remplir les chams en vert et veiller à regarder les liquidations</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MOP20</w:t>
            </w:r>
          </w:p>
          <w:p w:rsidR="000E5568" w:rsidRDefault="000E5568" w:rsidP="000E5568">
            <w:pPr>
              <w:pStyle w:val="Paragraphedeliste"/>
              <w:numPr>
                <w:ilvl w:val="0"/>
                <w:numId w:val="5"/>
              </w:numPr>
              <w:spacing w:line="240" w:lineRule="auto"/>
            </w:pPr>
            <w:r>
              <w:t>Recherche sous AGICA</w:t>
            </w:r>
          </w:p>
        </w:tc>
        <w:tc>
          <w:tcPr>
            <w:tcW w:w="2303" w:type="dxa"/>
          </w:tcPr>
          <w:p w:rsidR="000E5568" w:rsidRDefault="000E5568" w:rsidP="006219C8">
            <w:r>
              <w:t>_ 2 manières pour retrouver les factures :</w:t>
            </w:r>
          </w:p>
          <w:p w:rsidR="000E5568" w:rsidRDefault="000E5568" w:rsidP="000E5568">
            <w:pPr>
              <w:pStyle w:val="Paragraphedeliste"/>
              <w:numPr>
                <w:ilvl w:val="0"/>
                <w:numId w:val="6"/>
              </w:numPr>
              <w:spacing w:line="240" w:lineRule="auto"/>
            </w:pPr>
            <w:r>
              <w:t>Entrer le NNI et numéro de titre</w:t>
            </w:r>
          </w:p>
          <w:p w:rsidR="000E5568" w:rsidRDefault="000E5568" w:rsidP="000E5568">
            <w:pPr>
              <w:pStyle w:val="Paragraphedeliste"/>
              <w:numPr>
                <w:ilvl w:val="0"/>
                <w:numId w:val="6"/>
              </w:numPr>
              <w:spacing w:line="240" w:lineRule="auto"/>
            </w:pPr>
            <w:r>
              <w:t xml:space="preserve">Entrer le </w:t>
            </w:r>
            <w:proofErr w:type="spellStart"/>
            <w:r>
              <w:t>Finess</w:t>
            </w:r>
            <w:proofErr w:type="spellEnd"/>
            <w:r>
              <w:t xml:space="preserve"> et numéro de titre</w:t>
            </w:r>
          </w:p>
          <w:p w:rsidR="000E5568" w:rsidRDefault="000E5568" w:rsidP="006219C8">
            <w:r>
              <w:t xml:space="preserve">_ Si aucun résultat, faire une recherche uniquement avec le NNI ; vérifier les lignes </w:t>
            </w:r>
            <w:r>
              <w:lastRenderedPageBreak/>
              <w:t>vides c’est-à-dire sans numéro de facture/titre, dates des soins et montant RC</w:t>
            </w:r>
          </w:p>
          <w:p w:rsidR="000E5568" w:rsidRDefault="000E5568" w:rsidP="006219C8">
            <w:r>
              <w:t>_ Si après ces 3 tentatives, la facture reste introuvable, consulter les droits sous PROTIPS avant tout retour</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lastRenderedPageBreak/>
              <w:t>MOP24</w:t>
            </w:r>
          </w:p>
        </w:tc>
        <w:tc>
          <w:tcPr>
            <w:tcW w:w="2303" w:type="dxa"/>
          </w:tcPr>
          <w:p w:rsidR="000E5568" w:rsidRDefault="000E5568" w:rsidP="006219C8">
            <w:r>
              <w:t>_ DROIT FERME ; si les droits sont fermés à la date de soins ;</w:t>
            </w:r>
          </w:p>
          <w:p w:rsidR="000E5568" w:rsidRDefault="000E5568" w:rsidP="006219C8">
            <w:r>
              <w:t>_SE/Dentaire/</w:t>
            </w:r>
            <w:proofErr w:type="spellStart"/>
            <w:r>
              <w:t>Hospi</w:t>
            </w:r>
            <w:proofErr w:type="spellEnd"/>
            <w:r>
              <w:t xml:space="preserve"> non géré par </w:t>
            </w:r>
            <w:proofErr w:type="spellStart"/>
            <w:r>
              <w:t>almerys</w:t>
            </w:r>
            <w:proofErr w:type="spellEnd"/>
            <w:r>
              <w:t xml:space="preserve"> et non géré par l’OC : si le patient n’est pas couvert pour la spécialité ;</w:t>
            </w:r>
          </w:p>
          <w:p w:rsidR="000E5568" w:rsidRDefault="000E5568" w:rsidP="006219C8">
            <w:r>
              <w:t>_Demande duplicata : si les droits sont ouverts et que le bénéficiaire est couvert</w:t>
            </w:r>
          </w:p>
        </w:tc>
        <w:tc>
          <w:tcPr>
            <w:tcW w:w="2303" w:type="dxa"/>
          </w:tcPr>
          <w:p w:rsidR="000E5568" w:rsidRDefault="000E5568" w:rsidP="006219C8">
            <w:r>
              <w:t>Mail du 19/11/2015</w:t>
            </w:r>
          </w:p>
        </w:tc>
        <w:tc>
          <w:tcPr>
            <w:tcW w:w="2303" w:type="dxa"/>
          </w:tcPr>
          <w:p w:rsidR="000E5568" w:rsidRDefault="000E5568" w:rsidP="006219C8">
            <w:r>
              <w:t>_ Si pas de facture en base, vérifier les informations sur le tableau, si le bénéficiaire a des droits :</w:t>
            </w:r>
          </w:p>
          <w:p w:rsidR="000E5568" w:rsidRDefault="000E5568" w:rsidP="000E5568">
            <w:pPr>
              <w:pStyle w:val="Paragraphedeliste"/>
              <w:numPr>
                <w:ilvl w:val="0"/>
                <w:numId w:val="7"/>
              </w:numPr>
              <w:spacing w:line="240" w:lineRule="auto"/>
            </w:pPr>
            <w:r>
              <w:t>Si Droit OK : faire un retour demande duplicata</w:t>
            </w:r>
          </w:p>
          <w:p w:rsidR="000E5568" w:rsidRDefault="000E5568" w:rsidP="000E5568">
            <w:pPr>
              <w:pStyle w:val="Paragraphedeliste"/>
              <w:numPr>
                <w:ilvl w:val="0"/>
                <w:numId w:val="7"/>
              </w:numPr>
              <w:spacing w:line="240" w:lineRule="auto"/>
            </w:pPr>
            <w:r>
              <w:t>Si Droit KO : faire un retour droit fermé</w:t>
            </w:r>
          </w:p>
          <w:p w:rsidR="000E5568" w:rsidRDefault="000E5568" w:rsidP="000E5568">
            <w:pPr>
              <w:pStyle w:val="Paragraphedeliste"/>
              <w:numPr>
                <w:ilvl w:val="0"/>
                <w:numId w:val="7"/>
              </w:numPr>
              <w:spacing w:line="240" w:lineRule="auto"/>
            </w:pPr>
            <w:r>
              <w:t xml:space="preserve">Si pas géré par </w:t>
            </w:r>
            <w:proofErr w:type="spellStart"/>
            <w:r>
              <w:t>Almerys</w:t>
            </w:r>
            <w:proofErr w:type="spellEnd"/>
            <w:r>
              <w:t xml:space="preserve"> mais par la mutuelle : faire un retour Géré par l’OC</w:t>
            </w:r>
          </w:p>
          <w:p w:rsidR="000E5568" w:rsidRDefault="000E5568" w:rsidP="006219C8">
            <w:r>
              <w:t>_ Bien vérifier les informations notées en bas de la carte du bénéficiaire</w:t>
            </w:r>
          </w:p>
        </w:tc>
      </w:tr>
      <w:tr w:rsidR="000E5568" w:rsidTr="006219C8">
        <w:tc>
          <w:tcPr>
            <w:tcW w:w="2303" w:type="dxa"/>
          </w:tcPr>
          <w:p w:rsidR="000E5568" w:rsidRDefault="000E5568" w:rsidP="006219C8">
            <w:r>
              <w:t>MOP25</w:t>
            </w:r>
          </w:p>
          <w:p w:rsidR="000E5568" w:rsidRDefault="000E5568" w:rsidP="000E5568">
            <w:pPr>
              <w:pStyle w:val="Paragraphedeliste"/>
              <w:numPr>
                <w:ilvl w:val="0"/>
                <w:numId w:val="5"/>
              </w:numPr>
              <w:spacing w:line="240" w:lineRule="auto"/>
            </w:pPr>
            <w:r>
              <w:t>Affichage de la facture</w:t>
            </w:r>
          </w:p>
        </w:tc>
        <w:tc>
          <w:tcPr>
            <w:tcW w:w="2303" w:type="dxa"/>
          </w:tcPr>
          <w:p w:rsidR="000E5568" w:rsidRDefault="000E5568" w:rsidP="006219C8">
            <w:r>
              <w:t>_ facture retrouvée sous AGICA, il convient de l’afficher puis cliquer sur le bouton SCAN</w:t>
            </w:r>
          </w:p>
          <w:p w:rsidR="000E5568" w:rsidRDefault="000E5568" w:rsidP="006219C8">
            <w:r>
              <w:t xml:space="preserve">_ Si pas de bouton SCAN, enter le NUO sur simple </w:t>
            </w:r>
            <w:proofErr w:type="spellStart"/>
            <w:r>
              <w:t>wiew</w:t>
            </w:r>
            <w:proofErr w:type="spellEnd"/>
          </w:p>
          <w:p w:rsidR="000E5568" w:rsidRDefault="000E5568" w:rsidP="006219C8">
            <w:r>
              <w:t>_ si le critère d’archivage n’est pas un NUO et que la facture a été saisie par un autre STT, remplir la colonne « commentaires complémentaires » avec motif «  Critère autre que NUO »</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 xml:space="preserve">Mail du 03/12/2015 « erreur contenue facture : facture </w:t>
            </w:r>
            <w:r>
              <w:lastRenderedPageBreak/>
              <w:t>+4ans »</w:t>
            </w:r>
          </w:p>
        </w:tc>
        <w:tc>
          <w:tcPr>
            <w:tcW w:w="2303" w:type="dxa"/>
          </w:tcPr>
          <w:p w:rsidR="000E5568" w:rsidRDefault="000E5568" w:rsidP="006219C8">
            <w:r>
              <w:lastRenderedPageBreak/>
              <w:t>_</w:t>
            </w:r>
            <w:proofErr w:type="gramStart"/>
            <w:r>
              <w:t>Ne doit</w:t>
            </w:r>
            <w:proofErr w:type="gramEnd"/>
            <w:r>
              <w:t xml:space="preserve"> pas être utilisé en traitement TRE</w:t>
            </w:r>
          </w:p>
        </w:tc>
        <w:tc>
          <w:tcPr>
            <w:tcW w:w="2303" w:type="dxa"/>
          </w:tcPr>
          <w:p w:rsidR="000E5568" w:rsidRDefault="000E5568" w:rsidP="006219C8"/>
        </w:tc>
        <w:tc>
          <w:tcPr>
            <w:tcW w:w="2303" w:type="dxa"/>
          </w:tcPr>
          <w:p w:rsidR="000E5568" w:rsidRDefault="000E5568" w:rsidP="006219C8">
            <w:pPr>
              <w:pStyle w:val="Paragraphedeliste"/>
            </w:pPr>
          </w:p>
        </w:tc>
      </w:tr>
      <w:tr w:rsidR="000E5568" w:rsidTr="006219C8">
        <w:tc>
          <w:tcPr>
            <w:tcW w:w="2303" w:type="dxa"/>
          </w:tcPr>
          <w:p w:rsidR="000E5568" w:rsidRDefault="000E5568" w:rsidP="006219C8">
            <w:r>
              <w:lastRenderedPageBreak/>
              <w:t xml:space="preserve">Consigne via mail du 03/12/15 </w:t>
            </w:r>
            <w:proofErr w:type="spellStart"/>
            <w:r>
              <w:t>Verspieren</w:t>
            </w:r>
            <w:proofErr w:type="spellEnd"/>
            <w:r>
              <w:t xml:space="preserve"> +Aon</w:t>
            </w:r>
          </w:p>
        </w:tc>
        <w:tc>
          <w:tcPr>
            <w:tcW w:w="2303" w:type="dxa"/>
          </w:tcPr>
          <w:p w:rsidR="000E5568" w:rsidRDefault="000E5568" w:rsidP="006219C8">
            <w:r>
              <w:t>_ Si facture SE, faire un retour +2ans après analyse (déjà payée)</w:t>
            </w:r>
          </w:p>
          <w:p w:rsidR="000E5568" w:rsidRDefault="000E5568" w:rsidP="006219C8">
            <w:r>
              <w:t xml:space="preserve">_Si </w:t>
            </w:r>
            <w:proofErr w:type="spellStart"/>
            <w:r>
              <w:t>Hospi</w:t>
            </w:r>
            <w:proofErr w:type="spellEnd"/>
            <w:r>
              <w:t>, ne pas gérer ; faire un retour cohérent avec les informations notées sur la carte</w:t>
            </w:r>
          </w:p>
          <w:p w:rsidR="000E5568" w:rsidRDefault="000E5568" w:rsidP="006219C8">
            <w:r>
              <w:t xml:space="preserve">_Saisie n’est pas possible pour </w:t>
            </w:r>
            <w:proofErr w:type="spellStart"/>
            <w:r>
              <w:t>Génerali</w:t>
            </w:r>
            <w:proofErr w:type="spellEnd"/>
            <w:r>
              <w:t xml:space="preserve"> (2ans) et 4 ans (gras </w:t>
            </w:r>
            <w:proofErr w:type="spellStart"/>
            <w:r>
              <w:t>Savoye</w:t>
            </w:r>
            <w:proofErr w:type="spellEnd"/>
            <w:r>
              <w:t xml:space="preserve"> et April) ; si une PEC est en base, faire un retour « PEC refusée initialement accordée)</w:t>
            </w:r>
          </w:p>
          <w:p w:rsidR="000E5568" w:rsidRDefault="000E5568" w:rsidP="006219C8">
            <w:r>
              <w:t>_ Vérifier si une PEC est existante en base à chaque traitement</w:t>
            </w:r>
          </w:p>
        </w:tc>
        <w:tc>
          <w:tcPr>
            <w:tcW w:w="2303" w:type="dxa"/>
          </w:tcPr>
          <w:p w:rsidR="000E5568" w:rsidRDefault="000E5568" w:rsidP="006219C8">
            <w:r>
              <w:t>Mail du 24/11/2015</w:t>
            </w:r>
          </w:p>
        </w:tc>
        <w:tc>
          <w:tcPr>
            <w:tcW w:w="2303" w:type="dxa"/>
          </w:tcPr>
          <w:p w:rsidR="000E5568" w:rsidRDefault="000E5568" w:rsidP="006219C8">
            <w:r>
              <w:t>_ Faire un retour « facture + 2ans » seulement pour les clients AON et VERSPIEREN. Pour tous les autres clients les factures pourront faire un traitement si le patient est couvert et que les droits sont ouverts</w:t>
            </w:r>
          </w:p>
        </w:tc>
      </w:tr>
      <w:tr w:rsidR="000E5568" w:rsidTr="006219C8">
        <w:tc>
          <w:tcPr>
            <w:tcW w:w="2303" w:type="dxa"/>
          </w:tcPr>
          <w:p w:rsidR="000E5568" w:rsidRDefault="000E5568" w:rsidP="006219C8">
            <w:r>
              <w:t>Mail du 03/12/15</w:t>
            </w:r>
          </w:p>
        </w:tc>
        <w:tc>
          <w:tcPr>
            <w:tcW w:w="2303" w:type="dxa"/>
          </w:tcPr>
          <w:p w:rsidR="000E5568" w:rsidRDefault="000E5568" w:rsidP="006219C8">
            <w:r>
              <w:t>_Si droit fermé après analyse, faire une autre recherche par nom et prénom pour vérifier si l’adhérent a un autre contrat à la date des soins pour un autre contrat</w:t>
            </w:r>
          </w:p>
          <w:p w:rsidR="000E5568" w:rsidRDefault="000E5568" w:rsidP="006219C8">
            <w:r>
              <w:t>_ Analyse d’un bordereau de situation : ne pas saisir plusieurs fois la même facture, il faut prendre le numéro complet en gras et reporter dans le tableau</w:t>
            </w:r>
          </w:p>
        </w:tc>
        <w:tc>
          <w:tcPr>
            <w:tcW w:w="2303" w:type="dxa"/>
          </w:tcPr>
          <w:p w:rsidR="000E5568" w:rsidRDefault="000E5568" w:rsidP="006219C8"/>
        </w:tc>
        <w:tc>
          <w:tcPr>
            <w:tcW w:w="2303" w:type="dxa"/>
          </w:tcPr>
          <w:p w:rsidR="000E5568" w:rsidRDefault="000E5568" w:rsidP="006219C8"/>
        </w:tc>
      </w:tr>
    </w:tbl>
    <w:p w:rsidR="000E5568" w:rsidRDefault="000E5568" w:rsidP="000E5568"/>
    <w:p w:rsidR="000E5568" w:rsidRDefault="000E5568" w:rsidP="000E5568"/>
    <w:p w:rsidR="000E5568" w:rsidRDefault="000E5568" w:rsidP="000E5568"/>
    <w:p w:rsidR="000E5568" w:rsidRDefault="000E5568" w:rsidP="000E5568"/>
    <w:p w:rsidR="000E5568" w:rsidRDefault="000E5568" w:rsidP="000E5568">
      <w:pPr>
        <w:jc w:val="both"/>
      </w:pPr>
    </w:p>
    <w:p w:rsidR="000E5568" w:rsidRDefault="000E5568" w:rsidP="000E5568"/>
    <w:p w:rsidR="000E5568" w:rsidRDefault="000E5568" w:rsidP="000E5568"/>
    <w:p w:rsidR="000E5568" w:rsidRDefault="000E5568" w:rsidP="000E5568"/>
    <w:p w:rsidR="000E5568" w:rsidRDefault="000E5568" w:rsidP="000E5568"/>
    <w:tbl>
      <w:tblPr>
        <w:tblStyle w:val="Grilledutableau"/>
        <w:tblW w:w="10626" w:type="dxa"/>
        <w:tblInd w:w="-489" w:type="dxa"/>
        <w:tblLayout w:type="fixed"/>
        <w:tblLook w:val="04A0" w:firstRow="1" w:lastRow="0" w:firstColumn="1" w:lastColumn="0" w:noHBand="0" w:noVBand="1"/>
      </w:tblPr>
      <w:tblGrid>
        <w:gridCol w:w="1278"/>
        <w:gridCol w:w="1020"/>
        <w:gridCol w:w="2127"/>
        <w:gridCol w:w="2409"/>
        <w:gridCol w:w="1807"/>
        <w:gridCol w:w="1985"/>
      </w:tblGrid>
      <w:tr w:rsidR="000E5568" w:rsidTr="006219C8">
        <w:tc>
          <w:tcPr>
            <w:tcW w:w="1278" w:type="dxa"/>
          </w:tcPr>
          <w:p w:rsidR="000E5568" w:rsidRPr="006D6938" w:rsidRDefault="000E5568" w:rsidP="006219C8">
            <w:pPr>
              <w:jc w:val="center"/>
              <w:rPr>
                <w:b/>
              </w:rPr>
            </w:pPr>
            <w:r w:rsidRPr="006D6938">
              <w:rPr>
                <w:b/>
              </w:rPr>
              <w:t>Date</w:t>
            </w:r>
          </w:p>
        </w:tc>
        <w:tc>
          <w:tcPr>
            <w:tcW w:w="1020" w:type="dxa"/>
          </w:tcPr>
          <w:p w:rsidR="000E5568" w:rsidRPr="006D6938" w:rsidRDefault="000E5568" w:rsidP="006219C8">
            <w:pPr>
              <w:jc w:val="center"/>
              <w:rPr>
                <w:b/>
              </w:rPr>
            </w:pPr>
            <w:r>
              <w:rPr>
                <w:b/>
              </w:rPr>
              <w:t>Version N°</w:t>
            </w:r>
          </w:p>
        </w:tc>
        <w:tc>
          <w:tcPr>
            <w:tcW w:w="2127" w:type="dxa"/>
          </w:tcPr>
          <w:p w:rsidR="000E5568" w:rsidRPr="006D6938" w:rsidRDefault="000E5568" w:rsidP="006219C8">
            <w:pPr>
              <w:jc w:val="center"/>
              <w:rPr>
                <w:b/>
              </w:rPr>
            </w:pPr>
            <w:r w:rsidRPr="006D6938">
              <w:rPr>
                <w:b/>
              </w:rPr>
              <w:t>Nature des modifications</w:t>
            </w:r>
          </w:p>
        </w:tc>
        <w:tc>
          <w:tcPr>
            <w:tcW w:w="2409" w:type="dxa"/>
          </w:tcPr>
          <w:p w:rsidR="000E5568" w:rsidRPr="006D6938" w:rsidRDefault="000E5568" w:rsidP="006219C8">
            <w:pPr>
              <w:jc w:val="center"/>
              <w:rPr>
                <w:b/>
              </w:rPr>
            </w:pPr>
            <w:r w:rsidRPr="006D6938">
              <w:rPr>
                <w:b/>
              </w:rPr>
              <w:t>Rédigé par</w:t>
            </w:r>
          </w:p>
        </w:tc>
        <w:tc>
          <w:tcPr>
            <w:tcW w:w="1807" w:type="dxa"/>
          </w:tcPr>
          <w:p w:rsidR="000E5568" w:rsidRPr="006D6938" w:rsidRDefault="000E5568" w:rsidP="006219C8">
            <w:pPr>
              <w:jc w:val="center"/>
              <w:rPr>
                <w:b/>
              </w:rPr>
            </w:pPr>
            <w:r w:rsidRPr="006D6938">
              <w:rPr>
                <w:b/>
              </w:rPr>
              <w:t>Vérifié par</w:t>
            </w:r>
          </w:p>
        </w:tc>
        <w:tc>
          <w:tcPr>
            <w:tcW w:w="1985" w:type="dxa"/>
          </w:tcPr>
          <w:p w:rsidR="000E5568" w:rsidRPr="006D6938" w:rsidRDefault="000E5568" w:rsidP="006219C8">
            <w:pPr>
              <w:jc w:val="center"/>
              <w:rPr>
                <w:b/>
              </w:rPr>
            </w:pPr>
            <w:r w:rsidRPr="006D6938">
              <w:rPr>
                <w:b/>
              </w:rPr>
              <w:t>Validé par</w:t>
            </w:r>
          </w:p>
        </w:tc>
      </w:tr>
      <w:tr w:rsidR="000E5568" w:rsidTr="006219C8">
        <w:trPr>
          <w:trHeight w:val="73"/>
        </w:trPr>
        <w:tc>
          <w:tcPr>
            <w:tcW w:w="1278" w:type="dxa"/>
          </w:tcPr>
          <w:p w:rsidR="000E5568" w:rsidRDefault="000E5568" w:rsidP="006219C8">
            <w:pPr>
              <w:jc w:val="center"/>
            </w:pPr>
            <w:r>
              <w:t>28/09/2015</w:t>
            </w:r>
          </w:p>
          <w:p w:rsidR="000E5568" w:rsidRDefault="000E5568" w:rsidP="006219C8">
            <w:pPr>
              <w:jc w:val="center"/>
            </w:pPr>
          </w:p>
        </w:tc>
        <w:tc>
          <w:tcPr>
            <w:tcW w:w="1020" w:type="dxa"/>
          </w:tcPr>
          <w:p w:rsidR="000E5568" w:rsidRDefault="000E5568" w:rsidP="006219C8">
            <w:pPr>
              <w:jc w:val="center"/>
            </w:pPr>
            <w:r>
              <w:t>00</w:t>
            </w:r>
          </w:p>
        </w:tc>
        <w:tc>
          <w:tcPr>
            <w:tcW w:w="2127" w:type="dxa"/>
          </w:tcPr>
          <w:p w:rsidR="000E5568" w:rsidRDefault="000E5568" w:rsidP="006219C8">
            <w:pPr>
              <w:jc w:val="center"/>
            </w:pPr>
            <w:r>
              <w:t>Interprétation Fiche Consigne et Guide de saisie HOSPI V2.8</w:t>
            </w:r>
          </w:p>
        </w:tc>
        <w:tc>
          <w:tcPr>
            <w:tcW w:w="2409" w:type="dxa"/>
          </w:tcPr>
          <w:p w:rsidR="000E5568" w:rsidRDefault="000E5568" w:rsidP="006219C8">
            <w:pPr>
              <w:jc w:val="center"/>
            </w:pPr>
            <w:proofErr w:type="spellStart"/>
            <w:r>
              <w:t>Benja</w:t>
            </w:r>
            <w:proofErr w:type="spellEnd"/>
            <w:r>
              <w:t xml:space="preserve"> SOLOFONANTENAINA &amp; </w:t>
            </w:r>
            <w:proofErr w:type="spellStart"/>
            <w:r>
              <w:t>jacquis</w:t>
            </w:r>
            <w:proofErr w:type="spellEnd"/>
            <w:r>
              <w:t xml:space="preserve"> Henri RALALANIAINA</w:t>
            </w:r>
          </w:p>
        </w:tc>
        <w:tc>
          <w:tcPr>
            <w:tcW w:w="1807" w:type="dxa"/>
          </w:tcPr>
          <w:p w:rsidR="000E5568" w:rsidRDefault="000E5568" w:rsidP="006219C8">
            <w:pPr>
              <w:jc w:val="center"/>
            </w:pPr>
            <w:proofErr w:type="spellStart"/>
            <w:r>
              <w:t>Mariolla</w:t>
            </w:r>
            <w:proofErr w:type="spellEnd"/>
            <w:r>
              <w:t xml:space="preserve"> R</w:t>
            </w:r>
            <w:r w:rsidRPr="00886997">
              <w:rPr>
                <w:sz w:val="20"/>
                <w:szCs w:val="20"/>
              </w:rPr>
              <w:t>AZAFINDRAZAHA</w:t>
            </w:r>
          </w:p>
        </w:tc>
        <w:tc>
          <w:tcPr>
            <w:tcW w:w="1985" w:type="dxa"/>
          </w:tcPr>
          <w:p w:rsidR="000E5568" w:rsidRDefault="000E5568" w:rsidP="006219C8">
            <w:pPr>
              <w:jc w:val="center"/>
            </w:pPr>
            <w:r>
              <w:t>Angelo RAKOTOVAO</w:t>
            </w:r>
          </w:p>
        </w:tc>
      </w:tr>
      <w:tr w:rsidR="000E5568" w:rsidTr="006219C8">
        <w:trPr>
          <w:trHeight w:val="73"/>
        </w:trPr>
        <w:tc>
          <w:tcPr>
            <w:tcW w:w="1278" w:type="dxa"/>
          </w:tcPr>
          <w:p w:rsidR="000E5568" w:rsidRDefault="000E5568" w:rsidP="006219C8">
            <w:pPr>
              <w:jc w:val="center"/>
            </w:pPr>
            <w:r>
              <w:t>03/12/2015</w:t>
            </w:r>
          </w:p>
        </w:tc>
        <w:tc>
          <w:tcPr>
            <w:tcW w:w="1020" w:type="dxa"/>
          </w:tcPr>
          <w:p w:rsidR="000E5568" w:rsidRDefault="000E5568" w:rsidP="006219C8">
            <w:pPr>
              <w:jc w:val="center"/>
            </w:pPr>
            <w:r>
              <w:t>01</w:t>
            </w:r>
          </w:p>
        </w:tc>
        <w:tc>
          <w:tcPr>
            <w:tcW w:w="2127" w:type="dxa"/>
          </w:tcPr>
          <w:p w:rsidR="000E5568" w:rsidRDefault="000E5568" w:rsidP="006219C8">
            <w:pPr>
              <w:jc w:val="center"/>
            </w:pPr>
            <w:r>
              <w:t>Interprétation Fiche Consigne et Guide de saisie HOSPI V3.0</w:t>
            </w:r>
          </w:p>
        </w:tc>
        <w:tc>
          <w:tcPr>
            <w:tcW w:w="2409" w:type="dxa"/>
          </w:tcPr>
          <w:p w:rsidR="000E5568" w:rsidRDefault="000E5568" w:rsidP="006219C8">
            <w:pPr>
              <w:jc w:val="center"/>
            </w:pPr>
            <w:proofErr w:type="spellStart"/>
            <w:r>
              <w:t>Benja</w:t>
            </w:r>
            <w:proofErr w:type="spellEnd"/>
            <w:r>
              <w:t xml:space="preserve"> SOLOFONANTENAINA &amp; </w:t>
            </w:r>
            <w:proofErr w:type="spellStart"/>
            <w:r>
              <w:t>jacquis</w:t>
            </w:r>
            <w:proofErr w:type="spellEnd"/>
            <w:r>
              <w:t xml:space="preserve"> Henri RALALANIAINA</w:t>
            </w:r>
          </w:p>
        </w:tc>
        <w:tc>
          <w:tcPr>
            <w:tcW w:w="1807" w:type="dxa"/>
          </w:tcPr>
          <w:p w:rsidR="000E5568" w:rsidRDefault="000E5568" w:rsidP="006219C8">
            <w:pPr>
              <w:jc w:val="center"/>
            </w:pPr>
            <w:proofErr w:type="spellStart"/>
            <w:r>
              <w:t>Mariolla</w:t>
            </w:r>
            <w:proofErr w:type="spellEnd"/>
            <w:r>
              <w:t xml:space="preserve"> R</w:t>
            </w:r>
            <w:r w:rsidRPr="00886997">
              <w:rPr>
                <w:sz w:val="20"/>
                <w:szCs w:val="20"/>
              </w:rPr>
              <w:t>AZAFINDRAZAHA</w:t>
            </w:r>
          </w:p>
        </w:tc>
        <w:tc>
          <w:tcPr>
            <w:tcW w:w="1985" w:type="dxa"/>
          </w:tcPr>
          <w:p w:rsidR="000E5568" w:rsidRDefault="000E5568" w:rsidP="006219C8">
            <w:pPr>
              <w:jc w:val="center"/>
            </w:pPr>
            <w:r>
              <w:t>Angelo RAKOTOVAO</w:t>
            </w:r>
          </w:p>
        </w:tc>
      </w:tr>
    </w:tbl>
    <w:p w:rsidR="000E5568" w:rsidRDefault="000E5568" w:rsidP="000E5568"/>
    <w:p w:rsidR="000E5568" w:rsidRDefault="000E5568" w:rsidP="000E5568">
      <w:pPr>
        <w:pStyle w:val="Titre1"/>
        <w:keepLines w:val="0"/>
        <w:numPr>
          <w:ilvl w:val="0"/>
          <w:numId w:val="2"/>
        </w:numPr>
        <w:rPr>
          <w:rFonts w:eastAsia="Times New Roman"/>
        </w:rPr>
      </w:pPr>
      <w:r>
        <w:rPr>
          <w:rFonts w:eastAsia="Times New Roman"/>
        </w:rPr>
        <w:t xml:space="preserve">OBJET </w:t>
      </w:r>
    </w:p>
    <w:p w:rsidR="000E5568" w:rsidRDefault="000E5568" w:rsidP="000E5568">
      <w:r>
        <w:t>Ce document vise à relater l’ensemble des consignes en cours d’utilisation au sein de l’équipe HOSPI de la société INVOCOM.</w:t>
      </w:r>
    </w:p>
    <w:p w:rsidR="000E5568" w:rsidRDefault="000E5568" w:rsidP="000E5568">
      <w:pPr>
        <w:pStyle w:val="Titre1"/>
        <w:keepLines w:val="0"/>
        <w:numPr>
          <w:ilvl w:val="0"/>
          <w:numId w:val="2"/>
        </w:numPr>
        <w:rPr>
          <w:rFonts w:eastAsia="Times New Roman"/>
        </w:rPr>
      </w:pPr>
      <w:r>
        <w:rPr>
          <w:rFonts w:eastAsia="Times New Roman"/>
        </w:rPr>
        <w:t>DOMAINE D’APPLICATION</w:t>
      </w:r>
    </w:p>
    <w:p w:rsidR="000E5568" w:rsidRDefault="000E5568" w:rsidP="000E5568">
      <w:r>
        <w:t xml:space="preserve">Ce manuel s’applique à l’ensemble des consignes envoyées par </w:t>
      </w:r>
      <w:proofErr w:type="spellStart"/>
      <w:r>
        <w:t>Almerys</w:t>
      </w:r>
      <w:proofErr w:type="spellEnd"/>
      <w:r>
        <w:t xml:space="preserve"> dans les cadres suivants :</w:t>
      </w:r>
    </w:p>
    <w:p w:rsidR="000E5568" w:rsidRDefault="000E5568" w:rsidP="000E5568">
      <w:pPr>
        <w:pStyle w:val="Paragraphedeliste"/>
        <w:numPr>
          <w:ilvl w:val="0"/>
          <w:numId w:val="3"/>
        </w:numPr>
        <w:spacing w:line="276" w:lineRule="auto"/>
      </w:pPr>
      <w:r>
        <w:t>Guide utilisateur,</w:t>
      </w:r>
    </w:p>
    <w:p w:rsidR="000E5568" w:rsidRDefault="000E5568" w:rsidP="000E5568">
      <w:pPr>
        <w:pStyle w:val="Paragraphedeliste"/>
        <w:numPr>
          <w:ilvl w:val="0"/>
          <w:numId w:val="3"/>
        </w:numPr>
        <w:spacing w:line="276" w:lineRule="auto"/>
      </w:pPr>
      <w:r>
        <w:t xml:space="preserve">Questions échangées via AGLAE/mail/réunion </w:t>
      </w:r>
      <w:proofErr w:type="spellStart"/>
      <w:r>
        <w:t>skype</w:t>
      </w:r>
      <w:proofErr w:type="spellEnd"/>
      <w:r>
        <w:t xml:space="preserve"> </w:t>
      </w:r>
    </w:p>
    <w:p w:rsidR="000E5568" w:rsidRDefault="000E5568" w:rsidP="000E5568">
      <w:pPr>
        <w:pStyle w:val="Titre1"/>
        <w:keepLines w:val="0"/>
        <w:numPr>
          <w:ilvl w:val="0"/>
          <w:numId w:val="2"/>
        </w:numPr>
        <w:rPr>
          <w:rFonts w:eastAsia="Times New Roman"/>
        </w:rPr>
      </w:pPr>
      <w:r>
        <w:rPr>
          <w:rFonts w:eastAsia="Times New Roman"/>
        </w:rPr>
        <w:t>OBJECTIFS OPERATIONNELS</w:t>
      </w:r>
    </w:p>
    <w:p w:rsidR="000E5568" w:rsidRDefault="000E5568" w:rsidP="000E5568">
      <w:r>
        <w:t>L’application de ce cahier permet d’uniformiser l’ensemble de toutes les consignes communiquées et utilisées auprès de l’équipe.</w:t>
      </w:r>
    </w:p>
    <w:p w:rsidR="000E5568" w:rsidRDefault="000E5568" w:rsidP="000E5568">
      <w:pPr>
        <w:pStyle w:val="Titre1"/>
        <w:keepLines w:val="0"/>
        <w:numPr>
          <w:ilvl w:val="0"/>
          <w:numId w:val="2"/>
        </w:numPr>
        <w:rPr>
          <w:rFonts w:eastAsia="Times New Roman"/>
        </w:rPr>
      </w:pPr>
      <w:r>
        <w:rPr>
          <w:rFonts w:eastAsia="Times New Roman"/>
        </w:rPr>
        <w:t>CONCERNES</w:t>
      </w:r>
    </w:p>
    <w:p w:rsidR="000E5568" w:rsidRDefault="000E5568" w:rsidP="000E5568">
      <w:r>
        <w:t>Toute l’équipe du traitement HOSPI : HOSPI GED, HOSPI RAR, PEC HOSPI, AOTD, DEMAT et HOSPI TRE d’EASYTECH INOVCOM.</w:t>
      </w:r>
    </w:p>
    <w:p w:rsidR="000E5568" w:rsidRDefault="000E5568" w:rsidP="000E5568">
      <w:pPr>
        <w:pStyle w:val="Titre1"/>
        <w:keepLines w:val="0"/>
        <w:numPr>
          <w:ilvl w:val="0"/>
          <w:numId w:val="2"/>
        </w:numPr>
        <w:rPr>
          <w:rFonts w:eastAsia="Times New Roman"/>
        </w:rPr>
      </w:pPr>
      <w:r>
        <w:rPr>
          <w:rFonts w:eastAsia="Times New Roman"/>
        </w:rPr>
        <w:t>DESCRIPTION</w:t>
      </w:r>
    </w:p>
    <w:p w:rsidR="000E5568" w:rsidRPr="00A36F8B" w:rsidRDefault="000E5568" w:rsidP="000E5568"/>
    <w:p w:rsidR="000E5568" w:rsidRDefault="000E5568" w:rsidP="000E5568">
      <w:r w:rsidRPr="00A36F8B">
        <w:t>D</w:t>
      </w:r>
      <w:r>
        <w:t>étails du cahier de consigne :</w:t>
      </w:r>
    </w:p>
    <w:p w:rsidR="000E5568" w:rsidRDefault="000E5568" w:rsidP="000E5568"/>
    <w:p w:rsidR="000E5568" w:rsidRDefault="000E5568" w:rsidP="000E5568"/>
    <w:p w:rsidR="000E5568" w:rsidRPr="008B2959" w:rsidRDefault="000E5568" w:rsidP="000E5568"/>
    <w:tbl>
      <w:tblPr>
        <w:tblStyle w:val="Grilledutableau"/>
        <w:tblW w:w="0" w:type="auto"/>
        <w:tblLook w:val="04A0" w:firstRow="1" w:lastRow="0" w:firstColumn="1" w:lastColumn="0" w:noHBand="0" w:noVBand="1"/>
      </w:tblPr>
      <w:tblGrid>
        <w:gridCol w:w="2303"/>
        <w:gridCol w:w="2303"/>
        <w:gridCol w:w="2303"/>
        <w:gridCol w:w="2303"/>
      </w:tblGrid>
      <w:tr w:rsidR="000E5568" w:rsidTr="006219C8">
        <w:tc>
          <w:tcPr>
            <w:tcW w:w="2303" w:type="dxa"/>
          </w:tcPr>
          <w:p w:rsidR="000E5568" w:rsidRDefault="000E5568" w:rsidP="006219C8">
            <w:pPr>
              <w:jc w:val="center"/>
            </w:pPr>
            <w:r>
              <w:t xml:space="preserve">CONSIGNE INITIALE : FCO ou GUIDE DE </w:t>
            </w:r>
            <w:r>
              <w:lastRenderedPageBreak/>
              <w:t>SAISIE V3.0</w:t>
            </w:r>
          </w:p>
        </w:tc>
        <w:tc>
          <w:tcPr>
            <w:tcW w:w="2303" w:type="dxa"/>
          </w:tcPr>
          <w:p w:rsidR="000E5568" w:rsidRDefault="000E5568" w:rsidP="006219C8">
            <w:pPr>
              <w:jc w:val="center"/>
            </w:pPr>
            <w:r>
              <w:lastRenderedPageBreak/>
              <w:t xml:space="preserve">COMPREHENSION ET INTERPRETATION </w:t>
            </w:r>
            <w:r>
              <w:lastRenderedPageBreak/>
              <w:t>EQUIPE HOSPI INOVCOM</w:t>
            </w:r>
          </w:p>
        </w:tc>
        <w:tc>
          <w:tcPr>
            <w:tcW w:w="2303" w:type="dxa"/>
          </w:tcPr>
          <w:p w:rsidR="000E5568" w:rsidRDefault="000E5568" w:rsidP="006219C8">
            <w:pPr>
              <w:jc w:val="center"/>
            </w:pPr>
            <w:r>
              <w:lastRenderedPageBreak/>
              <w:t xml:space="preserve">CONSIGNE REVISEE/REPONSE </w:t>
            </w:r>
            <w:r>
              <w:lastRenderedPageBreak/>
              <w:t>CLIENT</w:t>
            </w:r>
          </w:p>
        </w:tc>
        <w:tc>
          <w:tcPr>
            <w:tcW w:w="2303" w:type="dxa"/>
          </w:tcPr>
          <w:p w:rsidR="000E5568" w:rsidRDefault="000E5568" w:rsidP="006219C8">
            <w:pPr>
              <w:jc w:val="center"/>
            </w:pPr>
            <w:r>
              <w:lastRenderedPageBreak/>
              <w:t xml:space="preserve">REFORMULATION EQUIPE HOSPI </w:t>
            </w:r>
            <w:r>
              <w:lastRenderedPageBreak/>
              <w:t>INOVCOM</w:t>
            </w:r>
          </w:p>
        </w:tc>
      </w:tr>
      <w:tr w:rsidR="000E5568" w:rsidTr="006219C8">
        <w:tc>
          <w:tcPr>
            <w:tcW w:w="2303" w:type="dxa"/>
          </w:tcPr>
          <w:p w:rsidR="000E5568" w:rsidRDefault="000E5568" w:rsidP="006219C8">
            <w:r>
              <w:lastRenderedPageBreak/>
              <w:t>P.15 2.2.9.Vérifier que la facture soit réceptionnée dans les deux ans (Etablissement privé)</w:t>
            </w:r>
          </w:p>
        </w:tc>
        <w:tc>
          <w:tcPr>
            <w:tcW w:w="2303" w:type="dxa"/>
          </w:tcPr>
          <w:p w:rsidR="000E5568" w:rsidRDefault="000E5568" w:rsidP="006219C8">
            <w:r>
              <w:t>Pour l’établissement privé soit facture réceptionnée dans les 2 ans après la date des soins ; s’il n’y a pas de PEC délivrée pour le séjour concerné ; interrompre pour « erreur contenu facture + commentaire « facture +2ans) et vérifier le critère d’archivage de la facture initiale si la facture a été réceptionnée au-delà de la date de début de soins +2ans</w:t>
            </w:r>
          </w:p>
          <w:p w:rsidR="000E5568" w:rsidRDefault="000E5568" w:rsidP="006219C8">
            <w:r>
              <w:t>Il faut aussi vérifier que la facture n’a pas été déjà payée</w:t>
            </w:r>
          </w:p>
        </w:tc>
        <w:tc>
          <w:tcPr>
            <w:tcW w:w="2303" w:type="dxa"/>
          </w:tcPr>
          <w:p w:rsidR="000E5568" w:rsidRDefault="000E5568" w:rsidP="006219C8">
            <w:r>
              <w:t>Mail du 19/11/2015 « Toutes les factures +2ans pour GENERALI doivent faire l’objet d’un arrêt « erreur contenu facture » même s’il y a une PEC en base »</w:t>
            </w:r>
          </w:p>
        </w:tc>
        <w:tc>
          <w:tcPr>
            <w:tcW w:w="2303" w:type="dxa"/>
          </w:tcPr>
          <w:p w:rsidR="000E5568" w:rsidRDefault="000E5568" w:rsidP="006219C8"/>
        </w:tc>
      </w:tr>
      <w:tr w:rsidR="000E5568" w:rsidTr="006219C8">
        <w:tc>
          <w:tcPr>
            <w:tcW w:w="2303" w:type="dxa"/>
          </w:tcPr>
          <w:p w:rsidR="000E5568" w:rsidRDefault="000E5568" w:rsidP="006219C8">
            <w:r>
              <w:t>P15.2.2.10 Etablissement Publics</w:t>
            </w:r>
          </w:p>
        </w:tc>
        <w:tc>
          <w:tcPr>
            <w:tcW w:w="2303" w:type="dxa"/>
          </w:tcPr>
          <w:p w:rsidR="000E5568" w:rsidRDefault="000E5568" w:rsidP="006219C8">
            <w:r>
              <w:t>Idem qu’Etablissement privé mais dans le délai de 4ans</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P31.1 Un professionnel de Santé différent et PEC couvrant en partie le séjour</w:t>
            </w:r>
          </w:p>
        </w:tc>
        <w:tc>
          <w:tcPr>
            <w:tcW w:w="2303" w:type="dxa"/>
          </w:tcPr>
          <w:p w:rsidR="000E5568" w:rsidRDefault="000E5568" w:rsidP="006219C8">
            <w:r>
              <w:t>Saisir une nouvelle PEC conforme à la facture reçue sans annuler la PEC en base concernant un autre séjour pour un autre professionnel de Santé</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P31.2 Un professionnel de Santé identique et, PEC avec une date d’entrée différente couvrant en partie le séjour avec le même Mode de traitement et la même DMT</w:t>
            </w:r>
          </w:p>
        </w:tc>
        <w:tc>
          <w:tcPr>
            <w:tcW w:w="2303" w:type="dxa"/>
          </w:tcPr>
          <w:p w:rsidR="000E5568" w:rsidRDefault="000E5568" w:rsidP="006219C8">
            <w:r>
              <w:t>_ analyse PEC en base</w:t>
            </w:r>
          </w:p>
          <w:p w:rsidR="000E5568" w:rsidRDefault="000E5568" w:rsidP="006219C8">
            <w:r>
              <w:t xml:space="preserve">_ Saisir une PEC : si OK, poursuivre la saisie ; si séjour non accordé : interrompre pour facture non conforme à la PEC ; si la PEC ne couvre qu’une partie du séjour demandé, interrompre pour « PEC refusée initialement accordée » si une ou plusieurs PEC annulées couvraient l’intégralité du séjour et si la PEC ne couvre pas le séjour, interrompre </w:t>
            </w:r>
            <w:r>
              <w:lastRenderedPageBreak/>
              <w:t>pour « aucun accord de PEC »</w:t>
            </w:r>
          </w:p>
          <w:p w:rsidR="000E5568" w:rsidRDefault="000E5568" w:rsidP="006219C8">
            <w:r>
              <w:t>_ Si les 2 PEC couvrent le séjour pour le même MT et DMT : annuler les 2 et créer une seule et même PEC ; si OK à saisir si NOK, interrompre pour « PEC refusée initialement accordée »</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lastRenderedPageBreak/>
              <w:t>P31.3 Un professionnel de Santé identique et, PEC dont le séjour est inclus dans la durée de séjour facturée avec un MT différent</w:t>
            </w:r>
          </w:p>
        </w:tc>
        <w:tc>
          <w:tcPr>
            <w:tcW w:w="2303" w:type="dxa"/>
          </w:tcPr>
          <w:p w:rsidR="000E5568" w:rsidRDefault="000E5568" w:rsidP="006219C8">
            <w:r>
              <w:t>Annuler la PEC en base et saisir une nouvelle PEC avec le MT dans la facture. Si OK, à saisir ; si NOK « PEC non conforme » si une partie est couverte ; si une ou plusieurs PEC annulées couvraient l’intégralité du séjour «  PEC refusée initialement accordée ; si la nouvelle PEC ne couvre pas le séjour et qu’aucune autre PEC ne couvrait le séjour, « aucun accord de PEC »</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P31.4 Un professionnel de santé identique et, PEC dont le séjour est inclus dans la durée de séjour facturée avec une DMT différente</w:t>
            </w:r>
          </w:p>
        </w:tc>
        <w:tc>
          <w:tcPr>
            <w:tcW w:w="2303" w:type="dxa"/>
          </w:tcPr>
          <w:p w:rsidR="000E5568" w:rsidRDefault="000E5568" w:rsidP="006219C8">
            <w:r>
              <w:t>_ si DMT de même nature, à saisir</w:t>
            </w:r>
          </w:p>
          <w:p w:rsidR="000E5568" w:rsidRDefault="000E5568" w:rsidP="006219C8">
            <w:r>
              <w:t>_ Si DMT différent de la facture, créer une nouvelle PEC</w:t>
            </w:r>
          </w:p>
        </w:tc>
        <w:tc>
          <w:tcPr>
            <w:tcW w:w="2303" w:type="dxa"/>
          </w:tcPr>
          <w:p w:rsidR="000E5568" w:rsidRDefault="000E5568" w:rsidP="006219C8">
            <w:r>
              <w:t xml:space="preserve"> Mail du 19/11/2015 : « multi nature de soin APRIL » pour toutes les mutuelles sur GTO</w:t>
            </w:r>
          </w:p>
          <w:p w:rsidR="000E5568" w:rsidRDefault="000E5568" w:rsidP="006219C8">
            <w:r>
              <w:t>HORS GTO : créer une PEC selon la nature de soin ligne par ligne</w:t>
            </w:r>
          </w:p>
        </w:tc>
        <w:tc>
          <w:tcPr>
            <w:tcW w:w="2303" w:type="dxa"/>
          </w:tcPr>
          <w:p w:rsidR="000E5568" w:rsidRDefault="000E5568" w:rsidP="006219C8"/>
        </w:tc>
      </w:tr>
      <w:tr w:rsidR="000E5568" w:rsidTr="006219C8">
        <w:tc>
          <w:tcPr>
            <w:tcW w:w="2303" w:type="dxa"/>
          </w:tcPr>
          <w:p w:rsidR="000E5568" w:rsidRDefault="000E5568" w:rsidP="006219C8">
            <w:r>
              <w:t>P33.Note Dans le cas où une PEC conforme à la facture a déjà saisie précédemment (Annulé ou Périmé) : interrompre pour « PEC refusée initialement accordée » en vérifiant 5 points</w:t>
            </w:r>
          </w:p>
        </w:tc>
        <w:tc>
          <w:tcPr>
            <w:tcW w:w="2303" w:type="dxa"/>
          </w:tcPr>
          <w:p w:rsidR="000E5568" w:rsidRDefault="000E5568" w:rsidP="006219C8">
            <w:r>
              <w:t>Avant d’interrompre la saisie en « PEC refusée initialement accordée » ; il faut vérifier s’il y a une PEC annulée ou Périmée en base avec même date d’entrée, PS, nombre de jours accordées, même MT et DMT</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 xml:space="preserve">P35 Note Avant d’émettre un refus pour MT non géré ou prestations non </w:t>
            </w:r>
            <w:r>
              <w:lastRenderedPageBreak/>
              <w:t>gérées, saisir automatiquement une Prise en charge</w:t>
            </w:r>
          </w:p>
        </w:tc>
        <w:tc>
          <w:tcPr>
            <w:tcW w:w="2303" w:type="dxa"/>
          </w:tcPr>
          <w:p w:rsidR="000E5568" w:rsidRDefault="000E5568" w:rsidP="006219C8">
            <w:r>
              <w:lastRenderedPageBreak/>
              <w:t>Il faut tenter une saisie même si le MT n’est pas gérée : exemple : MT19</w:t>
            </w:r>
          </w:p>
        </w:tc>
        <w:tc>
          <w:tcPr>
            <w:tcW w:w="2303" w:type="dxa"/>
          </w:tcPr>
          <w:p w:rsidR="000E5568" w:rsidRDefault="000E5568" w:rsidP="006219C8">
            <w:r>
              <w:t xml:space="preserve">Mail du 19/11/2015 : « peu importe le MT, saisir une PEC </w:t>
            </w:r>
            <w:r>
              <w:lastRenderedPageBreak/>
              <w:t>conformément à la facture ; Si OK à valider</w:t>
            </w:r>
          </w:p>
        </w:tc>
        <w:tc>
          <w:tcPr>
            <w:tcW w:w="2303" w:type="dxa"/>
          </w:tcPr>
          <w:p w:rsidR="000E5568" w:rsidRDefault="000E5568" w:rsidP="006219C8"/>
        </w:tc>
      </w:tr>
      <w:tr w:rsidR="000E5568" w:rsidTr="006219C8">
        <w:tc>
          <w:tcPr>
            <w:tcW w:w="2303" w:type="dxa"/>
          </w:tcPr>
          <w:p w:rsidR="000E5568" w:rsidRDefault="000E5568" w:rsidP="006219C8">
            <w:r>
              <w:lastRenderedPageBreak/>
              <w:t>P38.7.3 Date de facture antérieure à la date de soins</w:t>
            </w:r>
          </w:p>
        </w:tc>
        <w:tc>
          <w:tcPr>
            <w:tcW w:w="2303" w:type="dxa"/>
          </w:tcPr>
          <w:p w:rsidR="000E5568" w:rsidRDefault="000E5568" w:rsidP="006219C8">
            <w:r>
              <w:t>_ Si date facture comprise entre date début soin et fin soin, mettre la date fin soin en date de facture</w:t>
            </w:r>
          </w:p>
          <w:p w:rsidR="000E5568" w:rsidRDefault="000E5568" w:rsidP="006219C8">
            <w:r>
              <w:t>_ Si date facture antérieure à date début soins, « Erreur contenu facture »</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P45.Note1</w:t>
            </w:r>
          </w:p>
        </w:tc>
        <w:tc>
          <w:tcPr>
            <w:tcW w:w="2303" w:type="dxa"/>
          </w:tcPr>
          <w:p w:rsidR="000E5568" w:rsidRDefault="000E5568" w:rsidP="006219C8">
            <w:r>
              <w:t xml:space="preserve">Pour l’acte GHT : saisir automatiquement une PEC en MT06 avec DMT sur la facture ou en DMT 358 par défaut pour toutes les mutuelles sauf </w:t>
            </w:r>
            <w:proofErr w:type="spellStart"/>
            <w:r>
              <w:t>Générali</w:t>
            </w:r>
            <w:proofErr w:type="spellEnd"/>
            <w:r>
              <w:t>, acte à saisir : PJ</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 xml:space="preserve">P48 Note </w:t>
            </w:r>
          </w:p>
        </w:tc>
        <w:tc>
          <w:tcPr>
            <w:tcW w:w="2303" w:type="dxa"/>
          </w:tcPr>
          <w:p w:rsidR="000E5568" w:rsidRDefault="000E5568" w:rsidP="006219C8">
            <w:r>
              <w:t>A valider si différence part RC calculée et RC demandée allant jusqu’à moins de 10 centimes d’euros</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P64.9.10 Saisie de l’acte SHO</w:t>
            </w:r>
          </w:p>
        </w:tc>
        <w:tc>
          <w:tcPr>
            <w:tcW w:w="2303" w:type="dxa"/>
          </w:tcPr>
          <w:p w:rsidR="000E5568" w:rsidRDefault="000E5568" w:rsidP="006219C8">
            <w:r>
              <w:t>_ 80% RC : frais de séjour non CPC</w:t>
            </w:r>
          </w:p>
          <w:p w:rsidR="000E5568" w:rsidRDefault="000E5568" w:rsidP="006219C8">
            <w:r>
              <w:t>_ SHO acte à saisir sauf pour APRIL : CPI</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 xml:space="preserve">P65 Exemple1 Tous clients sauf April et </w:t>
            </w:r>
            <w:proofErr w:type="spellStart"/>
            <w:r>
              <w:t>Générali</w:t>
            </w:r>
            <w:proofErr w:type="spellEnd"/>
          </w:p>
        </w:tc>
        <w:tc>
          <w:tcPr>
            <w:tcW w:w="2303" w:type="dxa"/>
          </w:tcPr>
          <w:p w:rsidR="000E5568" w:rsidRDefault="000E5568" w:rsidP="006219C8">
            <w:r>
              <w:t>A vérifier sur la PEC la ligne avec le code acte GHS sur le frais de séjour et saisir l’acte CPI pour APRIL et « erreur contenu facture + SHO GGS »</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P66.9.11 Saisie d’une facture avec DMT 174 inversé sur la CPC</w:t>
            </w:r>
          </w:p>
        </w:tc>
        <w:tc>
          <w:tcPr>
            <w:tcW w:w="2303" w:type="dxa"/>
          </w:tcPr>
          <w:p w:rsidR="000E5568" w:rsidRDefault="000E5568" w:rsidP="006219C8">
            <w:r>
              <w:t>A saisir avec le DMT dans la facture pour l’acte CPC</w:t>
            </w:r>
          </w:p>
        </w:tc>
        <w:tc>
          <w:tcPr>
            <w:tcW w:w="2303" w:type="dxa"/>
          </w:tcPr>
          <w:p w:rsidR="000E5568" w:rsidRDefault="000E5568" w:rsidP="006219C8">
            <w:r>
              <w:t>AGLAE N° 190429</w:t>
            </w:r>
          </w:p>
        </w:tc>
        <w:tc>
          <w:tcPr>
            <w:tcW w:w="2303" w:type="dxa"/>
          </w:tcPr>
          <w:p w:rsidR="000E5568" w:rsidRDefault="000E5568" w:rsidP="006219C8"/>
        </w:tc>
      </w:tr>
      <w:tr w:rsidR="000E5568" w:rsidTr="006219C8">
        <w:tc>
          <w:tcPr>
            <w:tcW w:w="2303" w:type="dxa"/>
          </w:tcPr>
          <w:p w:rsidR="000E5568" w:rsidRDefault="000E5568" w:rsidP="006219C8">
            <w:r>
              <w:t>P68.9.13.1 Plusieurs DMT GENERALI</w:t>
            </w:r>
          </w:p>
        </w:tc>
        <w:tc>
          <w:tcPr>
            <w:tcW w:w="2303" w:type="dxa"/>
          </w:tcPr>
          <w:p w:rsidR="000E5568" w:rsidRDefault="000E5568" w:rsidP="006219C8">
            <w:r>
              <w:t>FJ FACTURE en Urgence ; NON GERE</w:t>
            </w:r>
          </w:p>
          <w:p w:rsidR="000E5568" w:rsidRDefault="000E5568" w:rsidP="006219C8"/>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P68.9.13.2 Une seule DMT GENERALI</w:t>
            </w:r>
          </w:p>
        </w:tc>
        <w:tc>
          <w:tcPr>
            <w:tcW w:w="2303" w:type="dxa"/>
          </w:tcPr>
          <w:p w:rsidR="000E5568" w:rsidRDefault="000E5568" w:rsidP="006219C8">
            <w:r>
              <w:t>NON GERE</w:t>
            </w:r>
          </w:p>
        </w:tc>
        <w:tc>
          <w:tcPr>
            <w:tcW w:w="2303" w:type="dxa"/>
          </w:tcPr>
          <w:p w:rsidR="000E5568" w:rsidRDefault="000E5568" w:rsidP="006219C8">
            <w:r>
              <w:t>FCO532</w:t>
            </w:r>
          </w:p>
          <w:p w:rsidR="000E5568" w:rsidRDefault="000E5568" w:rsidP="006219C8">
            <w:r>
              <w:t>AGLAE N° 189679</w:t>
            </w:r>
          </w:p>
        </w:tc>
        <w:tc>
          <w:tcPr>
            <w:tcW w:w="2303" w:type="dxa"/>
          </w:tcPr>
          <w:p w:rsidR="000E5568" w:rsidRDefault="000E5568" w:rsidP="006219C8"/>
        </w:tc>
      </w:tr>
      <w:tr w:rsidR="000E5568" w:rsidTr="006219C8">
        <w:tc>
          <w:tcPr>
            <w:tcW w:w="2303" w:type="dxa"/>
          </w:tcPr>
          <w:p w:rsidR="000E5568" w:rsidRDefault="000E5568" w:rsidP="006219C8">
            <w:r>
              <w:t xml:space="preserve">P69.9.14 Saisie acte ACO en </w:t>
            </w:r>
            <w:proofErr w:type="spellStart"/>
            <w:r>
              <w:t>obstétrie</w:t>
            </w:r>
            <w:proofErr w:type="spellEnd"/>
          </w:p>
        </w:tc>
        <w:tc>
          <w:tcPr>
            <w:tcW w:w="2303" w:type="dxa"/>
          </w:tcPr>
          <w:p w:rsidR="000E5568" w:rsidRDefault="000E5568" w:rsidP="006219C8">
            <w:r>
              <w:t>Doit être saisie en DMT 631 (même s’il y a un DMT précis dans la facture) (la nature change en fonction de la mutuelle)</w:t>
            </w:r>
          </w:p>
        </w:tc>
        <w:tc>
          <w:tcPr>
            <w:tcW w:w="2303" w:type="dxa"/>
          </w:tcPr>
          <w:p w:rsidR="000E5568" w:rsidRDefault="000E5568" w:rsidP="006219C8">
            <w:r>
              <w:t xml:space="preserve">Mail du 27/11/2015 </w:t>
            </w:r>
          </w:p>
        </w:tc>
        <w:tc>
          <w:tcPr>
            <w:tcW w:w="2303" w:type="dxa"/>
          </w:tcPr>
          <w:p w:rsidR="000E5568" w:rsidRDefault="000E5568" w:rsidP="006219C8"/>
        </w:tc>
      </w:tr>
      <w:tr w:rsidR="000E5568" w:rsidTr="006219C8">
        <w:tc>
          <w:tcPr>
            <w:tcW w:w="2303" w:type="dxa"/>
          </w:tcPr>
          <w:p w:rsidR="000E5568" w:rsidRDefault="000E5568" w:rsidP="006219C8">
            <w:r>
              <w:lastRenderedPageBreak/>
              <w:t>P70.9.15 ATU pour GGS</w:t>
            </w:r>
          </w:p>
        </w:tc>
        <w:tc>
          <w:tcPr>
            <w:tcW w:w="2303" w:type="dxa"/>
          </w:tcPr>
          <w:p w:rsidR="000E5568" w:rsidRDefault="000E5568" w:rsidP="006219C8">
            <w:r>
              <w:t>NON GERE pour GENERALI/GF SANTE</w:t>
            </w:r>
          </w:p>
        </w:tc>
        <w:tc>
          <w:tcPr>
            <w:tcW w:w="2303" w:type="dxa"/>
          </w:tcPr>
          <w:p w:rsidR="000E5568" w:rsidRDefault="000E5568" w:rsidP="006219C8">
            <w:r>
              <w:t>FCO532</w:t>
            </w:r>
          </w:p>
          <w:p w:rsidR="000E5568" w:rsidRDefault="000E5568" w:rsidP="006219C8">
            <w:r>
              <w:t>AGLAE N° 189679</w:t>
            </w:r>
          </w:p>
        </w:tc>
        <w:tc>
          <w:tcPr>
            <w:tcW w:w="2303" w:type="dxa"/>
          </w:tcPr>
          <w:p w:rsidR="000E5568" w:rsidRDefault="000E5568" w:rsidP="006219C8"/>
        </w:tc>
      </w:tr>
      <w:tr w:rsidR="000E5568" w:rsidTr="006219C8">
        <w:tc>
          <w:tcPr>
            <w:tcW w:w="2303" w:type="dxa"/>
          </w:tcPr>
          <w:p w:rsidR="000E5568" w:rsidRDefault="000E5568" w:rsidP="006219C8">
            <w:r>
              <w:t>P70 Note MT11</w:t>
            </w:r>
          </w:p>
        </w:tc>
        <w:tc>
          <w:tcPr>
            <w:tcW w:w="2303" w:type="dxa"/>
          </w:tcPr>
          <w:p w:rsidR="000E5568" w:rsidRDefault="000E5568" w:rsidP="006219C8">
            <w:r>
              <w:t>MT03 pour les autres mutuelles et MT11 pour MGP et le Web service</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P70.9.18 Facturation en MT04</w:t>
            </w:r>
          </w:p>
        </w:tc>
        <w:tc>
          <w:tcPr>
            <w:tcW w:w="2303" w:type="dxa"/>
          </w:tcPr>
          <w:p w:rsidR="000E5568" w:rsidRDefault="000E5568" w:rsidP="006219C8">
            <w:r>
              <w:t>_ A saisir en MT04 même si le nombre de séjour est supérieur à 1jour</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P71.9.19 Saisie des actes SE1-SE2-SE3-SE4</w:t>
            </w:r>
          </w:p>
        </w:tc>
        <w:tc>
          <w:tcPr>
            <w:tcW w:w="2303" w:type="dxa"/>
          </w:tcPr>
          <w:p w:rsidR="000E5568" w:rsidRDefault="000E5568" w:rsidP="006219C8">
            <w:r>
              <w:t>_ saisir en MT04 par défaut</w:t>
            </w:r>
          </w:p>
          <w:p w:rsidR="000E5568" w:rsidRDefault="000E5568" w:rsidP="006219C8">
            <w:r>
              <w:t>_ GENERALI ; acte à saisir pour SE4=SE3</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P71.9.20 Acte facturé sur 2 lignes avec les mêmes dates de soins</w:t>
            </w:r>
          </w:p>
        </w:tc>
        <w:tc>
          <w:tcPr>
            <w:tcW w:w="2303" w:type="dxa"/>
          </w:tcPr>
          <w:p w:rsidR="000E5568" w:rsidRDefault="000E5568" w:rsidP="006219C8">
            <w:r>
              <w:t>_ A appliquer pour toutes mutuelles sauf MG TP, GENERALI et GF SANTE</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P72.9.22 Facturation de la chambre particulière pour MG TP, GENERALI et GF SANTE</w:t>
            </w:r>
          </w:p>
        </w:tc>
        <w:tc>
          <w:tcPr>
            <w:tcW w:w="2303" w:type="dxa"/>
          </w:tcPr>
          <w:p w:rsidR="000E5568" w:rsidRDefault="000E5568" w:rsidP="006219C8">
            <w:r>
              <w:t>_ saisir le PU facturé si différent de la PEC</w:t>
            </w:r>
          </w:p>
          <w:p w:rsidR="000E5568" w:rsidRDefault="000E5568" w:rsidP="006219C8">
            <w:r>
              <w:t>_ Si NOK, saisir le prix à la hauteur accordé par la PEC</w:t>
            </w:r>
          </w:p>
          <w:p w:rsidR="000E5568" w:rsidRDefault="000E5568" w:rsidP="006219C8">
            <w:r>
              <w:t>_ pour les autres mutuelles, saisir conformément à la facture. Si NOK « part RC »</w:t>
            </w:r>
          </w:p>
        </w:tc>
        <w:tc>
          <w:tcPr>
            <w:tcW w:w="2303" w:type="dxa"/>
          </w:tcPr>
          <w:p w:rsidR="000E5568" w:rsidRDefault="000E5568" w:rsidP="006219C8"/>
        </w:tc>
        <w:tc>
          <w:tcPr>
            <w:tcW w:w="2303" w:type="dxa"/>
          </w:tcPr>
          <w:p w:rsidR="000E5568" w:rsidRDefault="000E5568" w:rsidP="006219C8"/>
        </w:tc>
      </w:tr>
      <w:tr w:rsidR="000E5568" w:rsidTr="006219C8">
        <w:tc>
          <w:tcPr>
            <w:tcW w:w="2303" w:type="dxa"/>
          </w:tcPr>
          <w:p w:rsidR="000E5568" w:rsidRDefault="000E5568" w:rsidP="006219C8">
            <w:r>
              <w:t>P71.9.23 Facturation du forfait journalier de sortie</w:t>
            </w:r>
          </w:p>
        </w:tc>
        <w:tc>
          <w:tcPr>
            <w:tcW w:w="2303" w:type="dxa"/>
          </w:tcPr>
          <w:p w:rsidR="000E5568" w:rsidRDefault="000E5568" w:rsidP="006219C8">
            <w:r>
              <w:t>A ne pas saisir pour le DMT MCO sauf pour Psychiatrie et SSR</w:t>
            </w:r>
          </w:p>
        </w:tc>
        <w:tc>
          <w:tcPr>
            <w:tcW w:w="2303" w:type="dxa"/>
          </w:tcPr>
          <w:p w:rsidR="000E5568" w:rsidRDefault="000E5568" w:rsidP="006219C8">
            <w:r>
              <w:t>AGLAE N° 186068</w:t>
            </w:r>
          </w:p>
        </w:tc>
        <w:tc>
          <w:tcPr>
            <w:tcW w:w="2303" w:type="dxa"/>
          </w:tcPr>
          <w:p w:rsidR="000E5568" w:rsidRDefault="000E5568" w:rsidP="006219C8"/>
        </w:tc>
      </w:tr>
    </w:tbl>
    <w:p w:rsidR="000E5568" w:rsidRDefault="000E5568" w:rsidP="000E5568"/>
    <w:p w:rsidR="000E5568" w:rsidRDefault="000E5568" w:rsidP="000E5568"/>
    <w:p w:rsidR="000E5568" w:rsidRDefault="000E5568" w:rsidP="000E5568">
      <w:r>
        <w:rPr>
          <w:noProof/>
          <w:lang w:eastAsia="fr-FR"/>
        </w:rPr>
        <w:lastRenderedPageBreak/>
        <w:drawing>
          <wp:inline distT="0" distB="0" distL="0" distR="0" wp14:anchorId="75F27A37" wp14:editId="7247744F">
            <wp:extent cx="5793105" cy="39274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3105" cy="3927475"/>
                    </a:xfrm>
                    <a:prstGeom prst="rect">
                      <a:avLst/>
                    </a:prstGeom>
                    <a:noFill/>
                    <a:ln>
                      <a:noFill/>
                    </a:ln>
                  </pic:spPr>
                </pic:pic>
              </a:graphicData>
            </a:graphic>
          </wp:inline>
        </w:drawing>
      </w:r>
    </w:p>
    <w:p w:rsidR="000E5568" w:rsidRDefault="000E5568"/>
    <w:p w:rsidR="000E5568" w:rsidRDefault="000E5568"/>
    <w:p w:rsidR="000E5568" w:rsidRDefault="000E5568" w:rsidP="000E5568">
      <w:pPr>
        <w:pStyle w:val="Titre1"/>
        <w:keepNext w:val="0"/>
        <w:keepLines w:val="0"/>
        <w:numPr>
          <w:ilvl w:val="0"/>
          <w:numId w:val="9"/>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rPr>
          <w:rFonts w:asciiTheme="minorHAnsi" w:eastAsiaTheme="minorEastAsia" w:hAnsiTheme="minorHAnsi" w:cstheme="minorBidi"/>
          <w:caps/>
          <w:color w:val="FFFFFF" w:themeColor="background1"/>
          <w:spacing w:val="15"/>
          <w:szCs w:val="22"/>
          <w:lang w:bidi="en-US"/>
        </w:rPr>
      </w:pPr>
      <w:r w:rsidRPr="004A6C70">
        <w:rPr>
          <w:rFonts w:asciiTheme="minorHAnsi" w:eastAsiaTheme="minorEastAsia" w:hAnsiTheme="minorHAnsi" w:cstheme="minorBidi"/>
          <w:caps/>
          <w:color w:val="FFFFFF" w:themeColor="background1"/>
          <w:spacing w:val="15"/>
          <w:szCs w:val="22"/>
          <w:lang w:bidi="en-US"/>
        </w:rPr>
        <w:t>Identification</w:t>
      </w:r>
    </w:p>
    <w:p w:rsidR="000E5568" w:rsidRPr="004A6C70" w:rsidRDefault="000E5568" w:rsidP="000E5568">
      <w:pPr>
        <w:rPr>
          <w:lang w:bidi="en-US"/>
        </w:rPr>
      </w:pPr>
    </w:p>
    <w:tbl>
      <w:tblPr>
        <w:tblStyle w:val="Grilledutableau"/>
        <w:tblW w:w="0" w:type="auto"/>
        <w:tblLook w:val="04A0" w:firstRow="1" w:lastRow="0" w:firstColumn="1" w:lastColumn="0" w:noHBand="0" w:noVBand="1"/>
      </w:tblPr>
      <w:tblGrid>
        <w:gridCol w:w="2518"/>
        <w:gridCol w:w="6552"/>
      </w:tblGrid>
      <w:tr w:rsidR="000E5568" w:rsidTr="006219C8">
        <w:tc>
          <w:tcPr>
            <w:tcW w:w="2518" w:type="dxa"/>
          </w:tcPr>
          <w:p w:rsidR="000E5568" w:rsidRPr="004A6C70" w:rsidRDefault="000E5568" w:rsidP="006219C8">
            <w:pPr>
              <w:rPr>
                <w:b/>
              </w:rPr>
            </w:pPr>
            <w:r>
              <w:rPr>
                <w:b/>
              </w:rPr>
              <w:t xml:space="preserve">Nom du </w:t>
            </w:r>
            <w:r w:rsidRPr="004A6C70">
              <w:rPr>
                <w:b/>
              </w:rPr>
              <w:t>projet</w:t>
            </w:r>
            <w:r>
              <w:rPr>
                <w:b/>
              </w:rPr>
              <w:t>/spécialité</w:t>
            </w:r>
          </w:p>
        </w:tc>
        <w:tc>
          <w:tcPr>
            <w:tcW w:w="6552" w:type="dxa"/>
          </w:tcPr>
          <w:p w:rsidR="000E5568" w:rsidRDefault="000E5568" w:rsidP="006219C8">
            <w:r>
              <w:t>HOSPI TRE</w:t>
            </w:r>
          </w:p>
        </w:tc>
      </w:tr>
      <w:tr w:rsidR="000E5568" w:rsidTr="006219C8">
        <w:tc>
          <w:tcPr>
            <w:tcW w:w="2518" w:type="dxa"/>
          </w:tcPr>
          <w:p w:rsidR="000E5568" w:rsidRPr="004A6C70" w:rsidRDefault="000E5568" w:rsidP="006219C8">
            <w:pPr>
              <w:rPr>
                <w:b/>
              </w:rPr>
            </w:pPr>
            <w:r w:rsidRPr="004A6C70">
              <w:rPr>
                <w:b/>
              </w:rPr>
              <w:t>Type</w:t>
            </w:r>
            <w:r>
              <w:rPr>
                <w:b/>
              </w:rPr>
              <w:t xml:space="preserve"> de projet</w:t>
            </w:r>
          </w:p>
        </w:tc>
        <w:tc>
          <w:tcPr>
            <w:tcW w:w="6552" w:type="dxa"/>
          </w:tcPr>
          <w:p w:rsidR="000E5568" w:rsidRDefault="000E5568" w:rsidP="006219C8">
            <w:r>
              <w:t>Analyse approfondie et traitement de facture</w:t>
            </w:r>
          </w:p>
        </w:tc>
      </w:tr>
      <w:tr w:rsidR="000E5568" w:rsidTr="006219C8">
        <w:tc>
          <w:tcPr>
            <w:tcW w:w="2518" w:type="dxa"/>
          </w:tcPr>
          <w:p w:rsidR="000E5568" w:rsidRPr="004A6C70" w:rsidRDefault="000E5568" w:rsidP="006219C8">
            <w:pPr>
              <w:rPr>
                <w:b/>
              </w:rPr>
            </w:pPr>
            <w:r w:rsidRPr="004A6C70">
              <w:rPr>
                <w:b/>
              </w:rPr>
              <w:t>Client</w:t>
            </w:r>
          </w:p>
        </w:tc>
        <w:tc>
          <w:tcPr>
            <w:tcW w:w="6552" w:type="dxa"/>
          </w:tcPr>
          <w:p w:rsidR="000E5568" w:rsidRDefault="000E5568" w:rsidP="006219C8">
            <w:r>
              <w:t>ALMERYS</w:t>
            </w:r>
          </w:p>
        </w:tc>
      </w:tr>
      <w:tr w:rsidR="000E5568" w:rsidTr="006219C8">
        <w:tc>
          <w:tcPr>
            <w:tcW w:w="2518" w:type="dxa"/>
          </w:tcPr>
          <w:p w:rsidR="000E5568" w:rsidRPr="004A6C70" w:rsidRDefault="000E5568" w:rsidP="006219C8">
            <w:pPr>
              <w:rPr>
                <w:b/>
              </w:rPr>
            </w:pPr>
            <w:r w:rsidRPr="004A6C70">
              <w:rPr>
                <w:b/>
              </w:rPr>
              <w:t>Contact du client</w:t>
            </w:r>
          </w:p>
        </w:tc>
        <w:tc>
          <w:tcPr>
            <w:tcW w:w="6552" w:type="dxa"/>
          </w:tcPr>
          <w:p w:rsidR="000E5568" w:rsidRPr="00AB52B9" w:rsidRDefault="006219C8" w:rsidP="006219C8">
            <w:pPr>
              <w:tabs>
                <w:tab w:val="left" w:pos="1356"/>
              </w:tabs>
              <w:rPr>
                <w:color w:val="0000FF" w:themeColor="hyperlink"/>
                <w:sz w:val="24"/>
                <w:u w:val="single"/>
              </w:rPr>
            </w:pPr>
            <w:hyperlink r:id="rId25" w:history="1">
              <w:r w:rsidR="000E5568" w:rsidRPr="00880726">
                <w:rPr>
                  <w:rStyle w:val="Lienhypertexte"/>
                  <w:sz w:val="24"/>
                </w:rPr>
                <w:t>contacts.inovcom@almerys.com</w:t>
              </w:r>
            </w:hyperlink>
          </w:p>
        </w:tc>
      </w:tr>
      <w:tr w:rsidR="000E5568" w:rsidTr="006219C8">
        <w:tc>
          <w:tcPr>
            <w:tcW w:w="2518" w:type="dxa"/>
          </w:tcPr>
          <w:p w:rsidR="000E5568" w:rsidRPr="004A6C70" w:rsidRDefault="000E5568" w:rsidP="006219C8">
            <w:pPr>
              <w:rPr>
                <w:b/>
              </w:rPr>
            </w:pPr>
            <w:r>
              <w:rPr>
                <w:b/>
              </w:rPr>
              <w:t xml:space="preserve">Responsables </w:t>
            </w:r>
          </w:p>
        </w:tc>
        <w:tc>
          <w:tcPr>
            <w:tcW w:w="6552" w:type="dxa"/>
          </w:tcPr>
          <w:p w:rsidR="000E5568" w:rsidRDefault="000E5568" w:rsidP="000E5568">
            <w:pPr>
              <w:pStyle w:val="Paragraphedeliste"/>
              <w:numPr>
                <w:ilvl w:val="0"/>
                <w:numId w:val="8"/>
              </w:numPr>
              <w:spacing w:line="240" w:lineRule="auto"/>
            </w:pPr>
            <w:r>
              <w:t xml:space="preserve">RALALANIAINA </w:t>
            </w:r>
            <w:proofErr w:type="spellStart"/>
            <w:r>
              <w:t>Jacquis</w:t>
            </w:r>
            <w:proofErr w:type="spellEnd"/>
            <w:r>
              <w:t>/CP</w:t>
            </w:r>
          </w:p>
          <w:p w:rsidR="000E5568" w:rsidRDefault="000E5568" w:rsidP="000E5568">
            <w:pPr>
              <w:pStyle w:val="Paragraphedeliste"/>
              <w:numPr>
                <w:ilvl w:val="0"/>
                <w:numId w:val="8"/>
              </w:numPr>
              <w:spacing w:line="240" w:lineRule="auto"/>
            </w:pPr>
            <w:r>
              <w:t xml:space="preserve">SOLOFONANTENAINA </w:t>
            </w:r>
            <w:proofErr w:type="spellStart"/>
            <w:r>
              <w:t>Benja</w:t>
            </w:r>
            <w:proofErr w:type="spellEnd"/>
            <w:r>
              <w:t>/CP</w:t>
            </w:r>
          </w:p>
          <w:p w:rsidR="000E5568" w:rsidRDefault="000E5568" w:rsidP="000E5568">
            <w:pPr>
              <w:pStyle w:val="Paragraphedeliste"/>
              <w:numPr>
                <w:ilvl w:val="0"/>
                <w:numId w:val="8"/>
              </w:numPr>
              <w:spacing w:line="240" w:lineRule="auto"/>
            </w:pPr>
            <w:r>
              <w:t>RANDRIAMALALA Isidore /CP</w:t>
            </w:r>
          </w:p>
        </w:tc>
      </w:tr>
      <w:tr w:rsidR="000E5568" w:rsidTr="006219C8">
        <w:tc>
          <w:tcPr>
            <w:tcW w:w="2518" w:type="dxa"/>
          </w:tcPr>
          <w:p w:rsidR="000E5568" w:rsidRPr="004A6C70" w:rsidRDefault="000E5568" w:rsidP="006219C8">
            <w:pPr>
              <w:rPr>
                <w:b/>
              </w:rPr>
            </w:pPr>
            <w:r w:rsidRPr="004A6C70">
              <w:rPr>
                <w:b/>
              </w:rPr>
              <w:t>Département</w:t>
            </w:r>
          </w:p>
        </w:tc>
        <w:tc>
          <w:tcPr>
            <w:tcW w:w="6552" w:type="dxa"/>
          </w:tcPr>
          <w:p w:rsidR="000E5568" w:rsidRDefault="000E5568" w:rsidP="006219C8">
            <w:r>
              <w:t xml:space="preserve">BPO Santé </w:t>
            </w:r>
            <w:proofErr w:type="spellStart"/>
            <w:r>
              <w:t>Almerys</w:t>
            </w:r>
            <w:proofErr w:type="spellEnd"/>
          </w:p>
        </w:tc>
      </w:tr>
    </w:tbl>
    <w:p w:rsidR="000E5568" w:rsidRDefault="000E5568" w:rsidP="000E5568"/>
    <w:p w:rsidR="000E5568" w:rsidRDefault="000E5568" w:rsidP="000E5568">
      <w:pPr>
        <w:pStyle w:val="Titre1"/>
        <w:keepNext w:val="0"/>
        <w:keepLines w:val="0"/>
        <w:numPr>
          <w:ilvl w:val="0"/>
          <w:numId w:val="9"/>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rPr>
          <w:rFonts w:asciiTheme="minorHAnsi" w:eastAsiaTheme="minorEastAsia" w:hAnsiTheme="minorHAnsi" w:cstheme="minorBidi"/>
          <w:caps/>
          <w:color w:val="FFFFFF" w:themeColor="background1"/>
          <w:spacing w:val="15"/>
          <w:szCs w:val="22"/>
          <w:lang w:bidi="en-US"/>
        </w:rPr>
      </w:pPr>
      <w:r w:rsidRPr="004A6C70">
        <w:rPr>
          <w:rFonts w:asciiTheme="minorHAnsi" w:eastAsiaTheme="minorEastAsia" w:hAnsiTheme="minorHAnsi" w:cstheme="minorBidi"/>
          <w:caps/>
          <w:color w:val="FFFFFF" w:themeColor="background1"/>
          <w:spacing w:val="15"/>
          <w:szCs w:val="22"/>
          <w:lang w:bidi="en-US"/>
        </w:rPr>
        <w:t>Description de la prestation</w:t>
      </w:r>
    </w:p>
    <w:p w:rsidR="000E5568" w:rsidRDefault="000E5568" w:rsidP="000E5568"/>
    <w:p w:rsidR="000E5568" w:rsidRDefault="000E5568" w:rsidP="000E5568">
      <w:r>
        <w:t>Chercher la   facture dans AGICA, puis, faire une analyse approfondie sur  l’état de la facture, en suite faire toutes les vérifications nécessaires (droit, carte, accord de pec etc….)  pour confirmer l’état de la facture ou saisir la facture si nécessaire, en fin, remplir le tableau de retour  soit avec la date de liquidation si la facture vient d’être saisie  ou si elle a  déjà été payée soit indiquer un motif de retour.</w:t>
      </w:r>
    </w:p>
    <w:p w:rsidR="000E5568" w:rsidRDefault="000E5568" w:rsidP="000E5568"/>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proofErr w:type="gramStart"/>
      <w:r>
        <w:rPr>
          <w:rFonts w:asciiTheme="minorHAnsi" w:eastAsiaTheme="minorEastAsia" w:hAnsiTheme="minorHAnsi" w:cstheme="minorBidi"/>
          <w:caps/>
          <w:color w:val="FFFFFF" w:themeColor="background1"/>
          <w:spacing w:val="15"/>
          <w:szCs w:val="22"/>
          <w:lang w:bidi="en-US"/>
        </w:rPr>
        <w:lastRenderedPageBreak/>
        <w:t>3.</w:t>
      </w:r>
      <w:r w:rsidRPr="004A6C70">
        <w:rPr>
          <w:rFonts w:asciiTheme="minorHAnsi" w:eastAsiaTheme="minorEastAsia" w:hAnsiTheme="minorHAnsi" w:cstheme="minorBidi"/>
          <w:caps/>
          <w:color w:val="FFFFFF" w:themeColor="background1"/>
          <w:spacing w:val="15"/>
          <w:szCs w:val="22"/>
          <w:lang w:bidi="en-US"/>
        </w:rPr>
        <w:t>EXIGENCES</w:t>
      </w:r>
      <w:proofErr w:type="gramEnd"/>
      <w:r w:rsidRPr="004A6C70">
        <w:rPr>
          <w:rFonts w:asciiTheme="minorHAnsi" w:eastAsiaTheme="minorEastAsia" w:hAnsiTheme="minorHAnsi" w:cstheme="minorBidi"/>
          <w:caps/>
          <w:color w:val="FFFFFF" w:themeColor="background1"/>
          <w:spacing w:val="15"/>
          <w:szCs w:val="22"/>
          <w:lang w:bidi="en-US"/>
        </w:rPr>
        <w:t xml:space="preserve"> QUALITÉS</w:t>
      </w:r>
    </w:p>
    <w:p w:rsidR="000E5568" w:rsidRPr="004A6C70" w:rsidRDefault="000E5568" w:rsidP="000E5568">
      <w:pPr>
        <w:rPr>
          <w:lang w:bidi="en-US"/>
        </w:rPr>
      </w:pPr>
      <w:r>
        <w:rPr>
          <w:lang w:bidi="en-US"/>
        </w:rPr>
        <w:t>Taux de Qualité : 100%</w:t>
      </w:r>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proofErr w:type="gramStart"/>
      <w:r>
        <w:rPr>
          <w:rFonts w:asciiTheme="minorHAnsi" w:eastAsiaTheme="minorEastAsia" w:hAnsiTheme="minorHAnsi" w:cstheme="minorBidi"/>
          <w:caps/>
          <w:color w:val="FFFFFF" w:themeColor="background1"/>
          <w:spacing w:val="15"/>
          <w:szCs w:val="22"/>
          <w:lang w:bidi="en-US"/>
        </w:rPr>
        <w:t>4.elements</w:t>
      </w:r>
      <w:proofErr w:type="gramEnd"/>
      <w:r>
        <w:rPr>
          <w:rFonts w:asciiTheme="minorHAnsi" w:eastAsiaTheme="minorEastAsia" w:hAnsiTheme="minorHAnsi" w:cstheme="minorBidi"/>
          <w:caps/>
          <w:color w:val="FFFFFF" w:themeColor="background1"/>
          <w:spacing w:val="15"/>
          <w:szCs w:val="22"/>
          <w:lang w:bidi="en-US"/>
        </w:rPr>
        <w:t xml:space="preserve"> d’ENTREE</w:t>
      </w:r>
    </w:p>
    <w:p w:rsidR="000E5568" w:rsidRPr="002C0DDA" w:rsidRDefault="000E5568" w:rsidP="000E5568">
      <w:pPr>
        <w:spacing w:after="0" w:line="240" w:lineRule="auto"/>
        <w:rPr>
          <w:sz w:val="24"/>
        </w:rPr>
      </w:pPr>
      <w:r w:rsidRPr="00AB52B9">
        <w:rPr>
          <w:sz w:val="24"/>
        </w:rPr>
        <w:t xml:space="preserve">Documents électroniques </w:t>
      </w:r>
    </w:p>
    <w:p w:rsidR="000E5568" w:rsidRDefault="000E5568" w:rsidP="000E5568">
      <w:pPr>
        <w:pStyle w:val="Paragraphedeliste"/>
        <w:numPr>
          <w:ilvl w:val="0"/>
          <w:numId w:val="18"/>
        </w:numPr>
        <w:spacing w:line="276" w:lineRule="auto"/>
        <w:rPr>
          <w:lang w:bidi="en-US"/>
        </w:rPr>
      </w:pPr>
      <w:r>
        <w:rPr>
          <w:lang w:bidi="en-US"/>
        </w:rPr>
        <w:t>Excel</w:t>
      </w:r>
    </w:p>
    <w:p w:rsidR="000E5568" w:rsidRDefault="000E5568" w:rsidP="000E5568">
      <w:pPr>
        <w:pStyle w:val="Paragraphedeliste"/>
        <w:numPr>
          <w:ilvl w:val="0"/>
          <w:numId w:val="18"/>
        </w:numPr>
        <w:spacing w:line="276" w:lineRule="auto"/>
        <w:rPr>
          <w:lang w:bidi="en-US"/>
        </w:rPr>
      </w:pPr>
      <w:r>
        <w:rPr>
          <w:lang w:bidi="en-US"/>
        </w:rPr>
        <w:t>facture (</w:t>
      </w:r>
      <w:proofErr w:type="spellStart"/>
      <w:r>
        <w:rPr>
          <w:lang w:bidi="en-US"/>
        </w:rPr>
        <w:t>tiff</w:t>
      </w:r>
      <w:proofErr w:type="spellEnd"/>
      <w:r>
        <w:rPr>
          <w:lang w:bidi="en-US"/>
        </w:rPr>
        <w:t xml:space="preserve"> ou </w:t>
      </w:r>
      <w:proofErr w:type="spellStart"/>
      <w:r>
        <w:rPr>
          <w:lang w:bidi="en-US"/>
        </w:rPr>
        <w:t>pdf</w:t>
      </w:r>
      <w:proofErr w:type="spellEnd"/>
      <w:r>
        <w:rPr>
          <w:lang w:bidi="en-US"/>
        </w:rPr>
        <w:t>)</w:t>
      </w:r>
    </w:p>
    <w:p w:rsidR="000E5568" w:rsidRDefault="000E5568" w:rsidP="000E5568">
      <w:pPr>
        <w:pStyle w:val="Paragraphedeliste"/>
        <w:numPr>
          <w:ilvl w:val="0"/>
          <w:numId w:val="18"/>
        </w:numPr>
        <w:spacing w:line="276" w:lineRule="auto"/>
        <w:rPr>
          <w:lang w:bidi="en-US"/>
        </w:rPr>
      </w:pPr>
      <w:r>
        <w:rPr>
          <w:lang w:bidi="en-US"/>
        </w:rPr>
        <w:t>bordereau listing (</w:t>
      </w:r>
      <w:proofErr w:type="spellStart"/>
      <w:r>
        <w:rPr>
          <w:lang w:bidi="en-US"/>
        </w:rPr>
        <w:t>tiff</w:t>
      </w:r>
      <w:proofErr w:type="spellEnd"/>
      <w:r>
        <w:rPr>
          <w:lang w:bidi="en-US"/>
        </w:rPr>
        <w:t xml:space="preserve"> ou </w:t>
      </w:r>
      <w:proofErr w:type="spellStart"/>
      <w:r>
        <w:rPr>
          <w:lang w:bidi="en-US"/>
        </w:rPr>
        <w:t>pdf</w:t>
      </w:r>
      <w:proofErr w:type="spellEnd"/>
      <w:r>
        <w:rPr>
          <w:lang w:bidi="en-US"/>
        </w:rPr>
        <w:t>)</w:t>
      </w: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proofErr w:type="gramStart"/>
      <w:r>
        <w:rPr>
          <w:rFonts w:asciiTheme="minorHAnsi" w:eastAsiaTheme="minorEastAsia" w:hAnsiTheme="minorHAnsi" w:cstheme="minorBidi"/>
          <w:caps/>
          <w:color w:val="FFFFFF" w:themeColor="background1"/>
          <w:spacing w:val="15"/>
          <w:szCs w:val="22"/>
          <w:lang w:bidi="en-US"/>
        </w:rPr>
        <w:t>5.LOGIGRAMME</w:t>
      </w:r>
      <w:proofErr w:type="gramEnd"/>
    </w:p>
    <w:p w:rsidR="000E5568" w:rsidRDefault="000E5568" w:rsidP="000E5568">
      <w:pPr>
        <w:rPr>
          <w:noProof/>
          <w:lang w:eastAsia="fr-FR"/>
        </w:rPr>
      </w:pPr>
    </w:p>
    <w:p w:rsidR="000E5568" w:rsidRDefault="000E5568" w:rsidP="000E5568">
      <w:pPr>
        <w:rPr>
          <w:lang w:bidi="en-US"/>
        </w:rPr>
      </w:pPr>
      <w:r>
        <w:rPr>
          <w:noProof/>
          <w:lang w:eastAsia="fr-FR"/>
        </w:rPr>
        <w:lastRenderedPageBreak/>
        <w:drawing>
          <wp:inline distT="0" distB="0" distL="0" distR="0" wp14:anchorId="5C488CC7" wp14:editId="664D955B">
            <wp:extent cx="5753100" cy="39433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Default="000E5568" w:rsidP="000E5568">
      <w:pPr>
        <w:rPr>
          <w:lang w:bidi="en-US"/>
        </w:rPr>
      </w:pPr>
    </w:p>
    <w:p w:rsidR="000E5568" w:rsidRPr="004863C2" w:rsidRDefault="000E5568" w:rsidP="000E5568">
      <w:pPr>
        <w:rPr>
          <w:lang w:bidi="en-US"/>
        </w:rPr>
      </w:pPr>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720"/>
        <w:rPr>
          <w:rFonts w:asciiTheme="minorHAnsi" w:eastAsiaTheme="minorEastAsia" w:hAnsiTheme="minorHAnsi" w:cstheme="minorBidi"/>
          <w:caps/>
          <w:color w:val="FFFFFF" w:themeColor="background1"/>
          <w:spacing w:val="15"/>
          <w:szCs w:val="22"/>
          <w:lang w:bidi="en-US"/>
        </w:rPr>
      </w:pPr>
      <w:proofErr w:type="gramStart"/>
      <w:r>
        <w:rPr>
          <w:rFonts w:asciiTheme="minorHAnsi" w:eastAsiaTheme="minorEastAsia" w:hAnsiTheme="minorHAnsi" w:cstheme="minorBidi"/>
          <w:caps/>
          <w:color w:val="FFFFFF" w:themeColor="background1"/>
          <w:spacing w:val="15"/>
          <w:szCs w:val="22"/>
          <w:lang w:bidi="en-US"/>
        </w:rPr>
        <w:t>6.TABLEAU</w:t>
      </w:r>
      <w:proofErr w:type="gramEnd"/>
      <w:r>
        <w:rPr>
          <w:rFonts w:asciiTheme="minorHAnsi" w:eastAsiaTheme="minorEastAsia" w:hAnsiTheme="minorHAnsi" w:cstheme="minorBidi"/>
          <w:caps/>
          <w:color w:val="FFFFFF" w:themeColor="background1"/>
          <w:spacing w:val="15"/>
          <w:szCs w:val="22"/>
          <w:lang w:bidi="en-US"/>
        </w:rPr>
        <w:t xml:space="preserve"> DESCRIPTIF DU PROJET</w:t>
      </w:r>
    </w:p>
    <w:p w:rsidR="000E5568" w:rsidRPr="004863C2" w:rsidRDefault="000E5568" w:rsidP="000E5568">
      <w:pPr>
        <w:rPr>
          <w:lang w:bidi="en-US"/>
        </w:rPr>
      </w:pPr>
    </w:p>
    <w:tbl>
      <w:tblPr>
        <w:tblStyle w:val="Grilledutableau"/>
        <w:tblW w:w="8613" w:type="dxa"/>
        <w:tblLayout w:type="fixed"/>
        <w:tblLook w:val="04A0" w:firstRow="1" w:lastRow="0" w:firstColumn="1" w:lastColumn="0" w:noHBand="0" w:noVBand="1"/>
      </w:tblPr>
      <w:tblGrid>
        <w:gridCol w:w="1668"/>
        <w:gridCol w:w="3260"/>
        <w:gridCol w:w="1984"/>
        <w:gridCol w:w="1701"/>
      </w:tblGrid>
      <w:tr w:rsidR="000E5568" w:rsidRPr="00472632" w:rsidTr="006219C8">
        <w:tc>
          <w:tcPr>
            <w:tcW w:w="1668" w:type="dxa"/>
            <w:shd w:val="clear" w:color="auto" w:fill="auto"/>
          </w:tcPr>
          <w:p w:rsidR="000E5568" w:rsidRPr="00472632" w:rsidRDefault="000E5568" w:rsidP="006219C8">
            <w:pPr>
              <w:rPr>
                <w:b/>
              </w:rPr>
            </w:pPr>
            <w:r w:rsidRPr="00472632">
              <w:rPr>
                <w:b/>
              </w:rPr>
              <w:t>Étapes</w:t>
            </w:r>
          </w:p>
        </w:tc>
        <w:tc>
          <w:tcPr>
            <w:tcW w:w="3260" w:type="dxa"/>
            <w:shd w:val="clear" w:color="auto" w:fill="auto"/>
          </w:tcPr>
          <w:p w:rsidR="000E5568" w:rsidRPr="00472632" w:rsidRDefault="000E5568" w:rsidP="006219C8">
            <w:pPr>
              <w:rPr>
                <w:b/>
              </w:rPr>
            </w:pPr>
            <w:r w:rsidRPr="00472632">
              <w:rPr>
                <w:b/>
              </w:rPr>
              <w:t>Tâches</w:t>
            </w:r>
          </w:p>
        </w:tc>
        <w:tc>
          <w:tcPr>
            <w:tcW w:w="1984" w:type="dxa"/>
            <w:shd w:val="clear" w:color="auto" w:fill="auto"/>
          </w:tcPr>
          <w:p w:rsidR="000E5568" w:rsidRPr="00472632" w:rsidRDefault="000E5568" w:rsidP="006219C8">
            <w:pPr>
              <w:ind w:right="459"/>
              <w:rPr>
                <w:b/>
              </w:rPr>
            </w:pPr>
            <w:r>
              <w:rPr>
                <w:b/>
              </w:rPr>
              <w:t>Responsables</w:t>
            </w:r>
          </w:p>
        </w:tc>
        <w:tc>
          <w:tcPr>
            <w:tcW w:w="1701" w:type="dxa"/>
            <w:shd w:val="clear" w:color="auto" w:fill="auto"/>
          </w:tcPr>
          <w:p w:rsidR="000E5568" w:rsidRPr="00472632" w:rsidRDefault="000E5568" w:rsidP="006219C8">
            <w:r w:rsidRPr="00472632">
              <w:rPr>
                <w:b/>
              </w:rPr>
              <w:t>Commentaires</w:t>
            </w:r>
            <w:r w:rsidRPr="00472632">
              <w:t xml:space="preserve"> </w:t>
            </w:r>
            <w:r w:rsidRPr="00472632">
              <w:rPr>
                <w:b/>
              </w:rPr>
              <w:t>(outils,</w:t>
            </w:r>
            <w:r w:rsidRPr="00472632">
              <w:t xml:space="preserve"> </w:t>
            </w:r>
            <w:r w:rsidRPr="00472632">
              <w:rPr>
                <w:b/>
              </w:rPr>
              <w:t>etc</w:t>
            </w:r>
            <w:r w:rsidRPr="00472632">
              <w:t>.</w:t>
            </w:r>
            <w:r>
              <w:t>)</w:t>
            </w:r>
          </w:p>
        </w:tc>
      </w:tr>
      <w:tr w:rsidR="000E5568" w:rsidRPr="00E52D0B" w:rsidTr="006219C8">
        <w:tc>
          <w:tcPr>
            <w:tcW w:w="1668" w:type="dxa"/>
          </w:tcPr>
          <w:p w:rsidR="000E5568" w:rsidRPr="00472632" w:rsidRDefault="000E5568" w:rsidP="006219C8">
            <w:r>
              <w:rPr>
                <w:b/>
              </w:rPr>
              <w:t>ANALYSE</w:t>
            </w:r>
          </w:p>
        </w:tc>
        <w:tc>
          <w:tcPr>
            <w:tcW w:w="3260" w:type="dxa"/>
          </w:tcPr>
          <w:p w:rsidR="000E5568" w:rsidRDefault="000E5568" w:rsidP="000E5568">
            <w:pPr>
              <w:pStyle w:val="Paragraphedeliste"/>
              <w:numPr>
                <w:ilvl w:val="0"/>
                <w:numId w:val="10"/>
              </w:numPr>
              <w:spacing w:line="240" w:lineRule="auto"/>
            </w:pPr>
            <w:r>
              <w:t xml:space="preserve">Vérification du document si </w:t>
            </w:r>
            <w:r>
              <w:lastRenderedPageBreak/>
              <w:t>exploitable</w:t>
            </w:r>
          </w:p>
          <w:p w:rsidR="000E5568" w:rsidRDefault="000E5568" w:rsidP="000E5568">
            <w:pPr>
              <w:pStyle w:val="Paragraphedeliste"/>
              <w:numPr>
                <w:ilvl w:val="0"/>
                <w:numId w:val="10"/>
              </w:numPr>
              <w:spacing w:line="240" w:lineRule="auto"/>
            </w:pPr>
            <w:r>
              <w:t>Analyse de l’état de la facture dans AGICA</w:t>
            </w:r>
          </w:p>
          <w:p w:rsidR="000E5568" w:rsidRDefault="000E5568" w:rsidP="000E5568">
            <w:pPr>
              <w:pStyle w:val="Paragraphedeliste"/>
              <w:numPr>
                <w:ilvl w:val="0"/>
                <w:numId w:val="10"/>
              </w:numPr>
              <w:spacing w:line="240" w:lineRule="auto"/>
            </w:pPr>
            <w:r>
              <w:t>Consultation droit/carte dans AGICA</w:t>
            </w:r>
          </w:p>
          <w:p w:rsidR="000E5568" w:rsidRPr="00093638" w:rsidRDefault="000E5568" w:rsidP="006219C8"/>
        </w:tc>
        <w:tc>
          <w:tcPr>
            <w:tcW w:w="1984" w:type="dxa"/>
          </w:tcPr>
          <w:p w:rsidR="000E5568" w:rsidRDefault="000E5568" w:rsidP="006219C8">
            <w:pPr>
              <w:ind w:right="459"/>
            </w:pPr>
          </w:p>
          <w:p w:rsidR="000E5568" w:rsidRDefault="000E5568" w:rsidP="006219C8">
            <w:pPr>
              <w:ind w:right="459"/>
            </w:pPr>
          </w:p>
          <w:p w:rsidR="000E5568" w:rsidRDefault="000E5568" w:rsidP="006219C8">
            <w:pPr>
              <w:ind w:right="459"/>
            </w:pPr>
          </w:p>
          <w:p w:rsidR="000E5568" w:rsidRDefault="000E5568" w:rsidP="000E5568">
            <w:pPr>
              <w:pStyle w:val="Paragraphedeliste"/>
              <w:numPr>
                <w:ilvl w:val="0"/>
                <w:numId w:val="8"/>
              </w:numPr>
              <w:spacing w:line="240" w:lineRule="auto"/>
              <w:ind w:right="459"/>
            </w:pPr>
            <w:r>
              <w:t>OPS</w:t>
            </w:r>
          </w:p>
          <w:p w:rsidR="000E5568" w:rsidRDefault="000E5568" w:rsidP="006219C8">
            <w:pPr>
              <w:pStyle w:val="Paragraphedeliste"/>
              <w:ind w:right="459"/>
            </w:pPr>
          </w:p>
          <w:p w:rsidR="000E5568" w:rsidRPr="001D58B8" w:rsidRDefault="000E5568" w:rsidP="006219C8">
            <w:pPr>
              <w:ind w:left="360" w:right="459"/>
            </w:pPr>
          </w:p>
        </w:tc>
        <w:tc>
          <w:tcPr>
            <w:tcW w:w="1701" w:type="dxa"/>
          </w:tcPr>
          <w:p w:rsidR="000E5568" w:rsidRDefault="000E5568" w:rsidP="000E5568">
            <w:pPr>
              <w:pStyle w:val="Paragraphedeliste"/>
              <w:numPr>
                <w:ilvl w:val="0"/>
                <w:numId w:val="11"/>
              </w:numPr>
              <w:spacing w:line="240" w:lineRule="auto"/>
            </w:pPr>
            <w:r>
              <w:lastRenderedPageBreak/>
              <w:t xml:space="preserve">Saisie sur </w:t>
            </w:r>
            <w:r>
              <w:lastRenderedPageBreak/>
              <w:t>VALERYS</w:t>
            </w:r>
          </w:p>
          <w:p w:rsidR="000E5568" w:rsidRDefault="000E5568" w:rsidP="000E5568">
            <w:pPr>
              <w:pStyle w:val="Paragraphedeliste"/>
              <w:numPr>
                <w:ilvl w:val="0"/>
                <w:numId w:val="11"/>
              </w:numPr>
              <w:spacing w:line="240" w:lineRule="auto"/>
            </w:pPr>
            <w:r>
              <w:t>AGICA</w:t>
            </w:r>
          </w:p>
          <w:p w:rsidR="000E5568" w:rsidRDefault="000E5568" w:rsidP="000E5568">
            <w:pPr>
              <w:pStyle w:val="Paragraphedeliste"/>
              <w:numPr>
                <w:ilvl w:val="0"/>
                <w:numId w:val="11"/>
              </w:numPr>
              <w:spacing w:line="240" w:lineRule="auto"/>
            </w:pPr>
            <w:r>
              <w:t>Site de PECS</w:t>
            </w:r>
          </w:p>
          <w:p w:rsidR="000E5568" w:rsidRDefault="000E5568" w:rsidP="000E5568">
            <w:pPr>
              <w:pStyle w:val="Paragraphedeliste"/>
              <w:numPr>
                <w:ilvl w:val="0"/>
                <w:numId w:val="11"/>
              </w:numPr>
              <w:spacing w:line="240" w:lineRule="auto"/>
            </w:pPr>
            <w:r>
              <w:t>AGAPS</w:t>
            </w:r>
          </w:p>
          <w:p w:rsidR="000E5568" w:rsidRDefault="000E5568" w:rsidP="000E5568">
            <w:pPr>
              <w:pStyle w:val="Paragraphedeliste"/>
              <w:numPr>
                <w:ilvl w:val="0"/>
                <w:numId w:val="11"/>
              </w:numPr>
              <w:spacing w:line="240" w:lineRule="auto"/>
            </w:pPr>
            <w:r>
              <w:t>Annuaire des actes</w:t>
            </w:r>
          </w:p>
          <w:p w:rsidR="000E5568" w:rsidRDefault="000E5568" w:rsidP="000E5568">
            <w:pPr>
              <w:pStyle w:val="Paragraphedeliste"/>
              <w:numPr>
                <w:ilvl w:val="0"/>
                <w:numId w:val="11"/>
              </w:numPr>
              <w:spacing w:line="240" w:lineRule="auto"/>
            </w:pPr>
            <w:r>
              <w:t>Calculette</w:t>
            </w:r>
          </w:p>
          <w:p w:rsidR="000E5568" w:rsidRPr="001D58B8" w:rsidRDefault="000E5568" w:rsidP="000E5568">
            <w:pPr>
              <w:pStyle w:val="Paragraphedeliste"/>
              <w:numPr>
                <w:ilvl w:val="0"/>
                <w:numId w:val="11"/>
              </w:numPr>
              <w:spacing w:line="240" w:lineRule="auto"/>
            </w:pPr>
            <w:r>
              <w:t>Excel DMT</w:t>
            </w:r>
          </w:p>
        </w:tc>
      </w:tr>
      <w:tr w:rsidR="000E5568" w:rsidRPr="00472632" w:rsidTr="006219C8">
        <w:tc>
          <w:tcPr>
            <w:tcW w:w="1668" w:type="dxa"/>
          </w:tcPr>
          <w:p w:rsidR="000E5568" w:rsidRPr="00472632" w:rsidRDefault="000E5568" w:rsidP="006219C8">
            <w:pPr>
              <w:rPr>
                <w:b/>
              </w:rPr>
            </w:pPr>
            <w:r>
              <w:rPr>
                <w:b/>
              </w:rPr>
              <w:lastRenderedPageBreak/>
              <w:t>SAISIE</w:t>
            </w:r>
          </w:p>
        </w:tc>
        <w:tc>
          <w:tcPr>
            <w:tcW w:w="3260" w:type="dxa"/>
          </w:tcPr>
          <w:p w:rsidR="000E5568" w:rsidRDefault="000E5568" w:rsidP="000E5568">
            <w:pPr>
              <w:pStyle w:val="Paragraphedeliste"/>
              <w:numPr>
                <w:ilvl w:val="0"/>
                <w:numId w:val="10"/>
              </w:numPr>
              <w:spacing w:line="240" w:lineRule="auto"/>
            </w:pPr>
            <w:r>
              <w:t>NNI bénéficiaire</w:t>
            </w:r>
          </w:p>
          <w:p w:rsidR="000E5568" w:rsidRDefault="000E5568" w:rsidP="000E5568">
            <w:pPr>
              <w:pStyle w:val="Paragraphedeliste"/>
              <w:numPr>
                <w:ilvl w:val="0"/>
                <w:numId w:val="10"/>
              </w:numPr>
              <w:spacing w:line="240" w:lineRule="auto"/>
            </w:pPr>
            <w:r>
              <w:t>Sélection pec correspondante</w:t>
            </w:r>
          </w:p>
          <w:p w:rsidR="000E5568" w:rsidRDefault="000E5568" w:rsidP="000E5568">
            <w:pPr>
              <w:pStyle w:val="Paragraphedeliste"/>
              <w:numPr>
                <w:ilvl w:val="0"/>
                <w:numId w:val="10"/>
              </w:numPr>
              <w:spacing w:line="240" w:lineRule="auto"/>
            </w:pPr>
            <w:r>
              <w:t>Saisie entête de la facture</w:t>
            </w:r>
          </w:p>
          <w:p w:rsidR="000E5568" w:rsidRDefault="000E5568" w:rsidP="000E5568">
            <w:pPr>
              <w:pStyle w:val="Paragraphedeliste"/>
              <w:numPr>
                <w:ilvl w:val="0"/>
                <w:numId w:val="10"/>
              </w:numPr>
              <w:spacing w:line="240" w:lineRule="auto"/>
            </w:pPr>
            <w:r>
              <w:t>Saisie acte</w:t>
            </w:r>
          </w:p>
          <w:p w:rsidR="000E5568" w:rsidRDefault="000E5568" w:rsidP="000E5568">
            <w:pPr>
              <w:pStyle w:val="Paragraphedeliste"/>
              <w:numPr>
                <w:ilvl w:val="0"/>
                <w:numId w:val="10"/>
              </w:numPr>
              <w:spacing w:line="240" w:lineRule="auto"/>
            </w:pPr>
            <w:r>
              <w:t>Validation de la saisie ou rejet</w:t>
            </w:r>
          </w:p>
          <w:p w:rsidR="000E5568" w:rsidRPr="00D87821" w:rsidRDefault="000E5568" w:rsidP="006219C8">
            <w:pPr>
              <w:pStyle w:val="Paragraphedeliste"/>
              <w:ind w:left="360"/>
            </w:pPr>
          </w:p>
        </w:tc>
        <w:tc>
          <w:tcPr>
            <w:tcW w:w="1984" w:type="dxa"/>
          </w:tcPr>
          <w:p w:rsidR="000E5568" w:rsidRDefault="000E5568" w:rsidP="006219C8">
            <w:pPr>
              <w:pStyle w:val="Paragraphedeliste"/>
              <w:ind w:right="459"/>
            </w:pPr>
          </w:p>
          <w:p w:rsidR="000E5568" w:rsidRDefault="000E5568" w:rsidP="006219C8">
            <w:pPr>
              <w:pStyle w:val="Paragraphedeliste"/>
              <w:ind w:right="459"/>
            </w:pPr>
          </w:p>
          <w:p w:rsidR="000E5568" w:rsidRPr="00472632" w:rsidRDefault="000E5568" w:rsidP="000E5568">
            <w:pPr>
              <w:pStyle w:val="Paragraphedeliste"/>
              <w:numPr>
                <w:ilvl w:val="0"/>
                <w:numId w:val="8"/>
              </w:numPr>
              <w:spacing w:line="240" w:lineRule="auto"/>
              <w:ind w:right="459"/>
            </w:pPr>
            <w:r>
              <w:t>OPS</w:t>
            </w:r>
          </w:p>
        </w:tc>
        <w:tc>
          <w:tcPr>
            <w:tcW w:w="1701" w:type="dxa"/>
          </w:tcPr>
          <w:p w:rsidR="000E5568" w:rsidRDefault="000E5568" w:rsidP="006219C8">
            <w:r>
              <w:t>_ Validation</w:t>
            </w:r>
          </w:p>
          <w:p w:rsidR="000E5568" w:rsidRPr="00472632" w:rsidRDefault="000E5568" w:rsidP="006219C8">
            <w:r>
              <w:t>_ Rejet</w:t>
            </w:r>
          </w:p>
        </w:tc>
      </w:tr>
      <w:tr w:rsidR="000E5568" w:rsidRPr="00472632" w:rsidTr="006219C8">
        <w:tc>
          <w:tcPr>
            <w:tcW w:w="1668" w:type="dxa"/>
          </w:tcPr>
          <w:p w:rsidR="000E5568" w:rsidRPr="00472632" w:rsidRDefault="000E5568" w:rsidP="006219C8">
            <w:pPr>
              <w:rPr>
                <w:b/>
              </w:rPr>
            </w:pPr>
            <w:r>
              <w:rPr>
                <w:b/>
              </w:rPr>
              <w:t>Contrôles avant livraison</w:t>
            </w:r>
          </w:p>
        </w:tc>
        <w:tc>
          <w:tcPr>
            <w:tcW w:w="3260" w:type="dxa"/>
          </w:tcPr>
          <w:p w:rsidR="000E5568" w:rsidRDefault="000E5568" w:rsidP="006219C8">
            <w:r>
              <w:t>_ Remplissage outil CQ</w:t>
            </w:r>
          </w:p>
          <w:p w:rsidR="000E5568" w:rsidRDefault="000E5568" w:rsidP="006219C8">
            <w:r>
              <w:t>_ Auto contrôle/contrôle croisé</w:t>
            </w:r>
          </w:p>
          <w:p w:rsidR="000E5568" w:rsidRPr="00472632" w:rsidRDefault="000E5568" w:rsidP="006219C8"/>
        </w:tc>
        <w:tc>
          <w:tcPr>
            <w:tcW w:w="1984" w:type="dxa"/>
          </w:tcPr>
          <w:p w:rsidR="000E5568" w:rsidRDefault="000E5568" w:rsidP="006219C8">
            <w:pPr>
              <w:pStyle w:val="Paragraphedeliste"/>
              <w:ind w:right="459"/>
            </w:pPr>
          </w:p>
          <w:p w:rsidR="000E5568" w:rsidRDefault="000E5568" w:rsidP="000E5568">
            <w:pPr>
              <w:pStyle w:val="Paragraphedeliste"/>
              <w:numPr>
                <w:ilvl w:val="0"/>
                <w:numId w:val="8"/>
              </w:numPr>
              <w:spacing w:line="240" w:lineRule="auto"/>
              <w:ind w:right="459"/>
            </w:pPr>
            <w:r>
              <w:t>OPS</w:t>
            </w:r>
          </w:p>
          <w:p w:rsidR="000E5568" w:rsidRDefault="000E5568" w:rsidP="000E5568">
            <w:pPr>
              <w:pStyle w:val="Paragraphedeliste"/>
              <w:numPr>
                <w:ilvl w:val="0"/>
                <w:numId w:val="8"/>
              </w:numPr>
              <w:spacing w:line="240" w:lineRule="auto"/>
              <w:ind w:right="459"/>
            </w:pPr>
            <w:r>
              <w:t>CQ</w:t>
            </w:r>
          </w:p>
          <w:p w:rsidR="000E5568" w:rsidRPr="00387523" w:rsidRDefault="000E5568" w:rsidP="006219C8">
            <w:pPr>
              <w:pStyle w:val="Paragraphedeliste"/>
              <w:ind w:right="459"/>
            </w:pPr>
          </w:p>
        </w:tc>
        <w:tc>
          <w:tcPr>
            <w:tcW w:w="1701" w:type="dxa"/>
          </w:tcPr>
          <w:p w:rsidR="000E5568" w:rsidRDefault="000E5568" w:rsidP="006219C8">
            <w:r>
              <w:t>_Validation</w:t>
            </w:r>
          </w:p>
          <w:p w:rsidR="000E5568" w:rsidRPr="00387523" w:rsidRDefault="000E5568" w:rsidP="006219C8">
            <w:r>
              <w:t>_ Retraitement</w:t>
            </w:r>
          </w:p>
        </w:tc>
      </w:tr>
    </w:tbl>
    <w:p w:rsidR="000E5568" w:rsidRDefault="000E5568" w:rsidP="000E5568">
      <w:pPr>
        <w:rPr>
          <w:highlight w:val="yellow"/>
          <w:lang w:bidi="en-US"/>
        </w:rPr>
      </w:pPr>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proofErr w:type="gramStart"/>
      <w:r>
        <w:rPr>
          <w:rFonts w:asciiTheme="minorHAnsi" w:eastAsiaTheme="minorEastAsia" w:hAnsiTheme="minorHAnsi" w:cstheme="minorBidi"/>
          <w:caps/>
          <w:color w:val="FFFFFF" w:themeColor="background1"/>
          <w:spacing w:val="15"/>
          <w:szCs w:val="22"/>
          <w:lang w:bidi="en-US"/>
        </w:rPr>
        <w:t>7.DELAI</w:t>
      </w:r>
      <w:proofErr w:type="gramEnd"/>
      <w:r>
        <w:rPr>
          <w:rFonts w:asciiTheme="minorHAnsi" w:eastAsiaTheme="minorEastAsia" w:hAnsiTheme="minorHAnsi" w:cstheme="minorBidi"/>
          <w:caps/>
          <w:color w:val="FFFFFF" w:themeColor="background1"/>
          <w:spacing w:val="15"/>
          <w:szCs w:val="22"/>
          <w:lang w:bidi="en-US"/>
        </w:rPr>
        <w:t xml:space="preserve"> DE TRAITEMENT</w:t>
      </w:r>
    </w:p>
    <w:p w:rsidR="000E5568" w:rsidRPr="00C51454" w:rsidRDefault="000E5568" w:rsidP="000E5568">
      <w:pPr>
        <w:rPr>
          <w:lang w:bidi="en-US"/>
        </w:rPr>
      </w:pPr>
    </w:p>
    <w:p w:rsidR="000E5568" w:rsidRDefault="000E5568" w:rsidP="000E5568">
      <w:pPr>
        <w:pStyle w:val="Paragraphedeliste"/>
        <w:numPr>
          <w:ilvl w:val="0"/>
          <w:numId w:val="17"/>
        </w:numPr>
        <w:spacing w:line="276" w:lineRule="auto"/>
        <w:rPr>
          <w:lang w:bidi="en-US"/>
        </w:rPr>
      </w:pPr>
      <w:r>
        <w:rPr>
          <w:noProof/>
          <w:lang w:eastAsia="fr-FR"/>
        </w:rPr>
        <mc:AlternateContent>
          <mc:Choice Requires="wps">
            <w:drawing>
              <wp:anchor distT="0" distB="0" distL="114300" distR="114300" simplePos="0" relativeHeight="251661312" behindDoc="0" locked="0" layoutInCell="1" allowOverlap="1" wp14:anchorId="18F24949" wp14:editId="21F23CDB">
                <wp:simplePos x="0" y="0"/>
                <wp:positionH relativeFrom="column">
                  <wp:posOffset>1628140</wp:posOffset>
                </wp:positionH>
                <wp:positionV relativeFrom="paragraph">
                  <wp:posOffset>71755</wp:posOffset>
                </wp:positionV>
                <wp:extent cx="524786" cy="45719"/>
                <wp:effectExtent l="0" t="19050" r="46990" b="31115"/>
                <wp:wrapNone/>
                <wp:docPr id="16" name="Flèche droite 16"/>
                <wp:cNvGraphicFramePr/>
                <a:graphic xmlns:a="http://schemas.openxmlformats.org/drawingml/2006/main">
                  <a:graphicData uri="http://schemas.microsoft.com/office/word/2010/wordprocessingShape">
                    <wps:wsp>
                      <wps:cNvSpPr/>
                      <wps:spPr>
                        <a:xfrm>
                          <a:off x="0" y="0"/>
                          <a:ext cx="524786" cy="45719"/>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6" o:spid="_x0000_s1026" type="#_x0000_t13" style="position:absolute;margin-left:128.2pt;margin-top:5.65pt;width:41.3pt;height: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" adj="20659" fillcolor="#4bacc6 [3208]" strokecolor="#205867 [1608]" strokeweight="2pt"/>
            </w:pict>
          </mc:Fallback>
        </mc:AlternateContent>
      </w:r>
      <w:r w:rsidRPr="0013649A">
        <w:rPr>
          <w:b/>
          <w:lang w:bidi="en-US"/>
        </w:rPr>
        <w:t>Si Flux quotidien</w:t>
      </w:r>
      <w:r>
        <w:rPr>
          <w:lang w:bidi="en-US"/>
        </w:rPr>
        <w:t xml:space="preserve"> </w:t>
      </w:r>
      <w:r>
        <w:rPr>
          <w:lang w:bidi="en-US"/>
        </w:rPr>
        <w:tab/>
      </w:r>
      <w:r>
        <w:rPr>
          <w:lang w:bidi="en-US"/>
        </w:rPr>
        <w:tab/>
        <w:t>A J+1 de l’affectation sauf pour les</w:t>
      </w:r>
    </w:p>
    <w:p w:rsidR="000E5568" w:rsidRDefault="000E5568" w:rsidP="000E5568">
      <w:pPr>
        <w:pStyle w:val="Paragraphedeliste"/>
        <w:numPr>
          <w:ilvl w:val="0"/>
          <w:numId w:val="17"/>
        </w:numPr>
        <w:spacing w:line="276" w:lineRule="auto"/>
        <w:rPr>
          <w:lang w:bidi="en-US"/>
        </w:rPr>
      </w:pPr>
      <w:r>
        <w:rPr>
          <w:noProof/>
          <w:lang w:eastAsia="fr-FR"/>
        </w:rPr>
        <mc:AlternateContent>
          <mc:Choice Requires="wps">
            <w:drawing>
              <wp:anchor distT="0" distB="0" distL="114300" distR="114300" simplePos="0" relativeHeight="251662336" behindDoc="0" locked="0" layoutInCell="1" allowOverlap="1" wp14:anchorId="00D2156A" wp14:editId="168C42C0">
                <wp:simplePos x="0" y="0"/>
                <wp:positionH relativeFrom="column">
                  <wp:posOffset>1659476</wp:posOffset>
                </wp:positionH>
                <wp:positionV relativeFrom="paragraph">
                  <wp:posOffset>74295</wp:posOffset>
                </wp:positionV>
                <wp:extent cx="492981" cy="45719"/>
                <wp:effectExtent l="0" t="19050" r="40640" b="31115"/>
                <wp:wrapNone/>
                <wp:docPr id="17" name="Flèche droite 17"/>
                <wp:cNvGraphicFramePr/>
                <a:graphic xmlns:a="http://schemas.openxmlformats.org/drawingml/2006/main">
                  <a:graphicData uri="http://schemas.microsoft.com/office/word/2010/wordprocessingShape">
                    <wps:wsp>
                      <wps:cNvSpPr/>
                      <wps:spPr>
                        <a:xfrm>
                          <a:off x="0" y="0"/>
                          <a:ext cx="492981" cy="45719"/>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17" o:spid="_x0000_s1026" type="#_x0000_t13" style="position:absolute;margin-left:130.65pt;margin-top:5.85pt;width:38.8pt;height: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" adj="20598" fillcolor="#4bacc6 [3208]" strokecolor="#205867 [1608]" strokeweight="2pt"/>
            </w:pict>
          </mc:Fallback>
        </mc:AlternateContent>
      </w:r>
      <w:r>
        <w:rPr>
          <w:lang w:bidi="en-US"/>
        </w:rPr>
        <w:t xml:space="preserve"> </w:t>
      </w:r>
      <w:r w:rsidRPr="0013649A">
        <w:rPr>
          <w:b/>
          <w:lang w:bidi="en-US"/>
        </w:rPr>
        <w:t xml:space="preserve">Si Déstockages </w:t>
      </w:r>
      <w:r>
        <w:rPr>
          <w:lang w:bidi="en-US"/>
        </w:rPr>
        <w:t xml:space="preserve"> </w:t>
      </w:r>
      <w:r>
        <w:rPr>
          <w:lang w:bidi="en-US"/>
        </w:rPr>
        <w:tab/>
      </w:r>
      <w:r>
        <w:rPr>
          <w:lang w:bidi="en-US"/>
        </w:rPr>
        <w:tab/>
        <w:t xml:space="preserve">DDL à négocier avec </w:t>
      </w:r>
      <w:proofErr w:type="spellStart"/>
      <w:r>
        <w:rPr>
          <w:lang w:bidi="en-US"/>
        </w:rPr>
        <w:t>Almerys</w:t>
      </w:r>
      <w:proofErr w:type="spellEnd"/>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proofErr w:type="gramStart"/>
      <w:r>
        <w:rPr>
          <w:rFonts w:asciiTheme="minorHAnsi" w:eastAsiaTheme="minorEastAsia" w:hAnsiTheme="minorHAnsi" w:cstheme="minorBidi"/>
          <w:caps/>
          <w:color w:val="FFFFFF" w:themeColor="background1"/>
          <w:spacing w:val="15"/>
          <w:szCs w:val="22"/>
          <w:lang w:bidi="en-US"/>
        </w:rPr>
        <w:t>8.ELEMENTS</w:t>
      </w:r>
      <w:proofErr w:type="gramEnd"/>
      <w:r>
        <w:rPr>
          <w:rFonts w:asciiTheme="minorHAnsi" w:eastAsiaTheme="minorEastAsia" w:hAnsiTheme="minorHAnsi" w:cstheme="minorBidi"/>
          <w:caps/>
          <w:color w:val="FFFFFF" w:themeColor="background1"/>
          <w:spacing w:val="15"/>
          <w:szCs w:val="22"/>
          <w:lang w:bidi="en-US"/>
        </w:rPr>
        <w:t xml:space="preserve"> DE SORTIE</w:t>
      </w:r>
    </w:p>
    <w:p w:rsidR="000E5568" w:rsidRDefault="000E5568" w:rsidP="000E5568">
      <w:pPr>
        <w:pStyle w:val="Sansinterligne"/>
        <w:rPr>
          <w:b/>
          <w:color w:val="0D0D0D" w:themeColor="text1" w:themeTint="F2"/>
          <w:lang w:val="fr-FR"/>
        </w:rPr>
      </w:pPr>
      <w:r>
        <w:rPr>
          <w:b/>
          <w:noProof/>
          <w:color w:val="0D0D0D" w:themeColor="text1" w:themeTint="F2"/>
          <w:lang w:val="fr-FR" w:eastAsia="fr-FR" w:bidi="ar-SA"/>
        </w:rPr>
        <mc:AlternateContent>
          <mc:Choice Requires="wps">
            <w:drawing>
              <wp:anchor distT="0" distB="0" distL="114300" distR="114300" simplePos="0" relativeHeight="251659264" behindDoc="0" locked="0" layoutInCell="1" allowOverlap="1" wp14:anchorId="0BCA46FB" wp14:editId="6A11CFBE">
                <wp:simplePos x="0" y="0"/>
                <wp:positionH relativeFrom="column">
                  <wp:posOffset>2089785</wp:posOffset>
                </wp:positionH>
                <wp:positionV relativeFrom="paragraph">
                  <wp:posOffset>67310</wp:posOffset>
                </wp:positionV>
                <wp:extent cx="508635" cy="1049020"/>
                <wp:effectExtent l="38100" t="38100" r="81915" b="93980"/>
                <wp:wrapNone/>
                <wp:docPr id="18" name="Accolade fermante 18"/>
                <wp:cNvGraphicFramePr/>
                <a:graphic xmlns:a="http://schemas.openxmlformats.org/drawingml/2006/main">
                  <a:graphicData uri="http://schemas.microsoft.com/office/word/2010/wordprocessingShape">
                    <wps:wsp>
                      <wps:cNvSpPr/>
                      <wps:spPr>
                        <a:xfrm>
                          <a:off x="0" y="0"/>
                          <a:ext cx="508635" cy="1049020"/>
                        </a:xfrm>
                        <a:prstGeom prst="rightBrace">
                          <a:avLst>
                            <a:gd name="adj1" fmla="val 8333"/>
                            <a:gd name="adj2" fmla="val 52609"/>
                          </a:avLst>
                        </a:prstGeom>
                      </wps:spPr>
                      <wps:style>
                        <a:lnRef idx="2">
                          <a:schemeClr val="accent5"/>
                        </a:lnRef>
                        <a:fillRef idx="0">
                          <a:schemeClr val="accent5"/>
                        </a:fillRef>
                        <a:effectRef idx="1">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8" o:spid="_x0000_s1026" type="#_x0000_t88" style="position:absolute;margin-left:164.55pt;margin-top:5.3pt;width:40.05pt;height:8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" adj="873,11364" strokecolor="#4bacc6 [3208]" strokeweight="2pt">
                <v:shadow on="t" color="black" opacity="24903f" origin=",.5" offset="0,.55556mm"/>
              </v:shape>
            </w:pict>
          </mc:Fallback>
        </mc:AlternateContent>
      </w:r>
      <w:r>
        <w:rPr>
          <w:noProof/>
          <w:lang w:val="fr-FR" w:eastAsia="fr-FR" w:bidi="ar-SA"/>
        </w:rPr>
        <mc:AlternateContent>
          <mc:Choice Requires="wps">
            <w:drawing>
              <wp:anchor distT="0" distB="0" distL="114300" distR="114300" simplePos="0" relativeHeight="251660288" behindDoc="0" locked="0" layoutInCell="1" allowOverlap="1" wp14:anchorId="485B8D94" wp14:editId="7B5353A2">
                <wp:simplePos x="0" y="0"/>
                <wp:positionH relativeFrom="column">
                  <wp:posOffset>3083560</wp:posOffset>
                </wp:positionH>
                <wp:positionV relativeFrom="paragraph">
                  <wp:posOffset>133985</wp:posOffset>
                </wp:positionV>
                <wp:extent cx="2718435" cy="985520"/>
                <wp:effectExtent l="0" t="0" r="24765" b="24130"/>
                <wp:wrapNone/>
                <wp:docPr id="19" name="Rectangle 19"/>
                <wp:cNvGraphicFramePr/>
                <a:graphic xmlns:a="http://schemas.openxmlformats.org/drawingml/2006/main">
                  <a:graphicData uri="http://schemas.microsoft.com/office/word/2010/wordprocessingShape">
                    <wps:wsp>
                      <wps:cNvSpPr/>
                      <wps:spPr>
                        <a:xfrm>
                          <a:off x="0" y="0"/>
                          <a:ext cx="2718435" cy="98552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19C8" w:rsidRPr="00C07E66" w:rsidRDefault="006219C8" w:rsidP="000E5568">
                            <w:pPr>
                              <w:pStyle w:val="Sansinterligne"/>
                              <w:rPr>
                                <w:sz w:val="22"/>
                                <w:lang w:val="fr-FR"/>
                              </w:rPr>
                            </w:pPr>
                            <w:r w:rsidRPr="00C07E66">
                              <w:rPr>
                                <w:b/>
                                <w:color w:val="0D0D0D" w:themeColor="text1" w:themeTint="F2"/>
                                <w:sz w:val="22"/>
                                <w:lang w:val="fr-FR"/>
                              </w:rPr>
                              <w:t>Remplissage tableau de retour Excel </w:t>
                            </w:r>
                            <w:proofErr w:type="gramStart"/>
                            <w:r w:rsidRPr="00C07E66">
                              <w:rPr>
                                <w:b/>
                                <w:color w:val="0D0D0D" w:themeColor="text1" w:themeTint="F2"/>
                                <w:sz w:val="22"/>
                                <w:lang w:val="fr-FR"/>
                              </w:rPr>
                              <w:t>:</w:t>
                            </w:r>
                            <w:proofErr w:type="gramEnd"/>
                            <w:r w:rsidRPr="00C07E66">
                              <w:rPr>
                                <w:sz w:val="22"/>
                                <w:lang w:val="fr-FR"/>
                              </w:rPr>
                              <w:br/>
                              <w:t xml:space="preserve">si facture rejetée =&gt; indiquer un motif de rejet </w:t>
                            </w:r>
                          </w:p>
                          <w:p w:rsidR="006219C8" w:rsidRPr="00C07E66" w:rsidRDefault="006219C8" w:rsidP="000E5568">
                            <w:pPr>
                              <w:pStyle w:val="Sansinterligne"/>
                              <w:rPr>
                                <w:sz w:val="22"/>
                                <w:lang w:val="fr-FR"/>
                              </w:rPr>
                            </w:pPr>
                            <w:r w:rsidRPr="00C07E66">
                              <w:rPr>
                                <w:sz w:val="22"/>
                                <w:lang w:val="fr-FR"/>
                              </w:rPr>
                              <w:t>Si  validée =&gt; indiquer la date de liquidation soit le lendemain du traitement,</w:t>
                            </w:r>
                          </w:p>
                          <w:p w:rsidR="006219C8" w:rsidRDefault="006219C8" w:rsidP="000E55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242.8pt;margin-top:10.55pt;width:214.05pt;height:7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" fillcolor="#4f81bd [3204]" strokecolor="white [3212]" strokeweight="2pt">
                <v:textbox>
                  <w:txbxContent>
                    <w:p w:rsidR="006219C8" w:rsidRPr="00C07E66" w:rsidRDefault="006219C8" w:rsidP="000E5568">
                      <w:pPr>
                        <w:pStyle w:val="Sansinterligne"/>
                        <w:rPr>
                          <w:sz w:val="22"/>
                          <w:lang w:val="fr-FR"/>
                        </w:rPr>
                      </w:pPr>
                      <w:r w:rsidRPr="00C07E66">
                        <w:rPr>
                          <w:b/>
                          <w:color w:val="0D0D0D" w:themeColor="text1" w:themeTint="F2"/>
                          <w:sz w:val="22"/>
                          <w:lang w:val="fr-FR"/>
                        </w:rPr>
                        <w:t>Remplissage tableau de retour Excel </w:t>
                      </w:r>
                      <w:proofErr w:type="gramStart"/>
                      <w:r w:rsidRPr="00C07E66">
                        <w:rPr>
                          <w:b/>
                          <w:color w:val="0D0D0D" w:themeColor="text1" w:themeTint="F2"/>
                          <w:sz w:val="22"/>
                          <w:lang w:val="fr-FR"/>
                        </w:rPr>
                        <w:t>:</w:t>
                      </w:r>
                      <w:proofErr w:type="gramEnd"/>
                      <w:r w:rsidRPr="00C07E66">
                        <w:rPr>
                          <w:sz w:val="22"/>
                          <w:lang w:val="fr-FR"/>
                        </w:rPr>
                        <w:br/>
                        <w:t xml:space="preserve">si facture rejetée =&gt; indiquer un motif de rejet </w:t>
                      </w:r>
                    </w:p>
                    <w:p w:rsidR="006219C8" w:rsidRPr="00C07E66" w:rsidRDefault="006219C8" w:rsidP="000E5568">
                      <w:pPr>
                        <w:pStyle w:val="Sansinterligne"/>
                        <w:rPr>
                          <w:sz w:val="22"/>
                          <w:lang w:val="fr-FR"/>
                        </w:rPr>
                      </w:pPr>
                      <w:r w:rsidRPr="00C07E66">
                        <w:rPr>
                          <w:sz w:val="22"/>
                          <w:lang w:val="fr-FR"/>
                        </w:rPr>
                        <w:t>Si  validée =&gt; indiquer la date de liquidation soit le lendemain du traitement,</w:t>
                      </w:r>
                    </w:p>
                    <w:p w:rsidR="006219C8" w:rsidRDefault="006219C8" w:rsidP="000E5568">
                      <w:pPr>
                        <w:jc w:val="center"/>
                      </w:pPr>
                    </w:p>
                  </w:txbxContent>
                </v:textbox>
              </v:rect>
            </w:pict>
          </mc:Fallback>
        </mc:AlternateContent>
      </w:r>
    </w:p>
    <w:p w:rsidR="000E5568" w:rsidRDefault="000E5568" w:rsidP="000E5568">
      <w:pPr>
        <w:pStyle w:val="Paragraphedeliste"/>
        <w:numPr>
          <w:ilvl w:val="0"/>
          <w:numId w:val="16"/>
        </w:numPr>
        <w:spacing w:line="276" w:lineRule="auto"/>
        <w:rPr>
          <w:lang w:bidi="en-US"/>
        </w:rPr>
      </w:pPr>
      <w:r>
        <w:rPr>
          <w:lang w:bidi="en-US"/>
        </w:rPr>
        <w:t>Excel</w:t>
      </w:r>
    </w:p>
    <w:p w:rsidR="000E5568" w:rsidRDefault="000E5568" w:rsidP="000E5568">
      <w:pPr>
        <w:pStyle w:val="Paragraphedeliste"/>
        <w:numPr>
          <w:ilvl w:val="0"/>
          <w:numId w:val="16"/>
        </w:numPr>
        <w:spacing w:line="276" w:lineRule="auto"/>
        <w:rPr>
          <w:lang w:bidi="en-US"/>
        </w:rPr>
      </w:pPr>
      <w:r>
        <w:rPr>
          <w:lang w:bidi="en-US"/>
        </w:rPr>
        <w:t>facture (</w:t>
      </w:r>
      <w:proofErr w:type="spellStart"/>
      <w:r>
        <w:rPr>
          <w:lang w:bidi="en-US"/>
        </w:rPr>
        <w:t>tiff</w:t>
      </w:r>
      <w:proofErr w:type="spellEnd"/>
      <w:r>
        <w:rPr>
          <w:lang w:bidi="en-US"/>
        </w:rPr>
        <w:t xml:space="preserve"> ou </w:t>
      </w:r>
      <w:proofErr w:type="spellStart"/>
      <w:r>
        <w:rPr>
          <w:lang w:bidi="en-US"/>
        </w:rPr>
        <w:t>pdf</w:t>
      </w:r>
      <w:proofErr w:type="spellEnd"/>
      <w:r>
        <w:rPr>
          <w:lang w:bidi="en-US"/>
        </w:rPr>
        <w:t xml:space="preserve">)                                                    </w:t>
      </w:r>
      <w:r w:rsidRPr="0013649A">
        <w:rPr>
          <w:b/>
          <w:sz w:val="52"/>
          <w:lang w:bidi="en-US"/>
        </w:rPr>
        <w:t>+</w:t>
      </w:r>
    </w:p>
    <w:p w:rsidR="000E5568" w:rsidRDefault="000E5568" w:rsidP="000E5568">
      <w:pPr>
        <w:pStyle w:val="Paragraphedeliste"/>
        <w:numPr>
          <w:ilvl w:val="0"/>
          <w:numId w:val="16"/>
        </w:numPr>
        <w:spacing w:line="276" w:lineRule="auto"/>
        <w:rPr>
          <w:lang w:bidi="en-US"/>
        </w:rPr>
      </w:pPr>
      <w:r>
        <w:rPr>
          <w:lang w:bidi="en-US"/>
        </w:rPr>
        <w:t>bordereau listing (</w:t>
      </w:r>
      <w:proofErr w:type="spellStart"/>
      <w:r>
        <w:rPr>
          <w:lang w:bidi="en-US"/>
        </w:rPr>
        <w:t>tiff</w:t>
      </w:r>
      <w:proofErr w:type="spellEnd"/>
      <w:r>
        <w:rPr>
          <w:lang w:bidi="en-US"/>
        </w:rPr>
        <w:t xml:space="preserve"> ou </w:t>
      </w:r>
      <w:proofErr w:type="spellStart"/>
      <w:r>
        <w:rPr>
          <w:lang w:bidi="en-US"/>
        </w:rPr>
        <w:t>pdf</w:t>
      </w:r>
      <w:proofErr w:type="spellEnd"/>
      <w:r>
        <w:rPr>
          <w:lang w:bidi="en-US"/>
        </w:rPr>
        <w:t>)</w:t>
      </w:r>
    </w:p>
    <w:p w:rsidR="000E5568" w:rsidRDefault="000E5568" w:rsidP="000E5568">
      <w:pPr>
        <w:pStyle w:val="Sansinterligne"/>
        <w:rPr>
          <w:lang w:val="fr-FR"/>
        </w:rPr>
      </w:pPr>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proofErr w:type="gramStart"/>
      <w:r>
        <w:rPr>
          <w:rFonts w:asciiTheme="minorHAnsi" w:eastAsiaTheme="minorEastAsia" w:hAnsiTheme="minorHAnsi" w:cstheme="minorBidi"/>
          <w:caps/>
          <w:color w:val="FFFFFF" w:themeColor="background1"/>
          <w:spacing w:val="15"/>
          <w:szCs w:val="22"/>
          <w:lang w:bidi="en-US"/>
        </w:rPr>
        <w:t>9.ANALYSE</w:t>
      </w:r>
      <w:proofErr w:type="gramEnd"/>
      <w:r>
        <w:rPr>
          <w:rFonts w:asciiTheme="minorHAnsi" w:eastAsiaTheme="minorEastAsia" w:hAnsiTheme="minorHAnsi" w:cstheme="minorBidi"/>
          <w:caps/>
          <w:color w:val="FFFFFF" w:themeColor="background1"/>
          <w:spacing w:val="15"/>
          <w:szCs w:val="22"/>
          <w:lang w:bidi="en-US"/>
        </w:rPr>
        <w:t xml:space="preserve"> DES RISQUES – ACTIONS</w:t>
      </w:r>
    </w:p>
    <w:p w:rsidR="000E5568" w:rsidRPr="002C0DDA" w:rsidRDefault="000E5568" w:rsidP="000E5568">
      <w:pPr>
        <w:rPr>
          <w:lang w:bidi="en-US"/>
        </w:rPr>
      </w:pPr>
    </w:p>
    <w:tbl>
      <w:tblPr>
        <w:tblStyle w:val="Grilledutableau"/>
        <w:tblW w:w="0" w:type="auto"/>
        <w:tblLook w:val="04A0" w:firstRow="1" w:lastRow="0" w:firstColumn="1" w:lastColumn="0" w:noHBand="0" w:noVBand="1"/>
      </w:tblPr>
      <w:tblGrid>
        <w:gridCol w:w="4606"/>
        <w:gridCol w:w="4606"/>
      </w:tblGrid>
      <w:tr w:rsidR="000E5568" w:rsidTr="006219C8">
        <w:tc>
          <w:tcPr>
            <w:tcW w:w="4606" w:type="dxa"/>
            <w:shd w:val="clear" w:color="auto" w:fill="4F81BD" w:themeFill="accent1"/>
          </w:tcPr>
          <w:p w:rsidR="000E5568" w:rsidRPr="004863C2" w:rsidRDefault="000E5568" w:rsidP="006219C8">
            <w:pPr>
              <w:jc w:val="center"/>
              <w:rPr>
                <w:b/>
              </w:rPr>
            </w:pPr>
            <w:r>
              <w:rPr>
                <w:b/>
              </w:rPr>
              <w:t>RISQUES</w:t>
            </w:r>
          </w:p>
        </w:tc>
        <w:tc>
          <w:tcPr>
            <w:tcW w:w="4606" w:type="dxa"/>
            <w:shd w:val="clear" w:color="auto" w:fill="4F81BD" w:themeFill="accent1"/>
          </w:tcPr>
          <w:p w:rsidR="000E5568" w:rsidRPr="004863C2" w:rsidRDefault="000E5568" w:rsidP="006219C8">
            <w:pPr>
              <w:jc w:val="center"/>
              <w:rPr>
                <w:b/>
              </w:rPr>
            </w:pPr>
            <w:r w:rsidRPr="004863C2">
              <w:rPr>
                <w:b/>
              </w:rPr>
              <w:t>ACTIONS</w:t>
            </w:r>
          </w:p>
        </w:tc>
      </w:tr>
      <w:tr w:rsidR="000E5568" w:rsidTr="006219C8">
        <w:trPr>
          <w:trHeight w:val="348"/>
        </w:trPr>
        <w:tc>
          <w:tcPr>
            <w:tcW w:w="4606" w:type="dxa"/>
          </w:tcPr>
          <w:p w:rsidR="000E5568" w:rsidRDefault="000E5568" w:rsidP="006219C8">
            <w:pPr>
              <w:rPr>
                <w:lang w:bidi="en-US"/>
              </w:rPr>
            </w:pPr>
            <w:r>
              <w:rPr>
                <w:lang w:bidi="en-US"/>
              </w:rPr>
              <w:t>Cumul de stock</w:t>
            </w:r>
          </w:p>
        </w:tc>
        <w:tc>
          <w:tcPr>
            <w:tcW w:w="4606" w:type="dxa"/>
          </w:tcPr>
          <w:p w:rsidR="000E5568" w:rsidRDefault="000E5568" w:rsidP="006219C8">
            <w:pPr>
              <w:rPr>
                <w:lang w:bidi="en-US"/>
              </w:rPr>
            </w:pPr>
            <w:r>
              <w:rPr>
                <w:lang w:bidi="en-US"/>
              </w:rPr>
              <w:t>Prévoir Heure supplémentaire</w:t>
            </w:r>
          </w:p>
        </w:tc>
      </w:tr>
      <w:tr w:rsidR="000E5568" w:rsidTr="006219C8">
        <w:tc>
          <w:tcPr>
            <w:tcW w:w="4606" w:type="dxa"/>
          </w:tcPr>
          <w:p w:rsidR="000E5568" w:rsidRDefault="000E5568" w:rsidP="006219C8">
            <w:pPr>
              <w:rPr>
                <w:lang w:bidi="en-US"/>
              </w:rPr>
            </w:pPr>
          </w:p>
          <w:p w:rsidR="000E5568" w:rsidRDefault="000E5568" w:rsidP="006219C8">
            <w:pPr>
              <w:rPr>
                <w:lang w:bidi="en-US"/>
              </w:rPr>
            </w:pPr>
            <w:r>
              <w:rPr>
                <w:lang w:bidi="en-US"/>
              </w:rPr>
              <w:t>Non-conformité  qualité</w:t>
            </w:r>
            <w:r>
              <w:rPr>
                <w:lang w:bidi="en-US"/>
              </w:rPr>
              <w:br/>
            </w:r>
          </w:p>
        </w:tc>
        <w:tc>
          <w:tcPr>
            <w:tcW w:w="4606" w:type="dxa"/>
          </w:tcPr>
          <w:p w:rsidR="000E5568" w:rsidRDefault="000E5568" w:rsidP="006219C8">
            <w:pPr>
              <w:rPr>
                <w:lang w:bidi="en-US"/>
              </w:rPr>
            </w:pPr>
            <w:r>
              <w:rPr>
                <w:lang w:bidi="en-US"/>
              </w:rPr>
              <w:t>Envoi mail de confirmation</w:t>
            </w:r>
          </w:p>
          <w:p w:rsidR="000E5568" w:rsidRDefault="000E5568" w:rsidP="006219C8">
            <w:pPr>
              <w:rPr>
                <w:lang w:bidi="en-US"/>
              </w:rPr>
            </w:pPr>
            <w:r>
              <w:rPr>
                <w:lang w:bidi="en-US"/>
              </w:rPr>
              <w:t>Briefing Equipe</w:t>
            </w:r>
          </w:p>
          <w:p w:rsidR="000E5568" w:rsidRDefault="000E5568" w:rsidP="006219C8">
            <w:pPr>
              <w:rPr>
                <w:lang w:bidi="en-US"/>
              </w:rPr>
            </w:pPr>
            <w:r>
              <w:rPr>
                <w:lang w:bidi="en-US"/>
              </w:rPr>
              <w:t>Réunion Métier</w:t>
            </w:r>
          </w:p>
        </w:tc>
      </w:tr>
    </w:tbl>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r>
        <w:rPr>
          <w:rFonts w:asciiTheme="minorHAnsi" w:eastAsiaTheme="minorEastAsia" w:hAnsiTheme="minorHAnsi" w:cstheme="minorBidi"/>
          <w:caps/>
          <w:color w:val="FFFFFF" w:themeColor="background1"/>
          <w:spacing w:val="15"/>
          <w:szCs w:val="22"/>
          <w:lang w:bidi="en-US"/>
        </w:rPr>
        <w:t>10</w:t>
      </w:r>
      <w:proofErr w:type="gramStart"/>
      <w:r>
        <w:rPr>
          <w:rFonts w:asciiTheme="minorHAnsi" w:eastAsiaTheme="minorEastAsia" w:hAnsiTheme="minorHAnsi" w:cstheme="minorBidi"/>
          <w:caps/>
          <w:color w:val="FFFFFF" w:themeColor="background1"/>
          <w:spacing w:val="15"/>
          <w:szCs w:val="22"/>
          <w:lang w:bidi="en-US"/>
        </w:rPr>
        <w:t>.DIFFICULTES</w:t>
      </w:r>
      <w:proofErr w:type="gramEnd"/>
      <w:r>
        <w:rPr>
          <w:rFonts w:asciiTheme="minorHAnsi" w:eastAsiaTheme="minorEastAsia" w:hAnsiTheme="minorHAnsi" w:cstheme="minorBidi"/>
          <w:caps/>
          <w:color w:val="FFFFFF" w:themeColor="background1"/>
          <w:spacing w:val="15"/>
          <w:szCs w:val="22"/>
          <w:lang w:bidi="en-US"/>
        </w:rPr>
        <w:t xml:space="preserve"> RENCONTREES – ACTIONS</w:t>
      </w:r>
    </w:p>
    <w:p w:rsidR="000E5568" w:rsidRPr="004863C2" w:rsidRDefault="000E5568" w:rsidP="000E5568">
      <w:pPr>
        <w:rPr>
          <w:lang w:bidi="en-US"/>
        </w:rPr>
      </w:pPr>
    </w:p>
    <w:tbl>
      <w:tblPr>
        <w:tblStyle w:val="Grilledutableau"/>
        <w:tblW w:w="0" w:type="auto"/>
        <w:tblLook w:val="04A0" w:firstRow="1" w:lastRow="0" w:firstColumn="1" w:lastColumn="0" w:noHBand="0" w:noVBand="1"/>
      </w:tblPr>
      <w:tblGrid>
        <w:gridCol w:w="5211"/>
        <w:gridCol w:w="4001"/>
      </w:tblGrid>
      <w:tr w:rsidR="000E5568" w:rsidTr="006219C8">
        <w:tc>
          <w:tcPr>
            <w:tcW w:w="5211" w:type="dxa"/>
            <w:shd w:val="clear" w:color="auto" w:fill="4F81BD" w:themeFill="accent1"/>
          </w:tcPr>
          <w:p w:rsidR="000E5568" w:rsidRPr="004863C2" w:rsidRDefault="000E5568" w:rsidP="006219C8">
            <w:pPr>
              <w:tabs>
                <w:tab w:val="left" w:pos="1710"/>
                <w:tab w:val="center" w:pos="2195"/>
              </w:tabs>
              <w:jc w:val="center"/>
              <w:rPr>
                <w:b/>
              </w:rPr>
            </w:pPr>
            <w:r>
              <w:rPr>
                <w:b/>
              </w:rPr>
              <w:t>DIFFICULTEES</w:t>
            </w:r>
          </w:p>
        </w:tc>
        <w:tc>
          <w:tcPr>
            <w:tcW w:w="4001" w:type="dxa"/>
            <w:shd w:val="clear" w:color="auto" w:fill="4F81BD" w:themeFill="accent1"/>
          </w:tcPr>
          <w:p w:rsidR="000E5568" w:rsidRPr="004863C2" w:rsidRDefault="000E5568" w:rsidP="006219C8">
            <w:pPr>
              <w:jc w:val="center"/>
              <w:rPr>
                <w:b/>
              </w:rPr>
            </w:pPr>
            <w:r w:rsidRPr="004863C2">
              <w:rPr>
                <w:b/>
              </w:rPr>
              <w:t>ACTIONS</w:t>
            </w:r>
          </w:p>
        </w:tc>
      </w:tr>
      <w:tr w:rsidR="000E5568" w:rsidTr="006219C8">
        <w:tc>
          <w:tcPr>
            <w:tcW w:w="5211" w:type="dxa"/>
          </w:tcPr>
          <w:p w:rsidR="000E5568" w:rsidRPr="008F5E6B" w:rsidRDefault="000E5568" w:rsidP="006219C8">
            <w:r w:rsidRPr="008F5E6B">
              <w:t>Interruption de la liaison technique et électrique (interne/externe)</w:t>
            </w:r>
          </w:p>
        </w:tc>
        <w:tc>
          <w:tcPr>
            <w:tcW w:w="4001" w:type="dxa"/>
          </w:tcPr>
          <w:p w:rsidR="000E5568" w:rsidRPr="008F5E6B" w:rsidRDefault="000E5568" w:rsidP="006219C8">
            <w:r w:rsidRPr="008F5E6B">
              <w:t>_demande d’intervention technique (interne)</w:t>
            </w:r>
          </w:p>
          <w:p w:rsidR="000E5568" w:rsidRPr="008F5E6B" w:rsidRDefault="000E5568" w:rsidP="006219C8">
            <w:r w:rsidRPr="008F5E6B">
              <w:lastRenderedPageBreak/>
              <w:t>_ envoi AGLAE (externe)</w:t>
            </w:r>
          </w:p>
        </w:tc>
      </w:tr>
      <w:tr w:rsidR="000E5568" w:rsidTr="006219C8">
        <w:tc>
          <w:tcPr>
            <w:tcW w:w="5211" w:type="dxa"/>
          </w:tcPr>
          <w:p w:rsidR="000E5568" w:rsidRPr="008F5E6B" w:rsidRDefault="000E5568" w:rsidP="006219C8">
            <w:pPr>
              <w:rPr>
                <w:lang w:bidi="en-US"/>
              </w:rPr>
            </w:pPr>
            <w:r w:rsidRPr="008F5E6B">
              <w:rPr>
                <w:lang w:bidi="en-US"/>
              </w:rPr>
              <w:lastRenderedPageBreak/>
              <w:t xml:space="preserve">confusion de consigne </w:t>
            </w:r>
            <w:r>
              <w:rPr>
                <w:lang w:bidi="en-US"/>
              </w:rPr>
              <w:t xml:space="preserve">des </w:t>
            </w:r>
            <w:r w:rsidRPr="008F5E6B">
              <w:rPr>
                <w:lang w:bidi="en-US"/>
              </w:rPr>
              <w:t>autre</w:t>
            </w:r>
            <w:r>
              <w:rPr>
                <w:lang w:bidi="en-US"/>
              </w:rPr>
              <w:t>s</w:t>
            </w:r>
            <w:r w:rsidRPr="008F5E6B">
              <w:rPr>
                <w:lang w:bidi="en-US"/>
              </w:rPr>
              <w:t xml:space="preserve"> traitement</w:t>
            </w:r>
            <w:r>
              <w:rPr>
                <w:lang w:bidi="en-US"/>
              </w:rPr>
              <w:t>s</w:t>
            </w:r>
          </w:p>
        </w:tc>
        <w:tc>
          <w:tcPr>
            <w:tcW w:w="4001" w:type="dxa"/>
          </w:tcPr>
          <w:p w:rsidR="000E5568" w:rsidRPr="008F5E6B" w:rsidRDefault="000E5568" w:rsidP="006219C8">
            <w:pPr>
              <w:rPr>
                <w:lang w:bidi="en-US"/>
              </w:rPr>
            </w:pPr>
            <w:r w:rsidRPr="008F5E6B">
              <w:rPr>
                <w:lang w:bidi="en-US"/>
              </w:rPr>
              <w:t xml:space="preserve">Ne pas mettre les OP sur plusieurs traitements similaires utilisant des motifs de retour différents </w:t>
            </w:r>
            <w:proofErr w:type="spellStart"/>
            <w:r w:rsidRPr="008F5E6B">
              <w:rPr>
                <w:lang w:bidi="en-US"/>
              </w:rPr>
              <w:t>comme</w:t>
            </w:r>
            <w:r>
              <w:rPr>
                <w:lang w:bidi="en-US"/>
              </w:rPr>
              <w:t>l</w:t>
            </w:r>
            <w:proofErr w:type="spellEnd"/>
            <w:r>
              <w:rPr>
                <w:lang w:bidi="en-US"/>
              </w:rPr>
              <w:t>’</w:t>
            </w:r>
            <w:r w:rsidRPr="008F5E6B">
              <w:rPr>
                <w:lang w:bidi="en-US"/>
              </w:rPr>
              <w:t xml:space="preserve"> AAOTD</w:t>
            </w:r>
          </w:p>
        </w:tc>
      </w:tr>
      <w:tr w:rsidR="000E5568" w:rsidTr="006219C8">
        <w:tc>
          <w:tcPr>
            <w:tcW w:w="5211" w:type="dxa"/>
          </w:tcPr>
          <w:p w:rsidR="000E5568" w:rsidRPr="008F5E6B" w:rsidRDefault="000E5568" w:rsidP="006219C8">
            <w:r w:rsidRPr="008F5E6B">
              <w:t>Affectation des flux imprévus</w:t>
            </w:r>
          </w:p>
        </w:tc>
        <w:tc>
          <w:tcPr>
            <w:tcW w:w="4001" w:type="dxa"/>
          </w:tcPr>
          <w:p w:rsidR="000E5568" w:rsidRPr="008F5E6B" w:rsidRDefault="000E5568" w:rsidP="006219C8">
            <w:r w:rsidRPr="008F5E6B">
              <w:t>_ Heures supplémentaires</w:t>
            </w:r>
          </w:p>
        </w:tc>
      </w:tr>
      <w:tr w:rsidR="000E5568" w:rsidTr="006219C8">
        <w:tc>
          <w:tcPr>
            <w:tcW w:w="5211" w:type="dxa"/>
          </w:tcPr>
          <w:p w:rsidR="000E5568" w:rsidRPr="008F5E6B" w:rsidRDefault="000E5568" w:rsidP="006219C8">
            <w:r w:rsidRPr="008F5E6B">
              <w:t>Problème technique de l’outil (interne/externe)</w:t>
            </w:r>
          </w:p>
        </w:tc>
        <w:tc>
          <w:tcPr>
            <w:tcW w:w="4001" w:type="dxa"/>
          </w:tcPr>
          <w:p w:rsidR="000E5568" w:rsidRPr="008F5E6B" w:rsidRDefault="000E5568" w:rsidP="006219C8">
            <w:r w:rsidRPr="008F5E6B">
              <w:t>demande d’intervention technique (</w:t>
            </w:r>
            <w:r>
              <w:t xml:space="preserve">si problème en </w:t>
            </w:r>
            <w:r w:rsidRPr="008F5E6B">
              <w:t>interne)</w:t>
            </w:r>
          </w:p>
          <w:p w:rsidR="000E5568" w:rsidRPr="008F5E6B" w:rsidRDefault="000E5568" w:rsidP="006219C8">
            <w:r w:rsidRPr="008F5E6B">
              <w:t xml:space="preserve">_ envoi AGLAE </w:t>
            </w:r>
            <w:proofErr w:type="gramStart"/>
            <w:r w:rsidRPr="008F5E6B">
              <w:t>(</w:t>
            </w:r>
            <w:r>
              <w:t xml:space="preserve"> si</w:t>
            </w:r>
            <w:proofErr w:type="gramEnd"/>
            <w:r>
              <w:t xml:space="preserve"> problème </w:t>
            </w:r>
            <w:r w:rsidRPr="008F5E6B">
              <w:t>externe)</w:t>
            </w:r>
          </w:p>
        </w:tc>
      </w:tr>
      <w:tr w:rsidR="000E5568" w:rsidTr="006219C8">
        <w:tc>
          <w:tcPr>
            <w:tcW w:w="5211" w:type="dxa"/>
          </w:tcPr>
          <w:p w:rsidR="000E5568" w:rsidRPr="008F5E6B" w:rsidRDefault="000E5568" w:rsidP="006219C8">
            <w:r w:rsidRPr="008F5E6B">
              <w:t>Problème de transmission</w:t>
            </w:r>
          </w:p>
        </w:tc>
        <w:tc>
          <w:tcPr>
            <w:tcW w:w="4001" w:type="dxa"/>
          </w:tcPr>
          <w:p w:rsidR="000E5568" w:rsidRPr="008F5E6B" w:rsidRDefault="000E5568" w:rsidP="006219C8">
            <w:r w:rsidRPr="008F5E6B">
              <w:t>_ Envoi mail au client et Service TRANS</w:t>
            </w:r>
          </w:p>
        </w:tc>
      </w:tr>
      <w:tr w:rsidR="000E5568" w:rsidTr="006219C8">
        <w:tc>
          <w:tcPr>
            <w:tcW w:w="5211" w:type="dxa"/>
          </w:tcPr>
          <w:p w:rsidR="000E5568" w:rsidRPr="008F5E6B" w:rsidRDefault="000E5568" w:rsidP="006219C8">
            <w:r w:rsidRPr="008F5E6B">
              <w:t>Problème d’interprétation des consignes</w:t>
            </w:r>
          </w:p>
        </w:tc>
        <w:tc>
          <w:tcPr>
            <w:tcW w:w="4001" w:type="dxa"/>
          </w:tcPr>
          <w:p w:rsidR="000E5568" w:rsidRPr="008F5E6B" w:rsidRDefault="000E5568" w:rsidP="006219C8">
            <w:r>
              <w:t>_</w:t>
            </w:r>
            <w:r w:rsidRPr="008F5E6B">
              <w:t>Demande de confirmation client+ briefing Equipe</w:t>
            </w:r>
          </w:p>
        </w:tc>
      </w:tr>
    </w:tbl>
    <w:p w:rsidR="000E5568" w:rsidRDefault="000E5568" w:rsidP="000E5568">
      <w:pPr>
        <w:rPr>
          <w:lang w:bidi="en-US"/>
        </w:rPr>
      </w:pPr>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r>
        <w:rPr>
          <w:rFonts w:asciiTheme="minorHAnsi" w:eastAsiaTheme="minorEastAsia" w:hAnsiTheme="minorHAnsi" w:cstheme="minorBidi"/>
          <w:caps/>
          <w:color w:val="FFFFFF" w:themeColor="background1"/>
          <w:spacing w:val="15"/>
          <w:szCs w:val="22"/>
          <w:lang w:bidi="en-US"/>
        </w:rPr>
        <w:t>11</w:t>
      </w:r>
      <w:proofErr w:type="gramStart"/>
      <w:r>
        <w:rPr>
          <w:rFonts w:asciiTheme="minorHAnsi" w:eastAsiaTheme="minorEastAsia" w:hAnsiTheme="minorHAnsi" w:cstheme="minorBidi"/>
          <w:caps/>
          <w:color w:val="FFFFFF" w:themeColor="background1"/>
          <w:spacing w:val="15"/>
          <w:szCs w:val="22"/>
          <w:lang w:bidi="en-US"/>
        </w:rPr>
        <w:t>.DURÉE</w:t>
      </w:r>
      <w:proofErr w:type="gramEnd"/>
      <w:r>
        <w:rPr>
          <w:rFonts w:asciiTheme="minorHAnsi" w:eastAsiaTheme="minorEastAsia" w:hAnsiTheme="minorHAnsi" w:cstheme="minorBidi"/>
          <w:caps/>
          <w:color w:val="FFFFFF" w:themeColor="background1"/>
          <w:spacing w:val="15"/>
          <w:szCs w:val="22"/>
          <w:lang w:bidi="en-US"/>
        </w:rPr>
        <w:t xml:space="preserve"> DE FORMATION</w:t>
      </w:r>
    </w:p>
    <w:p w:rsidR="000E5568" w:rsidRDefault="000E5568" w:rsidP="000E5568">
      <w:pPr>
        <w:rPr>
          <w:lang w:bidi="en-US"/>
        </w:rPr>
      </w:pPr>
    </w:p>
    <w:p w:rsidR="000E5568" w:rsidRPr="003B49C3" w:rsidRDefault="000E5568" w:rsidP="000E5568">
      <w:pPr>
        <w:pStyle w:val="Paragraphedeliste"/>
        <w:rPr>
          <w:lang w:bidi="en-US"/>
        </w:rPr>
      </w:pPr>
      <w:r>
        <w:rPr>
          <w:lang w:bidi="en-US"/>
        </w:rPr>
        <w:t xml:space="preserve">1Semaines (Théories + Pratique) </w:t>
      </w:r>
      <w:r>
        <w:rPr>
          <w:lang w:bidi="en-US"/>
        </w:rPr>
        <w:br/>
      </w:r>
      <w:r w:rsidR="00B33C1D">
        <w:rPr>
          <w:b/>
          <w:color w:val="FF0000"/>
          <w:sz w:val="24"/>
          <w:lang w:bidi="en-US"/>
        </w:rPr>
        <w:t xml:space="preserve"> </w:t>
      </w:r>
      <w:r w:rsidRPr="00C07E66">
        <w:rPr>
          <w:b/>
          <w:color w:val="FF0000"/>
          <w:sz w:val="24"/>
          <w:lang w:bidi="en-US"/>
        </w:rPr>
        <w:t>NB : de préférence,  ne former qu’un op ayant déjà fait du traitement HOSPI</w:t>
      </w:r>
      <w:r>
        <w:rPr>
          <w:lang w:bidi="en-US"/>
        </w:rPr>
        <w:br/>
      </w:r>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r>
        <w:rPr>
          <w:rFonts w:asciiTheme="minorHAnsi" w:eastAsiaTheme="minorEastAsia" w:hAnsiTheme="minorHAnsi" w:cstheme="minorBidi"/>
          <w:caps/>
          <w:color w:val="FFFFFF" w:themeColor="background1"/>
          <w:spacing w:val="15"/>
          <w:szCs w:val="22"/>
          <w:lang w:bidi="en-US"/>
        </w:rPr>
        <w:t>12</w:t>
      </w:r>
      <w:proofErr w:type="gramStart"/>
      <w:r>
        <w:rPr>
          <w:rFonts w:asciiTheme="minorHAnsi" w:eastAsiaTheme="minorEastAsia" w:hAnsiTheme="minorHAnsi" w:cstheme="minorBidi"/>
          <w:caps/>
          <w:color w:val="FFFFFF" w:themeColor="background1"/>
          <w:spacing w:val="15"/>
          <w:szCs w:val="22"/>
          <w:lang w:bidi="en-US"/>
        </w:rPr>
        <w:t>.VALIDATION</w:t>
      </w:r>
      <w:proofErr w:type="gramEnd"/>
      <w:r>
        <w:rPr>
          <w:rFonts w:asciiTheme="minorHAnsi" w:eastAsiaTheme="minorEastAsia" w:hAnsiTheme="minorHAnsi" w:cstheme="minorBidi"/>
          <w:caps/>
          <w:color w:val="FFFFFF" w:themeColor="background1"/>
          <w:spacing w:val="15"/>
          <w:szCs w:val="22"/>
          <w:lang w:bidi="en-US"/>
        </w:rPr>
        <w:t xml:space="preserve"> DES FORMATIONS</w:t>
      </w:r>
    </w:p>
    <w:p w:rsidR="000E5568" w:rsidRDefault="000E5568" w:rsidP="000E5568">
      <w:pPr>
        <w:rPr>
          <w:lang w:bidi="en-US"/>
        </w:rPr>
      </w:pPr>
    </w:p>
    <w:p w:rsidR="000E5568" w:rsidRDefault="000E5568" w:rsidP="000E5568">
      <w:pPr>
        <w:pStyle w:val="Paragraphedeliste"/>
        <w:numPr>
          <w:ilvl w:val="0"/>
          <w:numId w:val="15"/>
        </w:numPr>
        <w:spacing w:line="276" w:lineRule="auto"/>
        <w:rPr>
          <w:lang w:bidi="en-US"/>
        </w:rPr>
      </w:pPr>
      <w:r>
        <w:rPr>
          <w:lang w:bidi="en-US"/>
        </w:rPr>
        <w:t>Note requise au quizz : 17/30</w:t>
      </w:r>
    </w:p>
    <w:p w:rsidR="000E5568" w:rsidRDefault="000E5568" w:rsidP="000E5568">
      <w:pPr>
        <w:pStyle w:val="Paragraphedeliste"/>
        <w:numPr>
          <w:ilvl w:val="0"/>
          <w:numId w:val="15"/>
        </w:numPr>
        <w:spacing w:line="276" w:lineRule="auto"/>
        <w:rPr>
          <w:lang w:bidi="en-US"/>
        </w:rPr>
      </w:pPr>
      <w:r>
        <w:rPr>
          <w:lang w:bidi="en-US"/>
        </w:rPr>
        <w:t>Note requise en pratique (par observation): 17/30</w:t>
      </w:r>
    </w:p>
    <w:p w:rsidR="000E5568" w:rsidRPr="003B49C3" w:rsidRDefault="000E5568" w:rsidP="000E5568">
      <w:pPr>
        <w:rPr>
          <w:lang w:bidi="en-US"/>
        </w:rPr>
      </w:pPr>
      <w:r>
        <w:rPr>
          <w:lang w:bidi="en-US"/>
        </w:rPr>
        <w:tab/>
      </w:r>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r>
        <w:rPr>
          <w:rFonts w:asciiTheme="minorHAnsi" w:eastAsiaTheme="minorEastAsia" w:hAnsiTheme="minorHAnsi" w:cstheme="minorBidi"/>
          <w:caps/>
          <w:color w:val="FFFFFF" w:themeColor="background1"/>
          <w:spacing w:val="15"/>
          <w:szCs w:val="22"/>
          <w:lang w:bidi="en-US"/>
        </w:rPr>
        <w:t>13</w:t>
      </w:r>
      <w:proofErr w:type="gramStart"/>
      <w:r>
        <w:rPr>
          <w:rFonts w:asciiTheme="minorHAnsi" w:eastAsiaTheme="minorEastAsia" w:hAnsiTheme="minorHAnsi" w:cstheme="minorBidi"/>
          <w:caps/>
          <w:color w:val="FFFFFF" w:themeColor="background1"/>
          <w:spacing w:val="15"/>
          <w:szCs w:val="22"/>
          <w:lang w:bidi="en-US"/>
        </w:rPr>
        <w:t>.</w:t>
      </w:r>
      <w:r w:rsidRPr="00860CF7">
        <w:rPr>
          <w:rFonts w:asciiTheme="minorHAnsi" w:eastAsiaTheme="minorEastAsia" w:hAnsiTheme="minorHAnsi" w:cstheme="minorBidi"/>
          <w:caps/>
          <w:color w:val="FFFFFF" w:themeColor="background1"/>
          <w:spacing w:val="15"/>
          <w:szCs w:val="22"/>
          <w:lang w:bidi="en-US"/>
        </w:rPr>
        <w:t>TEMPS</w:t>
      </w:r>
      <w:proofErr w:type="gramEnd"/>
      <w:r w:rsidRPr="00860CF7">
        <w:rPr>
          <w:rFonts w:asciiTheme="minorHAnsi" w:eastAsiaTheme="minorEastAsia" w:hAnsiTheme="minorHAnsi" w:cstheme="minorBidi"/>
          <w:caps/>
          <w:color w:val="FFFFFF" w:themeColor="background1"/>
          <w:spacing w:val="15"/>
          <w:szCs w:val="22"/>
          <w:lang w:bidi="en-US"/>
        </w:rPr>
        <w:t xml:space="preserve"> NÉCESSAIRE POUR AVOIR LA VITESSE EQUILIBRE </w:t>
      </w:r>
    </w:p>
    <w:p w:rsidR="000E5568" w:rsidRPr="00C07E66" w:rsidRDefault="000E5568" w:rsidP="000E5568">
      <w:pPr>
        <w:rPr>
          <w:lang w:bidi="en-US"/>
        </w:rPr>
      </w:pPr>
    </w:p>
    <w:p w:rsidR="000E5568" w:rsidRDefault="000E5568" w:rsidP="000E5568">
      <w:pPr>
        <w:pStyle w:val="Paragraphedeliste"/>
        <w:numPr>
          <w:ilvl w:val="0"/>
          <w:numId w:val="12"/>
        </w:numPr>
        <w:spacing w:line="276" w:lineRule="auto"/>
        <w:rPr>
          <w:lang w:bidi="en-US"/>
        </w:rPr>
      </w:pPr>
      <w:r>
        <w:rPr>
          <w:lang w:bidi="en-US"/>
        </w:rPr>
        <w:t>Semaines</w:t>
      </w:r>
    </w:p>
    <w:p w:rsidR="000E5568" w:rsidRPr="00860CF7" w:rsidRDefault="000E5568" w:rsidP="000E5568">
      <w:pPr>
        <w:pStyle w:val="Paragraphedeliste"/>
        <w:rPr>
          <w:lang w:bidi="en-US"/>
        </w:rPr>
      </w:pPr>
    </w:p>
    <w:p w:rsidR="000E5568"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r>
        <w:rPr>
          <w:rFonts w:asciiTheme="minorHAnsi" w:eastAsiaTheme="minorEastAsia" w:hAnsiTheme="minorHAnsi" w:cstheme="minorBidi"/>
          <w:caps/>
          <w:color w:val="FFFFFF" w:themeColor="background1"/>
          <w:spacing w:val="15"/>
          <w:szCs w:val="22"/>
          <w:lang w:bidi="en-US"/>
        </w:rPr>
        <w:t>14</w:t>
      </w:r>
      <w:proofErr w:type="gramStart"/>
      <w:r>
        <w:rPr>
          <w:rFonts w:asciiTheme="minorHAnsi" w:eastAsiaTheme="minorEastAsia" w:hAnsiTheme="minorHAnsi" w:cstheme="minorBidi"/>
          <w:caps/>
          <w:color w:val="FFFFFF" w:themeColor="background1"/>
          <w:spacing w:val="15"/>
          <w:szCs w:val="22"/>
          <w:lang w:bidi="en-US"/>
        </w:rPr>
        <w:t>.DUREE</w:t>
      </w:r>
      <w:proofErr w:type="gramEnd"/>
      <w:r>
        <w:rPr>
          <w:rFonts w:asciiTheme="minorHAnsi" w:eastAsiaTheme="minorEastAsia" w:hAnsiTheme="minorHAnsi" w:cstheme="minorBidi"/>
          <w:caps/>
          <w:color w:val="FFFFFF" w:themeColor="background1"/>
          <w:spacing w:val="15"/>
          <w:szCs w:val="22"/>
          <w:lang w:bidi="en-US"/>
        </w:rPr>
        <w:t xml:space="preserve"> MOYENNE DE TRAITEMENT</w:t>
      </w:r>
    </w:p>
    <w:p w:rsidR="000E5568" w:rsidRDefault="000E5568" w:rsidP="000E5568">
      <w:pPr>
        <w:rPr>
          <w:lang w:bidi="en-US"/>
        </w:rPr>
      </w:pPr>
    </w:p>
    <w:p w:rsidR="000E5568" w:rsidRPr="004A6C70" w:rsidRDefault="000E5568" w:rsidP="000E5568">
      <w:pPr>
        <w:rPr>
          <w:lang w:bidi="en-US"/>
        </w:rPr>
      </w:pPr>
      <w:r>
        <w:rPr>
          <w:lang w:bidi="en-US"/>
        </w:rPr>
        <w:t xml:space="preserve"> 165 secondes soit 21.81 factures/heure</w:t>
      </w:r>
    </w:p>
    <w:p w:rsidR="000E5568" w:rsidRPr="004A6C70"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r>
        <w:rPr>
          <w:rFonts w:asciiTheme="minorHAnsi" w:eastAsiaTheme="minorEastAsia" w:hAnsiTheme="minorHAnsi" w:cstheme="minorBidi"/>
          <w:caps/>
          <w:color w:val="FFFFFF" w:themeColor="background1"/>
          <w:spacing w:val="15"/>
          <w:szCs w:val="22"/>
          <w:lang w:bidi="en-US"/>
        </w:rPr>
        <w:t>15</w:t>
      </w:r>
      <w:proofErr w:type="gramStart"/>
      <w:r>
        <w:rPr>
          <w:rFonts w:asciiTheme="minorHAnsi" w:eastAsiaTheme="minorEastAsia" w:hAnsiTheme="minorHAnsi" w:cstheme="minorBidi"/>
          <w:caps/>
          <w:color w:val="FFFFFF" w:themeColor="background1"/>
          <w:spacing w:val="15"/>
          <w:szCs w:val="22"/>
          <w:lang w:bidi="en-US"/>
        </w:rPr>
        <w:t>.ACCES</w:t>
      </w:r>
      <w:proofErr w:type="gramEnd"/>
      <w:r>
        <w:rPr>
          <w:rFonts w:asciiTheme="minorHAnsi" w:eastAsiaTheme="minorEastAsia" w:hAnsiTheme="minorHAnsi" w:cstheme="minorBidi"/>
          <w:caps/>
          <w:color w:val="FFFFFF" w:themeColor="background1"/>
          <w:spacing w:val="15"/>
          <w:szCs w:val="22"/>
          <w:lang w:bidi="en-US"/>
        </w:rPr>
        <w:t xml:space="preserve"> AUX CONSIGNES</w:t>
      </w:r>
    </w:p>
    <w:p w:rsidR="000E5568" w:rsidRDefault="000E5568" w:rsidP="000E5568">
      <w:pPr>
        <w:rPr>
          <w:lang w:bidi="en-US"/>
        </w:rPr>
      </w:pPr>
    </w:p>
    <w:p w:rsidR="000E5568" w:rsidRDefault="000E5568" w:rsidP="000E5568">
      <w:pPr>
        <w:rPr>
          <w:lang w:bidi="en-US"/>
        </w:rPr>
      </w:pPr>
      <w:r w:rsidRPr="008F5E6B">
        <w:rPr>
          <w:lang w:bidi="en-US"/>
        </w:rPr>
        <w:t>\\prod1\ALMERYS\POLE HOSPI\SPE_HOSPI_TRE\CONSIGNE ET GUIDE\CAHIER DE CONSIGNE</w:t>
      </w:r>
      <w:r>
        <w:rPr>
          <w:lang w:bidi="en-US"/>
        </w:rPr>
        <w:t xml:space="preserve"> </w:t>
      </w:r>
    </w:p>
    <w:p w:rsidR="000E5568" w:rsidRPr="004A6C70"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r>
        <w:rPr>
          <w:rFonts w:asciiTheme="minorHAnsi" w:eastAsiaTheme="minorEastAsia" w:hAnsiTheme="minorHAnsi" w:cstheme="minorBidi"/>
          <w:caps/>
          <w:color w:val="FFFFFF" w:themeColor="background1"/>
          <w:spacing w:val="15"/>
          <w:szCs w:val="22"/>
          <w:lang w:bidi="en-US"/>
        </w:rPr>
        <w:t>16</w:t>
      </w:r>
      <w:proofErr w:type="gramStart"/>
      <w:r>
        <w:rPr>
          <w:rFonts w:asciiTheme="minorHAnsi" w:eastAsiaTheme="minorEastAsia" w:hAnsiTheme="minorHAnsi" w:cstheme="minorBidi"/>
          <w:caps/>
          <w:color w:val="FFFFFF" w:themeColor="background1"/>
          <w:spacing w:val="15"/>
          <w:szCs w:val="22"/>
          <w:lang w:bidi="en-US"/>
        </w:rPr>
        <w:t>.GESTION</w:t>
      </w:r>
      <w:proofErr w:type="gramEnd"/>
      <w:r>
        <w:rPr>
          <w:rFonts w:asciiTheme="minorHAnsi" w:eastAsiaTheme="minorEastAsia" w:hAnsiTheme="minorHAnsi" w:cstheme="minorBidi"/>
          <w:caps/>
          <w:color w:val="FFFFFF" w:themeColor="background1"/>
          <w:spacing w:val="15"/>
          <w:szCs w:val="22"/>
          <w:lang w:bidi="en-US"/>
        </w:rPr>
        <w:t xml:space="preserve"> DES IDENTIFIANTS</w:t>
      </w:r>
    </w:p>
    <w:p w:rsidR="000E5568" w:rsidRDefault="000E5568" w:rsidP="000E5568">
      <w:pPr>
        <w:pStyle w:val="Paragraphedeliste"/>
        <w:numPr>
          <w:ilvl w:val="0"/>
          <w:numId w:val="14"/>
        </w:numPr>
        <w:spacing w:line="276" w:lineRule="auto"/>
        <w:rPr>
          <w:lang w:bidi="en-US"/>
        </w:rPr>
      </w:pPr>
      <w:r>
        <w:rPr>
          <w:lang w:bidi="en-US"/>
        </w:rPr>
        <w:t xml:space="preserve">Sauvegarde unique auprès du manager </w:t>
      </w:r>
    </w:p>
    <w:p w:rsidR="000E5568" w:rsidRDefault="000E5568" w:rsidP="000E5568">
      <w:pPr>
        <w:pStyle w:val="Paragraphedeliste"/>
        <w:numPr>
          <w:ilvl w:val="0"/>
          <w:numId w:val="14"/>
        </w:numPr>
        <w:spacing w:line="276" w:lineRule="auto"/>
        <w:rPr>
          <w:lang w:bidi="en-US"/>
        </w:rPr>
      </w:pPr>
      <w:r>
        <w:rPr>
          <w:lang w:bidi="en-US"/>
        </w:rPr>
        <w:t xml:space="preserve">Demande d’annulation auprès d’ALMERYS si  départ </w:t>
      </w:r>
    </w:p>
    <w:p w:rsidR="000E5568" w:rsidRDefault="000E5568" w:rsidP="000E5568">
      <w:pPr>
        <w:pStyle w:val="Paragraphedeliste"/>
        <w:numPr>
          <w:ilvl w:val="0"/>
          <w:numId w:val="14"/>
        </w:numPr>
        <w:spacing w:line="276" w:lineRule="auto"/>
        <w:rPr>
          <w:lang w:bidi="en-US"/>
        </w:rPr>
      </w:pPr>
      <w:r>
        <w:rPr>
          <w:lang w:bidi="en-US"/>
        </w:rPr>
        <w:t xml:space="preserve">Création et paramétrage de de profil par </w:t>
      </w:r>
      <w:proofErr w:type="spellStart"/>
      <w:r>
        <w:rPr>
          <w:lang w:bidi="en-US"/>
        </w:rPr>
        <w:t>Almerys</w:t>
      </w:r>
      <w:proofErr w:type="spellEnd"/>
      <w:r>
        <w:rPr>
          <w:lang w:bidi="en-US"/>
        </w:rPr>
        <w:t xml:space="preserve">  à la demande d’INOVCOM</w:t>
      </w:r>
    </w:p>
    <w:p w:rsidR="000E5568" w:rsidRPr="004A6C70" w:rsidRDefault="000E5568" w:rsidP="000E5568">
      <w:pPr>
        <w:pStyle w:val="Titre1"/>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20" w:line="240" w:lineRule="auto"/>
        <w:ind w:left="360"/>
        <w:rPr>
          <w:rFonts w:asciiTheme="minorHAnsi" w:eastAsiaTheme="minorEastAsia" w:hAnsiTheme="minorHAnsi" w:cstheme="minorBidi"/>
          <w:caps/>
          <w:color w:val="FFFFFF" w:themeColor="background1"/>
          <w:spacing w:val="15"/>
          <w:szCs w:val="22"/>
          <w:lang w:bidi="en-US"/>
        </w:rPr>
      </w:pPr>
      <w:r>
        <w:rPr>
          <w:rFonts w:asciiTheme="minorHAnsi" w:eastAsiaTheme="minorEastAsia" w:hAnsiTheme="minorHAnsi" w:cstheme="minorBidi"/>
          <w:caps/>
          <w:color w:val="FFFFFF" w:themeColor="background1"/>
          <w:spacing w:val="15"/>
          <w:szCs w:val="22"/>
          <w:lang w:bidi="en-US"/>
        </w:rPr>
        <w:lastRenderedPageBreak/>
        <w:t>1GESTION DES INCIDENTS</w:t>
      </w:r>
    </w:p>
    <w:p w:rsidR="000E5568" w:rsidRDefault="000E5568" w:rsidP="000E5568">
      <w:pPr>
        <w:pStyle w:val="Paragraphedeliste"/>
        <w:numPr>
          <w:ilvl w:val="0"/>
          <w:numId w:val="13"/>
        </w:numPr>
        <w:spacing w:line="276" w:lineRule="auto"/>
        <w:rPr>
          <w:lang w:bidi="en-US"/>
        </w:rPr>
      </w:pPr>
      <w:r>
        <w:rPr>
          <w:lang w:bidi="en-US"/>
        </w:rPr>
        <w:t xml:space="preserve">Incidents externes : envoi cas AGLAE  et relance mail </w:t>
      </w:r>
    </w:p>
    <w:p w:rsidR="000E5568" w:rsidRPr="004A6C70" w:rsidRDefault="000E5568" w:rsidP="000E5568">
      <w:pPr>
        <w:pStyle w:val="Paragraphedeliste"/>
        <w:numPr>
          <w:ilvl w:val="0"/>
          <w:numId w:val="13"/>
        </w:numPr>
        <w:spacing w:line="276" w:lineRule="auto"/>
        <w:rPr>
          <w:lang w:bidi="en-US"/>
        </w:rPr>
      </w:pPr>
      <w:r>
        <w:rPr>
          <w:lang w:bidi="en-US"/>
        </w:rPr>
        <w:t>Incidents internes : demande d’intervention du service  concerné dans les meilleurs délais</w:t>
      </w:r>
    </w:p>
    <w:p w:rsidR="000E5568" w:rsidRDefault="000E5568" w:rsidP="000E5568"/>
    <w:p w:rsidR="000E5568" w:rsidRPr="00271DEC" w:rsidRDefault="009563A7" w:rsidP="00271DEC">
      <w:pPr>
        <w:jc w:val="center"/>
        <w:rPr>
          <w:b/>
          <w:sz w:val="48"/>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71DEC">
        <w:rPr>
          <w:b/>
          <w:sz w:val="48"/>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TRAITEMENT (INDU)</w:t>
      </w:r>
    </w:p>
    <w:p w:rsidR="009563A7" w:rsidRDefault="009563A7" w:rsidP="00271DEC">
      <w:pPr>
        <w:spacing w:after="240"/>
        <w:jc w:val="center"/>
        <w:rPr>
          <w:color w:val="1F497D" w:themeColor="dark2"/>
        </w:rPr>
      </w:pPr>
      <w:bookmarkStart w:id="18" w:name="_MailOriginal"/>
      <w:r>
        <w:br/>
      </w:r>
      <w:r>
        <w:br/>
      </w:r>
      <w:r w:rsidRPr="00271DEC">
        <w:rPr>
          <w:rFonts w:ascii="Arial" w:hAnsi="Arial" w:cs="Arial"/>
          <w:b/>
          <w:bCs/>
          <w:sz w:val="96"/>
          <w:szCs w:val="96"/>
          <w:u w:val="single"/>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TRE:</w:t>
      </w:r>
      <w:r>
        <w:t xml:space="preserve"> </w:t>
      </w:r>
      <w:r>
        <w:br/>
      </w:r>
      <w:r>
        <w:br/>
      </w:r>
      <w:r>
        <w:rPr>
          <w:rFonts w:ascii="Arial" w:hAnsi="Arial" w:cs="Arial"/>
          <w:sz w:val="20"/>
          <w:szCs w:val="20"/>
          <w:u w:val="single"/>
        </w:rPr>
        <w:t>Motif indu:</w:t>
      </w:r>
      <w:r>
        <w:t xml:space="preserve"> </w:t>
      </w:r>
      <w:r>
        <w:br/>
      </w:r>
      <w:r>
        <w:rPr>
          <w:rFonts w:ascii="Arial" w:hAnsi="Arial" w:cs="Arial"/>
          <w:sz w:val="20"/>
          <w:szCs w:val="20"/>
        </w:rPr>
        <w:t xml:space="preserve">Pour détecter un  indu sur </w:t>
      </w:r>
      <w:proofErr w:type="spellStart"/>
      <w:r>
        <w:rPr>
          <w:rFonts w:ascii="Arial" w:hAnsi="Arial" w:cs="Arial"/>
          <w:sz w:val="20"/>
          <w:szCs w:val="20"/>
        </w:rPr>
        <w:t>Valerys</w:t>
      </w:r>
      <w:proofErr w:type="spellEnd"/>
      <w:r>
        <w:rPr>
          <w:rFonts w:ascii="Arial" w:hAnsi="Arial" w:cs="Arial"/>
          <w:sz w:val="20"/>
          <w:szCs w:val="20"/>
        </w:rPr>
        <w:t>, il faut être très vigilant sur le numéro de titre.</w:t>
      </w:r>
      <w:r>
        <w:t xml:space="preserve"> </w:t>
      </w:r>
      <w:r>
        <w:br/>
      </w:r>
      <w:r>
        <w:rPr>
          <w:rFonts w:ascii="Arial" w:hAnsi="Arial" w:cs="Arial"/>
          <w:sz w:val="20"/>
          <w:szCs w:val="20"/>
        </w:rPr>
        <w:t xml:space="preserve">Si le numéro de titre dans votre tableau est identique au numéro de titre payé sur </w:t>
      </w:r>
      <w:proofErr w:type="spellStart"/>
      <w:r>
        <w:rPr>
          <w:rFonts w:ascii="Arial" w:hAnsi="Arial" w:cs="Arial"/>
          <w:sz w:val="20"/>
          <w:szCs w:val="20"/>
        </w:rPr>
        <w:t>valerys</w:t>
      </w:r>
      <w:proofErr w:type="spellEnd"/>
      <w:r>
        <w:rPr>
          <w:rFonts w:ascii="Arial" w:hAnsi="Arial" w:cs="Arial"/>
          <w:sz w:val="20"/>
          <w:szCs w:val="20"/>
        </w:rPr>
        <w:t>, alors, le retour adéquat est bien INDU.</w:t>
      </w:r>
      <w:r>
        <w:t xml:space="preserve"> </w:t>
      </w:r>
      <w:r>
        <w:br/>
      </w:r>
      <w:r>
        <w:rPr>
          <w:rFonts w:ascii="Arial" w:hAnsi="Arial" w:cs="Arial"/>
          <w:sz w:val="20"/>
          <w:szCs w:val="20"/>
        </w:rPr>
        <w:t xml:space="preserve">En revanche, si les numéros de titre sont différents, alors, faire un traitement classique sans tenir compte de l'information INDU dans </w:t>
      </w:r>
      <w:proofErr w:type="spellStart"/>
      <w:r>
        <w:rPr>
          <w:rFonts w:ascii="Arial" w:hAnsi="Arial" w:cs="Arial"/>
          <w:sz w:val="20"/>
          <w:szCs w:val="20"/>
        </w:rPr>
        <w:t>Agica</w:t>
      </w:r>
      <w:proofErr w:type="spellEnd"/>
      <w:r>
        <w:rPr>
          <w:rFonts w:ascii="Arial" w:hAnsi="Arial" w:cs="Arial"/>
          <w:sz w:val="20"/>
          <w:szCs w:val="20"/>
        </w:rPr>
        <w:t xml:space="preserve">/ </w:t>
      </w:r>
      <w:proofErr w:type="spellStart"/>
      <w:r>
        <w:rPr>
          <w:rFonts w:ascii="Arial" w:hAnsi="Arial" w:cs="Arial"/>
          <w:sz w:val="20"/>
          <w:szCs w:val="20"/>
        </w:rPr>
        <w:t>Valerys</w:t>
      </w:r>
      <w:proofErr w:type="spellEnd"/>
      <w:r>
        <w:rPr>
          <w:rFonts w:ascii="Arial" w:hAnsi="Arial" w:cs="Arial"/>
          <w:sz w:val="20"/>
          <w:szCs w:val="20"/>
        </w:rPr>
        <w:t>.</w:t>
      </w:r>
      <w:r>
        <w:t xml:space="preserve"> </w:t>
      </w:r>
      <w:r>
        <w:br/>
      </w:r>
      <w:r>
        <w:br/>
      </w:r>
      <w:proofErr w:type="gramStart"/>
      <w:r>
        <w:rPr>
          <w:rFonts w:ascii="Arial" w:hAnsi="Arial" w:cs="Arial"/>
          <w:sz w:val="20"/>
          <w:szCs w:val="20"/>
          <w:u w:val="single"/>
        </w:rPr>
        <w:t>écart</w:t>
      </w:r>
      <w:proofErr w:type="gramEnd"/>
      <w:r>
        <w:rPr>
          <w:rFonts w:ascii="Arial" w:hAnsi="Arial" w:cs="Arial"/>
          <w:sz w:val="20"/>
          <w:szCs w:val="20"/>
          <w:u w:val="single"/>
        </w:rPr>
        <w:t xml:space="preserve"> de centime:</w:t>
      </w:r>
      <w:r>
        <w:t xml:space="preserve"> </w:t>
      </w:r>
      <w:r>
        <w:br/>
      </w:r>
      <w:r>
        <w:br/>
      </w:r>
      <w:r>
        <w:rPr>
          <w:rFonts w:ascii="Arial" w:hAnsi="Arial" w:cs="Arial"/>
          <w:sz w:val="20"/>
          <w:szCs w:val="20"/>
        </w:rPr>
        <w:t>Si écart de centime est lié à un problème de prix unitaire, et, que la différence entre le montant demandé et le montant payé se situe entre 0 et 10 ct, Dans ce cas, le résultat de votre traitement sera écart de centime.</w:t>
      </w:r>
    </w:p>
    <w:p w:rsidR="009563A7" w:rsidRDefault="009563A7" w:rsidP="009563A7">
      <w:pPr>
        <w:spacing w:after="240"/>
        <w:rPr>
          <w:color w:val="1F497D" w:themeColor="dark2"/>
        </w:rPr>
      </w:pPr>
      <w:r>
        <w:br/>
      </w:r>
      <w:r>
        <w:rPr>
          <w:rFonts w:ascii="Arial" w:hAnsi="Arial" w:cs="Arial"/>
          <w:sz w:val="20"/>
          <w:szCs w:val="20"/>
        </w:rPr>
        <w:t xml:space="preserve">Si la différence de paiement entre la part </w:t>
      </w:r>
      <w:proofErr w:type="spellStart"/>
      <w:r>
        <w:rPr>
          <w:rFonts w:ascii="Arial" w:hAnsi="Arial" w:cs="Arial"/>
          <w:sz w:val="20"/>
          <w:szCs w:val="20"/>
        </w:rPr>
        <w:t>rc</w:t>
      </w:r>
      <w:proofErr w:type="spellEnd"/>
      <w:r>
        <w:rPr>
          <w:rFonts w:ascii="Arial" w:hAnsi="Arial" w:cs="Arial"/>
          <w:sz w:val="20"/>
          <w:szCs w:val="20"/>
        </w:rPr>
        <w:t xml:space="preserve"> demandé et la part </w:t>
      </w:r>
      <w:proofErr w:type="spellStart"/>
      <w:r>
        <w:rPr>
          <w:rFonts w:ascii="Arial" w:hAnsi="Arial" w:cs="Arial"/>
          <w:sz w:val="20"/>
          <w:szCs w:val="20"/>
        </w:rPr>
        <w:t>rc</w:t>
      </w:r>
      <w:proofErr w:type="spellEnd"/>
      <w:r>
        <w:rPr>
          <w:rFonts w:ascii="Arial" w:hAnsi="Arial" w:cs="Arial"/>
          <w:sz w:val="20"/>
          <w:szCs w:val="20"/>
        </w:rPr>
        <w:t xml:space="preserve"> payé est supérieur à 10 ct, et, que cet écart correspond à une différence entre un acte, une erreur de saisie, un bug applicatif (en bref une erreur interne), alors dans ces cas il s'agit </w:t>
      </w:r>
      <w:proofErr w:type="spellStart"/>
      <w:r>
        <w:rPr>
          <w:rFonts w:ascii="Arial" w:hAnsi="Arial" w:cs="Arial"/>
          <w:sz w:val="20"/>
          <w:szCs w:val="20"/>
        </w:rPr>
        <w:t>d un</w:t>
      </w:r>
      <w:proofErr w:type="spellEnd"/>
      <w:r>
        <w:rPr>
          <w:rFonts w:ascii="Arial" w:hAnsi="Arial" w:cs="Arial"/>
          <w:sz w:val="20"/>
          <w:szCs w:val="20"/>
        </w:rPr>
        <w:t xml:space="preserve"> complément de facture.</w:t>
      </w:r>
      <w:r>
        <w:t xml:space="preserve"> </w:t>
      </w:r>
    </w:p>
    <w:p w:rsidR="006219C8" w:rsidRDefault="009563A7" w:rsidP="00271DEC">
      <w:pPr>
        <w:spacing w:after="240"/>
        <w:jc w:val="center"/>
        <w:rPr>
          <w:rFonts w:ascii="Arial" w:hAnsi="Arial" w:cs="Arial"/>
          <w:sz w:val="20"/>
          <w:szCs w:val="20"/>
        </w:rPr>
      </w:pPr>
      <w:r>
        <w:br/>
      </w:r>
      <w:r>
        <w:rPr>
          <w:rFonts w:ascii="Arial" w:hAnsi="Arial" w:cs="Arial"/>
          <w:sz w:val="20"/>
          <w:szCs w:val="20"/>
        </w:rPr>
        <w:t xml:space="preserve">Si votre écart de paiement est une erreur du PS : Part </w:t>
      </w:r>
      <w:proofErr w:type="spellStart"/>
      <w:r>
        <w:rPr>
          <w:rFonts w:ascii="Arial" w:hAnsi="Arial" w:cs="Arial"/>
          <w:sz w:val="20"/>
          <w:szCs w:val="20"/>
        </w:rPr>
        <w:t>rc</w:t>
      </w:r>
      <w:proofErr w:type="spellEnd"/>
      <w:r>
        <w:rPr>
          <w:rFonts w:ascii="Arial" w:hAnsi="Arial" w:cs="Arial"/>
          <w:sz w:val="20"/>
          <w:szCs w:val="20"/>
        </w:rPr>
        <w:t xml:space="preserve"> différent de la part </w:t>
      </w:r>
      <w:proofErr w:type="spellStart"/>
      <w:r>
        <w:rPr>
          <w:rFonts w:ascii="Arial" w:hAnsi="Arial" w:cs="Arial"/>
          <w:sz w:val="20"/>
          <w:szCs w:val="20"/>
        </w:rPr>
        <w:t>rc</w:t>
      </w:r>
      <w:proofErr w:type="spellEnd"/>
      <w:r>
        <w:rPr>
          <w:rFonts w:ascii="Arial" w:hAnsi="Arial" w:cs="Arial"/>
          <w:sz w:val="20"/>
          <w:szCs w:val="20"/>
        </w:rPr>
        <w:t xml:space="preserve"> calculé</w:t>
      </w:r>
      <w:r>
        <w:t xml:space="preserve"> </w:t>
      </w:r>
      <w:r>
        <w:br/>
      </w:r>
      <w:r>
        <w:rPr>
          <w:rFonts w:ascii="Arial" w:hAnsi="Arial" w:cs="Arial"/>
          <w:sz w:val="20"/>
          <w:szCs w:val="20"/>
        </w:rPr>
        <w:t>L'important est donc de comprendre pourquoi il y a un écart pour sélectionner le bon motif de retour.</w:t>
      </w:r>
      <w:r>
        <w:t xml:space="preserve"> </w:t>
      </w:r>
      <w:r>
        <w:br/>
      </w:r>
      <w:r>
        <w:br/>
      </w:r>
      <w:r>
        <w:rPr>
          <w:rFonts w:ascii="Arial" w:hAnsi="Arial" w:cs="Arial"/>
          <w:sz w:val="20"/>
          <w:szCs w:val="20"/>
          <w:u w:val="single"/>
        </w:rPr>
        <w:t xml:space="preserve">demande de duplicata: </w:t>
      </w:r>
      <w:r>
        <w:br/>
      </w:r>
      <w:r>
        <w:rPr>
          <w:rFonts w:ascii="Arial" w:hAnsi="Arial" w:cs="Arial"/>
          <w:sz w:val="20"/>
          <w:szCs w:val="20"/>
        </w:rPr>
        <w:t> </w:t>
      </w:r>
      <w:r>
        <w:t xml:space="preserve"> </w:t>
      </w:r>
      <w:r>
        <w:br/>
      </w:r>
      <w:r>
        <w:rPr>
          <w:rFonts w:ascii="Arial" w:hAnsi="Arial" w:cs="Arial"/>
          <w:sz w:val="20"/>
          <w:szCs w:val="20"/>
        </w:rPr>
        <w:t xml:space="preserve">Avant de faire un retour demande de duplicata, vous devez vous assurer que la facture n'est pas payée, et, encore plus important, que les droits de l'assuré prévoit un </w:t>
      </w:r>
      <w:proofErr w:type="gramStart"/>
      <w:r>
        <w:rPr>
          <w:rFonts w:ascii="Arial" w:hAnsi="Arial" w:cs="Arial"/>
          <w:sz w:val="20"/>
          <w:szCs w:val="20"/>
        </w:rPr>
        <w:t>remboursement .</w:t>
      </w:r>
      <w:proofErr w:type="gramEnd"/>
      <w:r>
        <w:t xml:space="preserve"> </w:t>
      </w:r>
      <w:r>
        <w:br/>
      </w:r>
      <w:r>
        <w:rPr>
          <w:rFonts w:ascii="Arial" w:hAnsi="Arial" w:cs="Arial"/>
          <w:sz w:val="20"/>
          <w:szCs w:val="20"/>
        </w:rPr>
        <w:t>Ce n'est pas sérieux de réclamer un facture en attente de paiement, pour au final faire un retour à un PS, droit fermé...</w:t>
      </w:r>
      <w:r>
        <w:t xml:space="preserve"> </w:t>
      </w:r>
      <w:r>
        <w:br/>
      </w:r>
      <w:r>
        <w:br/>
      </w:r>
      <w:r>
        <w:rPr>
          <w:rFonts w:ascii="Arial" w:hAnsi="Arial" w:cs="Arial"/>
          <w:sz w:val="20"/>
          <w:szCs w:val="20"/>
          <w:u w:val="single"/>
        </w:rPr>
        <w:t>Refacturation:</w:t>
      </w:r>
      <w:r>
        <w:t xml:space="preserve"> </w:t>
      </w:r>
      <w:r>
        <w:br/>
      </w:r>
      <w:r>
        <w:br/>
      </w:r>
      <w:r>
        <w:rPr>
          <w:rFonts w:ascii="Arial" w:hAnsi="Arial" w:cs="Arial"/>
          <w:sz w:val="20"/>
          <w:szCs w:val="20"/>
        </w:rPr>
        <w:t>Ce motif doit être utilisé si le PS est identique sur la facture payé en base et la facture reçue.</w:t>
      </w:r>
      <w:r>
        <w:t xml:space="preserve"> </w:t>
      </w:r>
      <w:r>
        <w:br/>
      </w:r>
      <w:r>
        <w:rPr>
          <w:rFonts w:ascii="Arial" w:hAnsi="Arial" w:cs="Arial"/>
          <w:sz w:val="20"/>
          <w:szCs w:val="20"/>
        </w:rPr>
        <w:lastRenderedPageBreak/>
        <w:t xml:space="preserve">Il est possible d'aller voir deux médecins différents pour </w:t>
      </w:r>
      <w:proofErr w:type="gramStart"/>
      <w:r>
        <w:rPr>
          <w:rFonts w:ascii="Arial" w:hAnsi="Arial" w:cs="Arial"/>
          <w:sz w:val="20"/>
          <w:szCs w:val="20"/>
        </w:rPr>
        <w:t>la</w:t>
      </w:r>
      <w:proofErr w:type="gramEnd"/>
      <w:r>
        <w:rPr>
          <w:rFonts w:ascii="Arial" w:hAnsi="Arial" w:cs="Arial"/>
          <w:sz w:val="20"/>
          <w:szCs w:val="20"/>
        </w:rPr>
        <w:t xml:space="preserve"> même problème dans une même journée.</w:t>
      </w:r>
      <w:r>
        <w:t xml:space="preserve"> </w:t>
      </w:r>
      <w:r>
        <w:br/>
      </w:r>
      <w:r>
        <w:rPr>
          <w:rFonts w:ascii="Arial" w:hAnsi="Arial" w:cs="Arial"/>
          <w:sz w:val="20"/>
          <w:szCs w:val="20"/>
        </w:rPr>
        <w:t xml:space="preserve">Donc si vous avez deux factures conforme avec pour seul différence, le numéro de </w:t>
      </w:r>
      <w:proofErr w:type="spellStart"/>
      <w:r>
        <w:rPr>
          <w:rFonts w:ascii="Arial" w:hAnsi="Arial" w:cs="Arial"/>
          <w:sz w:val="20"/>
          <w:szCs w:val="20"/>
        </w:rPr>
        <w:t>ps</w:t>
      </w:r>
      <w:proofErr w:type="spellEnd"/>
      <w:r>
        <w:rPr>
          <w:rFonts w:ascii="Arial" w:hAnsi="Arial" w:cs="Arial"/>
          <w:sz w:val="20"/>
          <w:szCs w:val="20"/>
        </w:rPr>
        <w:t xml:space="preserve">, dans ce cas </w:t>
      </w:r>
    </w:p>
    <w:p w:rsidR="006219C8" w:rsidRDefault="009563A7" w:rsidP="00271DEC">
      <w:pPr>
        <w:spacing w:after="240"/>
        <w:jc w:val="center"/>
      </w:pPr>
      <w:proofErr w:type="gramStart"/>
      <w:r>
        <w:rPr>
          <w:rFonts w:ascii="Arial" w:hAnsi="Arial" w:cs="Arial"/>
          <w:sz w:val="20"/>
          <w:szCs w:val="20"/>
        </w:rPr>
        <w:t>poursuivre</w:t>
      </w:r>
      <w:proofErr w:type="gramEnd"/>
      <w:r>
        <w:rPr>
          <w:rFonts w:ascii="Arial" w:hAnsi="Arial" w:cs="Arial"/>
          <w:sz w:val="20"/>
          <w:szCs w:val="20"/>
        </w:rPr>
        <w:t xml:space="preserve"> votre traitement.</w:t>
      </w:r>
      <w:r>
        <w:t xml:space="preserve"> </w:t>
      </w:r>
    </w:p>
    <w:p w:rsidR="006219C8" w:rsidRPr="006219C8" w:rsidRDefault="006219C8" w:rsidP="00271DEC">
      <w:pPr>
        <w:spacing w:after="240"/>
        <w:jc w:val="center"/>
        <w:rPr>
          <w:color w:val="FFC000"/>
          <w:sz w:val="44"/>
          <w:szCs w:val="44"/>
        </w:rPr>
      </w:pPr>
      <w:r w:rsidRPr="006219C8">
        <w:rPr>
          <w:color w:val="FFC000"/>
          <w:sz w:val="44"/>
          <w:szCs w:val="44"/>
        </w:rPr>
        <w:t>TRE 28-12-2015</w:t>
      </w:r>
    </w:p>
    <w:p w:rsidR="006219C8" w:rsidRDefault="006219C8" w:rsidP="006219C8">
      <w:pPr>
        <w:spacing w:after="240"/>
      </w:pPr>
      <w:r>
        <w:rPr>
          <w:rFonts w:ascii="Arial" w:hAnsi="Arial" w:cs="Arial"/>
          <w:sz w:val="20"/>
          <w:szCs w:val="20"/>
        </w:rPr>
        <w:t xml:space="preserve">Personnes présentes: Floriane / Laurence /Henri / </w:t>
      </w:r>
      <w:proofErr w:type="spellStart"/>
      <w:r>
        <w:rPr>
          <w:rFonts w:ascii="Arial" w:hAnsi="Arial" w:cs="Arial"/>
          <w:sz w:val="20"/>
          <w:szCs w:val="20"/>
        </w:rPr>
        <w:t>Lanto</w:t>
      </w:r>
      <w:proofErr w:type="spellEnd"/>
      <w:r>
        <w:rPr>
          <w:rFonts w:ascii="Arial" w:hAnsi="Arial" w:cs="Arial"/>
          <w:sz w:val="20"/>
          <w:szCs w:val="20"/>
        </w:rPr>
        <w:t xml:space="preserve"> et Isidore</w:t>
      </w:r>
      <w:r>
        <w:t xml:space="preserve"> </w:t>
      </w:r>
      <w:r>
        <w:br/>
      </w:r>
      <w:r>
        <w:br/>
      </w:r>
      <w:r>
        <w:rPr>
          <w:rFonts w:ascii="Arial" w:hAnsi="Arial" w:cs="Arial"/>
          <w:sz w:val="20"/>
          <w:szCs w:val="20"/>
        </w:rPr>
        <w:t>Les anomalies les plus fréquentes sont sur les retours Demande de duplicata / Facture réglé et refacturation.</w:t>
      </w:r>
      <w:r>
        <w:t xml:space="preserve"> </w:t>
      </w:r>
    </w:p>
    <w:p w:rsidR="006219C8" w:rsidRDefault="006219C8" w:rsidP="006219C8">
      <w:pPr>
        <w:numPr>
          <w:ilvl w:val="0"/>
          <w:numId w:val="19"/>
        </w:numPr>
        <w:spacing w:before="100" w:beforeAutospacing="1" w:after="100" w:afterAutospacing="1" w:line="240" w:lineRule="auto"/>
      </w:pPr>
      <w:r>
        <w:rPr>
          <w:rFonts w:ascii="Arial" w:hAnsi="Arial" w:cs="Arial"/>
          <w:sz w:val="20"/>
          <w:szCs w:val="20"/>
        </w:rPr>
        <w:t>Après vérification, les factures rejetées pour "demandes de duplicatas" sont visibles dans AGICA et créées avant la date d'envoi du fichier.</w:t>
      </w:r>
      <w:r>
        <w:t xml:space="preserve"> </w:t>
      </w:r>
    </w:p>
    <w:tbl>
      <w:tblPr>
        <w:tblW w:w="0" w:type="auto"/>
        <w:tblCellSpacing w:w="15" w:type="dxa"/>
        <w:tblInd w:w="720" w:type="dxa"/>
        <w:tblLook w:val="04A0" w:firstRow="1" w:lastRow="0" w:firstColumn="1" w:lastColumn="0" w:noHBand="0" w:noVBand="1"/>
      </w:tblPr>
      <w:tblGrid>
        <w:gridCol w:w="8397"/>
      </w:tblGrid>
      <w:tr w:rsidR="006219C8" w:rsidTr="006219C8">
        <w:trPr>
          <w:tblCellSpacing w:w="15" w:type="dxa"/>
        </w:trPr>
        <w:tc>
          <w:tcPr>
            <w:tcW w:w="8337" w:type="dxa"/>
            <w:tcMar>
              <w:top w:w="15" w:type="dxa"/>
              <w:left w:w="15" w:type="dxa"/>
              <w:bottom w:w="15" w:type="dxa"/>
              <w:right w:w="15" w:type="dxa"/>
            </w:tcMar>
            <w:hideMark/>
          </w:tcPr>
          <w:p w:rsidR="006219C8" w:rsidRDefault="006219C8" w:rsidP="006219C8">
            <w:r>
              <w:rPr>
                <w:rFonts w:ascii="Arial" w:hAnsi="Arial" w:cs="Arial"/>
                <w:sz w:val="20"/>
                <w:szCs w:val="20"/>
              </w:rPr>
              <w:t>Il n'y a donc pas pu avoir un traitement croisé avec le service SE.</w:t>
            </w:r>
          </w:p>
        </w:tc>
      </w:tr>
    </w:tbl>
    <w:p w:rsidR="006219C8" w:rsidRDefault="006219C8" w:rsidP="006219C8">
      <w:pPr>
        <w:spacing w:after="240"/>
      </w:pPr>
      <w:r>
        <w:br/>
      </w:r>
      <w:r>
        <w:rPr>
          <w:rFonts w:ascii="Arial" w:hAnsi="Arial" w:cs="Arial"/>
          <w:sz w:val="20"/>
          <w:szCs w:val="20"/>
        </w:rPr>
        <w:t>Merci de nous faire parvenir des exemples.</w:t>
      </w:r>
      <w:r>
        <w:t xml:space="preserve"> </w:t>
      </w:r>
    </w:p>
    <w:p w:rsidR="006219C8" w:rsidRDefault="006219C8" w:rsidP="006219C8">
      <w:pPr>
        <w:numPr>
          <w:ilvl w:val="0"/>
          <w:numId w:val="20"/>
        </w:numPr>
        <w:spacing w:before="100" w:beforeAutospacing="1" w:after="100" w:afterAutospacing="1" w:line="240" w:lineRule="auto"/>
      </w:pPr>
      <w:r>
        <w:rPr>
          <w:rFonts w:ascii="Arial" w:hAnsi="Arial" w:cs="Arial"/>
          <w:sz w:val="20"/>
          <w:szCs w:val="20"/>
        </w:rPr>
        <w:t xml:space="preserve">Nous ne gérons plus l'entité ASSOR, cependant, certains sous-groupes sont toujours gérés par </w:t>
      </w:r>
      <w:proofErr w:type="spellStart"/>
      <w:r>
        <w:rPr>
          <w:rFonts w:ascii="Arial" w:hAnsi="Arial" w:cs="Arial"/>
          <w:sz w:val="20"/>
          <w:szCs w:val="20"/>
        </w:rPr>
        <w:t>Almerys</w:t>
      </w:r>
      <w:proofErr w:type="spellEnd"/>
      <w:r>
        <w:rPr>
          <w:rFonts w:ascii="Arial" w:hAnsi="Arial" w:cs="Arial"/>
          <w:sz w:val="20"/>
          <w:szCs w:val="20"/>
        </w:rPr>
        <w:t>.  </w:t>
      </w:r>
    </w:p>
    <w:p w:rsidR="006219C8" w:rsidRDefault="006219C8" w:rsidP="006219C8">
      <w:r>
        <w:br/>
      </w:r>
      <w:r>
        <w:rPr>
          <w:rFonts w:ascii="Arial" w:hAnsi="Arial" w:cs="Arial"/>
          <w:sz w:val="20"/>
          <w:szCs w:val="20"/>
        </w:rPr>
        <w:t xml:space="preserve">Voici la liste des </w:t>
      </w:r>
      <w:proofErr w:type="spellStart"/>
      <w:r>
        <w:rPr>
          <w:rFonts w:ascii="Arial" w:hAnsi="Arial" w:cs="Arial"/>
          <w:sz w:val="20"/>
          <w:szCs w:val="20"/>
        </w:rPr>
        <w:t>sous groupes</w:t>
      </w:r>
      <w:proofErr w:type="spellEnd"/>
      <w:r>
        <w:rPr>
          <w:rFonts w:ascii="Arial" w:hAnsi="Arial" w:cs="Arial"/>
          <w:sz w:val="20"/>
          <w:szCs w:val="20"/>
        </w:rPr>
        <w:t xml:space="preserve"> concernés</w:t>
      </w:r>
      <w:r>
        <w:rPr>
          <w:rFonts w:ascii="Arial" w:hAnsi="Arial" w:cs="Arial"/>
          <w:b/>
          <w:bCs/>
          <w:sz w:val="20"/>
          <w:szCs w:val="20"/>
        </w:rPr>
        <w:t xml:space="preserve"> par l'arrêt du TP:</w:t>
      </w:r>
      <w:r>
        <w:t xml:space="preserve"> </w:t>
      </w:r>
      <w:r>
        <w:br/>
      </w:r>
      <w:r>
        <w:br/>
      </w:r>
      <w:r>
        <w:rPr>
          <w:noProof/>
        </w:rPr>
        <w:drawing>
          <wp:inline distT="0" distB="0" distL="0" distR="0" wp14:anchorId="546FF1DE" wp14:editId="659EBDFE">
            <wp:extent cx="2543175" cy="3400425"/>
            <wp:effectExtent l="0" t="0" r="9525" b="9525"/>
            <wp:docPr id="21" name="Image 21" descr="cid:_1_0F0959E40F0957780064A89CC1257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_1_0F0959E40F0957780064A89CC1257F29"/>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2543175" cy="3400425"/>
                    </a:xfrm>
                    <a:prstGeom prst="rect">
                      <a:avLst/>
                    </a:prstGeom>
                    <a:noFill/>
                    <a:ln>
                      <a:noFill/>
                    </a:ln>
                  </pic:spPr>
                </pic:pic>
              </a:graphicData>
            </a:graphic>
          </wp:inline>
        </w:drawing>
      </w:r>
      <w:r>
        <w:br/>
      </w:r>
      <w:r>
        <w:br/>
      </w:r>
      <w:r>
        <w:rPr>
          <w:rFonts w:ascii="Arial" w:hAnsi="Arial" w:cs="Arial"/>
          <w:sz w:val="20"/>
          <w:szCs w:val="20"/>
        </w:rPr>
        <w:t xml:space="preserve">Dans ses </w:t>
      </w:r>
      <w:proofErr w:type="spellStart"/>
      <w:r>
        <w:rPr>
          <w:rFonts w:ascii="Arial" w:hAnsi="Arial" w:cs="Arial"/>
          <w:sz w:val="20"/>
          <w:szCs w:val="20"/>
        </w:rPr>
        <w:t>cas là</w:t>
      </w:r>
      <w:proofErr w:type="spellEnd"/>
      <w:r>
        <w:rPr>
          <w:rFonts w:ascii="Arial" w:hAnsi="Arial" w:cs="Arial"/>
          <w:sz w:val="20"/>
          <w:szCs w:val="20"/>
        </w:rPr>
        <w:t>, le motif de retour est "</w:t>
      </w:r>
      <w:r>
        <w:rPr>
          <w:rFonts w:ascii="Arial" w:hAnsi="Arial" w:cs="Arial"/>
          <w:b/>
          <w:bCs/>
          <w:sz w:val="20"/>
          <w:szCs w:val="20"/>
        </w:rPr>
        <w:t xml:space="preserve">Complémentaire </w:t>
      </w:r>
      <w:proofErr w:type="spellStart"/>
      <w:r>
        <w:rPr>
          <w:rFonts w:ascii="Arial" w:hAnsi="Arial" w:cs="Arial"/>
          <w:b/>
          <w:bCs/>
          <w:sz w:val="20"/>
          <w:szCs w:val="20"/>
        </w:rPr>
        <w:t>Assor</w:t>
      </w:r>
      <w:proofErr w:type="spellEnd"/>
      <w:r>
        <w:rPr>
          <w:rFonts w:ascii="Arial" w:hAnsi="Arial" w:cs="Arial"/>
          <w:b/>
          <w:bCs/>
          <w:sz w:val="20"/>
          <w:szCs w:val="20"/>
        </w:rPr>
        <w:t xml:space="preserve"> plus gérée"</w:t>
      </w:r>
      <w:r>
        <w:t xml:space="preserve"> </w:t>
      </w:r>
      <w:r>
        <w:br/>
      </w:r>
      <w:r>
        <w:br/>
      </w:r>
      <w:r>
        <w:rPr>
          <w:rFonts w:ascii="Arial" w:hAnsi="Arial" w:cs="Arial"/>
          <w:sz w:val="20"/>
          <w:szCs w:val="20"/>
        </w:rPr>
        <w:t xml:space="preserve">Concernant le motif refacturation: Vérifier si la facture saisie dans </w:t>
      </w:r>
      <w:proofErr w:type="spellStart"/>
      <w:r>
        <w:rPr>
          <w:rFonts w:ascii="Arial" w:hAnsi="Arial" w:cs="Arial"/>
          <w:sz w:val="20"/>
          <w:szCs w:val="20"/>
        </w:rPr>
        <w:t>agica</w:t>
      </w:r>
      <w:proofErr w:type="spellEnd"/>
      <w:r>
        <w:rPr>
          <w:rFonts w:ascii="Arial" w:hAnsi="Arial" w:cs="Arial"/>
          <w:sz w:val="20"/>
          <w:szCs w:val="20"/>
        </w:rPr>
        <w:t xml:space="preserve"> est différente de celle que </w:t>
      </w:r>
      <w:r>
        <w:rPr>
          <w:rFonts w:ascii="Arial" w:hAnsi="Arial" w:cs="Arial"/>
          <w:sz w:val="20"/>
          <w:szCs w:val="20"/>
        </w:rPr>
        <w:lastRenderedPageBreak/>
        <w:t xml:space="preserve">vous traitez au niveau des spécialités des </w:t>
      </w:r>
      <w:proofErr w:type="spellStart"/>
      <w:r>
        <w:rPr>
          <w:rFonts w:ascii="Arial" w:hAnsi="Arial" w:cs="Arial"/>
          <w:sz w:val="20"/>
          <w:szCs w:val="20"/>
        </w:rPr>
        <w:t>ps</w:t>
      </w:r>
      <w:proofErr w:type="spellEnd"/>
      <w:r>
        <w:rPr>
          <w:rFonts w:ascii="Arial" w:hAnsi="Arial" w:cs="Arial"/>
          <w:sz w:val="20"/>
          <w:szCs w:val="20"/>
        </w:rPr>
        <w:t>. Pour les jumeaux, soyez vigilant au prénom du bénéficiaire.</w:t>
      </w:r>
      <w:r>
        <w:t xml:space="preserve"> </w:t>
      </w:r>
      <w:r>
        <w:br/>
      </w:r>
      <w:r>
        <w:rPr>
          <w:rFonts w:ascii="Arial" w:hAnsi="Arial" w:cs="Arial"/>
          <w:sz w:val="20"/>
          <w:szCs w:val="20"/>
        </w:rPr>
        <w:t>Pour les autres vérifier si la date des soins est postérieur (Floriane vous fera suivre un mail si besoin).</w:t>
      </w:r>
      <w:r>
        <w:t xml:space="preserve"> </w:t>
      </w:r>
      <w:r>
        <w:br/>
      </w:r>
      <w:r>
        <w:br/>
      </w:r>
      <w:r>
        <w:rPr>
          <w:rFonts w:ascii="Arial" w:hAnsi="Arial" w:cs="Arial"/>
          <w:sz w:val="20"/>
          <w:szCs w:val="20"/>
        </w:rPr>
        <w:t>Concernant les factures saisies en SE et qui sont dans l'état liquidé nul, même si une carte accorde un TP mais que les droits contractuels sont fermés, pour le moment pas de changement de consigne, donc faire un retour 'droit SE ouvert mais droit contractuels clos'.</w:t>
      </w:r>
      <w:r>
        <w:t xml:space="preserve"> </w:t>
      </w:r>
      <w:r>
        <w:br/>
      </w:r>
      <w:r>
        <w:br/>
      </w:r>
      <w:r>
        <w:rPr>
          <w:rFonts w:ascii="Arial" w:hAnsi="Arial" w:cs="Arial"/>
          <w:sz w:val="20"/>
          <w:szCs w:val="20"/>
        </w:rPr>
        <w:t xml:space="preserve">Concernant les factures soumises à PEC il y a une bonne qualité de </w:t>
      </w:r>
      <w:proofErr w:type="gramStart"/>
      <w:r>
        <w:rPr>
          <w:rFonts w:ascii="Arial" w:hAnsi="Arial" w:cs="Arial"/>
          <w:sz w:val="20"/>
          <w:szCs w:val="20"/>
        </w:rPr>
        <w:t>travail .</w:t>
      </w:r>
      <w:proofErr w:type="gramEnd"/>
      <w:r>
        <w:t xml:space="preserve"> </w:t>
      </w:r>
      <w:r>
        <w:br/>
      </w:r>
    </w:p>
    <w:p w:rsidR="006219C8" w:rsidRDefault="006219C8" w:rsidP="006219C8"/>
    <w:p w:rsidR="006219C8" w:rsidRPr="00BC4007" w:rsidRDefault="006219C8" w:rsidP="006219C8">
      <w:pPr>
        <w:jc w:val="center"/>
        <w:rPr>
          <w:rFonts w:ascii="Calibri" w:hAnsi="Calibri"/>
          <w:b/>
        </w:rPr>
      </w:pPr>
      <w:r w:rsidRPr="00BC4007">
        <w:rPr>
          <w:rFonts w:ascii="Calibri" w:hAnsi="Calibri"/>
          <w:b/>
        </w:rPr>
        <w:t xml:space="preserve">ANNEXE </w:t>
      </w:r>
    </w:p>
    <w:p w:rsidR="006219C8" w:rsidRPr="00BC4007" w:rsidRDefault="006219C8" w:rsidP="006219C8">
      <w:pPr>
        <w:jc w:val="center"/>
        <w:rPr>
          <w:rFonts w:ascii="Calibri" w:hAnsi="Calibri"/>
          <w:b/>
        </w:rPr>
      </w:pPr>
    </w:p>
    <w:p w:rsidR="006219C8" w:rsidRPr="00BC4007" w:rsidRDefault="006219C8" w:rsidP="006219C8">
      <w:pPr>
        <w:jc w:val="center"/>
        <w:rPr>
          <w:rFonts w:ascii="Calibri" w:hAnsi="Calibri"/>
          <w:b/>
        </w:rPr>
      </w:pPr>
      <w:r w:rsidRPr="00BC4007">
        <w:rPr>
          <w:rFonts w:ascii="Calibri" w:hAnsi="Calibri"/>
          <w:b/>
        </w:rPr>
        <w:t>Liste des codes actes dentaires soumis et non soumis à PEC.</w:t>
      </w:r>
    </w:p>
    <w:p w:rsidR="006219C8" w:rsidRDefault="006219C8" w:rsidP="006219C8"/>
    <w:p w:rsidR="006219C8" w:rsidRDefault="006219C8" w:rsidP="006219C8"/>
    <w:tbl>
      <w:tblPr>
        <w:tblW w:w="10060" w:type="dxa"/>
        <w:tblInd w:w="55" w:type="dxa"/>
        <w:tblCellMar>
          <w:left w:w="70" w:type="dxa"/>
          <w:right w:w="70" w:type="dxa"/>
        </w:tblCellMar>
        <w:tblLook w:val="04A0" w:firstRow="1" w:lastRow="0" w:firstColumn="1" w:lastColumn="0" w:noHBand="0" w:noVBand="1"/>
      </w:tblPr>
      <w:tblGrid>
        <w:gridCol w:w="1520"/>
        <w:gridCol w:w="5480"/>
        <w:gridCol w:w="1540"/>
        <w:gridCol w:w="1520"/>
      </w:tblGrid>
      <w:tr w:rsidR="006219C8" w:rsidRPr="00B64755" w:rsidTr="006219C8">
        <w:trPr>
          <w:trHeight w:val="1035"/>
        </w:trPr>
        <w:tc>
          <w:tcPr>
            <w:tcW w:w="1520" w:type="dxa"/>
            <w:tcBorders>
              <w:top w:val="single" w:sz="4" w:space="0" w:color="4F81BD"/>
              <w:left w:val="single" w:sz="4" w:space="0" w:color="4F81BD"/>
              <w:bottom w:val="single" w:sz="8" w:space="0" w:color="4F81BD"/>
              <w:right w:val="single" w:sz="4" w:space="0" w:color="4F81BD"/>
            </w:tcBorders>
            <w:shd w:val="clear" w:color="auto" w:fill="auto"/>
            <w:vAlign w:val="center"/>
            <w:hideMark/>
          </w:tcPr>
          <w:p w:rsidR="006219C8" w:rsidRPr="00B64755" w:rsidRDefault="006219C8" w:rsidP="006219C8">
            <w:pPr>
              <w:jc w:val="center"/>
              <w:rPr>
                <w:rFonts w:ascii="Calibri" w:hAnsi="Calibri" w:cs="Arial"/>
                <w:b/>
                <w:bCs/>
                <w:color w:val="000000"/>
                <w:sz w:val="20"/>
                <w:szCs w:val="20"/>
              </w:rPr>
            </w:pPr>
            <w:r w:rsidRPr="00B64755">
              <w:rPr>
                <w:rFonts w:ascii="Calibri" w:hAnsi="Calibri" w:cs="Arial"/>
                <w:b/>
                <w:bCs/>
                <w:color w:val="000000"/>
                <w:sz w:val="20"/>
                <w:szCs w:val="20"/>
              </w:rPr>
              <w:t xml:space="preserve">Codes de </w:t>
            </w:r>
            <w:r w:rsidRPr="00B64755">
              <w:rPr>
                <w:rFonts w:ascii="Calibri" w:hAnsi="Calibri" w:cs="Arial"/>
                <w:b/>
                <w:bCs/>
                <w:color w:val="000000"/>
                <w:sz w:val="20"/>
                <w:szCs w:val="20"/>
              </w:rPr>
              <w:br/>
              <w:t>regroupement</w:t>
            </w:r>
          </w:p>
        </w:tc>
        <w:tc>
          <w:tcPr>
            <w:tcW w:w="5480" w:type="dxa"/>
            <w:tcBorders>
              <w:top w:val="single" w:sz="4" w:space="0" w:color="4F81BD"/>
              <w:left w:val="single" w:sz="4" w:space="0" w:color="4F81BD"/>
              <w:bottom w:val="single" w:sz="8" w:space="0" w:color="4F81BD"/>
              <w:right w:val="single" w:sz="4" w:space="0" w:color="4F81BD"/>
            </w:tcBorders>
            <w:shd w:val="clear" w:color="auto" w:fill="auto"/>
            <w:vAlign w:val="center"/>
            <w:hideMark/>
          </w:tcPr>
          <w:p w:rsidR="006219C8" w:rsidRPr="00B64755" w:rsidRDefault="006219C8" w:rsidP="006219C8">
            <w:pPr>
              <w:jc w:val="center"/>
              <w:rPr>
                <w:rFonts w:ascii="Calibri" w:hAnsi="Calibri" w:cs="Arial"/>
                <w:b/>
                <w:bCs/>
                <w:color w:val="000000"/>
                <w:sz w:val="20"/>
                <w:szCs w:val="20"/>
              </w:rPr>
            </w:pPr>
            <w:r w:rsidRPr="00B64755">
              <w:rPr>
                <w:rFonts w:ascii="Calibri" w:hAnsi="Calibri" w:cs="Arial"/>
                <w:b/>
                <w:bCs/>
                <w:color w:val="000000"/>
                <w:sz w:val="20"/>
                <w:szCs w:val="20"/>
              </w:rPr>
              <w:t xml:space="preserve">Commentaires </w:t>
            </w:r>
          </w:p>
        </w:tc>
        <w:tc>
          <w:tcPr>
            <w:tcW w:w="1540" w:type="dxa"/>
            <w:tcBorders>
              <w:top w:val="single" w:sz="4" w:space="0" w:color="4F81BD"/>
              <w:left w:val="single" w:sz="4" w:space="0" w:color="4F81BD"/>
              <w:bottom w:val="single" w:sz="8" w:space="0" w:color="4F81BD"/>
              <w:right w:val="single" w:sz="4" w:space="0" w:color="4F81BD"/>
            </w:tcBorders>
            <w:shd w:val="clear" w:color="auto" w:fill="auto"/>
            <w:vAlign w:val="center"/>
            <w:hideMark/>
          </w:tcPr>
          <w:p w:rsidR="006219C8" w:rsidRPr="00B64755" w:rsidRDefault="006219C8" w:rsidP="006219C8">
            <w:pPr>
              <w:jc w:val="center"/>
              <w:rPr>
                <w:rFonts w:ascii="Calibri" w:hAnsi="Calibri" w:cs="Arial"/>
                <w:b/>
                <w:bCs/>
                <w:color w:val="000000"/>
                <w:sz w:val="20"/>
                <w:szCs w:val="20"/>
              </w:rPr>
            </w:pPr>
            <w:r w:rsidRPr="00B64755">
              <w:rPr>
                <w:rFonts w:ascii="Calibri" w:hAnsi="Calibri" w:cs="Arial"/>
                <w:b/>
                <w:bCs/>
                <w:color w:val="000000"/>
                <w:sz w:val="20"/>
                <w:szCs w:val="20"/>
              </w:rPr>
              <w:t>Soumis à PEC</w:t>
            </w:r>
          </w:p>
        </w:tc>
        <w:tc>
          <w:tcPr>
            <w:tcW w:w="1520" w:type="dxa"/>
            <w:tcBorders>
              <w:top w:val="single" w:sz="4" w:space="0" w:color="4F81BD"/>
              <w:left w:val="single" w:sz="4" w:space="0" w:color="4F81BD"/>
              <w:bottom w:val="single" w:sz="8" w:space="0" w:color="4F81BD"/>
              <w:right w:val="single" w:sz="4" w:space="0" w:color="4F81BD"/>
            </w:tcBorders>
            <w:shd w:val="clear" w:color="auto" w:fill="auto"/>
            <w:vAlign w:val="center"/>
            <w:hideMark/>
          </w:tcPr>
          <w:p w:rsidR="006219C8" w:rsidRPr="00B64755" w:rsidRDefault="006219C8" w:rsidP="006219C8">
            <w:pPr>
              <w:jc w:val="center"/>
              <w:rPr>
                <w:rFonts w:ascii="Calibri" w:hAnsi="Calibri" w:cs="Arial"/>
                <w:b/>
                <w:bCs/>
                <w:color w:val="000000"/>
                <w:sz w:val="20"/>
                <w:szCs w:val="20"/>
              </w:rPr>
            </w:pPr>
            <w:r w:rsidRPr="00B64755">
              <w:rPr>
                <w:rFonts w:ascii="Calibri" w:hAnsi="Calibri" w:cs="Arial"/>
                <w:b/>
                <w:bCs/>
                <w:color w:val="000000"/>
                <w:sz w:val="20"/>
                <w:szCs w:val="20"/>
              </w:rPr>
              <w:t>Non soumis à PEC</w:t>
            </w: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auto"/>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ADC</w:t>
            </w:r>
          </w:p>
        </w:tc>
        <w:tc>
          <w:tcPr>
            <w:tcW w:w="5480" w:type="dxa"/>
            <w:tcBorders>
              <w:top w:val="single" w:sz="4" w:space="0" w:color="4F81BD"/>
              <w:left w:val="single" w:sz="4" w:space="0" w:color="4F81BD"/>
              <w:bottom w:val="single" w:sz="4" w:space="0" w:color="4F81BD"/>
              <w:right w:val="single" w:sz="4" w:space="0" w:color="4F81BD"/>
            </w:tcBorders>
            <w:shd w:val="clear" w:color="auto" w:fill="auto"/>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Actes de chirurgie</w:t>
            </w:r>
          </w:p>
        </w:tc>
        <w:tc>
          <w:tcPr>
            <w:tcW w:w="1540"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6219C8" w:rsidRPr="00B64755" w:rsidRDefault="006219C8" w:rsidP="006219C8">
            <w:pPr>
              <w:jc w:val="center"/>
              <w:rPr>
                <w:rFonts w:ascii="Calibri" w:hAnsi="Calibri" w:cs="Arial"/>
                <w:color w:val="000000"/>
              </w:rPr>
            </w:pPr>
          </w:p>
        </w:tc>
        <w:tc>
          <w:tcPr>
            <w:tcW w:w="1520"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x</w:t>
            </w: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auto"/>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ADI</w:t>
            </w:r>
          </w:p>
        </w:tc>
        <w:tc>
          <w:tcPr>
            <w:tcW w:w="5480" w:type="dxa"/>
            <w:tcBorders>
              <w:top w:val="single" w:sz="4" w:space="0" w:color="4F81BD"/>
              <w:left w:val="single" w:sz="4" w:space="0" w:color="4F81BD"/>
              <w:bottom w:val="single" w:sz="4" w:space="0" w:color="4F81BD"/>
              <w:right w:val="single" w:sz="4" w:space="0" w:color="4F81BD"/>
            </w:tcBorders>
            <w:shd w:val="clear" w:color="auto" w:fill="auto"/>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Actes d'imagerie</w:t>
            </w:r>
          </w:p>
        </w:tc>
        <w:tc>
          <w:tcPr>
            <w:tcW w:w="1540"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6219C8" w:rsidRPr="00B64755" w:rsidRDefault="006219C8" w:rsidP="006219C8">
            <w:pPr>
              <w:jc w:val="center"/>
              <w:rPr>
                <w:rFonts w:ascii="Calibri" w:hAnsi="Calibri" w:cs="Arial"/>
                <w:color w:val="000000"/>
              </w:rPr>
            </w:pPr>
          </w:p>
        </w:tc>
        <w:tc>
          <w:tcPr>
            <w:tcW w:w="1520"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x</w:t>
            </w: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auto"/>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AXI</w:t>
            </w:r>
          </w:p>
        </w:tc>
        <w:tc>
          <w:tcPr>
            <w:tcW w:w="5480" w:type="dxa"/>
            <w:tcBorders>
              <w:top w:val="single" w:sz="4" w:space="0" w:color="4F81BD"/>
              <w:left w:val="single" w:sz="4" w:space="0" w:color="4F81BD"/>
              <w:bottom w:val="single" w:sz="4" w:space="0" w:color="4F81BD"/>
              <w:right w:val="single" w:sz="4" w:space="0" w:color="4F81BD"/>
            </w:tcBorders>
            <w:shd w:val="clear" w:color="auto" w:fill="auto"/>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 xml:space="preserve">Actes de Prophylaxie et Prévention </w:t>
            </w:r>
          </w:p>
        </w:tc>
        <w:tc>
          <w:tcPr>
            <w:tcW w:w="1540"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6219C8" w:rsidRPr="00B64755" w:rsidRDefault="006219C8" w:rsidP="006219C8">
            <w:pPr>
              <w:jc w:val="center"/>
              <w:rPr>
                <w:rFonts w:ascii="Calibri" w:hAnsi="Calibri" w:cs="Arial"/>
                <w:color w:val="000000"/>
              </w:rPr>
            </w:pPr>
          </w:p>
        </w:tc>
        <w:tc>
          <w:tcPr>
            <w:tcW w:w="1520"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x</w:t>
            </w: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auto"/>
            <w:vAlign w:val="center"/>
          </w:tcPr>
          <w:p w:rsidR="006219C8" w:rsidRPr="00B64755" w:rsidRDefault="006219C8" w:rsidP="006219C8">
            <w:pPr>
              <w:jc w:val="center"/>
              <w:rPr>
                <w:rFonts w:ascii="Calibri" w:hAnsi="Calibri" w:cs="Arial"/>
                <w:color w:val="000000"/>
              </w:rPr>
            </w:pPr>
            <w:r>
              <w:rPr>
                <w:rFonts w:ascii="Calibri" w:hAnsi="Calibri" w:cs="Arial"/>
                <w:color w:val="000000"/>
              </w:rPr>
              <w:t>SC</w:t>
            </w:r>
          </w:p>
        </w:tc>
        <w:tc>
          <w:tcPr>
            <w:tcW w:w="5480" w:type="dxa"/>
            <w:tcBorders>
              <w:top w:val="single" w:sz="4" w:space="0" w:color="4F81BD"/>
              <w:left w:val="single" w:sz="4" w:space="0" w:color="4F81BD"/>
              <w:bottom w:val="single" w:sz="4" w:space="0" w:color="4F81BD"/>
              <w:right w:val="single" w:sz="4" w:space="0" w:color="4F81BD"/>
            </w:tcBorders>
            <w:shd w:val="clear" w:color="auto" w:fill="auto"/>
            <w:vAlign w:val="center"/>
          </w:tcPr>
          <w:p w:rsidR="006219C8" w:rsidRPr="00B64755" w:rsidRDefault="006219C8" w:rsidP="006219C8">
            <w:pPr>
              <w:rPr>
                <w:rFonts w:ascii="Calibri" w:hAnsi="Calibri" w:cs="Arial"/>
                <w:color w:val="000000"/>
              </w:rPr>
            </w:pPr>
            <w:r>
              <w:rPr>
                <w:rFonts w:ascii="Calibri" w:hAnsi="Calibri" w:cs="Arial"/>
                <w:color w:val="000000"/>
              </w:rPr>
              <w:t>Soins conservateurs</w:t>
            </w:r>
          </w:p>
        </w:tc>
        <w:tc>
          <w:tcPr>
            <w:tcW w:w="1540" w:type="dxa"/>
            <w:tcBorders>
              <w:top w:val="single" w:sz="4" w:space="0" w:color="4F81BD"/>
              <w:left w:val="single" w:sz="4" w:space="0" w:color="4F81BD"/>
              <w:bottom w:val="single" w:sz="4" w:space="0" w:color="4F81BD"/>
              <w:right w:val="single" w:sz="4" w:space="0" w:color="4F81BD"/>
            </w:tcBorders>
            <w:shd w:val="clear" w:color="auto" w:fill="auto"/>
            <w:noWrap/>
            <w:vAlign w:val="center"/>
          </w:tcPr>
          <w:p w:rsidR="006219C8" w:rsidRPr="00B64755" w:rsidRDefault="006219C8" w:rsidP="006219C8">
            <w:pPr>
              <w:jc w:val="center"/>
              <w:rPr>
                <w:rFonts w:ascii="Calibri" w:hAnsi="Calibri" w:cs="Arial"/>
                <w:color w:val="000000"/>
              </w:rPr>
            </w:pPr>
          </w:p>
        </w:tc>
        <w:tc>
          <w:tcPr>
            <w:tcW w:w="1520" w:type="dxa"/>
            <w:tcBorders>
              <w:top w:val="single" w:sz="4" w:space="0" w:color="4F81BD"/>
              <w:left w:val="single" w:sz="4" w:space="0" w:color="4F81BD"/>
              <w:bottom w:val="single" w:sz="4" w:space="0" w:color="4F81BD"/>
              <w:right w:val="single" w:sz="4" w:space="0" w:color="4F81BD"/>
            </w:tcBorders>
            <w:shd w:val="clear" w:color="auto" w:fill="auto"/>
            <w:noWrap/>
            <w:vAlign w:val="center"/>
          </w:tcPr>
          <w:p w:rsidR="006219C8" w:rsidRPr="00B64755" w:rsidRDefault="006219C8" w:rsidP="006219C8">
            <w:pPr>
              <w:jc w:val="center"/>
              <w:rPr>
                <w:rFonts w:ascii="Calibri" w:hAnsi="Calibri" w:cs="Arial"/>
                <w:color w:val="000000"/>
              </w:rPr>
            </w:pPr>
            <w:r w:rsidRPr="00B64755">
              <w:rPr>
                <w:rFonts w:ascii="Calibri" w:hAnsi="Calibri" w:cs="Arial"/>
                <w:color w:val="000000"/>
              </w:rPr>
              <w:t>x</w:t>
            </w: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auto"/>
            <w:vAlign w:val="center"/>
          </w:tcPr>
          <w:p w:rsidR="006219C8" w:rsidRDefault="006219C8" w:rsidP="006219C8">
            <w:pPr>
              <w:jc w:val="center"/>
              <w:rPr>
                <w:rFonts w:ascii="Calibri" w:hAnsi="Calibri" w:cs="Arial"/>
                <w:color w:val="000000"/>
              </w:rPr>
            </w:pPr>
            <w:r>
              <w:rPr>
                <w:rFonts w:ascii="Calibri" w:hAnsi="Calibri" w:cs="Arial"/>
                <w:color w:val="000000"/>
              </w:rPr>
              <w:t>SDE</w:t>
            </w:r>
          </w:p>
        </w:tc>
        <w:tc>
          <w:tcPr>
            <w:tcW w:w="5480" w:type="dxa"/>
            <w:tcBorders>
              <w:top w:val="single" w:sz="4" w:space="0" w:color="4F81BD"/>
              <w:left w:val="single" w:sz="4" w:space="0" w:color="4F81BD"/>
              <w:bottom w:val="single" w:sz="4" w:space="0" w:color="4F81BD"/>
              <w:right w:val="single" w:sz="4" w:space="0" w:color="4F81BD"/>
            </w:tcBorders>
            <w:shd w:val="clear" w:color="auto" w:fill="auto"/>
            <w:vAlign w:val="center"/>
          </w:tcPr>
          <w:p w:rsidR="006219C8" w:rsidRDefault="006219C8" w:rsidP="006219C8">
            <w:pPr>
              <w:rPr>
                <w:rFonts w:ascii="Calibri" w:hAnsi="Calibri" w:cs="Arial"/>
                <w:color w:val="000000"/>
              </w:rPr>
            </w:pPr>
            <w:r>
              <w:rPr>
                <w:rFonts w:ascii="Calibri" w:hAnsi="Calibri" w:cs="Arial"/>
                <w:color w:val="000000"/>
              </w:rPr>
              <w:t>Soins dentaires</w:t>
            </w:r>
          </w:p>
        </w:tc>
        <w:tc>
          <w:tcPr>
            <w:tcW w:w="1540" w:type="dxa"/>
            <w:tcBorders>
              <w:top w:val="single" w:sz="4" w:space="0" w:color="4F81BD"/>
              <w:left w:val="single" w:sz="4" w:space="0" w:color="4F81BD"/>
              <w:bottom w:val="single" w:sz="4" w:space="0" w:color="4F81BD"/>
              <w:right w:val="single" w:sz="4" w:space="0" w:color="4F81BD"/>
            </w:tcBorders>
            <w:shd w:val="clear" w:color="auto" w:fill="auto"/>
            <w:noWrap/>
            <w:vAlign w:val="center"/>
          </w:tcPr>
          <w:p w:rsidR="006219C8" w:rsidRPr="00B64755" w:rsidRDefault="006219C8" w:rsidP="006219C8">
            <w:pPr>
              <w:jc w:val="center"/>
              <w:rPr>
                <w:rFonts w:ascii="Calibri" w:hAnsi="Calibri" w:cs="Arial"/>
                <w:color w:val="000000"/>
              </w:rPr>
            </w:pPr>
          </w:p>
        </w:tc>
        <w:tc>
          <w:tcPr>
            <w:tcW w:w="1520" w:type="dxa"/>
            <w:tcBorders>
              <w:top w:val="single" w:sz="4" w:space="0" w:color="4F81BD"/>
              <w:left w:val="single" w:sz="4" w:space="0" w:color="4F81BD"/>
              <w:bottom w:val="single" w:sz="4" w:space="0" w:color="4F81BD"/>
              <w:right w:val="single" w:sz="4" w:space="0" w:color="4F81BD"/>
            </w:tcBorders>
            <w:shd w:val="clear" w:color="auto" w:fill="auto"/>
            <w:noWrap/>
            <w:vAlign w:val="center"/>
          </w:tcPr>
          <w:p w:rsidR="006219C8" w:rsidRPr="00B64755" w:rsidRDefault="006219C8" w:rsidP="006219C8">
            <w:pPr>
              <w:jc w:val="center"/>
              <w:rPr>
                <w:rFonts w:ascii="Calibri" w:hAnsi="Calibri" w:cs="Arial"/>
                <w:color w:val="000000"/>
              </w:rPr>
            </w:pPr>
            <w:r w:rsidRPr="00B64755">
              <w:rPr>
                <w:rFonts w:ascii="Calibri" w:hAnsi="Calibri" w:cs="Arial"/>
                <w:color w:val="000000"/>
              </w:rPr>
              <w:t>x</w:t>
            </w: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auto"/>
            <w:vAlign w:val="center"/>
          </w:tcPr>
          <w:p w:rsidR="006219C8" w:rsidRPr="00B64755" w:rsidRDefault="006219C8" w:rsidP="006219C8">
            <w:pPr>
              <w:jc w:val="center"/>
              <w:rPr>
                <w:rFonts w:ascii="Calibri" w:hAnsi="Calibri" w:cs="Arial"/>
                <w:color w:val="000000"/>
              </w:rPr>
            </w:pPr>
            <w:r>
              <w:rPr>
                <w:rFonts w:ascii="Calibri" w:hAnsi="Calibri" w:cs="Arial"/>
                <w:color w:val="000000"/>
              </w:rPr>
              <w:t>DC</w:t>
            </w:r>
          </w:p>
        </w:tc>
        <w:tc>
          <w:tcPr>
            <w:tcW w:w="5480" w:type="dxa"/>
            <w:tcBorders>
              <w:top w:val="single" w:sz="4" w:space="0" w:color="4F81BD"/>
              <w:left w:val="single" w:sz="4" w:space="0" w:color="4F81BD"/>
              <w:bottom w:val="single" w:sz="4" w:space="0" w:color="4F81BD"/>
              <w:right w:val="single" w:sz="4" w:space="0" w:color="4F81BD"/>
            </w:tcBorders>
            <w:shd w:val="clear" w:color="auto" w:fill="auto"/>
            <w:vAlign w:val="center"/>
          </w:tcPr>
          <w:p w:rsidR="006219C8" w:rsidRPr="00B64755" w:rsidRDefault="006219C8" w:rsidP="006219C8">
            <w:pPr>
              <w:rPr>
                <w:rFonts w:ascii="Calibri" w:hAnsi="Calibri" w:cs="Arial"/>
                <w:color w:val="000000"/>
              </w:rPr>
            </w:pPr>
            <w:r>
              <w:rPr>
                <w:rFonts w:ascii="Calibri" w:hAnsi="Calibri" w:cs="Arial"/>
                <w:color w:val="000000"/>
              </w:rPr>
              <w:t>Détartrage</w:t>
            </w:r>
          </w:p>
        </w:tc>
        <w:tc>
          <w:tcPr>
            <w:tcW w:w="1540" w:type="dxa"/>
            <w:tcBorders>
              <w:top w:val="single" w:sz="4" w:space="0" w:color="4F81BD"/>
              <w:left w:val="single" w:sz="4" w:space="0" w:color="4F81BD"/>
              <w:bottom w:val="single" w:sz="4" w:space="0" w:color="4F81BD"/>
              <w:right w:val="single" w:sz="4" w:space="0" w:color="4F81BD"/>
            </w:tcBorders>
            <w:shd w:val="clear" w:color="auto" w:fill="auto"/>
            <w:noWrap/>
            <w:vAlign w:val="center"/>
          </w:tcPr>
          <w:p w:rsidR="006219C8" w:rsidRPr="00B64755" w:rsidRDefault="006219C8" w:rsidP="006219C8">
            <w:pPr>
              <w:jc w:val="center"/>
              <w:rPr>
                <w:rFonts w:ascii="Calibri" w:hAnsi="Calibri" w:cs="Arial"/>
                <w:color w:val="000000"/>
              </w:rPr>
            </w:pPr>
          </w:p>
        </w:tc>
        <w:tc>
          <w:tcPr>
            <w:tcW w:w="1520" w:type="dxa"/>
            <w:tcBorders>
              <w:top w:val="single" w:sz="4" w:space="0" w:color="4F81BD"/>
              <w:left w:val="single" w:sz="4" w:space="0" w:color="4F81BD"/>
              <w:bottom w:val="single" w:sz="4" w:space="0" w:color="4F81BD"/>
              <w:right w:val="single" w:sz="4" w:space="0" w:color="4F81BD"/>
            </w:tcBorders>
            <w:shd w:val="clear" w:color="auto" w:fill="auto"/>
            <w:noWrap/>
            <w:vAlign w:val="center"/>
          </w:tcPr>
          <w:p w:rsidR="006219C8" w:rsidRPr="00B64755" w:rsidRDefault="006219C8" w:rsidP="006219C8">
            <w:pPr>
              <w:jc w:val="center"/>
              <w:rPr>
                <w:rFonts w:ascii="Calibri" w:hAnsi="Calibri" w:cs="Arial"/>
                <w:color w:val="000000"/>
              </w:rPr>
            </w:pPr>
            <w:r w:rsidRPr="00B64755">
              <w:rPr>
                <w:rFonts w:ascii="Calibri" w:hAnsi="Calibri" w:cs="Arial"/>
                <w:color w:val="000000"/>
              </w:rPr>
              <w:t>x</w:t>
            </w: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auto"/>
            <w:vAlign w:val="center"/>
          </w:tcPr>
          <w:p w:rsidR="006219C8" w:rsidRPr="00B64755" w:rsidRDefault="006219C8" w:rsidP="006219C8">
            <w:pPr>
              <w:jc w:val="center"/>
              <w:rPr>
                <w:rFonts w:ascii="Calibri" w:hAnsi="Calibri" w:cs="Arial"/>
                <w:color w:val="000000"/>
              </w:rPr>
            </w:pPr>
            <w:r>
              <w:rPr>
                <w:rFonts w:ascii="Calibri" w:hAnsi="Calibri" w:cs="Arial"/>
                <w:color w:val="000000"/>
              </w:rPr>
              <w:t>ATM</w:t>
            </w:r>
          </w:p>
        </w:tc>
        <w:tc>
          <w:tcPr>
            <w:tcW w:w="5480" w:type="dxa"/>
            <w:tcBorders>
              <w:top w:val="single" w:sz="4" w:space="0" w:color="4F81BD"/>
              <w:left w:val="single" w:sz="4" w:space="0" w:color="4F81BD"/>
              <w:bottom w:val="single" w:sz="4" w:space="0" w:color="4F81BD"/>
              <w:right w:val="single" w:sz="4" w:space="0" w:color="4F81BD"/>
            </w:tcBorders>
            <w:shd w:val="clear" w:color="auto" w:fill="auto"/>
            <w:vAlign w:val="center"/>
          </w:tcPr>
          <w:p w:rsidR="006219C8" w:rsidRPr="00B64755" w:rsidRDefault="006219C8" w:rsidP="006219C8">
            <w:pPr>
              <w:rPr>
                <w:rFonts w:ascii="Calibri" w:hAnsi="Calibri" w:cs="Arial"/>
                <w:color w:val="000000"/>
              </w:rPr>
            </w:pPr>
            <w:r>
              <w:rPr>
                <w:rFonts w:ascii="Calibri" w:hAnsi="Calibri" w:cs="Arial"/>
                <w:color w:val="000000"/>
              </w:rPr>
              <w:t>Acte technique médicaux</w:t>
            </w:r>
          </w:p>
        </w:tc>
        <w:tc>
          <w:tcPr>
            <w:tcW w:w="1540" w:type="dxa"/>
            <w:tcBorders>
              <w:top w:val="single" w:sz="4" w:space="0" w:color="4F81BD"/>
              <w:left w:val="single" w:sz="4" w:space="0" w:color="4F81BD"/>
              <w:bottom w:val="single" w:sz="4" w:space="0" w:color="4F81BD"/>
              <w:right w:val="single" w:sz="4" w:space="0" w:color="4F81BD"/>
            </w:tcBorders>
            <w:shd w:val="clear" w:color="auto" w:fill="auto"/>
            <w:noWrap/>
            <w:vAlign w:val="center"/>
          </w:tcPr>
          <w:p w:rsidR="006219C8" w:rsidRPr="00B64755" w:rsidRDefault="006219C8" w:rsidP="006219C8">
            <w:pPr>
              <w:jc w:val="center"/>
              <w:rPr>
                <w:rFonts w:ascii="Calibri" w:hAnsi="Calibri" w:cs="Arial"/>
                <w:color w:val="000000"/>
              </w:rPr>
            </w:pPr>
          </w:p>
        </w:tc>
        <w:tc>
          <w:tcPr>
            <w:tcW w:w="1520" w:type="dxa"/>
            <w:tcBorders>
              <w:top w:val="single" w:sz="4" w:space="0" w:color="4F81BD"/>
              <w:left w:val="single" w:sz="4" w:space="0" w:color="4F81BD"/>
              <w:bottom w:val="single" w:sz="4" w:space="0" w:color="4F81BD"/>
              <w:right w:val="single" w:sz="4" w:space="0" w:color="4F81BD"/>
            </w:tcBorders>
            <w:shd w:val="clear" w:color="auto" w:fill="auto"/>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auto"/>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END</w:t>
            </w:r>
          </w:p>
        </w:tc>
        <w:tc>
          <w:tcPr>
            <w:tcW w:w="5480" w:type="dxa"/>
            <w:tcBorders>
              <w:top w:val="single" w:sz="4" w:space="0" w:color="4F81BD"/>
              <w:left w:val="single" w:sz="4" w:space="0" w:color="4F81BD"/>
              <w:bottom w:val="single" w:sz="4" w:space="0" w:color="4F81BD"/>
              <w:right w:val="single" w:sz="4" w:space="0" w:color="4F81BD"/>
            </w:tcBorders>
            <w:shd w:val="clear" w:color="auto" w:fill="auto"/>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Actes d'endodontie</w:t>
            </w:r>
          </w:p>
        </w:tc>
        <w:tc>
          <w:tcPr>
            <w:tcW w:w="1540"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6219C8" w:rsidRPr="00B64755" w:rsidRDefault="006219C8" w:rsidP="006219C8">
            <w:pPr>
              <w:jc w:val="center"/>
              <w:rPr>
                <w:rFonts w:ascii="Calibri" w:hAnsi="Calibri" w:cs="Arial"/>
                <w:color w:val="000000"/>
              </w:rPr>
            </w:pPr>
          </w:p>
        </w:tc>
        <w:tc>
          <w:tcPr>
            <w:tcW w:w="1520"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x</w:t>
            </w: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INO</w:t>
            </w:r>
            <w:r>
              <w:rPr>
                <w:rFonts w:ascii="Calibri" w:hAnsi="Calibri" w:cs="Arial"/>
                <w:color w:val="000000"/>
              </w:rPr>
              <w:t xml:space="preserve">  </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 xml:space="preserve">Actes Inlay-Onlay  </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hideMark/>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hideMark/>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jc w:val="center"/>
              <w:rPr>
                <w:rFonts w:ascii="Calibri" w:hAnsi="Calibri" w:cs="Arial"/>
                <w:color w:val="000000"/>
              </w:rPr>
            </w:pPr>
            <w:r>
              <w:rPr>
                <w:rFonts w:ascii="Calibri" w:hAnsi="Calibri" w:cs="Arial"/>
                <w:color w:val="000000"/>
              </w:rPr>
              <w:t>ICO</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rPr>
                <w:rFonts w:ascii="Calibri" w:hAnsi="Calibri" w:cs="Arial"/>
                <w:color w:val="000000"/>
              </w:rPr>
            </w:pPr>
            <w:r>
              <w:rPr>
                <w:rFonts w:ascii="Calibri" w:hAnsi="Calibri" w:cs="Arial"/>
                <w:color w:val="000000"/>
              </w:rPr>
              <w:t xml:space="preserve"> Actes Inlay </w:t>
            </w:r>
            <w:proofErr w:type="spellStart"/>
            <w:r>
              <w:rPr>
                <w:rFonts w:ascii="Calibri" w:hAnsi="Calibri" w:cs="Arial"/>
                <w:color w:val="000000"/>
              </w:rPr>
              <w:t>Core</w:t>
            </w:r>
            <w:proofErr w:type="spellEnd"/>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PAM</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Prothèses amovibles définitives métallique</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hideMark/>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PAR</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Prothèses amovibles définitives résine</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hideMark/>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PDT</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Prothèses dentaires provisoires</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hideMark/>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lastRenderedPageBreak/>
              <w:t>PFC</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Prothèses Fixes Céramiques</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hideMark/>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PFM</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Prothèses Fixes Métalliques</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hideMark/>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jc w:val="center"/>
              <w:rPr>
                <w:rFonts w:ascii="Calibri" w:hAnsi="Calibri" w:cs="Arial"/>
                <w:color w:val="000000"/>
              </w:rPr>
            </w:pPr>
            <w:r w:rsidRPr="00B64755">
              <w:rPr>
                <w:rFonts w:ascii="Calibri" w:hAnsi="Calibri" w:cs="Arial"/>
                <w:color w:val="000000"/>
              </w:rPr>
              <w:t>TDS</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rPr>
                <w:rFonts w:ascii="Calibri" w:hAnsi="Calibri" w:cs="Arial"/>
                <w:color w:val="000000"/>
              </w:rPr>
            </w:pPr>
            <w:r w:rsidRPr="00B64755">
              <w:rPr>
                <w:rFonts w:ascii="Calibri" w:hAnsi="Calibri" w:cs="Arial"/>
                <w:color w:val="000000"/>
              </w:rPr>
              <w:t>Parodontologie (actes sur tissus de soutien de la dent)</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p>
        </w:tc>
      </w:tr>
      <w:tr w:rsidR="006219C8" w:rsidRPr="00B64755" w:rsidTr="006219C8">
        <w:trPr>
          <w:trHeight w:val="400"/>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Default="006219C8" w:rsidP="006219C8">
            <w:pPr>
              <w:jc w:val="center"/>
              <w:rPr>
                <w:rFonts w:ascii="Calibri" w:hAnsi="Calibri" w:cs="Arial"/>
                <w:color w:val="000000"/>
              </w:rPr>
            </w:pPr>
            <w:r>
              <w:rPr>
                <w:rFonts w:ascii="Calibri" w:hAnsi="Calibri" w:cs="Arial"/>
                <w:color w:val="000000"/>
              </w:rPr>
              <w:t>SPR</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rPr>
                <w:rFonts w:ascii="Calibri" w:hAnsi="Calibri" w:cs="Arial"/>
                <w:color w:val="000000"/>
              </w:rPr>
            </w:pPr>
            <w:r>
              <w:rPr>
                <w:rFonts w:ascii="Calibri" w:hAnsi="Calibri" w:cs="Arial"/>
                <w:color w:val="000000"/>
              </w:rPr>
              <w:t>Soins de prothèse dentaire</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C45FF9"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Default="006219C8" w:rsidP="006219C8">
            <w:pPr>
              <w:jc w:val="center"/>
              <w:rPr>
                <w:rFonts w:ascii="Calibri" w:hAnsi="Calibri" w:cs="Arial"/>
                <w:color w:val="000000"/>
              </w:rPr>
            </w:pPr>
          </w:p>
        </w:tc>
      </w:tr>
      <w:tr w:rsidR="006219C8" w:rsidRPr="00B64755" w:rsidTr="006219C8">
        <w:trPr>
          <w:trHeight w:val="327"/>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jc w:val="center"/>
              <w:rPr>
                <w:rFonts w:ascii="Calibri" w:hAnsi="Calibri" w:cs="Arial"/>
                <w:color w:val="000000"/>
              </w:rPr>
            </w:pPr>
            <w:r>
              <w:rPr>
                <w:rFonts w:ascii="Calibri" w:hAnsi="Calibri" w:cs="Arial"/>
                <w:color w:val="000000"/>
              </w:rPr>
              <w:t>TO</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rPr>
                <w:rFonts w:ascii="Calibri" w:hAnsi="Calibri" w:cs="Arial"/>
                <w:color w:val="000000"/>
              </w:rPr>
            </w:pPr>
            <w:r>
              <w:rPr>
                <w:rFonts w:ascii="Calibri" w:hAnsi="Calibri" w:cs="Arial"/>
                <w:color w:val="000000"/>
              </w:rPr>
              <w:t>Traitement d’orthodontie</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C45FF9"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jc w:val="center"/>
              <w:rPr>
                <w:rFonts w:ascii="Calibri" w:hAnsi="Calibri" w:cs="Arial"/>
                <w:color w:val="000000"/>
              </w:rPr>
            </w:pPr>
            <w:r>
              <w:rPr>
                <w:rFonts w:ascii="Calibri" w:hAnsi="Calibri" w:cs="Arial"/>
                <w:color w:val="000000"/>
              </w:rPr>
              <w:t>ORT</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rPr>
                <w:rFonts w:ascii="Calibri" w:hAnsi="Calibri" w:cs="Arial"/>
                <w:color w:val="000000"/>
              </w:rPr>
            </w:pPr>
            <w:r>
              <w:rPr>
                <w:rFonts w:ascii="Calibri" w:hAnsi="Calibri" w:cs="Arial"/>
                <w:color w:val="000000"/>
              </w:rPr>
              <w:t>Acte d’orthodontie</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C45FF9"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jc w:val="center"/>
              <w:rPr>
                <w:rFonts w:ascii="Calibri" w:hAnsi="Calibri" w:cs="Arial"/>
                <w:color w:val="000000"/>
              </w:rPr>
            </w:pPr>
            <w:r w:rsidRPr="00B64755">
              <w:rPr>
                <w:rFonts w:ascii="Calibri" w:hAnsi="Calibri" w:cs="Arial"/>
                <w:color w:val="000000"/>
              </w:rPr>
              <w:t>RPN</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hideMark/>
          </w:tcPr>
          <w:p w:rsidR="006219C8" w:rsidRPr="00B64755" w:rsidRDefault="006219C8" w:rsidP="006219C8">
            <w:pPr>
              <w:rPr>
                <w:rFonts w:ascii="Calibri" w:hAnsi="Calibri" w:cs="Arial"/>
                <w:color w:val="000000"/>
              </w:rPr>
            </w:pPr>
            <w:r w:rsidRPr="00B64755">
              <w:rPr>
                <w:rFonts w:ascii="Calibri" w:hAnsi="Calibri" w:cs="Arial"/>
                <w:color w:val="000000"/>
              </w:rPr>
              <w:t xml:space="preserve">Réparations sur prothèse  </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jc w:val="center"/>
              <w:rPr>
                <w:rFonts w:ascii="Calibri" w:hAnsi="Calibri" w:cs="Arial"/>
                <w:bCs/>
              </w:rPr>
            </w:pPr>
            <w:r w:rsidRPr="00B64755">
              <w:rPr>
                <w:rFonts w:ascii="Calibri" w:hAnsi="Calibri" w:cs="Arial"/>
                <w:bCs/>
              </w:rPr>
              <w:t>ICO</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rPr>
                <w:rFonts w:ascii="Calibri" w:hAnsi="Calibri" w:cs="Arial"/>
                <w:bCs/>
              </w:rPr>
            </w:pPr>
            <w:r w:rsidRPr="00B64755">
              <w:rPr>
                <w:rFonts w:ascii="Calibri" w:hAnsi="Calibri" w:cs="Arial"/>
                <w:bCs/>
              </w:rPr>
              <w:t>Inlay-</w:t>
            </w:r>
            <w:proofErr w:type="spellStart"/>
            <w:r w:rsidRPr="00B64755">
              <w:rPr>
                <w:rFonts w:ascii="Calibri" w:hAnsi="Calibri" w:cs="Arial"/>
                <w:bCs/>
              </w:rPr>
              <w:t>core</w:t>
            </w:r>
            <w:proofErr w:type="spellEnd"/>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p>
        </w:tc>
      </w:tr>
      <w:tr w:rsidR="006219C8" w:rsidRPr="00B64755" w:rsidTr="006219C8">
        <w:trPr>
          <w:trHeight w:val="402"/>
        </w:trPr>
        <w:tc>
          <w:tcPr>
            <w:tcW w:w="152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jc w:val="center"/>
              <w:rPr>
                <w:rFonts w:ascii="Calibri" w:hAnsi="Calibri" w:cs="Arial"/>
                <w:color w:val="000000"/>
              </w:rPr>
            </w:pPr>
            <w:r w:rsidRPr="00B64755">
              <w:rPr>
                <w:rFonts w:ascii="Calibri" w:hAnsi="Calibri" w:cs="Arial"/>
                <w:color w:val="000000"/>
              </w:rPr>
              <w:t>IMP</w:t>
            </w:r>
          </w:p>
        </w:tc>
        <w:tc>
          <w:tcPr>
            <w:tcW w:w="5480" w:type="dxa"/>
            <w:tcBorders>
              <w:top w:val="single" w:sz="4" w:space="0" w:color="4F81BD"/>
              <w:left w:val="single" w:sz="4" w:space="0" w:color="4F81BD"/>
              <w:bottom w:val="single" w:sz="4" w:space="0" w:color="4F81BD"/>
              <w:right w:val="single" w:sz="4" w:space="0" w:color="4F81BD"/>
            </w:tcBorders>
            <w:shd w:val="clear" w:color="auto" w:fill="FBD4B4"/>
            <w:vAlign w:val="center"/>
          </w:tcPr>
          <w:p w:rsidR="006219C8" w:rsidRPr="00B64755" w:rsidRDefault="006219C8" w:rsidP="006219C8">
            <w:pPr>
              <w:rPr>
                <w:rFonts w:ascii="Calibri" w:hAnsi="Calibri" w:cs="Arial"/>
                <w:color w:val="000000"/>
              </w:rPr>
            </w:pPr>
            <w:r w:rsidRPr="00B64755">
              <w:rPr>
                <w:rFonts w:ascii="Calibri" w:hAnsi="Calibri" w:cs="Arial"/>
                <w:color w:val="000000"/>
              </w:rPr>
              <w:t>Pose d'implants ou de matériel pour implantologie</w:t>
            </w:r>
          </w:p>
        </w:tc>
        <w:tc>
          <w:tcPr>
            <w:tcW w:w="154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r>
              <w:rPr>
                <w:rFonts w:ascii="Calibri" w:hAnsi="Calibri" w:cs="Arial"/>
                <w:color w:val="000000"/>
              </w:rPr>
              <w:t>X</w:t>
            </w:r>
          </w:p>
        </w:tc>
        <w:tc>
          <w:tcPr>
            <w:tcW w:w="1520" w:type="dxa"/>
            <w:tcBorders>
              <w:top w:val="single" w:sz="4" w:space="0" w:color="4F81BD"/>
              <w:left w:val="single" w:sz="4" w:space="0" w:color="4F81BD"/>
              <w:bottom w:val="single" w:sz="4" w:space="0" w:color="4F81BD"/>
              <w:right w:val="single" w:sz="4" w:space="0" w:color="4F81BD"/>
            </w:tcBorders>
            <w:shd w:val="clear" w:color="auto" w:fill="FBD4B4"/>
            <w:noWrap/>
            <w:vAlign w:val="center"/>
          </w:tcPr>
          <w:p w:rsidR="006219C8" w:rsidRPr="00B64755" w:rsidRDefault="006219C8" w:rsidP="006219C8">
            <w:pPr>
              <w:jc w:val="center"/>
              <w:rPr>
                <w:rFonts w:ascii="Calibri" w:hAnsi="Calibri" w:cs="Arial"/>
                <w:color w:val="000000"/>
              </w:rPr>
            </w:pPr>
          </w:p>
        </w:tc>
      </w:tr>
    </w:tbl>
    <w:p w:rsidR="006219C8" w:rsidRDefault="006219C8" w:rsidP="006219C8"/>
    <w:p w:rsidR="00B33C1D" w:rsidRDefault="00B33C1D" w:rsidP="006219C8"/>
    <w:p w:rsidR="00B33C1D" w:rsidRPr="00B33C1D" w:rsidRDefault="00B33C1D" w:rsidP="006219C8">
      <w:pPr>
        <w:rPr>
          <w:sz w:val="44"/>
          <w:szCs w:val="44"/>
        </w:rPr>
      </w:pPr>
      <w:r w:rsidRPr="00B33C1D">
        <w:rPr>
          <w:sz w:val="44"/>
          <w:szCs w:val="44"/>
        </w:rPr>
        <w:t>CH DE MONACO</w:t>
      </w:r>
    </w:p>
    <w:p w:rsidR="00B33C1D" w:rsidRDefault="00B33C1D" w:rsidP="006219C8"/>
    <w:p w:rsidR="00B33C1D" w:rsidRDefault="00B33C1D" w:rsidP="006219C8"/>
    <w:tbl>
      <w:tblPr>
        <w:tblpPr w:leftFromText="141" w:rightFromText="141" w:vertAnchor="text" w:tblpY="1"/>
        <w:tblOverlap w:val="never"/>
        <w:tblW w:w="9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73"/>
        <w:gridCol w:w="1392"/>
        <w:gridCol w:w="1873"/>
        <w:gridCol w:w="1332"/>
        <w:gridCol w:w="1567"/>
        <w:gridCol w:w="145"/>
        <w:gridCol w:w="1888"/>
      </w:tblGrid>
      <w:tr w:rsidR="00B33C1D" w:rsidTr="00895F92">
        <w:tblPrEx>
          <w:tblCellMar>
            <w:top w:w="0" w:type="dxa"/>
            <w:bottom w:w="0" w:type="dxa"/>
          </w:tblCellMar>
        </w:tblPrEx>
        <w:trPr>
          <w:cantSplit/>
          <w:trHeight w:hRule="exact" w:val="340"/>
        </w:trPr>
        <w:tc>
          <w:tcPr>
            <w:tcW w:w="2865" w:type="dxa"/>
            <w:gridSpan w:val="2"/>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Processus :</w:t>
            </w:r>
          </w:p>
        </w:tc>
        <w:tc>
          <w:tcPr>
            <w:tcW w:w="3205" w:type="dxa"/>
            <w:gridSpan w:val="2"/>
            <w:shd w:val="clear" w:color="auto" w:fill="auto"/>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 xml:space="preserve">Sous-Processus : </w:t>
            </w:r>
          </w:p>
        </w:tc>
        <w:tc>
          <w:tcPr>
            <w:tcW w:w="1567" w:type="dxa"/>
            <w:shd w:val="clear" w:color="auto" w:fill="auto"/>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Référence :</w:t>
            </w:r>
          </w:p>
        </w:tc>
        <w:tc>
          <w:tcPr>
            <w:tcW w:w="2033" w:type="dxa"/>
            <w:gridSpan w:val="2"/>
            <w:shd w:val="clear" w:color="auto" w:fill="auto"/>
            <w:vAlign w:val="center"/>
          </w:tcPr>
          <w:p w:rsidR="00B33C1D" w:rsidRDefault="00B33C1D" w:rsidP="00895F92">
            <w:pPr>
              <w:tabs>
                <w:tab w:val="left" w:pos="8160"/>
              </w:tabs>
              <w:ind w:left="180"/>
              <w:jc w:val="center"/>
              <w:rPr>
                <w:rFonts w:ascii="Calibri" w:hAnsi="Calibri" w:cs="Tahoma"/>
                <w:b/>
                <w:bCs/>
                <w:color w:val="0000FF"/>
              </w:rPr>
            </w:pPr>
            <w:r>
              <w:rPr>
                <w:rFonts w:ascii="Calibri" w:hAnsi="Calibri" w:cs="Tahoma"/>
                <w:b/>
                <w:bCs/>
                <w:color w:val="0000FF"/>
              </w:rPr>
              <w:t>Statut :</w:t>
            </w:r>
          </w:p>
        </w:tc>
      </w:tr>
      <w:tr w:rsidR="00B33C1D" w:rsidTr="00895F92">
        <w:tblPrEx>
          <w:tblCellMar>
            <w:top w:w="0" w:type="dxa"/>
            <w:bottom w:w="0" w:type="dxa"/>
          </w:tblCellMar>
        </w:tblPrEx>
        <w:trPr>
          <w:cantSplit/>
          <w:trHeight w:hRule="exact" w:val="567"/>
        </w:trPr>
        <w:tc>
          <w:tcPr>
            <w:tcW w:w="2865" w:type="dxa"/>
            <w:gridSpan w:val="2"/>
            <w:vAlign w:val="center"/>
          </w:tcPr>
          <w:p w:rsidR="00B33C1D" w:rsidRDefault="00B33C1D" w:rsidP="00895F92">
            <w:pPr>
              <w:tabs>
                <w:tab w:val="left" w:pos="8160"/>
              </w:tabs>
              <w:rPr>
                <w:rFonts w:ascii="Calibri" w:hAnsi="Calibri"/>
                <w:bCs/>
                <w:sz w:val="20"/>
              </w:rPr>
            </w:pPr>
            <w:r>
              <w:rPr>
                <w:rFonts w:ascii="Calibri" w:hAnsi="Calibri"/>
                <w:bCs/>
                <w:sz w:val="20"/>
              </w:rPr>
              <w:t>Traiter une facture pour le CH Princesse Grace de Monaco</w:t>
            </w:r>
          </w:p>
        </w:tc>
        <w:tc>
          <w:tcPr>
            <w:tcW w:w="3205" w:type="dxa"/>
            <w:gridSpan w:val="2"/>
            <w:shd w:val="clear" w:color="auto" w:fill="auto"/>
            <w:vAlign w:val="center"/>
          </w:tcPr>
          <w:p w:rsidR="00B33C1D" w:rsidRDefault="00B33C1D" w:rsidP="00895F92">
            <w:pPr>
              <w:tabs>
                <w:tab w:val="left" w:pos="8160"/>
              </w:tabs>
              <w:ind w:left="180"/>
              <w:rPr>
                <w:rFonts w:ascii="Calibri" w:hAnsi="Calibri"/>
                <w:bCs/>
                <w:color w:val="000000"/>
                <w:sz w:val="20"/>
              </w:rPr>
            </w:pPr>
          </w:p>
        </w:tc>
        <w:tc>
          <w:tcPr>
            <w:tcW w:w="1567" w:type="dxa"/>
            <w:shd w:val="clear" w:color="auto" w:fill="auto"/>
            <w:vAlign w:val="center"/>
          </w:tcPr>
          <w:p w:rsidR="00B33C1D" w:rsidRDefault="00B33C1D" w:rsidP="00895F92">
            <w:pPr>
              <w:tabs>
                <w:tab w:val="left" w:pos="8160"/>
              </w:tabs>
              <w:ind w:left="180"/>
              <w:jc w:val="center"/>
              <w:rPr>
                <w:rFonts w:ascii="Calibri" w:hAnsi="Calibri"/>
                <w:bCs/>
                <w:color w:val="000000"/>
                <w:sz w:val="20"/>
              </w:rPr>
            </w:pPr>
          </w:p>
        </w:tc>
        <w:tc>
          <w:tcPr>
            <w:tcW w:w="2033" w:type="dxa"/>
            <w:gridSpan w:val="2"/>
            <w:shd w:val="clear" w:color="auto" w:fill="auto"/>
            <w:vAlign w:val="center"/>
          </w:tcPr>
          <w:p w:rsidR="00B33C1D" w:rsidRDefault="00B33C1D" w:rsidP="00895F92">
            <w:pPr>
              <w:tabs>
                <w:tab w:val="left" w:pos="8160"/>
              </w:tabs>
              <w:ind w:left="180"/>
              <w:jc w:val="center"/>
              <w:rPr>
                <w:rFonts w:ascii="Calibri" w:hAnsi="Calibri"/>
                <w:bCs/>
                <w:color w:val="000000"/>
                <w:sz w:val="20"/>
              </w:rPr>
            </w:pPr>
          </w:p>
        </w:tc>
      </w:tr>
      <w:tr w:rsidR="00B33C1D" w:rsidTr="00895F92">
        <w:tblPrEx>
          <w:tblCellMar>
            <w:top w:w="0" w:type="dxa"/>
            <w:bottom w:w="0" w:type="dxa"/>
          </w:tblCellMar>
        </w:tblPrEx>
        <w:trPr>
          <w:cantSplit/>
          <w:trHeight w:hRule="exact" w:val="85"/>
        </w:trPr>
        <w:tc>
          <w:tcPr>
            <w:tcW w:w="9670" w:type="dxa"/>
            <w:gridSpan w:val="7"/>
            <w:shd w:val="clear" w:color="auto" w:fill="999999"/>
            <w:vAlign w:val="center"/>
          </w:tcPr>
          <w:p w:rsidR="00B33C1D" w:rsidRDefault="00B33C1D" w:rsidP="00895F92">
            <w:pPr>
              <w:tabs>
                <w:tab w:val="left" w:pos="8160"/>
              </w:tabs>
              <w:ind w:left="180"/>
              <w:rPr>
                <w:rFonts w:ascii="Calibri" w:hAnsi="Calibri"/>
                <w:b/>
                <w:bCs/>
                <w:color w:val="FF6600"/>
                <w:sz w:val="20"/>
              </w:rPr>
            </w:pPr>
          </w:p>
        </w:tc>
      </w:tr>
      <w:tr w:rsidR="00B33C1D" w:rsidTr="00895F92">
        <w:tblPrEx>
          <w:tblCellMar>
            <w:top w:w="0" w:type="dxa"/>
            <w:bottom w:w="0" w:type="dxa"/>
          </w:tblCellMar>
        </w:tblPrEx>
        <w:trPr>
          <w:cantSplit/>
          <w:trHeight w:hRule="exact" w:val="340"/>
        </w:trPr>
        <w:tc>
          <w:tcPr>
            <w:tcW w:w="2865" w:type="dxa"/>
            <w:gridSpan w:val="2"/>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Approbateur</w:t>
            </w:r>
            <w:r w:rsidRPr="004F67C1">
              <w:rPr>
                <w:rFonts w:ascii="Calibri" w:hAnsi="Calibri" w:cs="Tahoma"/>
                <w:b/>
                <w:bCs/>
                <w:color w:val="0000FF"/>
              </w:rPr>
              <w:t xml:space="preserve"> :</w:t>
            </w:r>
          </w:p>
        </w:tc>
        <w:tc>
          <w:tcPr>
            <w:tcW w:w="3205" w:type="dxa"/>
            <w:gridSpan w:val="2"/>
            <w:shd w:val="clear" w:color="auto" w:fill="auto"/>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Fonction :</w:t>
            </w:r>
          </w:p>
        </w:tc>
        <w:tc>
          <w:tcPr>
            <w:tcW w:w="1567" w:type="dxa"/>
            <w:shd w:val="clear" w:color="auto" w:fill="auto"/>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Date :</w:t>
            </w:r>
          </w:p>
        </w:tc>
        <w:tc>
          <w:tcPr>
            <w:tcW w:w="2033" w:type="dxa"/>
            <w:gridSpan w:val="2"/>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 xml:space="preserve">Signature : </w:t>
            </w:r>
          </w:p>
        </w:tc>
      </w:tr>
      <w:tr w:rsidR="00B33C1D" w:rsidTr="00895F92">
        <w:tblPrEx>
          <w:tblCellMar>
            <w:top w:w="0" w:type="dxa"/>
            <w:bottom w:w="0" w:type="dxa"/>
          </w:tblCellMar>
        </w:tblPrEx>
        <w:trPr>
          <w:cantSplit/>
          <w:trHeight w:hRule="exact" w:val="567"/>
        </w:trPr>
        <w:tc>
          <w:tcPr>
            <w:tcW w:w="2865" w:type="dxa"/>
            <w:gridSpan w:val="2"/>
            <w:vAlign w:val="center"/>
          </w:tcPr>
          <w:p w:rsidR="00B33C1D" w:rsidRDefault="00B33C1D" w:rsidP="00895F92">
            <w:pPr>
              <w:tabs>
                <w:tab w:val="left" w:pos="8160"/>
              </w:tabs>
              <w:ind w:left="142"/>
              <w:rPr>
                <w:rFonts w:ascii="Calibri" w:hAnsi="Calibri"/>
                <w:b/>
                <w:bCs/>
                <w:sz w:val="20"/>
              </w:rPr>
            </w:pPr>
          </w:p>
        </w:tc>
        <w:tc>
          <w:tcPr>
            <w:tcW w:w="3205" w:type="dxa"/>
            <w:gridSpan w:val="2"/>
            <w:shd w:val="clear" w:color="auto" w:fill="auto"/>
            <w:vAlign w:val="center"/>
          </w:tcPr>
          <w:p w:rsidR="00B33C1D" w:rsidRDefault="00B33C1D" w:rsidP="00895F92">
            <w:pPr>
              <w:tabs>
                <w:tab w:val="left" w:pos="8160"/>
              </w:tabs>
              <w:ind w:left="180"/>
              <w:rPr>
                <w:rFonts w:ascii="Calibri" w:hAnsi="Calibri"/>
                <w:bCs/>
                <w:sz w:val="20"/>
              </w:rPr>
            </w:pPr>
          </w:p>
        </w:tc>
        <w:tc>
          <w:tcPr>
            <w:tcW w:w="1567" w:type="dxa"/>
            <w:shd w:val="clear" w:color="auto" w:fill="auto"/>
            <w:vAlign w:val="center"/>
          </w:tcPr>
          <w:p w:rsidR="00B33C1D" w:rsidRDefault="00B33C1D" w:rsidP="00895F92">
            <w:pPr>
              <w:tabs>
                <w:tab w:val="left" w:pos="8160"/>
              </w:tabs>
              <w:ind w:left="180"/>
              <w:rPr>
                <w:rFonts w:ascii="Calibri" w:hAnsi="Calibri"/>
                <w:b/>
                <w:bCs/>
                <w:sz w:val="20"/>
              </w:rPr>
            </w:pPr>
          </w:p>
        </w:tc>
        <w:tc>
          <w:tcPr>
            <w:tcW w:w="2033" w:type="dxa"/>
            <w:gridSpan w:val="2"/>
            <w:vAlign w:val="center"/>
          </w:tcPr>
          <w:p w:rsidR="00B33C1D" w:rsidRDefault="00B33C1D" w:rsidP="00895F92">
            <w:pPr>
              <w:tabs>
                <w:tab w:val="left" w:pos="8160"/>
              </w:tabs>
              <w:ind w:left="180"/>
              <w:rPr>
                <w:rFonts w:ascii="Calibri" w:hAnsi="Calibri"/>
                <w:b/>
                <w:bCs/>
                <w:sz w:val="20"/>
              </w:rPr>
            </w:pPr>
          </w:p>
        </w:tc>
      </w:tr>
      <w:tr w:rsidR="00B33C1D" w:rsidTr="00895F92">
        <w:tblPrEx>
          <w:tblCellMar>
            <w:top w:w="0" w:type="dxa"/>
            <w:bottom w:w="0" w:type="dxa"/>
          </w:tblCellMar>
        </w:tblPrEx>
        <w:trPr>
          <w:cantSplit/>
          <w:trHeight w:hRule="exact" w:val="340"/>
        </w:trPr>
        <w:tc>
          <w:tcPr>
            <w:tcW w:w="2865" w:type="dxa"/>
            <w:gridSpan w:val="2"/>
            <w:vAlign w:val="center"/>
          </w:tcPr>
          <w:p w:rsidR="00B33C1D" w:rsidRDefault="00B33C1D" w:rsidP="00895F92">
            <w:pPr>
              <w:tabs>
                <w:tab w:val="left" w:pos="8160"/>
              </w:tabs>
              <w:ind w:left="180"/>
              <w:rPr>
                <w:rFonts w:ascii="Calibri" w:hAnsi="Calibri" w:cs="Tahoma"/>
                <w:b/>
                <w:bCs/>
                <w:color w:val="0000FF"/>
              </w:rPr>
            </w:pPr>
            <w:r w:rsidRPr="004F67C1">
              <w:rPr>
                <w:rFonts w:ascii="Calibri" w:hAnsi="Calibri" w:cs="Tahoma"/>
                <w:b/>
                <w:bCs/>
                <w:color w:val="0000FF"/>
              </w:rPr>
              <w:t>Validateur :</w:t>
            </w:r>
            <w:r>
              <w:rPr>
                <w:rFonts w:ascii="Calibri" w:hAnsi="Calibri" w:cs="Tahoma"/>
                <w:b/>
                <w:bCs/>
                <w:color w:val="0000FF"/>
              </w:rPr>
              <w:t xml:space="preserve">  </w:t>
            </w:r>
          </w:p>
        </w:tc>
        <w:tc>
          <w:tcPr>
            <w:tcW w:w="3205" w:type="dxa"/>
            <w:gridSpan w:val="2"/>
            <w:shd w:val="clear" w:color="auto" w:fill="auto"/>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Fonction :</w:t>
            </w:r>
          </w:p>
        </w:tc>
        <w:tc>
          <w:tcPr>
            <w:tcW w:w="1567" w:type="dxa"/>
            <w:shd w:val="clear" w:color="auto" w:fill="auto"/>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Date :</w:t>
            </w:r>
          </w:p>
        </w:tc>
        <w:tc>
          <w:tcPr>
            <w:tcW w:w="2033" w:type="dxa"/>
            <w:gridSpan w:val="2"/>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 xml:space="preserve">Signature : </w:t>
            </w:r>
          </w:p>
        </w:tc>
      </w:tr>
      <w:tr w:rsidR="00B33C1D" w:rsidTr="00895F92">
        <w:tblPrEx>
          <w:tblCellMar>
            <w:top w:w="0" w:type="dxa"/>
            <w:bottom w:w="0" w:type="dxa"/>
          </w:tblCellMar>
        </w:tblPrEx>
        <w:trPr>
          <w:cantSplit/>
          <w:trHeight w:hRule="exact" w:val="567"/>
        </w:trPr>
        <w:tc>
          <w:tcPr>
            <w:tcW w:w="2865" w:type="dxa"/>
            <w:gridSpan w:val="2"/>
            <w:vAlign w:val="center"/>
          </w:tcPr>
          <w:p w:rsidR="00B33C1D" w:rsidRPr="00B417E5" w:rsidRDefault="00B33C1D" w:rsidP="00895F92">
            <w:pPr>
              <w:tabs>
                <w:tab w:val="left" w:pos="8160"/>
              </w:tabs>
              <w:ind w:left="142"/>
              <w:rPr>
                <w:rFonts w:ascii="Calibri" w:hAnsi="Calibri"/>
                <w:b/>
                <w:bCs/>
                <w:sz w:val="20"/>
              </w:rPr>
            </w:pPr>
          </w:p>
        </w:tc>
        <w:tc>
          <w:tcPr>
            <w:tcW w:w="3205" w:type="dxa"/>
            <w:gridSpan w:val="2"/>
            <w:shd w:val="clear" w:color="auto" w:fill="auto"/>
            <w:vAlign w:val="center"/>
          </w:tcPr>
          <w:p w:rsidR="00B33C1D" w:rsidRPr="00B417E5" w:rsidRDefault="00B33C1D" w:rsidP="00895F92">
            <w:pPr>
              <w:tabs>
                <w:tab w:val="left" w:pos="8160"/>
              </w:tabs>
              <w:ind w:left="142"/>
              <w:rPr>
                <w:rFonts w:ascii="Calibri" w:hAnsi="Calibri"/>
                <w:b/>
                <w:bCs/>
                <w:sz w:val="20"/>
              </w:rPr>
            </w:pPr>
          </w:p>
        </w:tc>
        <w:tc>
          <w:tcPr>
            <w:tcW w:w="1567" w:type="dxa"/>
            <w:shd w:val="clear" w:color="auto" w:fill="auto"/>
            <w:vAlign w:val="center"/>
          </w:tcPr>
          <w:p w:rsidR="00B33C1D" w:rsidRPr="00B417E5" w:rsidRDefault="00B33C1D" w:rsidP="00895F92">
            <w:pPr>
              <w:tabs>
                <w:tab w:val="left" w:pos="8160"/>
              </w:tabs>
              <w:ind w:left="180"/>
              <w:rPr>
                <w:rFonts w:ascii="Calibri" w:hAnsi="Calibri"/>
                <w:b/>
                <w:bCs/>
                <w:sz w:val="20"/>
              </w:rPr>
            </w:pPr>
          </w:p>
        </w:tc>
        <w:tc>
          <w:tcPr>
            <w:tcW w:w="2033" w:type="dxa"/>
            <w:gridSpan w:val="2"/>
            <w:vAlign w:val="center"/>
          </w:tcPr>
          <w:p w:rsidR="00B33C1D" w:rsidRPr="00B417E5" w:rsidRDefault="00B33C1D" w:rsidP="00895F92">
            <w:pPr>
              <w:tabs>
                <w:tab w:val="left" w:pos="8160"/>
              </w:tabs>
              <w:ind w:left="180"/>
              <w:rPr>
                <w:rFonts w:ascii="Calibri" w:hAnsi="Calibri"/>
                <w:b/>
                <w:bCs/>
                <w:sz w:val="20"/>
              </w:rPr>
            </w:pPr>
          </w:p>
        </w:tc>
      </w:tr>
      <w:tr w:rsidR="00B33C1D" w:rsidTr="00895F92">
        <w:tblPrEx>
          <w:tblCellMar>
            <w:top w:w="0" w:type="dxa"/>
            <w:bottom w:w="0" w:type="dxa"/>
          </w:tblCellMar>
        </w:tblPrEx>
        <w:trPr>
          <w:cantSplit/>
          <w:trHeight w:hRule="exact" w:val="85"/>
        </w:trPr>
        <w:tc>
          <w:tcPr>
            <w:tcW w:w="9670" w:type="dxa"/>
            <w:gridSpan w:val="7"/>
            <w:shd w:val="clear" w:color="auto" w:fill="999999"/>
            <w:vAlign w:val="center"/>
          </w:tcPr>
          <w:p w:rsidR="00B33C1D" w:rsidRDefault="00B33C1D" w:rsidP="00895F92">
            <w:pPr>
              <w:rPr>
                <w:rFonts w:ascii="Calibri" w:hAnsi="Calibri"/>
                <w:b/>
                <w:bCs/>
              </w:rPr>
            </w:pPr>
          </w:p>
        </w:tc>
      </w:tr>
      <w:tr w:rsidR="00B33C1D" w:rsidTr="00895F92">
        <w:tblPrEx>
          <w:tblCellMar>
            <w:top w:w="0" w:type="dxa"/>
            <w:bottom w:w="0" w:type="dxa"/>
          </w:tblCellMar>
        </w:tblPrEx>
        <w:trPr>
          <w:cantSplit/>
          <w:trHeight w:val="510"/>
        </w:trPr>
        <w:tc>
          <w:tcPr>
            <w:tcW w:w="2865" w:type="dxa"/>
            <w:gridSpan w:val="2"/>
            <w:tcBorders>
              <w:bottom w:val="single" w:sz="4" w:space="0" w:color="auto"/>
            </w:tcBorders>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Diffusion auprès de :</w:t>
            </w:r>
          </w:p>
        </w:tc>
        <w:tc>
          <w:tcPr>
            <w:tcW w:w="6805" w:type="dxa"/>
            <w:gridSpan w:val="5"/>
            <w:tcBorders>
              <w:bottom w:val="single" w:sz="4" w:space="0" w:color="auto"/>
            </w:tcBorders>
            <w:vAlign w:val="center"/>
          </w:tcPr>
          <w:p w:rsidR="00B33C1D" w:rsidRDefault="00B33C1D" w:rsidP="00895F92">
            <w:pPr>
              <w:tabs>
                <w:tab w:val="left" w:pos="8160"/>
              </w:tabs>
              <w:rPr>
                <w:rFonts w:ascii="Calibri" w:hAnsi="Calibri"/>
                <w:sz w:val="18"/>
                <w:szCs w:val="18"/>
              </w:rPr>
            </w:pPr>
          </w:p>
        </w:tc>
      </w:tr>
      <w:tr w:rsidR="00B33C1D" w:rsidTr="00895F92">
        <w:tblPrEx>
          <w:tblCellMar>
            <w:top w:w="0" w:type="dxa"/>
            <w:bottom w:w="0" w:type="dxa"/>
          </w:tblCellMar>
        </w:tblPrEx>
        <w:trPr>
          <w:cantSplit/>
          <w:trHeight w:hRule="exact" w:val="85"/>
        </w:trPr>
        <w:tc>
          <w:tcPr>
            <w:tcW w:w="9670" w:type="dxa"/>
            <w:gridSpan w:val="7"/>
            <w:shd w:val="clear" w:color="auto" w:fill="999999"/>
            <w:vAlign w:val="center"/>
          </w:tcPr>
          <w:p w:rsidR="00B33C1D" w:rsidRDefault="00B33C1D" w:rsidP="00895F92">
            <w:pPr>
              <w:rPr>
                <w:rFonts w:ascii="Calibri" w:hAnsi="Calibri" w:cs="Tahoma"/>
                <w:color w:val="0000FF"/>
              </w:rPr>
            </w:pPr>
          </w:p>
        </w:tc>
      </w:tr>
      <w:tr w:rsidR="00B33C1D" w:rsidTr="00895F92">
        <w:tblPrEx>
          <w:tblCellMar>
            <w:top w:w="0" w:type="dxa"/>
            <w:bottom w:w="0" w:type="dxa"/>
          </w:tblCellMar>
        </w:tblPrEx>
        <w:trPr>
          <w:cantSplit/>
          <w:trHeight w:val="502"/>
        </w:trPr>
        <w:tc>
          <w:tcPr>
            <w:tcW w:w="2865" w:type="dxa"/>
            <w:gridSpan w:val="2"/>
            <w:tcBorders>
              <w:bottom w:val="single" w:sz="4" w:space="0" w:color="auto"/>
            </w:tcBorders>
            <w:vAlign w:val="center"/>
          </w:tcPr>
          <w:p w:rsidR="00B33C1D" w:rsidRDefault="00B33C1D" w:rsidP="00895F92">
            <w:pPr>
              <w:tabs>
                <w:tab w:val="left" w:pos="8160"/>
              </w:tabs>
              <w:ind w:left="180"/>
              <w:rPr>
                <w:rFonts w:ascii="Calibri" w:hAnsi="Calibri" w:cs="Tahoma"/>
                <w:b/>
                <w:bCs/>
                <w:color w:val="0000FF"/>
              </w:rPr>
            </w:pPr>
            <w:r>
              <w:rPr>
                <w:rFonts w:ascii="Calibri" w:hAnsi="Calibri" w:cs="Tahoma"/>
                <w:b/>
                <w:bCs/>
                <w:color w:val="0000FF"/>
              </w:rPr>
              <w:t>En accès pour :</w:t>
            </w:r>
          </w:p>
        </w:tc>
        <w:tc>
          <w:tcPr>
            <w:tcW w:w="6805" w:type="dxa"/>
            <w:gridSpan w:val="5"/>
            <w:tcBorders>
              <w:bottom w:val="single" w:sz="4" w:space="0" w:color="auto"/>
            </w:tcBorders>
            <w:vAlign w:val="center"/>
          </w:tcPr>
          <w:p w:rsidR="00B33C1D" w:rsidRDefault="00B33C1D" w:rsidP="00895F92">
            <w:pPr>
              <w:rPr>
                <w:rFonts w:ascii="Calibri" w:hAnsi="Calibri"/>
                <w:sz w:val="18"/>
              </w:rPr>
            </w:pPr>
          </w:p>
        </w:tc>
      </w:tr>
      <w:tr w:rsidR="00B33C1D" w:rsidTr="00895F92">
        <w:tblPrEx>
          <w:tblCellMar>
            <w:top w:w="0" w:type="dxa"/>
            <w:bottom w:w="0" w:type="dxa"/>
          </w:tblCellMar>
        </w:tblPrEx>
        <w:trPr>
          <w:cantSplit/>
          <w:trHeight w:hRule="exact" w:val="85"/>
        </w:trPr>
        <w:tc>
          <w:tcPr>
            <w:tcW w:w="9670" w:type="dxa"/>
            <w:gridSpan w:val="7"/>
            <w:shd w:val="clear" w:color="auto" w:fill="999999"/>
            <w:vAlign w:val="center"/>
          </w:tcPr>
          <w:p w:rsidR="00B33C1D" w:rsidRDefault="00B33C1D" w:rsidP="00895F92">
            <w:pPr>
              <w:rPr>
                <w:rFonts w:ascii="Calibri" w:hAnsi="Calibri"/>
                <w:color w:val="0000FF"/>
              </w:rPr>
            </w:pPr>
          </w:p>
        </w:tc>
      </w:tr>
      <w:tr w:rsidR="00B33C1D" w:rsidTr="00895F92">
        <w:tblPrEx>
          <w:tblCellMar>
            <w:top w:w="0" w:type="dxa"/>
            <w:bottom w:w="0" w:type="dxa"/>
          </w:tblCellMar>
        </w:tblPrEx>
        <w:trPr>
          <w:cantSplit/>
          <w:trHeight w:val="502"/>
        </w:trPr>
        <w:tc>
          <w:tcPr>
            <w:tcW w:w="2865" w:type="dxa"/>
            <w:gridSpan w:val="2"/>
            <w:vAlign w:val="center"/>
          </w:tcPr>
          <w:p w:rsidR="00B33C1D" w:rsidRDefault="00B33C1D" w:rsidP="00895F92">
            <w:pPr>
              <w:tabs>
                <w:tab w:val="left" w:pos="8160"/>
              </w:tabs>
              <w:ind w:left="180"/>
              <w:rPr>
                <w:rFonts w:ascii="Calibri" w:hAnsi="Calibri" w:cs="Tahoma"/>
                <w:color w:val="0000FF"/>
              </w:rPr>
            </w:pPr>
            <w:r>
              <w:rPr>
                <w:rFonts w:ascii="Calibri" w:hAnsi="Calibri" w:cs="Tahoma"/>
                <w:b/>
                <w:bCs/>
                <w:color w:val="0000FF"/>
              </w:rPr>
              <w:t>Localisation :</w:t>
            </w:r>
          </w:p>
        </w:tc>
        <w:tc>
          <w:tcPr>
            <w:tcW w:w="6805" w:type="dxa"/>
            <w:gridSpan w:val="5"/>
            <w:vAlign w:val="center"/>
          </w:tcPr>
          <w:p w:rsidR="00B33C1D" w:rsidRDefault="00B33C1D" w:rsidP="00895F92">
            <w:pPr>
              <w:rPr>
                <w:rFonts w:ascii="Calibri" w:hAnsi="Calibri"/>
                <w:sz w:val="18"/>
              </w:rPr>
            </w:pPr>
            <w:r w:rsidRPr="00E36B07">
              <w:rPr>
                <w:rFonts w:ascii="Calibri" w:hAnsi="Calibri"/>
                <w:sz w:val="18"/>
              </w:rPr>
              <w:t xml:space="preserve">\\Almerys-srv63\Téléop\01 </w:t>
            </w:r>
            <w:proofErr w:type="spellStart"/>
            <w:r w:rsidRPr="00E36B07">
              <w:rPr>
                <w:rFonts w:ascii="Calibri" w:hAnsi="Calibri"/>
                <w:sz w:val="18"/>
              </w:rPr>
              <w:t>Teleop</w:t>
            </w:r>
            <w:proofErr w:type="spellEnd"/>
            <w:r w:rsidRPr="00E36B07">
              <w:rPr>
                <w:rFonts w:ascii="Calibri" w:hAnsi="Calibri"/>
                <w:sz w:val="18"/>
              </w:rPr>
              <w:t xml:space="preserve"> serveur en cours\00 Gestion des prestations Santé\003. Documentation\003f. Modes opératoires</w:t>
            </w:r>
          </w:p>
        </w:tc>
      </w:tr>
      <w:tr w:rsidR="00B33C1D" w:rsidTr="00895F92">
        <w:tblPrEx>
          <w:tblCellMar>
            <w:top w:w="0" w:type="dxa"/>
            <w:bottom w:w="0" w:type="dxa"/>
          </w:tblCellMar>
        </w:tblPrEx>
        <w:trPr>
          <w:cantSplit/>
          <w:trHeight w:hRule="exact" w:val="85"/>
        </w:trPr>
        <w:tc>
          <w:tcPr>
            <w:tcW w:w="9670" w:type="dxa"/>
            <w:gridSpan w:val="7"/>
            <w:shd w:val="clear" w:color="auto" w:fill="999999"/>
            <w:vAlign w:val="center"/>
          </w:tcPr>
          <w:p w:rsidR="00B33C1D" w:rsidRDefault="00B33C1D" w:rsidP="00895F92">
            <w:pPr>
              <w:rPr>
                <w:rFonts w:ascii="Calibri" w:hAnsi="Calibri" w:cs="Tahoma"/>
                <w:color w:val="000080"/>
              </w:rPr>
            </w:pPr>
          </w:p>
        </w:tc>
      </w:tr>
      <w:tr w:rsidR="00B33C1D" w:rsidTr="00895F92">
        <w:tblPrEx>
          <w:tblCellMar>
            <w:top w:w="0" w:type="dxa"/>
            <w:bottom w:w="0" w:type="dxa"/>
          </w:tblCellMar>
        </w:tblPrEx>
        <w:trPr>
          <w:trHeight w:val="2036"/>
        </w:trPr>
        <w:tc>
          <w:tcPr>
            <w:tcW w:w="2865" w:type="dxa"/>
            <w:gridSpan w:val="2"/>
          </w:tcPr>
          <w:p w:rsidR="00B33C1D" w:rsidRDefault="00B33C1D" w:rsidP="00895F92">
            <w:pPr>
              <w:rPr>
                <w:rFonts w:ascii="Calibri" w:hAnsi="Calibri" w:cs="Tahoma"/>
                <w:b/>
                <w:bCs/>
                <w:color w:val="000080"/>
                <w:sz w:val="20"/>
              </w:rPr>
            </w:pPr>
          </w:p>
          <w:p w:rsidR="00B33C1D" w:rsidRDefault="00B33C1D" w:rsidP="00895F92">
            <w:pPr>
              <w:jc w:val="center"/>
              <w:rPr>
                <w:rFonts w:ascii="Calibri" w:hAnsi="Calibri" w:cs="Tahoma"/>
                <w:b/>
                <w:color w:val="0000FF"/>
                <w:sz w:val="28"/>
                <w:szCs w:val="28"/>
              </w:rPr>
            </w:pPr>
            <w:r>
              <w:rPr>
                <w:rFonts w:ascii="Calibri" w:hAnsi="Calibri" w:cs="Tahoma"/>
                <w:b/>
                <w:color w:val="0000FF"/>
                <w:sz w:val="28"/>
                <w:szCs w:val="28"/>
              </w:rPr>
              <w:t>Sommaire</w:t>
            </w:r>
          </w:p>
        </w:tc>
        <w:tc>
          <w:tcPr>
            <w:tcW w:w="6805" w:type="dxa"/>
            <w:gridSpan w:val="5"/>
            <w:vAlign w:val="center"/>
          </w:tcPr>
          <w:p w:rsidR="00B33C1D" w:rsidRDefault="00B33C1D" w:rsidP="00895F92">
            <w:pPr>
              <w:pStyle w:val="TM1"/>
              <w:rPr>
                <w:rFonts w:ascii="Calibri" w:hAnsi="Calibri"/>
                <w:sz w:val="20"/>
                <w:szCs w:val="20"/>
              </w:rPr>
            </w:pPr>
          </w:p>
          <w:p w:rsidR="00B33C1D" w:rsidRDefault="00B33C1D" w:rsidP="00895F92">
            <w:pPr>
              <w:rPr>
                <w:rFonts w:ascii="Calibri" w:hAnsi="Calibri"/>
              </w:rPr>
            </w:pPr>
          </w:p>
          <w:p w:rsidR="00B33C1D" w:rsidRPr="00315904" w:rsidRDefault="00B33C1D" w:rsidP="00895F92">
            <w:pPr>
              <w:pStyle w:val="TM1"/>
              <w:rPr>
                <w:rFonts w:ascii="Calibri" w:hAnsi="Calibri"/>
                <w:bCs w:val="0"/>
                <w:iCs w:val="0"/>
                <w:noProof/>
                <w:szCs w:val="22"/>
              </w:rPr>
            </w:pPr>
            <w:r>
              <w:rPr>
                <w:rFonts w:ascii="Calibri" w:hAnsi="Calibri"/>
                <w:sz w:val="20"/>
                <w:szCs w:val="20"/>
              </w:rPr>
              <w:fldChar w:fldCharType="begin"/>
            </w:r>
            <w:r>
              <w:rPr>
                <w:rFonts w:ascii="Calibri" w:hAnsi="Calibri"/>
                <w:sz w:val="20"/>
                <w:szCs w:val="20"/>
              </w:rPr>
              <w:instrText xml:space="preserve"> TOC \o "1-2" \h \z \u </w:instrText>
            </w:r>
            <w:r>
              <w:rPr>
                <w:rFonts w:ascii="Calibri" w:hAnsi="Calibri"/>
                <w:sz w:val="20"/>
                <w:szCs w:val="20"/>
              </w:rPr>
              <w:fldChar w:fldCharType="separate"/>
            </w:r>
            <w:hyperlink w:anchor="_Toc447805427" w:history="1">
              <w:r w:rsidRPr="00742AAC">
                <w:rPr>
                  <w:rStyle w:val="Lienhypertexte"/>
                  <w:rFonts w:ascii="Calibri" w:hAnsi="Calibri"/>
                  <w:caps/>
                  <w:noProof/>
                  <w:lang w:eastAsia="en-US"/>
                </w:rPr>
                <w:t>A.</w:t>
              </w:r>
              <w:r w:rsidRPr="00315904">
                <w:rPr>
                  <w:rFonts w:ascii="Calibri" w:hAnsi="Calibri"/>
                  <w:bCs w:val="0"/>
                  <w:iCs w:val="0"/>
                  <w:noProof/>
                  <w:szCs w:val="22"/>
                </w:rPr>
                <w:tab/>
              </w:r>
              <w:r w:rsidRPr="00742AAC">
                <w:rPr>
                  <w:rStyle w:val="Lienhypertexte"/>
                  <w:rFonts w:ascii="Calibri" w:hAnsi="Calibri"/>
                  <w:caps/>
                  <w:noProof/>
                  <w:lang w:eastAsia="en-US"/>
                </w:rPr>
                <w:t>Domaine d’application</w:t>
              </w:r>
              <w:r>
                <w:rPr>
                  <w:noProof/>
                  <w:webHidden/>
                </w:rPr>
                <w:tab/>
              </w:r>
              <w:r>
                <w:rPr>
                  <w:noProof/>
                  <w:webHidden/>
                </w:rPr>
                <w:fldChar w:fldCharType="begin"/>
              </w:r>
              <w:r>
                <w:rPr>
                  <w:noProof/>
                  <w:webHidden/>
                </w:rPr>
                <w:instrText xml:space="preserve"> PAGEREF _Toc447805427 \h </w:instrText>
              </w:r>
              <w:r>
                <w:rPr>
                  <w:noProof/>
                  <w:webHidden/>
                </w:rPr>
              </w:r>
              <w:r>
                <w:rPr>
                  <w:noProof/>
                  <w:webHidden/>
                </w:rPr>
                <w:fldChar w:fldCharType="separate"/>
              </w:r>
              <w:r>
                <w:rPr>
                  <w:noProof/>
                  <w:webHidden/>
                </w:rPr>
                <w:t>2</w:t>
              </w:r>
              <w:r>
                <w:rPr>
                  <w:noProof/>
                  <w:webHidden/>
                </w:rPr>
                <w:fldChar w:fldCharType="end"/>
              </w:r>
            </w:hyperlink>
          </w:p>
          <w:p w:rsidR="00B33C1D" w:rsidRPr="00315904" w:rsidRDefault="00B33C1D" w:rsidP="00895F92">
            <w:pPr>
              <w:pStyle w:val="TM1"/>
              <w:rPr>
                <w:rFonts w:ascii="Calibri" w:hAnsi="Calibri"/>
                <w:bCs w:val="0"/>
                <w:iCs w:val="0"/>
                <w:noProof/>
                <w:szCs w:val="22"/>
              </w:rPr>
            </w:pPr>
            <w:hyperlink w:anchor="_Toc447805428" w:history="1">
              <w:r w:rsidRPr="00742AAC">
                <w:rPr>
                  <w:rStyle w:val="Lienhypertexte"/>
                  <w:rFonts w:ascii="Calibri" w:hAnsi="Calibri"/>
                  <w:caps/>
                  <w:noProof/>
                  <w:lang w:eastAsia="en-US"/>
                </w:rPr>
                <w:t>B.</w:t>
              </w:r>
              <w:r w:rsidRPr="00315904">
                <w:rPr>
                  <w:rFonts w:ascii="Calibri" w:hAnsi="Calibri"/>
                  <w:bCs w:val="0"/>
                  <w:iCs w:val="0"/>
                  <w:noProof/>
                  <w:szCs w:val="22"/>
                </w:rPr>
                <w:tab/>
              </w:r>
              <w:r w:rsidRPr="00742AAC">
                <w:rPr>
                  <w:rStyle w:val="Lienhypertexte"/>
                  <w:rFonts w:ascii="Calibri" w:hAnsi="Calibri"/>
                  <w:caps/>
                  <w:noProof/>
                  <w:lang w:eastAsia="en-US"/>
                </w:rPr>
                <w:t>Objectifs DU MODE OPERATOIRE</w:t>
              </w:r>
              <w:r>
                <w:rPr>
                  <w:noProof/>
                  <w:webHidden/>
                </w:rPr>
                <w:tab/>
              </w:r>
              <w:r>
                <w:rPr>
                  <w:noProof/>
                  <w:webHidden/>
                </w:rPr>
                <w:fldChar w:fldCharType="begin"/>
              </w:r>
              <w:r>
                <w:rPr>
                  <w:noProof/>
                  <w:webHidden/>
                </w:rPr>
                <w:instrText xml:space="preserve"> PAGEREF _Toc447805428 \h </w:instrText>
              </w:r>
              <w:r>
                <w:rPr>
                  <w:noProof/>
                  <w:webHidden/>
                </w:rPr>
              </w:r>
              <w:r>
                <w:rPr>
                  <w:noProof/>
                  <w:webHidden/>
                </w:rPr>
                <w:fldChar w:fldCharType="separate"/>
              </w:r>
              <w:r>
                <w:rPr>
                  <w:noProof/>
                  <w:webHidden/>
                </w:rPr>
                <w:t>2</w:t>
              </w:r>
              <w:r>
                <w:rPr>
                  <w:noProof/>
                  <w:webHidden/>
                </w:rPr>
                <w:fldChar w:fldCharType="end"/>
              </w:r>
            </w:hyperlink>
          </w:p>
          <w:p w:rsidR="00B33C1D" w:rsidRPr="00315904" w:rsidRDefault="00B33C1D" w:rsidP="00895F92">
            <w:pPr>
              <w:pStyle w:val="TM1"/>
              <w:rPr>
                <w:rFonts w:ascii="Calibri" w:hAnsi="Calibri"/>
                <w:bCs w:val="0"/>
                <w:iCs w:val="0"/>
                <w:noProof/>
                <w:szCs w:val="22"/>
              </w:rPr>
            </w:pPr>
            <w:hyperlink w:anchor="_Toc447805429" w:history="1">
              <w:r w:rsidRPr="00742AAC">
                <w:rPr>
                  <w:rStyle w:val="Lienhypertexte"/>
                  <w:rFonts w:ascii="Calibri" w:hAnsi="Calibri"/>
                  <w:caps/>
                  <w:noProof/>
                  <w:lang w:eastAsia="en-US"/>
                </w:rPr>
                <w:t>C.</w:t>
              </w:r>
              <w:r w:rsidRPr="00315904">
                <w:rPr>
                  <w:rFonts w:ascii="Calibri" w:hAnsi="Calibri"/>
                  <w:bCs w:val="0"/>
                  <w:iCs w:val="0"/>
                  <w:noProof/>
                  <w:szCs w:val="22"/>
                </w:rPr>
                <w:tab/>
              </w:r>
              <w:r w:rsidRPr="00742AAC">
                <w:rPr>
                  <w:rStyle w:val="Lienhypertexte"/>
                  <w:rFonts w:ascii="Calibri" w:hAnsi="Calibri"/>
                  <w:caps/>
                  <w:noProof/>
                  <w:lang w:eastAsia="en-US"/>
                </w:rPr>
                <w:t>POINTS FONDAMENTAUX</w:t>
              </w:r>
              <w:r>
                <w:rPr>
                  <w:noProof/>
                  <w:webHidden/>
                </w:rPr>
                <w:tab/>
              </w:r>
              <w:r>
                <w:rPr>
                  <w:noProof/>
                  <w:webHidden/>
                </w:rPr>
                <w:fldChar w:fldCharType="begin"/>
              </w:r>
              <w:r>
                <w:rPr>
                  <w:noProof/>
                  <w:webHidden/>
                </w:rPr>
                <w:instrText xml:space="preserve"> PAGEREF _Toc447805429 \h </w:instrText>
              </w:r>
              <w:r>
                <w:rPr>
                  <w:noProof/>
                  <w:webHidden/>
                </w:rPr>
              </w:r>
              <w:r>
                <w:rPr>
                  <w:noProof/>
                  <w:webHidden/>
                </w:rPr>
                <w:fldChar w:fldCharType="separate"/>
              </w:r>
              <w:r>
                <w:rPr>
                  <w:noProof/>
                  <w:webHidden/>
                </w:rPr>
                <w:t>2</w:t>
              </w:r>
              <w:r>
                <w:rPr>
                  <w:noProof/>
                  <w:webHidden/>
                </w:rPr>
                <w:fldChar w:fldCharType="end"/>
              </w:r>
            </w:hyperlink>
          </w:p>
          <w:p w:rsidR="00B33C1D" w:rsidRPr="00315904" w:rsidRDefault="00B33C1D" w:rsidP="00895F92">
            <w:pPr>
              <w:pStyle w:val="TM1"/>
              <w:rPr>
                <w:rFonts w:ascii="Calibri" w:hAnsi="Calibri"/>
                <w:bCs w:val="0"/>
                <w:iCs w:val="0"/>
                <w:noProof/>
                <w:szCs w:val="22"/>
              </w:rPr>
            </w:pPr>
            <w:hyperlink w:anchor="_Toc447805430" w:history="1">
              <w:r w:rsidRPr="00742AAC">
                <w:rPr>
                  <w:rStyle w:val="Lienhypertexte"/>
                  <w:rFonts w:ascii="Calibri" w:hAnsi="Calibri"/>
                  <w:caps/>
                  <w:noProof/>
                  <w:lang w:eastAsia="en-US"/>
                </w:rPr>
                <w:t>D.</w:t>
              </w:r>
              <w:r w:rsidRPr="00315904">
                <w:rPr>
                  <w:rFonts w:ascii="Calibri" w:hAnsi="Calibri"/>
                  <w:bCs w:val="0"/>
                  <w:iCs w:val="0"/>
                  <w:noProof/>
                  <w:szCs w:val="22"/>
                </w:rPr>
                <w:tab/>
              </w:r>
              <w:r w:rsidRPr="00742AAC">
                <w:rPr>
                  <w:rStyle w:val="Lienhypertexte"/>
                  <w:rFonts w:ascii="Calibri" w:hAnsi="Calibri"/>
                  <w:caps/>
                  <w:noProof/>
                  <w:lang w:eastAsia="en-US"/>
                </w:rPr>
                <w:t>Description des processus</w:t>
              </w:r>
              <w:r>
                <w:rPr>
                  <w:noProof/>
                  <w:webHidden/>
                </w:rPr>
                <w:tab/>
              </w:r>
              <w:r>
                <w:rPr>
                  <w:noProof/>
                  <w:webHidden/>
                </w:rPr>
                <w:fldChar w:fldCharType="begin"/>
              </w:r>
              <w:r>
                <w:rPr>
                  <w:noProof/>
                  <w:webHidden/>
                </w:rPr>
                <w:instrText xml:space="preserve"> PAGEREF _Toc447805430 \h </w:instrText>
              </w:r>
              <w:r>
                <w:rPr>
                  <w:noProof/>
                  <w:webHidden/>
                </w:rPr>
              </w:r>
              <w:r>
                <w:rPr>
                  <w:noProof/>
                  <w:webHidden/>
                </w:rPr>
                <w:fldChar w:fldCharType="separate"/>
              </w:r>
              <w:r>
                <w:rPr>
                  <w:noProof/>
                  <w:webHidden/>
                </w:rPr>
                <w:t>3</w:t>
              </w:r>
              <w:r>
                <w:rPr>
                  <w:noProof/>
                  <w:webHidden/>
                </w:rPr>
                <w:fldChar w:fldCharType="end"/>
              </w:r>
            </w:hyperlink>
          </w:p>
          <w:p w:rsidR="00B33C1D" w:rsidRDefault="00B33C1D" w:rsidP="00895F92">
            <w:pPr>
              <w:rPr>
                <w:rFonts w:ascii="Calibri" w:hAnsi="Calibri"/>
                <w:sz w:val="20"/>
                <w:szCs w:val="20"/>
              </w:rPr>
            </w:pPr>
            <w:r>
              <w:rPr>
                <w:rFonts w:ascii="Calibri" w:hAnsi="Calibri"/>
                <w:sz w:val="20"/>
                <w:szCs w:val="20"/>
              </w:rPr>
              <w:fldChar w:fldCharType="end"/>
            </w:r>
          </w:p>
        </w:tc>
      </w:tr>
      <w:tr w:rsidR="00B33C1D" w:rsidTr="00895F92">
        <w:tblPrEx>
          <w:tblCellMar>
            <w:top w:w="0" w:type="dxa"/>
            <w:bottom w:w="0" w:type="dxa"/>
          </w:tblCellMar>
        </w:tblPrEx>
        <w:trPr>
          <w:cantSplit/>
          <w:trHeight w:hRule="exact" w:val="85"/>
        </w:trPr>
        <w:tc>
          <w:tcPr>
            <w:tcW w:w="9670" w:type="dxa"/>
            <w:gridSpan w:val="7"/>
            <w:shd w:val="clear" w:color="auto" w:fill="999999"/>
            <w:vAlign w:val="center"/>
          </w:tcPr>
          <w:p w:rsidR="00B33C1D" w:rsidRDefault="00B33C1D" w:rsidP="00895F92">
            <w:pPr>
              <w:rPr>
                <w:rFonts w:ascii="Calibri" w:hAnsi="Calibri"/>
                <w:b/>
                <w:bCs/>
              </w:rPr>
            </w:pPr>
          </w:p>
        </w:tc>
      </w:tr>
      <w:tr w:rsidR="00B33C1D" w:rsidTr="00895F92">
        <w:tblPrEx>
          <w:tblCellMar>
            <w:top w:w="0" w:type="dxa"/>
            <w:bottom w:w="0" w:type="dxa"/>
          </w:tblCellMar>
        </w:tblPrEx>
        <w:trPr>
          <w:cantSplit/>
          <w:trHeight w:val="375"/>
        </w:trPr>
        <w:tc>
          <w:tcPr>
            <w:tcW w:w="2865" w:type="dxa"/>
            <w:gridSpan w:val="2"/>
            <w:tcBorders>
              <w:bottom w:val="single" w:sz="4" w:space="0" w:color="auto"/>
            </w:tcBorders>
            <w:vAlign w:val="center"/>
          </w:tcPr>
          <w:p w:rsidR="00B33C1D" w:rsidRDefault="00B33C1D" w:rsidP="00895F92">
            <w:pPr>
              <w:jc w:val="center"/>
              <w:rPr>
                <w:rFonts w:ascii="Calibri" w:hAnsi="Calibri" w:cs="Tahoma"/>
                <w:b/>
                <w:bCs/>
                <w:color w:val="0000FF"/>
              </w:rPr>
            </w:pPr>
            <w:r>
              <w:rPr>
                <w:rFonts w:ascii="Calibri" w:hAnsi="Calibri" w:cs="Tahoma"/>
                <w:b/>
                <w:bCs/>
                <w:color w:val="0000FF"/>
              </w:rPr>
              <w:t>Date de péremption</w:t>
            </w:r>
          </w:p>
        </w:tc>
        <w:tc>
          <w:tcPr>
            <w:tcW w:w="1873" w:type="dxa"/>
            <w:tcBorders>
              <w:bottom w:val="single" w:sz="4" w:space="0" w:color="auto"/>
            </w:tcBorders>
            <w:shd w:val="clear" w:color="auto" w:fill="auto"/>
            <w:vAlign w:val="center"/>
          </w:tcPr>
          <w:p w:rsidR="00B33C1D" w:rsidRDefault="00B33C1D" w:rsidP="00895F92">
            <w:pPr>
              <w:jc w:val="center"/>
              <w:rPr>
                <w:rFonts w:ascii="Calibri" w:hAnsi="Calibri" w:cs="Tahoma"/>
                <w:bCs/>
                <w:sz w:val="18"/>
                <w:szCs w:val="18"/>
              </w:rPr>
            </w:pPr>
          </w:p>
        </w:tc>
        <w:tc>
          <w:tcPr>
            <w:tcW w:w="3044" w:type="dxa"/>
            <w:gridSpan w:val="3"/>
            <w:tcBorders>
              <w:bottom w:val="single" w:sz="4" w:space="0" w:color="auto"/>
            </w:tcBorders>
            <w:shd w:val="clear" w:color="auto" w:fill="auto"/>
            <w:vAlign w:val="center"/>
          </w:tcPr>
          <w:p w:rsidR="00B33C1D" w:rsidRDefault="00B33C1D" w:rsidP="00895F92">
            <w:pPr>
              <w:jc w:val="center"/>
              <w:rPr>
                <w:rFonts w:ascii="Calibri" w:hAnsi="Calibri" w:cs="Tahoma"/>
                <w:bCs/>
                <w:color w:val="0000FF"/>
              </w:rPr>
            </w:pPr>
            <w:r>
              <w:rPr>
                <w:rFonts w:ascii="Calibri" w:hAnsi="Calibri" w:cs="Tahoma"/>
                <w:b/>
                <w:bCs/>
                <w:color w:val="0000FF"/>
              </w:rPr>
              <w:t>Responsable de l’actualisation</w:t>
            </w:r>
          </w:p>
        </w:tc>
        <w:tc>
          <w:tcPr>
            <w:tcW w:w="1888" w:type="dxa"/>
            <w:tcBorders>
              <w:bottom w:val="single" w:sz="4" w:space="0" w:color="auto"/>
            </w:tcBorders>
            <w:shd w:val="clear" w:color="auto" w:fill="auto"/>
            <w:vAlign w:val="center"/>
          </w:tcPr>
          <w:p w:rsidR="00B33C1D" w:rsidRDefault="00B33C1D" w:rsidP="00895F92">
            <w:pPr>
              <w:jc w:val="center"/>
              <w:rPr>
                <w:rFonts w:ascii="Calibri" w:hAnsi="Calibri" w:cs="Tahoma"/>
                <w:bCs/>
                <w:sz w:val="18"/>
                <w:szCs w:val="18"/>
              </w:rPr>
            </w:pPr>
          </w:p>
        </w:tc>
      </w:tr>
      <w:tr w:rsidR="00B33C1D" w:rsidTr="00895F92">
        <w:tblPrEx>
          <w:tblCellMar>
            <w:top w:w="0" w:type="dxa"/>
            <w:bottom w:w="0" w:type="dxa"/>
          </w:tblCellMar>
        </w:tblPrEx>
        <w:trPr>
          <w:cantSplit/>
          <w:trHeight w:val="375"/>
        </w:trPr>
        <w:tc>
          <w:tcPr>
            <w:tcW w:w="1473" w:type="dxa"/>
            <w:tcBorders>
              <w:bottom w:val="single" w:sz="4" w:space="0" w:color="auto"/>
            </w:tcBorders>
            <w:vAlign w:val="center"/>
          </w:tcPr>
          <w:p w:rsidR="00B33C1D" w:rsidRDefault="00B33C1D" w:rsidP="00895F92">
            <w:pPr>
              <w:jc w:val="center"/>
              <w:rPr>
                <w:rFonts w:ascii="Calibri" w:hAnsi="Calibri" w:cs="Tahoma"/>
                <w:b/>
                <w:bCs/>
                <w:color w:val="0000FF"/>
              </w:rPr>
            </w:pPr>
            <w:r>
              <w:rPr>
                <w:rFonts w:ascii="Calibri" w:hAnsi="Calibri" w:cs="Tahoma"/>
                <w:b/>
                <w:bCs/>
                <w:color w:val="0000FF"/>
              </w:rPr>
              <w:t>Version</w:t>
            </w:r>
          </w:p>
        </w:tc>
        <w:tc>
          <w:tcPr>
            <w:tcW w:w="1392" w:type="dxa"/>
            <w:tcBorders>
              <w:bottom w:val="single" w:sz="4" w:space="0" w:color="auto"/>
            </w:tcBorders>
            <w:vAlign w:val="center"/>
          </w:tcPr>
          <w:p w:rsidR="00B33C1D" w:rsidRDefault="00B33C1D" w:rsidP="00895F92">
            <w:pPr>
              <w:jc w:val="center"/>
              <w:rPr>
                <w:rFonts w:ascii="Calibri" w:hAnsi="Calibri" w:cs="Tahoma"/>
                <w:b/>
                <w:bCs/>
                <w:color w:val="0000FF"/>
              </w:rPr>
            </w:pPr>
            <w:r>
              <w:rPr>
                <w:rFonts w:ascii="Calibri" w:hAnsi="Calibri" w:cs="Tahoma"/>
                <w:b/>
                <w:bCs/>
                <w:color w:val="0000FF"/>
              </w:rPr>
              <w:t>Date</w:t>
            </w:r>
          </w:p>
        </w:tc>
        <w:tc>
          <w:tcPr>
            <w:tcW w:w="4917" w:type="dxa"/>
            <w:gridSpan w:val="4"/>
            <w:tcBorders>
              <w:bottom w:val="single" w:sz="4" w:space="0" w:color="auto"/>
            </w:tcBorders>
            <w:shd w:val="clear" w:color="auto" w:fill="auto"/>
            <w:vAlign w:val="center"/>
          </w:tcPr>
          <w:p w:rsidR="00B33C1D" w:rsidRDefault="00B33C1D" w:rsidP="00895F92">
            <w:pPr>
              <w:jc w:val="center"/>
              <w:rPr>
                <w:rFonts w:ascii="Calibri" w:hAnsi="Calibri" w:cs="Tahoma"/>
                <w:b/>
                <w:bCs/>
                <w:color w:val="0000FF"/>
              </w:rPr>
            </w:pPr>
            <w:r>
              <w:rPr>
                <w:rFonts w:ascii="Calibri" w:hAnsi="Calibri" w:cs="Tahoma"/>
                <w:b/>
                <w:bCs/>
                <w:color w:val="0000FF"/>
              </w:rPr>
              <w:t>Modifications</w:t>
            </w:r>
          </w:p>
        </w:tc>
        <w:tc>
          <w:tcPr>
            <w:tcW w:w="1888" w:type="dxa"/>
            <w:tcBorders>
              <w:bottom w:val="single" w:sz="4" w:space="0" w:color="auto"/>
            </w:tcBorders>
            <w:vAlign w:val="center"/>
          </w:tcPr>
          <w:p w:rsidR="00B33C1D" w:rsidRDefault="00B33C1D" w:rsidP="00895F92">
            <w:pPr>
              <w:jc w:val="center"/>
              <w:rPr>
                <w:rFonts w:ascii="Calibri" w:hAnsi="Calibri" w:cs="Tahoma"/>
                <w:b/>
                <w:bCs/>
                <w:color w:val="0000FF"/>
              </w:rPr>
            </w:pPr>
            <w:r>
              <w:rPr>
                <w:rFonts w:ascii="Calibri" w:hAnsi="Calibri" w:cs="Tahoma"/>
                <w:b/>
                <w:bCs/>
                <w:color w:val="0000FF"/>
              </w:rPr>
              <w:t>Auteur</w:t>
            </w:r>
          </w:p>
        </w:tc>
      </w:tr>
      <w:tr w:rsidR="00B33C1D" w:rsidTr="00895F92">
        <w:tblPrEx>
          <w:tblCellMar>
            <w:top w:w="0" w:type="dxa"/>
            <w:bottom w:w="0" w:type="dxa"/>
          </w:tblCellMar>
        </w:tblPrEx>
        <w:trPr>
          <w:cantSplit/>
          <w:trHeight w:val="357"/>
        </w:trPr>
        <w:tc>
          <w:tcPr>
            <w:tcW w:w="1473" w:type="dxa"/>
            <w:tcBorders>
              <w:bottom w:val="dotted" w:sz="4" w:space="0" w:color="auto"/>
            </w:tcBorders>
            <w:vAlign w:val="center"/>
          </w:tcPr>
          <w:p w:rsidR="00B33C1D" w:rsidRDefault="00B33C1D" w:rsidP="00895F92">
            <w:pPr>
              <w:jc w:val="center"/>
              <w:rPr>
                <w:rFonts w:ascii="Calibri" w:hAnsi="Calibri" w:cs="Tahoma"/>
                <w:sz w:val="18"/>
                <w:szCs w:val="18"/>
                <w:lang w:val="en-GB"/>
              </w:rPr>
            </w:pPr>
            <w:r>
              <w:rPr>
                <w:rFonts w:ascii="Calibri" w:hAnsi="Calibri" w:cs="Tahoma"/>
                <w:sz w:val="18"/>
                <w:szCs w:val="18"/>
                <w:lang w:val="en-GB"/>
              </w:rPr>
              <w:t>V 1.0</w:t>
            </w:r>
          </w:p>
        </w:tc>
        <w:tc>
          <w:tcPr>
            <w:tcW w:w="1392" w:type="dxa"/>
            <w:tcBorders>
              <w:bottom w:val="dotted" w:sz="4" w:space="0" w:color="auto"/>
            </w:tcBorders>
            <w:vAlign w:val="center"/>
          </w:tcPr>
          <w:p w:rsidR="00B33C1D" w:rsidRDefault="00B33C1D" w:rsidP="00895F92">
            <w:pPr>
              <w:jc w:val="center"/>
              <w:rPr>
                <w:rFonts w:ascii="Calibri" w:hAnsi="Calibri" w:cs="Tahoma"/>
                <w:sz w:val="18"/>
                <w:szCs w:val="18"/>
                <w:lang w:val="en-GB"/>
              </w:rPr>
            </w:pPr>
          </w:p>
        </w:tc>
        <w:tc>
          <w:tcPr>
            <w:tcW w:w="4917" w:type="dxa"/>
            <w:gridSpan w:val="4"/>
            <w:tcBorders>
              <w:bottom w:val="dotted" w:sz="4" w:space="0" w:color="auto"/>
            </w:tcBorders>
            <w:shd w:val="clear" w:color="auto" w:fill="auto"/>
            <w:vAlign w:val="center"/>
          </w:tcPr>
          <w:p w:rsidR="00B33C1D" w:rsidRDefault="00B33C1D" w:rsidP="00895F92">
            <w:pPr>
              <w:rPr>
                <w:rFonts w:ascii="Calibri" w:hAnsi="Calibri" w:cs="Tahoma"/>
                <w:sz w:val="18"/>
                <w:szCs w:val="18"/>
                <w:lang w:val="en-GB"/>
              </w:rPr>
            </w:pPr>
            <w:r>
              <w:rPr>
                <w:rFonts w:ascii="Calibri" w:hAnsi="Calibri" w:cs="Tahoma"/>
                <w:sz w:val="18"/>
                <w:szCs w:val="18"/>
              </w:rPr>
              <w:t>Création</w:t>
            </w:r>
          </w:p>
        </w:tc>
        <w:tc>
          <w:tcPr>
            <w:tcW w:w="1888" w:type="dxa"/>
            <w:tcBorders>
              <w:bottom w:val="dotted" w:sz="4" w:space="0" w:color="auto"/>
            </w:tcBorders>
            <w:vAlign w:val="center"/>
          </w:tcPr>
          <w:p w:rsidR="00B33C1D" w:rsidRDefault="00B33C1D" w:rsidP="00895F92">
            <w:pPr>
              <w:pStyle w:val="Titre4"/>
              <w:rPr>
                <w:rFonts w:ascii="Calibri" w:hAnsi="Calibri" w:cs="Tahoma"/>
                <w:b w:val="0"/>
                <w:bCs w:val="0"/>
                <w:sz w:val="18"/>
                <w:szCs w:val="18"/>
              </w:rPr>
            </w:pPr>
            <w:r>
              <w:rPr>
                <w:rFonts w:ascii="Calibri" w:hAnsi="Calibri" w:cs="Tahoma"/>
                <w:b w:val="0"/>
                <w:bCs w:val="0"/>
                <w:sz w:val="18"/>
                <w:szCs w:val="18"/>
              </w:rPr>
              <w:t>F.ARNAUD</w:t>
            </w:r>
          </w:p>
        </w:tc>
      </w:tr>
      <w:tr w:rsidR="00B33C1D" w:rsidTr="00895F92">
        <w:tblPrEx>
          <w:tblCellMar>
            <w:top w:w="0" w:type="dxa"/>
            <w:bottom w:w="0" w:type="dxa"/>
          </w:tblCellMar>
        </w:tblPrEx>
        <w:trPr>
          <w:cantSplit/>
          <w:trHeight w:val="357"/>
        </w:trPr>
        <w:tc>
          <w:tcPr>
            <w:tcW w:w="1473" w:type="dxa"/>
            <w:tcBorders>
              <w:top w:val="dotted" w:sz="4" w:space="0" w:color="auto"/>
              <w:bottom w:val="dotted" w:sz="4" w:space="0" w:color="auto"/>
            </w:tcBorders>
            <w:vAlign w:val="center"/>
          </w:tcPr>
          <w:p w:rsidR="00B33C1D" w:rsidRDefault="00B33C1D" w:rsidP="00895F92">
            <w:pPr>
              <w:jc w:val="center"/>
              <w:rPr>
                <w:rFonts w:ascii="Calibri" w:hAnsi="Calibri" w:cs="Tahoma"/>
                <w:sz w:val="18"/>
                <w:szCs w:val="18"/>
              </w:rPr>
            </w:pPr>
          </w:p>
        </w:tc>
        <w:tc>
          <w:tcPr>
            <w:tcW w:w="1392" w:type="dxa"/>
            <w:tcBorders>
              <w:top w:val="dotted" w:sz="4" w:space="0" w:color="auto"/>
              <w:bottom w:val="dotted" w:sz="4" w:space="0" w:color="auto"/>
            </w:tcBorders>
            <w:vAlign w:val="center"/>
          </w:tcPr>
          <w:p w:rsidR="00B33C1D" w:rsidRDefault="00B33C1D" w:rsidP="00895F92">
            <w:pPr>
              <w:jc w:val="center"/>
              <w:rPr>
                <w:rFonts w:ascii="Calibri" w:hAnsi="Calibri" w:cs="Tahoma"/>
                <w:sz w:val="18"/>
                <w:szCs w:val="18"/>
              </w:rPr>
            </w:pPr>
          </w:p>
        </w:tc>
        <w:tc>
          <w:tcPr>
            <w:tcW w:w="4917" w:type="dxa"/>
            <w:gridSpan w:val="4"/>
            <w:tcBorders>
              <w:top w:val="dotted" w:sz="4" w:space="0" w:color="auto"/>
              <w:bottom w:val="dotted" w:sz="4" w:space="0" w:color="auto"/>
            </w:tcBorders>
            <w:shd w:val="clear" w:color="auto" w:fill="auto"/>
            <w:vAlign w:val="center"/>
          </w:tcPr>
          <w:p w:rsidR="00B33C1D" w:rsidRDefault="00B33C1D" w:rsidP="00895F92">
            <w:pPr>
              <w:rPr>
                <w:rFonts w:ascii="Calibri" w:hAnsi="Calibri" w:cs="Tahoma"/>
                <w:sz w:val="18"/>
                <w:szCs w:val="18"/>
              </w:rPr>
            </w:pPr>
          </w:p>
        </w:tc>
        <w:tc>
          <w:tcPr>
            <w:tcW w:w="1888" w:type="dxa"/>
            <w:tcBorders>
              <w:top w:val="dotted" w:sz="4" w:space="0" w:color="auto"/>
              <w:bottom w:val="dotted" w:sz="4" w:space="0" w:color="auto"/>
            </w:tcBorders>
            <w:vAlign w:val="center"/>
          </w:tcPr>
          <w:p w:rsidR="00B33C1D" w:rsidRDefault="00B33C1D" w:rsidP="00895F92">
            <w:pPr>
              <w:pStyle w:val="Titre4"/>
              <w:rPr>
                <w:rFonts w:ascii="Calibri" w:hAnsi="Calibri" w:cs="Tahoma"/>
                <w:b w:val="0"/>
                <w:bCs w:val="0"/>
                <w:sz w:val="18"/>
                <w:szCs w:val="18"/>
              </w:rPr>
            </w:pPr>
          </w:p>
        </w:tc>
      </w:tr>
      <w:tr w:rsidR="00B33C1D" w:rsidTr="00895F92">
        <w:tblPrEx>
          <w:tblCellMar>
            <w:top w:w="0" w:type="dxa"/>
            <w:bottom w:w="0" w:type="dxa"/>
          </w:tblCellMar>
        </w:tblPrEx>
        <w:trPr>
          <w:cantSplit/>
          <w:trHeight w:val="357"/>
        </w:trPr>
        <w:tc>
          <w:tcPr>
            <w:tcW w:w="1473" w:type="dxa"/>
            <w:tcBorders>
              <w:top w:val="dotted" w:sz="4" w:space="0" w:color="auto"/>
              <w:bottom w:val="dotted" w:sz="4" w:space="0" w:color="auto"/>
            </w:tcBorders>
            <w:vAlign w:val="center"/>
          </w:tcPr>
          <w:p w:rsidR="00B33C1D" w:rsidRDefault="00B33C1D" w:rsidP="00895F92">
            <w:pPr>
              <w:jc w:val="center"/>
              <w:rPr>
                <w:rFonts w:ascii="Calibri" w:hAnsi="Calibri" w:cs="Tahoma"/>
                <w:sz w:val="18"/>
                <w:szCs w:val="18"/>
              </w:rPr>
            </w:pPr>
          </w:p>
        </w:tc>
        <w:tc>
          <w:tcPr>
            <w:tcW w:w="1392" w:type="dxa"/>
            <w:tcBorders>
              <w:top w:val="dotted" w:sz="4" w:space="0" w:color="auto"/>
              <w:bottom w:val="dotted" w:sz="4" w:space="0" w:color="auto"/>
            </w:tcBorders>
            <w:vAlign w:val="center"/>
          </w:tcPr>
          <w:p w:rsidR="00B33C1D" w:rsidRDefault="00B33C1D" w:rsidP="00895F92">
            <w:pPr>
              <w:jc w:val="center"/>
              <w:rPr>
                <w:rFonts w:ascii="Calibri" w:hAnsi="Calibri" w:cs="Tahoma"/>
                <w:sz w:val="18"/>
                <w:szCs w:val="18"/>
              </w:rPr>
            </w:pPr>
          </w:p>
        </w:tc>
        <w:tc>
          <w:tcPr>
            <w:tcW w:w="4917" w:type="dxa"/>
            <w:gridSpan w:val="4"/>
            <w:tcBorders>
              <w:top w:val="dotted" w:sz="4" w:space="0" w:color="auto"/>
              <w:bottom w:val="dotted" w:sz="4" w:space="0" w:color="auto"/>
            </w:tcBorders>
            <w:shd w:val="clear" w:color="auto" w:fill="auto"/>
            <w:vAlign w:val="center"/>
          </w:tcPr>
          <w:p w:rsidR="00B33C1D" w:rsidRDefault="00B33C1D" w:rsidP="00895F92">
            <w:pPr>
              <w:jc w:val="both"/>
              <w:rPr>
                <w:rFonts w:ascii="Calibri" w:hAnsi="Calibri" w:cs="Tahoma"/>
                <w:sz w:val="18"/>
                <w:szCs w:val="18"/>
              </w:rPr>
            </w:pPr>
          </w:p>
        </w:tc>
        <w:tc>
          <w:tcPr>
            <w:tcW w:w="1888" w:type="dxa"/>
            <w:tcBorders>
              <w:top w:val="dotted" w:sz="4" w:space="0" w:color="auto"/>
              <w:bottom w:val="dotted" w:sz="4" w:space="0" w:color="auto"/>
            </w:tcBorders>
            <w:vAlign w:val="center"/>
          </w:tcPr>
          <w:p w:rsidR="00B33C1D" w:rsidRDefault="00B33C1D" w:rsidP="00895F92">
            <w:pPr>
              <w:jc w:val="center"/>
              <w:rPr>
                <w:rFonts w:ascii="Calibri" w:hAnsi="Calibri" w:cs="Tahoma"/>
                <w:sz w:val="18"/>
                <w:szCs w:val="18"/>
              </w:rPr>
            </w:pPr>
          </w:p>
        </w:tc>
      </w:tr>
      <w:tr w:rsidR="00B33C1D" w:rsidTr="00895F92">
        <w:tblPrEx>
          <w:tblCellMar>
            <w:top w:w="0" w:type="dxa"/>
            <w:bottom w:w="0" w:type="dxa"/>
          </w:tblCellMar>
        </w:tblPrEx>
        <w:trPr>
          <w:cantSplit/>
          <w:trHeight w:val="357"/>
        </w:trPr>
        <w:tc>
          <w:tcPr>
            <w:tcW w:w="1473" w:type="dxa"/>
            <w:tcBorders>
              <w:top w:val="dotted" w:sz="4" w:space="0" w:color="auto"/>
              <w:bottom w:val="single" w:sz="4" w:space="0" w:color="auto"/>
            </w:tcBorders>
            <w:vAlign w:val="center"/>
          </w:tcPr>
          <w:p w:rsidR="00B33C1D" w:rsidRDefault="00B33C1D" w:rsidP="00895F92">
            <w:pPr>
              <w:jc w:val="center"/>
              <w:rPr>
                <w:rFonts w:ascii="Calibri" w:hAnsi="Calibri" w:cs="Tahoma"/>
                <w:sz w:val="18"/>
                <w:szCs w:val="18"/>
              </w:rPr>
            </w:pPr>
          </w:p>
        </w:tc>
        <w:tc>
          <w:tcPr>
            <w:tcW w:w="1392" w:type="dxa"/>
            <w:tcBorders>
              <w:top w:val="dotted" w:sz="4" w:space="0" w:color="auto"/>
              <w:bottom w:val="single" w:sz="4" w:space="0" w:color="auto"/>
            </w:tcBorders>
            <w:vAlign w:val="center"/>
          </w:tcPr>
          <w:p w:rsidR="00B33C1D" w:rsidRDefault="00B33C1D" w:rsidP="00895F92">
            <w:pPr>
              <w:jc w:val="center"/>
              <w:rPr>
                <w:rFonts w:ascii="Calibri" w:hAnsi="Calibri" w:cs="Tahoma"/>
                <w:sz w:val="18"/>
                <w:szCs w:val="18"/>
              </w:rPr>
            </w:pPr>
          </w:p>
        </w:tc>
        <w:tc>
          <w:tcPr>
            <w:tcW w:w="4917" w:type="dxa"/>
            <w:gridSpan w:val="4"/>
            <w:tcBorders>
              <w:top w:val="dotted" w:sz="4" w:space="0" w:color="auto"/>
              <w:bottom w:val="single" w:sz="4" w:space="0" w:color="auto"/>
            </w:tcBorders>
            <w:shd w:val="clear" w:color="auto" w:fill="auto"/>
            <w:vAlign w:val="center"/>
          </w:tcPr>
          <w:p w:rsidR="00B33C1D" w:rsidRDefault="00B33C1D" w:rsidP="00895F92">
            <w:pPr>
              <w:rPr>
                <w:rFonts w:ascii="Calibri" w:hAnsi="Calibri" w:cs="Tahoma"/>
                <w:sz w:val="18"/>
                <w:szCs w:val="18"/>
              </w:rPr>
            </w:pPr>
          </w:p>
        </w:tc>
        <w:tc>
          <w:tcPr>
            <w:tcW w:w="1888" w:type="dxa"/>
            <w:tcBorders>
              <w:top w:val="dotted" w:sz="4" w:space="0" w:color="auto"/>
              <w:bottom w:val="single" w:sz="4" w:space="0" w:color="auto"/>
            </w:tcBorders>
            <w:vAlign w:val="center"/>
          </w:tcPr>
          <w:p w:rsidR="00B33C1D" w:rsidRDefault="00B33C1D" w:rsidP="00895F92">
            <w:pPr>
              <w:jc w:val="center"/>
              <w:rPr>
                <w:rFonts w:ascii="Calibri" w:hAnsi="Calibri" w:cs="Tahoma"/>
                <w:sz w:val="18"/>
                <w:szCs w:val="18"/>
              </w:rPr>
            </w:pPr>
          </w:p>
        </w:tc>
      </w:tr>
    </w:tbl>
    <w:p w:rsidR="00B33C1D" w:rsidRDefault="00B33C1D" w:rsidP="00B33C1D">
      <w:pPr>
        <w:rPr>
          <w:rFonts w:ascii="Calibri" w:hAnsi="Calibri"/>
        </w:rPr>
      </w:pPr>
      <w:bookmarkStart w:id="19" w:name="_Toc180826911"/>
      <w:bookmarkStart w:id="20" w:name="_Toc206909413"/>
      <w:bookmarkStart w:id="21" w:name="_Toc206990767"/>
      <w:bookmarkStart w:id="22" w:name="_Toc206990882"/>
    </w:p>
    <w:p w:rsidR="00B33C1D" w:rsidRDefault="00B33C1D" w:rsidP="00B33C1D">
      <w:pPr>
        <w:rPr>
          <w:rFonts w:ascii="Calibri" w:hAnsi="Calibri"/>
        </w:rPr>
      </w:pPr>
    </w:p>
    <w:p w:rsidR="00B33C1D" w:rsidRDefault="00B33C1D" w:rsidP="00B33C1D">
      <w:pPr>
        <w:rPr>
          <w:rFonts w:ascii="Calibri" w:hAnsi="Calibri"/>
        </w:rPr>
      </w:pPr>
    </w:p>
    <w:p w:rsidR="00B33C1D" w:rsidRDefault="00B33C1D" w:rsidP="00B33C1D">
      <w:pPr>
        <w:rPr>
          <w:rFonts w:ascii="Calibri" w:hAnsi="Calibri"/>
        </w:rPr>
      </w:pPr>
    </w:p>
    <w:p w:rsidR="00B33C1D" w:rsidRDefault="00B33C1D" w:rsidP="00B33C1D">
      <w:pPr>
        <w:rPr>
          <w:rFonts w:ascii="Calibri" w:hAnsi="Calibri"/>
        </w:rPr>
      </w:pPr>
    </w:p>
    <w:p w:rsidR="00B33C1D" w:rsidRDefault="00B33C1D" w:rsidP="00B33C1D">
      <w:pPr>
        <w:rPr>
          <w:rFonts w:ascii="Calibri" w:hAnsi="Calibri"/>
        </w:rPr>
      </w:pPr>
    </w:p>
    <w:p w:rsidR="00B33C1D" w:rsidRDefault="00B33C1D" w:rsidP="00B33C1D">
      <w:pPr>
        <w:rPr>
          <w:rFonts w:ascii="Calibri" w:hAnsi="Calibri"/>
        </w:rPr>
      </w:pPr>
    </w:p>
    <w:p w:rsidR="00B33C1D" w:rsidRDefault="00B33C1D" w:rsidP="00B33C1D">
      <w:pPr>
        <w:rPr>
          <w:rFonts w:ascii="Calibri" w:hAnsi="Calibri"/>
        </w:rPr>
      </w:pPr>
    </w:p>
    <w:p w:rsidR="00B33C1D" w:rsidRDefault="00B33C1D" w:rsidP="00B33C1D">
      <w:pPr>
        <w:rPr>
          <w:rFonts w:ascii="Calibri" w:hAnsi="Calibri"/>
        </w:rPr>
      </w:pPr>
    </w:p>
    <w:p w:rsidR="00B33C1D" w:rsidRDefault="00B33C1D" w:rsidP="00B33C1D">
      <w:pPr>
        <w:rPr>
          <w:rFonts w:ascii="Calibri" w:hAnsi="Calibri"/>
        </w:rPr>
      </w:pPr>
    </w:p>
    <w:p w:rsidR="00B33C1D" w:rsidRPr="00B123D3" w:rsidRDefault="00B33C1D" w:rsidP="00B33C1D">
      <w:pPr>
        <w:pStyle w:val="Titre1"/>
        <w:keepLines w:val="0"/>
        <w:numPr>
          <w:ilvl w:val="0"/>
          <w:numId w:val="21"/>
        </w:numPr>
        <w:pBdr>
          <w:bottom w:val="single" w:sz="24" w:space="1" w:color="808080"/>
        </w:pBdr>
        <w:tabs>
          <w:tab w:val="clear" w:pos="720"/>
          <w:tab w:val="num" w:pos="0"/>
        </w:tabs>
        <w:spacing w:before="320" w:after="120" w:line="260" w:lineRule="atLeast"/>
        <w:ind w:left="0" w:firstLine="0"/>
        <w:jc w:val="both"/>
        <w:rPr>
          <w:rFonts w:ascii="Calibri" w:hAnsi="Calibri"/>
          <w:caps/>
        </w:rPr>
      </w:pPr>
      <w:bookmarkStart w:id="23" w:name="_Toc447805427"/>
      <w:r w:rsidRPr="00B123D3">
        <w:rPr>
          <w:rFonts w:ascii="Calibri" w:hAnsi="Calibri"/>
          <w:caps/>
        </w:rPr>
        <w:t>Domaine d’application</w:t>
      </w:r>
      <w:bookmarkEnd w:id="20"/>
      <w:bookmarkEnd w:id="21"/>
      <w:bookmarkEnd w:id="22"/>
      <w:bookmarkEnd w:id="23"/>
    </w:p>
    <w:p w:rsidR="00B33C1D" w:rsidRDefault="00B33C1D" w:rsidP="00B33C1D">
      <w:pPr>
        <w:jc w:val="both"/>
        <w:rPr>
          <w:rFonts w:ascii="Calibri" w:hAnsi="Calibri"/>
        </w:rPr>
      </w:pPr>
    </w:p>
    <w:p w:rsidR="00B33C1D" w:rsidRDefault="00B33C1D" w:rsidP="00B33C1D">
      <w:pPr>
        <w:jc w:val="both"/>
        <w:rPr>
          <w:rFonts w:ascii="Calibri" w:hAnsi="Calibri"/>
        </w:rPr>
      </w:pPr>
      <w:r>
        <w:rPr>
          <w:rFonts w:ascii="Calibri" w:hAnsi="Calibri"/>
        </w:rPr>
        <w:t>Ce mode opératoire est mis en place dans le cadre du traitement de facture pour le Centre Hospitalier Princesse Grace de Monaco.</w:t>
      </w:r>
    </w:p>
    <w:p w:rsidR="00B33C1D" w:rsidRPr="00B123D3" w:rsidRDefault="00B33C1D" w:rsidP="00B33C1D">
      <w:pPr>
        <w:pStyle w:val="Titre1"/>
        <w:keepLines w:val="0"/>
        <w:numPr>
          <w:ilvl w:val="0"/>
          <w:numId w:val="21"/>
        </w:numPr>
        <w:pBdr>
          <w:bottom w:val="single" w:sz="24" w:space="1" w:color="808080"/>
        </w:pBdr>
        <w:tabs>
          <w:tab w:val="clear" w:pos="720"/>
          <w:tab w:val="num" w:pos="0"/>
        </w:tabs>
        <w:spacing w:before="320" w:after="120" w:line="260" w:lineRule="atLeast"/>
        <w:ind w:left="0" w:firstLine="0"/>
        <w:jc w:val="both"/>
        <w:rPr>
          <w:rFonts w:ascii="Calibri" w:hAnsi="Calibri"/>
          <w:caps/>
        </w:rPr>
      </w:pPr>
      <w:bookmarkStart w:id="24" w:name="_Toc206909414"/>
      <w:bookmarkStart w:id="25" w:name="_Toc206990768"/>
      <w:bookmarkStart w:id="26" w:name="_Toc206990883"/>
      <w:bookmarkStart w:id="27" w:name="_Toc447805428"/>
      <w:r w:rsidRPr="00B123D3">
        <w:rPr>
          <w:rFonts w:ascii="Calibri" w:hAnsi="Calibri"/>
          <w:caps/>
        </w:rPr>
        <w:t xml:space="preserve">Objectifs </w:t>
      </w:r>
      <w:bookmarkEnd w:id="19"/>
      <w:bookmarkEnd w:id="24"/>
      <w:bookmarkEnd w:id="25"/>
      <w:bookmarkEnd w:id="26"/>
      <w:r>
        <w:rPr>
          <w:rFonts w:ascii="Calibri" w:hAnsi="Calibri"/>
          <w:caps/>
        </w:rPr>
        <w:t>DU MODE OPERATOIRE</w:t>
      </w:r>
      <w:bookmarkEnd w:id="27"/>
    </w:p>
    <w:p w:rsidR="00B33C1D" w:rsidRDefault="00B33C1D" w:rsidP="00B33C1D">
      <w:pPr>
        <w:pStyle w:val="Puceniveau1"/>
        <w:widowControl w:val="0"/>
        <w:numPr>
          <w:ilvl w:val="0"/>
          <w:numId w:val="0"/>
        </w:numPr>
        <w:tabs>
          <w:tab w:val="left" w:pos="0"/>
        </w:tabs>
        <w:spacing w:before="80"/>
        <w:jc w:val="both"/>
        <w:rPr>
          <w:rFonts w:ascii="Calibri" w:hAnsi="Calibri"/>
          <w:szCs w:val="22"/>
        </w:rPr>
      </w:pPr>
    </w:p>
    <w:p w:rsidR="00B33C1D" w:rsidRDefault="00B33C1D" w:rsidP="00B33C1D">
      <w:pPr>
        <w:jc w:val="both"/>
        <w:rPr>
          <w:rFonts w:ascii="Calibri" w:hAnsi="Calibri"/>
        </w:rPr>
      </w:pPr>
      <w:r>
        <w:rPr>
          <w:rFonts w:ascii="Calibri" w:hAnsi="Calibri"/>
        </w:rPr>
        <w:t>Il décrit la manière de traiter des factures pour le Centre Hospitalier Princesse Grace de Monaco.</w:t>
      </w:r>
    </w:p>
    <w:p w:rsidR="00B33C1D" w:rsidRDefault="00B33C1D" w:rsidP="00B33C1D">
      <w:pPr>
        <w:rPr>
          <w:rFonts w:ascii="Calibri" w:hAnsi="Calibri"/>
        </w:rPr>
      </w:pPr>
    </w:p>
    <w:p w:rsidR="00B33C1D" w:rsidRPr="00B123D3" w:rsidRDefault="00B33C1D" w:rsidP="00B33C1D">
      <w:pPr>
        <w:pStyle w:val="Titre1"/>
        <w:keepLines w:val="0"/>
        <w:numPr>
          <w:ilvl w:val="0"/>
          <w:numId w:val="21"/>
        </w:numPr>
        <w:pBdr>
          <w:bottom w:val="single" w:sz="24" w:space="1" w:color="808080"/>
        </w:pBdr>
        <w:tabs>
          <w:tab w:val="clear" w:pos="720"/>
          <w:tab w:val="num" w:pos="0"/>
        </w:tabs>
        <w:spacing w:before="320" w:after="120" w:line="260" w:lineRule="atLeast"/>
        <w:ind w:left="0" w:firstLine="0"/>
        <w:jc w:val="both"/>
        <w:rPr>
          <w:rFonts w:ascii="Calibri" w:hAnsi="Calibri"/>
          <w:caps/>
        </w:rPr>
      </w:pPr>
      <w:bookmarkStart w:id="28" w:name="_Toc447805429"/>
      <w:r>
        <w:rPr>
          <w:rFonts w:ascii="Calibri" w:hAnsi="Calibri"/>
          <w:caps/>
        </w:rPr>
        <w:t>POINTS FONDAMENTAUX</w:t>
      </w:r>
      <w:bookmarkEnd w:id="28"/>
    </w:p>
    <w:p w:rsidR="00B33C1D" w:rsidRDefault="00B33C1D" w:rsidP="00B33C1D">
      <w:pPr>
        <w:rPr>
          <w:rFonts w:ascii="Calibri" w:hAnsi="Calibri"/>
        </w:rPr>
      </w:pPr>
    </w:p>
    <w:p w:rsidR="00B33C1D" w:rsidRDefault="00B33C1D" w:rsidP="00B33C1D">
      <w:pPr>
        <w:autoSpaceDE w:val="0"/>
        <w:spacing w:line="240" w:lineRule="atLeast"/>
        <w:jc w:val="both"/>
        <w:rPr>
          <w:rFonts w:ascii="Calibri" w:hAnsi="Calibri" w:cs="Calibri"/>
        </w:rPr>
      </w:pPr>
      <w:r>
        <w:rPr>
          <w:rFonts w:ascii="Calibri" w:hAnsi="Calibri" w:cs="Calibri"/>
        </w:rPr>
        <w:t xml:space="preserve">Pour le CH de Monaco, un numéro de titre unique est attribué à chaque patient. </w:t>
      </w:r>
    </w:p>
    <w:p w:rsidR="00B33C1D" w:rsidRDefault="00B33C1D" w:rsidP="00B33C1D">
      <w:pPr>
        <w:autoSpaceDE w:val="0"/>
        <w:spacing w:line="240" w:lineRule="atLeast"/>
        <w:jc w:val="both"/>
        <w:rPr>
          <w:rFonts w:ascii="Calibri" w:hAnsi="Calibri" w:cs="Calibri"/>
        </w:rPr>
      </w:pPr>
    </w:p>
    <w:p w:rsidR="00B33C1D" w:rsidRDefault="00B33C1D" w:rsidP="00B33C1D">
      <w:pPr>
        <w:autoSpaceDE w:val="0"/>
        <w:spacing w:line="240" w:lineRule="atLeast"/>
        <w:jc w:val="center"/>
        <w:rPr>
          <w:rFonts w:ascii="Calibri" w:hAnsi="Calibri" w:cs="Calibri"/>
        </w:rPr>
      </w:pPr>
      <w:r>
        <w:rPr>
          <w:noProof/>
          <w:lang w:eastAsia="fr-FR"/>
        </w:rPr>
        <w:drawing>
          <wp:inline distT="0" distB="0" distL="0" distR="0">
            <wp:extent cx="2508250" cy="1657350"/>
            <wp:effectExtent l="0" t="0" r="635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8250" cy="1657350"/>
                    </a:xfrm>
                    <a:prstGeom prst="rect">
                      <a:avLst/>
                    </a:prstGeom>
                    <a:noFill/>
                    <a:ln>
                      <a:noFill/>
                    </a:ln>
                  </pic:spPr>
                </pic:pic>
              </a:graphicData>
            </a:graphic>
          </wp:inline>
        </w:drawing>
      </w:r>
      <w:r w:rsidRPr="008C7AAC">
        <w:rPr>
          <w:noProof/>
        </w:rPr>
        <w:t xml:space="preserve"> </w:t>
      </w:r>
      <w:r>
        <w:rPr>
          <w:noProof/>
        </w:rPr>
        <w:t xml:space="preserve">         </w:t>
      </w:r>
      <w:r>
        <w:rPr>
          <w:noProof/>
          <w:lang w:eastAsia="fr-FR"/>
        </w:rPr>
        <w:drawing>
          <wp:inline distT="0" distB="0" distL="0" distR="0">
            <wp:extent cx="2413000" cy="1574800"/>
            <wp:effectExtent l="0" t="0" r="635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3000" cy="1574800"/>
                    </a:xfrm>
                    <a:prstGeom prst="rect">
                      <a:avLst/>
                    </a:prstGeom>
                    <a:noFill/>
                    <a:ln>
                      <a:noFill/>
                    </a:ln>
                  </pic:spPr>
                </pic:pic>
              </a:graphicData>
            </a:graphic>
          </wp:inline>
        </w:drawing>
      </w:r>
    </w:p>
    <w:p w:rsidR="00B33C1D" w:rsidRDefault="00B33C1D" w:rsidP="00B33C1D">
      <w:pPr>
        <w:rPr>
          <w:rFonts w:ascii="Calibri" w:hAnsi="Calibri"/>
        </w:rPr>
      </w:pPr>
    </w:p>
    <w:p w:rsidR="00B33C1D" w:rsidRDefault="00B33C1D" w:rsidP="00B33C1D">
      <w:pPr>
        <w:rPr>
          <w:rFonts w:ascii="Calibri" w:hAnsi="Calibri"/>
        </w:rPr>
      </w:pPr>
      <w:r>
        <w:rPr>
          <w:rFonts w:ascii="Calibri" w:hAnsi="Calibri"/>
        </w:rPr>
        <w:t xml:space="preserve">Il convient lors de la saisie de noter le numéro de titre et de prendre </w:t>
      </w:r>
      <w:r>
        <w:rPr>
          <w:rFonts w:ascii="Calibri" w:hAnsi="Calibri" w:cs="Calibri"/>
        </w:rPr>
        <w:t>en compte les chiffres après le premier tiret et de vérifier sous AGICA si le titre n’a pas déjà fait l’objet d’une saisie.</w:t>
      </w:r>
    </w:p>
    <w:p w:rsidR="00B33C1D" w:rsidRDefault="00B33C1D" w:rsidP="00B33C1D">
      <w:pPr>
        <w:rPr>
          <w:rFonts w:ascii="Calibri" w:hAnsi="Calibri"/>
        </w:rPr>
      </w:pPr>
    </w:p>
    <w:p w:rsidR="00B33C1D" w:rsidRPr="00EB12A0" w:rsidRDefault="00B33C1D" w:rsidP="00B33C1D">
      <w:pPr>
        <w:numPr>
          <w:ilvl w:val="0"/>
          <w:numId w:val="26"/>
        </w:numPr>
        <w:spacing w:after="0" w:line="240" w:lineRule="auto"/>
        <w:rPr>
          <w:rFonts w:ascii="Calibri" w:hAnsi="Calibri"/>
        </w:rPr>
      </w:pPr>
      <w:r w:rsidRPr="00EB12A0">
        <w:rPr>
          <w:rFonts w:ascii="Calibri" w:hAnsi="Calibri" w:cs="Helv"/>
          <w:color w:val="000000"/>
        </w:rPr>
        <w:t>Pour le traitement GTO, aucun fichier Excel n'est nécessaire</w:t>
      </w:r>
    </w:p>
    <w:p w:rsidR="00B33C1D" w:rsidRDefault="00B33C1D" w:rsidP="00B33C1D">
      <w:pPr>
        <w:rPr>
          <w:rFonts w:ascii="Calibri" w:hAnsi="Calibri"/>
        </w:rPr>
      </w:pPr>
    </w:p>
    <w:p w:rsidR="00B33C1D" w:rsidRPr="00EB12A0" w:rsidRDefault="00B33C1D" w:rsidP="00B33C1D">
      <w:pPr>
        <w:numPr>
          <w:ilvl w:val="0"/>
          <w:numId w:val="26"/>
        </w:numPr>
        <w:spacing w:after="0" w:line="240" w:lineRule="auto"/>
        <w:rPr>
          <w:rFonts w:ascii="Calibri" w:hAnsi="Calibri"/>
        </w:rPr>
      </w:pPr>
      <w:r w:rsidRPr="00EB12A0">
        <w:rPr>
          <w:rFonts w:ascii="Calibri" w:hAnsi="Calibri" w:cs="Helv"/>
          <w:color w:val="000000"/>
        </w:rPr>
        <w:t xml:space="preserve">Dans le cadre du traitement des TRE : </w:t>
      </w:r>
      <w:r w:rsidRPr="00EB12A0">
        <w:rPr>
          <w:rFonts w:ascii="Calibri" w:hAnsi="Calibri"/>
        </w:rPr>
        <w:t>le fichier Excel se présentera sous cette forme</w:t>
      </w:r>
    </w:p>
    <w:p w:rsidR="00B33C1D" w:rsidRDefault="00B33C1D" w:rsidP="00B33C1D">
      <w:pPr>
        <w:rPr>
          <w:rFonts w:ascii="Calibri" w:hAnsi="Calibri"/>
        </w:rPr>
      </w:pPr>
    </w:p>
    <w:p w:rsidR="00B33C1D" w:rsidRDefault="00B33C1D" w:rsidP="00B33C1D">
      <w:pPr>
        <w:jc w:val="center"/>
        <w:rPr>
          <w:noProof/>
        </w:rPr>
      </w:pPr>
      <w:r>
        <w:rPr>
          <w:noProof/>
          <w:lang w:eastAsia="fr-FR"/>
        </w:rPr>
        <w:drawing>
          <wp:inline distT="0" distB="0" distL="0" distR="0">
            <wp:extent cx="5969000" cy="768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768350"/>
                    </a:xfrm>
                    <a:prstGeom prst="rect">
                      <a:avLst/>
                    </a:prstGeom>
                    <a:noFill/>
                    <a:ln>
                      <a:noFill/>
                    </a:ln>
                  </pic:spPr>
                </pic:pic>
              </a:graphicData>
            </a:graphic>
          </wp:inline>
        </w:drawing>
      </w:r>
    </w:p>
    <w:p w:rsidR="00B33C1D" w:rsidRPr="00784892" w:rsidRDefault="00B33C1D" w:rsidP="00B33C1D">
      <w:pPr>
        <w:rPr>
          <w:rFonts w:ascii="Calibri" w:hAnsi="Calibri"/>
          <w:noProof/>
        </w:rPr>
      </w:pPr>
    </w:p>
    <w:p w:rsidR="00B33C1D" w:rsidRPr="00784892" w:rsidRDefault="00B33C1D" w:rsidP="00B33C1D">
      <w:pPr>
        <w:rPr>
          <w:rFonts w:ascii="Calibri" w:hAnsi="Calibri"/>
          <w:noProof/>
        </w:rPr>
      </w:pPr>
      <w:r>
        <w:rPr>
          <w:rFonts w:ascii="Calibri" w:hAnsi="Calibri"/>
          <w:noProof/>
        </w:rPr>
        <w:t>Toutes les colonnes seront</w:t>
      </w:r>
      <w:r w:rsidRPr="00784892">
        <w:rPr>
          <w:rFonts w:ascii="Calibri" w:hAnsi="Calibri"/>
          <w:noProof/>
        </w:rPr>
        <w:t xml:space="preserve"> à remplir :</w:t>
      </w:r>
    </w:p>
    <w:p w:rsidR="00B33C1D" w:rsidRPr="00784892" w:rsidRDefault="00B33C1D" w:rsidP="00B33C1D">
      <w:pPr>
        <w:rPr>
          <w:rFonts w:ascii="Calibri" w:hAnsi="Calibri"/>
          <w:noProof/>
        </w:rPr>
      </w:pPr>
    </w:p>
    <w:p w:rsidR="00B33C1D" w:rsidRPr="00490EB9" w:rsidRDefault="00B33C1D" w:rsidP="00B33C1D">
      <w:pPr>
        <w:numPr>
          <w:ilvl w:val="0"/>
          <w:numId w:val="23"/>
        </w:numPr>
        <w:spacing w:after="0" w:line="240" w:lineRule="auto"/>
        <w:rPr>
          <w:rFonts w:ascii="Calibri" w:hAnsi="Calibri"/>
          <w:noProof/>
        </w:rPr>
      </w:pPr>
      <w:r w:rsidRPr="00784892">
        <w:rPr>
          <w:rFonts w:ascii="Calibri" w:hAnsi="Calibri"/>
          <w:b/>
          <w:noProof/>
        </w:rPr>
        <w:t>N° FINESS :</w:t>
      </w:r>
      <w:r w:rsidRPr="00784892">
        <w:rPr>
          <w:rFonts w:ascii="Calibri" w:hAnsi="Calibri"/>
          <w:noProof/>
        </w:rPr>
        <w:t xml:space="preserve"> il s’agit du Finess de l’Etablissement</w:t>
      </w:r>
    </w:p>
    <w:p w:rsidR="00B33C1D" w:rsidRPr="00784892" w:rsidRDefault="00B33C1D" w:rsidP="00B33C1D">
      <w:pPr>
        <w:numPr>
          <w:ilvl w:val="0"/>
          <w:numId w:val="23"/>
        </w:numPr>
        <w:spacing w:after="0" w:line="240" w:lineRule="auto"/>
        <w:rPr>
          <w:rFonts w:ascii="Calibri" w:hAnsi="Calibri"/>
          <w:noProof/>
        </w:rPr>
      </w:pPr>
      <w:r w:rsidRPr="00784892">
        <w:rPr>
          <w:rFonts w:ascii="Calibri" w:hAnsi="Calibri"/>
          <w:b/>
          <w:noProof/>
        </w:rPr>
        <w:t>NNI BENEFICIAIRE DES SOINS</w:t>
      </w:r>
      <w:r w:rsidRPr="00784892">
        <w:rPr>
          <w:rFonts w:ascii="Calibri" w:hAnsi="Calibri"/>
          <w:noProof/>
        </w:rPr>
        <w:t> : il s’agit du numéro de Sécurité So</w:t>
      </w:r>
      <w:r>
        <w:rPr>
          <w:rFonts w:ascii="Calibri" w:hAnsi="Calibri"/>
          <w:noProof/>
        </w:rPr>
        <w:t>ciale du bénéficiaire des soins</w:t>
      </w:r>
    </w:p>
    <w:p w:rsidR="00B33C1D" w:rsidRPr="00784892" w:rsidRDefault="00B33C1D" w:rsidP="00B33C1D">
      <w:pPr>
        <w:numPr>
          <w:ilvl w:val="0"/>
          <w:numId w:val="23"/>
        </w:numPr>
        <w:spacing w:after="0" w:line="240" w:lineRule="auto"/>
        <w:rPr>
          <w:rFonts w:ascii="Calibri" w:hAnsi="Calibri"/>
          <w:b/>
          <w:noProof/>
        </w:rPr>
      </w:pPr>
      <w:r w:rsidRPr="00784892">
        <w:rPr>
          <w:rFonts w:ascii="Calibri" w:hAnsi="Calibri"/>
          <w:b/>
          <w:noProof/>
        </w:rPr>
        <w:t xml:space="preserve">NOM ET PRENOM </w:t>
      </w:r>
      <w:r w:rsidRPr="00642374">
        <w:rPr>
          <w:rFonts w:ascii="Calibri" w:hAnsi="Calibri"/>
          <w:b/>
          <w:noProof/>
        </w:rPr>
        <w:t xml:space="preserve">BENEFICIAIRE DES SOINS : </w:t>
      </w:r>
      <w:r>
        <w:rPr>
          <w:rFonts w:ascii="Calibri" w:hAnsi="Calibri"/>
          <w:noProof/>
        </w:rPr>
        <w:t>correspond au nom et prénom du patient</w:t>
      </w:r>
    </w:p>
    <w:p w:rsidR="00B33C1D" w:rsidRPr="00784892" w:rsidRDefault="00B33C1D" w:rsidP="00B33C1D">
      <w:pPr>
        <w:numPr>
          <w:ilvl w:val="0"/>
          <w:numId w:val="23"/>
        </w:numPr>
        <w:spacing w:after="0" w:line="240" w:lineRule="auto"/>
        <w:rPr>
          <w:rFonts w:ascii="Calibri" w:hAnsi="Calibri"/>
          <w:noProof/>
        </w:rPr>
      </w:pPr>
      <w:r w:rsidRPr="00784892">
        <w:rPr>
          <w:rFonts w:ascii="Calibri" w:hAnsi="Calibri"/>
          <w:b/>
          <w:noProof/>
        </w:rPr>
        <w:t>N° DE FACTURE OU DE TITRE :</w:t>
      </w:r>
      <w:r>
        <w:rPr>
          <w:rFonts w:ascii="Calibri" w:hAnsi="Calibri"/>
          <w:noProof/>
        </w:rPr>
        <w:t xml:space="preserve"> n</w:t>
      </w:r>
      <w:r w:rsidRPr="00784892">
        <w:rPr>
          <w:rFonts w:ascii="Calibri" w:hAnsi="Calibri"/>
          <w:noProof/>
        </w:rPr>
        <w:t xml:space="preserve">uméro de </w:t>
      </w:r>
      <w:r>
        <w:rPr>
          <w:rFonts w:ascii="Calibri" w:hAnsi="Calibri"/>
          <w:noProof/>
        </w:rPr>
        <w:t>f</w:t>
      </w:r>
      <w:r w:rsidRPr="00784892">
        <w:rPr>
          <w:rFonts w:ascii="Calibri" w:hAnsi="Calibri"/>
          <w:noProof/>
        </w:rPr>
        <w:t>acture si c’est un Etablissement privée et numéro de titre si c’est un Etablissement public</w:t>
      </w:r>
    </w:p>
    <w:p w:rsidR="00B33C1D" w:rsidRPr="00784892" w:rsidRDefault="00B33C1D" w:rsidP="00B33C1D">
      <w:pPr>
        <w:numPr>
          <w:ilvl w:val="0"/>
          <w:numId w:val="23"/>
        </w:numPr>
        <w:spacing w:after="0" w:line="240" w:lineRule="auto"/>
        <w:rPr>
          <w:rFonts w:ascii="Calibri" w:hAnsi="Calibri"/>
          <w:noProof/>
        </w:rPr>
      </w:pPr>
      <w:r w:rsidRPr="00784892">
        <w:rPr>
          <w:rFonts w:ascii="Calibri" w:hAnsi="Calibri"/>
          <w:b/>
          <w:noProof/>
        </w:rPr>
        <w:t>DATE DE FACTURE OU DE TITRE</w:t>
      </w:r>
      <w:r w:rsidRPr="00784892">
        <w:rPr>
          <w:rFonts w:ascii="Calibri" w:hAnsi="Calibri"/>
          <w:noProof/>
        </w:rPr>
        <w:t> : il s’agit de la date à laquelle le titre/facture a été émis</w:t>
      </w:r>
    </w:p>
    <w:p w:rsidR="00B33C1D" w:rsidRPr="00784892" w:rsidRDefault="00B33C1D" w:rsidP="00B33C1D">
      <w:pPr>
        <w:numPr>
          <w:ilvl w:val="0"/>
          <w:numId w:val="23"/>
        </w:numPr>
        <w:spacing w:after="0" w:line="240" w:lineRule="auto"/>
        <w:rPr>
          <w:rFonts w:ascii="Calibri" w:hAnsi="Calibri"/>
          <w:noProof/>
        </w:rPr>
      </w:pPr>
      <w:r w:rsidRPr="00784892">
        <w:rPr>
          <w:rFonts w:ascii="Calibri" w:hAnsi="Calibri"/>
          <w:b/>
          <w:noProof/>
        </w:rPr>
        <w:t>DATE DEBUT SOINS</w:t>
      </w:r>
      <w:r w:rsidRPr="00784892">
        <w:rPr>
          <w:rFonts w:ascii="Calibri" w:hAnsi="Calibri"/>
          <w:noProof/>
        </w:rPr>
        <w:t> : la date à laquelle les soins commencent</w:t>
      </w:r>
    </w:p>
    <w:p w:rsidR="00B33C1D" w:rsidRPr="00490EB9" w:rsidRDefault="00B33C1D" w:rsidP="00B33C1D">
      <w:pPr>
        <w:numPr>
          <w:ilvl w:val="0"/>
          <w:numId w:val="23"/>
        </w:numPr>
        <w:spacing w:after="0" w:line="240" w:lineRule="auto"/>
        <w:rPr>
          <w:rFonts w:ascii="Calibri" w:hAnsi="Calibri"/>
          <w:noProof/>
        </w:rPr>
      </w:pPr>
      <w:r w:rsidRPr="00784892">
        <w:rPr>
          <w:rFonts w:ascii="Calibri" w:hAnsi="Calibri"/>
          <w:b/>
          <w:noProof/>
        </w:rPr>
        <w:lastRenderedPageBreak/>
        <w:t>MONTANT RC :</w:t>
      </w:r>
      <w:r w:rsidRPr="00784892">
        <w:rPr>
          <w:rFonts w:ascii="Calibri" w:hAnsi="Calibri"/>
          <w:noProof/>
        </w:rPr>
        <w:t xml:space="preserve"> Le montant de la facture </w:t>
      </w:r>
      <w:r>
        <w:rPr>
          <w:rFonts w:ascii="Calibri" w:hAnsi="Calibri"/>
          <w:noProof/>
        </w:rPr>
        <w:t>à régler</w:t>
      </w:r>
    </w:p>
    <w:p w:rsidR="00B33C1D" w:rsidRPr="00784892" w:rsidRDefault="00B33C1D" w:rsidP="00B33C1D">
      <w:pPr>
        <w:numPr>
          <w:ilvl w:val="0"/>
          <w:numId w:val="23"/>
        </w:numPr>
        <w:spacing w:after="0" w:line="240" w:lineRule="auto"/>
        <w:rPr>
          <w:rFonts w:ascii="Calibri" w:hAnsi="Calibri"/>
          <w:noProof/>
        </w:rPr>
      </w:pPr>
      <w:r w:rsidRPr="00784892">
        <w:rPr>
          <w:rFonts w:ascii="Calibri" w:hAnsi="Calibri"/>
          <w:b/>
          <w:noProof/>
        </w:rPr>
        <w:t>ETAT FIN DE TRAITEMENT</w:t>
      </w:r>
      <w:r w:rsidRPr="00784892">
        <w:rPr>
          <w:rFonts w:ascii="Calibri" w:hAnsi="Calibri"/>
          <w:noProof/>
        </w:rPr>
        <w:t> : correspond au motif du retour une fois l’analyse effectuée</w:t>
      </w:r>
      <w:r>
        <w:rPr>
          <w:rFonts w:ascii="Calibri" w:hAnsi="Calibri"/>
          <w:noProof/>
        </w:rPr>
        <w:t>.</w:t>
      </w:r>
      <w:r w:rsidRPr="00784892">
        <w:rPr>
          <w:rFonts w:ascii="Calibri" w:hAnsi="Calibri"/>
          <w:noProof/>
        </w:rPr>
        <w:t xml:space="preserve"> </w:t>
      </w:r>
      <w:r>
        <w:rPr>
          <w:rFonts w:ascii="Calibri" w:hAnsi="Calibri"/>
          <w:noProof/>
        </w:rPr>
        <w:t>A</w:t>
      </w:r>
      <w:r w:rsidRPr="002850E3">
        <w:rPr>
          <w:rFonts w:ascii="Calibri" w:hAnsi="Calibri"/>
          <w:noProof/>
        </w:rPr>
        <w:t>limentera automatiquement la colonne</w:t>
      </w:r>
      <w:r>
        <w:rPr>
          <w:rFonts w:ascii="Calibri" w:hAnsi="Calibri"/>
          <w:noProof/>
        </w:rPr>
        <w:t xml:space="preserve"> Réponse à votre demande</w:t>
      </w:r>
    </w:p>
    <w:p w:rsidR="00B33C1D" w:rsidRPr="00784892" w:rsidRDefault="00B33C1D" w:rsidP="00B33C1D">
      <w:pPr>
        <w:numPr>
          <w:ilvl w:val="0"/>
          <w:numId w:val="23"/>
        </w:numPr>
        <w:spacing w:after="0" w:line="240" w:lineRule="auto"/>
        <w:rPr>
          <w:rFonts w:ascii="Calibri" w:hAnsi="Calibri"/>
          <w:noProof/>
        </w:rPr>
      </w:pPr>
      <w:r w:rsidRPr="00784892">
        <w:rPr>
          <w:rFonts w:ascii="Calibri" w:hAnsi="Calibri"/>
          <w:b/>
          <w:noProof/>
        </w:rPr>
        <w:t>DATE DE LIQUIDATION</w:t>
      </w:r>
      <w:r w:rsidRPr="00784892">
        <w:rPr>
          <w:rFonts w:ascii="Calibri" w:hAnsi="Calibri"/>
          <w:noProof/>
        </w:rPr>
        <w:t> : il s’agit de la date de règlement de la facture</w:t>
      </w:r>
    </w:p>
    <w:p w:rsidR="00B33C1D" w:rsidRPr="00784892" w:rsidRDefault="00B33C1D" w:rsidP="00B33C1D">
      <w:pPr>
        <w:numPr>
          <w:ilvl w:val="0"/>
          <w:numId w:val="23"/>
        </w:numPr>
        <w:spacing w:after="0" w:line="240" w:lineRule="auto"/>
        <w:rPr>
          <w:rFonts w:ascii="Calibri" w:hAnsi="Calibri"/>
          <w:noProof/>
        </w:rPr>
      </w:pPr>
      <w:r w:rsidRPr="00784892">
        <w:rPr>
          <w:rFonts w:ascii="Calibri" w:hAnsi="Calibri"/>
          <w:b/>
          <w:noProof/>
        </w:rPr>
        <w:t>COMMENTAIRES COMPLEMENTAIRES</w:t>
      </w:r>
      <w:r w:rsidRPr="00784892">
        <w:rPr>
          <w:rFonts w:ascii="Calibri" w:hAnsi="Calibri"/>
          <w:noProof/>
        </w:rPr>
        <w:t xml:space="preserve"> : </w:t>
      </w:r>
      <w:r>
        <w:rPr>
          <w:rFonts w:ascii="Calibri" w:hAnsi="Calibri"/>
          <w:noProof/>
        </w:rPr>
        <w:t xml:space="preserve"> e</w:t>
      </w:r>
      <w:r w:rsidRPr="00784892">
        <w:rPr>
          <w:rFonts w:ascii="Calibri" w:hAnsi="Calibri"/>
          <w:noProof/>
        </w:rPr>
        <w:t>n fonction du motif choisi un commentaire peut être rajouté afin q</w:t>
      </w:r>
      <w:r>
        <w:rPr>
          <w:rFonts w:ascii="Calibri" w:hAnsi="Calibri"/>
          <w:noProof/>
        </w:rPr>
        <w:t>ue la réponse soit plus précise</w:t>
      </w:r>
    </w:p>
    <w:p w:rsidR="00B33C1D" w:rsidRPr="00B123D3" w:rsidRDefault="00B33C1D" w:rsidP="00B33C1D">
      <w:pPr>
        <w:pStyle w:val="Titre1"/>
        <w:keepLines w:val="0"/>
        <w:numPr>
          <w:ilvl w:val="0"/>
          <w:numId w:val="21"/>
        </w:numPr>
        <w:pBdr>
          <w:bottom w:val="single" w:sz="24" w:space="1" w:color="808080"/>
        </w:pBdr>
        <w:tabs>
          <w:tab w:val="clear" w:pos="720"/>
          <w:tab w:val="num" w:pos="0"/>
        </w:tabs>
        <w:spacing w:before="320" w:after="120" w:line="260" w:lineRule="atLeast"/>
        <w:ind w:left="0" w:firstLine="0"/>
        <w:jc w:val="both"/>
        <w:rPr>
          <w:rFonts w:ascii="Calibri" w:hAnsi="Calibri"/>
          <w:caps/>
        </w:rPr>
      </w:pPr>
      <w:bookmarkStart w:id="29" w:name="_Toc206909421"/>
      <w:bookmarkStart w:id="30" w:name="_Toc206990775"/>
      <w:bookmarkStart w:id="31" w:name="_Toc206990890"/>
      <w:bookmarkStart w:id="32" w:name="_Toc447805430"/>
      <w:r w:rsidRPr="00B123D3">
        <w:rPr>
          <w:rFonts w:ascii="Calibri" w:hAnsi="Calibri"/>
          <w:caps/>
        </w:rPr>
        <w:t>Description des processus</w:t>
      </w:r>
      <w:bookmarkEnd w:id="29"/>
      <w:bookmarkEnd w:id="30"/>
      <w:bookmarkEnd w:id="31"/>
      <w:bookmarkEnd w:id="32"/>
    </w:p>
    <w:p w:rsidR="00B33C1D" w:rsidRDefault="00B33C1D" w:rsidP="00B33C1D">
      <w:pPr>
        <w:pStyle w:val="Puceniveau1"/>
        <w:widowControl w:val="0"/>
        <w:numPr>
          <w:ilvl w:val="0"/>
          <w:numId w:val="0"/>
        </w:numPr>
        <w:tabs>
          <w:tab w:val="left" w:pos="0"/>
        </w:tabs>
        <w:spacing w:before="80"/>
        <w:jc w:val="both"/>
        <w:rPr>
          <w:rFonts w:ascii="Calibri" w:hAnsi="Calibri"/>
          <w:lang w:eastAsia="en-US"/>
        </w:rPr>
      </w:pPr>
      <w:bookmarkStart w:id="33" w:name="_Toc206909422"/>
      <w:bookmarkStart w:id="34" w:name="_Toc206990776"/>
      <w:bookmarkStart w:id="35" w:name="_Toc206990891"/>
    </w:p>
    <w:p w:rsidR="00B33C1D" w:rsidRDefault="00B33C1D" w:rsidP="00B33C1D">
      <w:pPr>
        <w:jc w:val="both"/>
        <w:rPr>
          <w:rFonts w:ascii="Calibri" w:hAnsi="Calibri"/>
        </w:rPr>
      </w:pPr>
      <w:r>
        <w:rPr>
          <w:rFonts w:ascii="Calibri" w:hAnsi="Calibri"/>
        </w:rPr>
        <w:t>Le processus suivant décrit la manière de traiter des factures pour le Centre Hospitalier Princesse Grace de Monaco.</w:t>
      </w:r>
    </w:p>
    <w:p w:rsidR="00B33C1D" w:rsidRDefault="00B33C1D" w:rsidP="00B33C1D">
      <w:pPr>
        <w:rPr>
          <w:rFonts w:ascii="Calibri" w:hAnsi="Calibri"/>
        </w:rPr>
      </w:pPr>
    </w:p>
    <w:p w:rsidR="00B33C1D" w:rsidRDefault="00B33C1D" w:rsidP="00B33C1D">
      <w:pPr>
        <w:rPr>
          <w:rFonts w:ascii="Calibri" w:hAnsi="Calibri"/>
        </w:rPr>
      </w:pPr>
    </w:p>
    <w:p w:rsidR="00B33C1D" w:rsidRDefault="00B33C1D" w:rsidP="00B33C1D">
      <w:pPr>
        <w:numPr>
          <w:ilvl w:val="0"/>
          <w:numId w:val="24"/>
        </w:numPr>
        <w:spacing w:after="0" w:line="240" w:lineRule="auto"/>
        <w:rPr>
          <w:rFonts w:ascii="Calibri" w:hAnsi="Calibri"/>
          <w:b/>
          <w:sz w:val="24"/>
          <w:u w:val="single"/>
        </w:rPr>
      </w:pPr>
      <w:r w:rsidRPr="00DA3299">
        <w:rPr>
          <w:rFonts w:ascii="Calibri" w:hAnsi="Calibri"/>
          <w:b/>
          <w:sz w:val="24"/>
          <w:u w:val="single"/>
        </w:rPr>
        <w:t xml:space="preserve">RECHERCHE SOUS </w:t>
      </w:r>
      <w:r>
        <w:rPr>
          <w:rFonts w:ascii="Calibri" w:hAnsi="Calibri"/>
          <w:b/>
          <w:sz w:val="24"/>
          <w:u w:val="single"/>
        </w:rPr>
        <w:t>AGICA</w:t>
      </w:r>
    </w:p>
    <w:p w:rsidR="00B33C1D" w:rsidRPr="00DA3299" w:rsidRDefault="00B33C1D" w:rsidP="00B33C1D">
      <w:pPr>
        <w:ind w:left="720"/>
        <w:rPr>
          <w:rFonts w:ascii="Calibri" w:hAnsi="Calibri"/>
          <w:b/>
          <w:sz w:val="24"/>
          <w:u w:val="single"/>
        </w:rPr>
      </w:pPr>
    </w:p>
    <w:p w:rsidR="00B33C1D" w:rsidRDefault="00B33C1D" w:rsidP="00B33C1D">
      <w:pPr>
        <w:ind w:left="720"/>
        <w:rPr>
          <w:noProof/>
        </w:rPr>
      </w:pPr>
    </w:p>
    <w:p w:rsidR="00B33C1D" w:rsidRDefault="00B33C1D" w:rsidP="00B33C1D">
      <w:pPr>
        <w:ind w:left="720"/>
        <w:rPr>
          <w:noProof/>
        </w:rPr>
      </w:pPr>
      <w:r>
        <w:rPr>
          <w:noProof/>
          <w:lang w:eastAsia="fr-FR"/>
        </w:rPr>
        <w:drawing>
          <wp:inline distT="0" distB="0" distL="0" distR="0">
            <wp:extent cx="5080000" cy="4051300"/>
            <wp:effectExtent l="0" t="0" r="635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0000" cy="4051300"/>
                    </a:xfrm>
                    <a:prstGeom prst="rect">
                      <a:avLst/>
                    </a:prstGeom>
                    <a:noFill/>
                    <a:ln>
                      <a:noFill/>
                    </a:ln>
                  </pic:spPr>
                </pic:pic>
              </a:graphicData>
            </a:graphic>
          </wp:inline>
        </w:drawing>
      </w:r>
    </w:p>
    <w:p w:rsidR="00B33C1D" w:rsidRDefault="00B33C1D" w:rsidP="00B33C1D">
      <w:pPr>
        <w:rPr>
          <w:noProof/>
        </w:rPr>
      </w:pPr>
    </w:p>
    <w:p w:rsidR="00B33C1D" w:rsidRDefault="00B33C1D" w:rsidP="00B33C1D">
      <w:pPr>
        <w:ind w:left="720"/>
        <w:rPr>
          <w:noProof/>
        </w:rPr>
      </w:pPr>
    </w:p>
    <w:p w:rsidR="00B33C1D" w:rsidRPr="000752C2" w:rsidRDefault="00B33C1D" w:rsidP="00B33C1D">
      <w:pPr>
        <w:numPr>
          <w:ilvl w:val="0"/>
          <w:numId w:val="25"/>
        </w:numPr>
        <w:spacing w:after="0" w:line="240" w:lineRule="auto"/>
        <w:rPr>
          <w:rFonts w:ascii="Calibri" w:hAnsi="Calibri"/>
        </w:rPr>
      </w:pPr>
      <w:r>
        <w:rPr>
          <w:rFonts w:ascii="Calibri" w:hAnsi="Calibri"/>
        </w:rPr>
        <w:t xml:space="preserve">Il convient de faire une recherche sous AGICA avec le NNI </w:t>
      </w:r>
    </w:p>
    <w:p w:rsidR="00B33C1D" w:rsidRPr="00784892" w:rsidRDefault="00B33C1D" w:rsidP="00B33C1D">
      <w:pPr>
        <w:rPr>
          <w:rFonts w:ascii="Calibri" w:hAnsi="Calibri"/>
          <w:b/>
          <w:color w:val="548DD4"/>
        </w:rPr>
      </w:pPr>
    </w:p>
    <w:p w:rsidR="00B33C1D" w:rsidRDefault="00B33C1D" w:rsidP="00B33C1D">
      <w:pPr>
        <w:rPr>
          <w:noProof/>
        </w:rPr>
      </w:pPr>
      <w:r>
        <w:rPr>
          <w:noProof/>
          <w:lang w:eastAsia="fr-FR"/>
        </w:rPr>
        <w:drawing>
          <wp:inline distT="0" distB="0" distL="0" distR="0">
            <wp:extent cx="5975350" cy="209550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5350" cy="2095500"/>
                    </a:xfrm>
                    <a:prstGeom prst="rect">
                      <a:avLst/>
                    </a:prstGeom>
                    <a:noFill/>
                    <a:ln>
                      <a:noFill/>
                    </a:ln>
                  </pic:spPr>
                </pic:pic>
              </a:graphicData>
            </a:graphic>
          </wp:inline>
        </w:drawing>
      </w:r>
    </w:p>
    <w:p w:rsidR="00B33C1D" w:rsidRDefault="00B33C1D" w:rsidP="00B33C1D">
      <w:pPr>
        <w:rPr>
          <w:noProof/>
        </w:rPr>
      </w:pPr>
    </w:p>
    <w:p w:rsidR="00B33C1D" w:rsidRDefault="00B33C1D" w:rsidP="00B33C1D">
      <w:pPr>
        <w:rPr>
          <w:noProof/>
        </w:rPr>
      </w:pPr>
    </w:p>
    <w:p w:rsidR="00B33C1D" w:rsidRDefault="00B33C1D" w:rsidP="00B33C1D">
      <w:pPr>
        <w:rPr>
          <w:noProof/>
        </w:rPr>
      </w:pPr>
      <w:r>
        <w:rPr>
          <w:noProof/>
          <w:lang w:eastAsia="fr-FR"/>
        </w:rPr>
        <w:drawing>
          <wp:inline distT="0" distB="0" distL="0" distR="0">
            <wp:extent cx="5975350" cy="24257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5350" cy="2425700"/>
                    </a:xfrm>
                    <a:prstGeom prst="rect">
                      <a:avLst/>
                    </a:prstGeom>
                    <a:noFill/>
                    <a:ln>
                      <a:noFill/>
                    </a:ln>
                  </pic:spPr>
                </pic:pic>
              </a:graphicData>
            </a:graphic>
          </wp:inline>
        </w:drawing>
      </w:r>
    </w:p>
    <w:p w:rsidR="00B33C1D" w:rsidRDefault="00B33C1D" w:rsidP="00B33C1D">
      <w:pPr>
        <w:rPr>
          <w:noProof/>
        </w:rPr>
      </w:pPr>
    </w:p>
    <w:p w:rsidR="00B33C1D" w:rsidRDefault="00B33C1D" w:rsidP="00B33C1D">
      <w:pPr>
        <w:rPr>
          <w:noProof/>
        </w:rPr>
      </w:pPr>
    </w:p>
    <w:p w:rsidR="00B33C1D" w:rsidRPr="009F01C4" w:rsidRDefault="00B33C1D" w:rsidP="00B33C1D">
      <w:pPr>
        <w:rPr>
          <w:rFonts w:ascii="Calibri" w:hAnsi="Calibri"/>
          <w:noProof/>
        </w:rPr>
      </w:pPr>
      <w:r w:rsidRPr="009F01C4">
        <w:rPr>
          <w:rFonts w:ascii="Calibri" w:hAnsi="Calibri"/>
          <w:noProof/>
        </w:rPr>
        <w:t xml:space="preserve">On constate qu’une facture a déjà été saisie avec le même numéro de facture, mais </w:t>
      </w:r>
      <w:r>
        <w:rPr>
          <w:rFonts w:ascii="Calibri" w:hAnsi="Calibri"/>
          <w:noProof/>
        </w:rPr>
        <w:t>l</w:t>
      </w:r>
      <w:r w:rsidRPr="009F01C4">
        <w:rPr>
          <w:rFonts w:ascii="Calibri" w:hAnsi="Calibri"/>
          <w:noProof/>
        </w:rPr>
        <w:t>es dates de soins sont différentes.</w:t>
      </w:r>
      <w:r>
        <w:rPr>
          <w:rFonts w:ascii="Calibri" w:hAnsi="Calibri"/>
          <w:noProof/>
        </w:rPr>
        <w:t xml:space="preserve"> Il ne s’agit donc pas de notre titre.</w:t>
      </w:r>
    </w:p>
    <w:p w:rsidR="00B33C1D" w:rsidRPr="009F01C4" w:rsidRDefault="00B33C1D" w:rsidP="00B33C1D">
      <w:pPr>
        <w:rPr>
          <w:rFonts w:ascii="Calibri" w:hAnsi="Calibri"/>
          <w:noProof/>
        </w:rPr>
      </w:pPr>
    </w:p>
    <w:p w:rsidR="00B33C1D" w:rsidRPr="009F01C4" w:rsidRDefault="00B33C1D" w:rsidP="00B33C1D">
      <w:pPr>
        <w:rPr>
          <w:rFonts w:ascii="Calibri" w:hAnsi="Calibri"/>
          <w:noProof/>
        </w:rPr>
      </w:pPr>
      <w:r>
        <w:rPr>
          <w:rFonts w:ascii="Calibri" w:hAnsi="Calibri"/>
          <w:noProof/>
        </w:rPr>
        <w:t xml:space="preserve">Pour pouvoir saisir notre titre, il faut rajouter </w:t>
      </w:r>
      <w:r w:rsidRPr="009F01C4">
        <w:rPr>
          <w:rFonts w:ascii="Calibri" w:hAnsi="Calibri"/>
          <w:noProof/>
        </w:rPr>
        <w:t xml:space="preserve"> un 1 à la fin</w:t>
      </w:r>
      <w:r>
        <w:rPr>
          <w:rFonts w:ascii="Calibri" w:hAnsi="Calibri"/>
          <w:noProof/>
        </w:rPr>
        <w:t xml:space="preserve"> du numéro</w:t>
      </w:r>
      <w:r w:rsidRPr="009F01C4">
        <w:rPr>
          <w:rFonts w:ascii="Calibri" w:hAnsi="Calibri"/>
          <w:noProof/>
        </w:rPr>
        <w:t xml:space="preserve"> </w:t>
      </w:r>
      <w:r>
        <w:rPr>
          <w:rFonts w:ascii="Calibri" w:hAnsi="Calibri"/>
          <w:noProof/>
        </w:rPr>
        <w:t>(322879003</w:t>
      </w:r>
      <w:r w:rsidRPr="006F7C80">
        <w:rPr>
          <w:rFonts w:ascii="Calibri" w:hAnsi="Calibri"/>
          <w:b/>
          <w:noProof/>
        </w:rPr>
        <w:t>1</w:t>
      </w:r>
      <w:r>
        <w:rPr>
          <w:rFonts w:ascii="Calibri" w:hAnsi="Calibri"/>
          <w:noProof/>
        </w:rPr>
        <w:t xml:space="preserve">) </w:t>
      </w:r>
      <w:r w:rsidRPr="009F01C4">
        <w:rPr>
          <w:rFonts w:ascii="Calibri" w:hAnsi="Calibri"/>
          <w:noProof/>
        </w:rPr>
        <w:t>mais avant tout il faut vérifier sous Agica si c</w:t>
      </w:r>
      <w:r>
        <w:rPr>
          <w:rFonts w:ascii="Calibri" w:hAnsi="Calibri"/>
          <w:noProof/>
        </w:rPr>
        <w:t>e numéro n’a pas déjà été saisi</w:t>
      </w:r>
      <w:r w:rsidRPr="009F01C4">
        <w:rPr>
          <w:rFonts w:ascii="Calibri" w:hAnsi="Calibri"/>
          <w:noProof/>
        </w:rPr>
        <w:t>.</w:t>
      </w:r>
    </w:p>
    <w:p w:rsidR="00B33C1D" w:rsidRPr="009F01C4" w:rsidRDefault="00B33C1D" w:rsidP="00B33C1D">
      <w:pPr>
        <w:rPr>
          <w:rFonts w:ascii="Calibri" w:hAnsi="Calibri"/>
          <w:noProof/>
        </w:rPr>
      </w:pPr>
    </w:p>
    <w:p w:rsidR="00B33C1D" w:rsidRPr="009F01C4" w:rsidRDefault="00B33C1D" w:rsidP="00B33C1D">
      <w:pPr>
        <w:rPr>
          <w:rFonts w:ascii="Calibri" w:hAnsi="Calibri"/>
          <w:noProof/>
        </w:rPr>
      </w:pPr>
    </w:p>
    <w:p w:rsidR="00B33C1D" w:rsidRPr="009F01C4" w:rsidRDefault="00B33C1D" w:rsidP="00B33C1D">
      <w:pPr>
        <w:rPr>
          <w:rFonts w:ascii="Calibri" w:hAnsi="Calibri"/>
          <w:noProof/>
        </w:rPr>
      </w:pPr>
    </w:p>
    <w:p w:rsidR="00B33C1D" w:rsidRPr="009F01C4" w:rsidRDefault="00B33C1D" w:rsidP="00B33C1D">
      <w:pPr>
        <w:rPr>
          <w:rFonts w:ascii="Calibri" w:hAnsi="Calibri"/>
          <w:noProof/>
        </w:rPr>
      </w:pPr>
    </w:p>
    <w:p w:rsidR="00B33C1D" w:rsidRDefault="00B33C1D" w:rsidP="00B33C1D">
      <w:pPr>
        <w:rPr>
          <w:rFonts w:ascii="Calibri" w:hAnsi="Calibri"/>
          <w:noProof/>
        </w:rPr>
      </w:pPr>
    </w:p>
    <w:p w:rsidR="00B33C1D" w:rsidRPr="009F01C4" w:rsidRDefault="00B33C1D" w:rsidP="00B33C1D">
      <w:pPr>
        <w:rPr>
          <w:rFonts w:ascii="Calibri" w:hAnsi="Calibri"/>
          <w:noProof/>
        </w:rPr>
      </w:pPr>
    </w:p>
    <w:p w:rsidR="00B33C1D" w:rsidRPr="009F01C4" w:rsidRDefault="00B33C1D" w:rsidP="00B33C1D">
      <w:pPr>
        <w:rPr>
          <w:rFonts w:ascii="Calibri" w:hAnsi="Calibri"/>
          <w:noProof/>
        </w:rPr>
      </w:pPr>
    </w:p>
    <w:p w:rsidR="00B33C1D" w:rsidRPr="009F01C4" w:rsidRDefault="00B33C1D" w:rsidP="00B33C1D">
      <w:pPr>
        <w:rPr>
          <w:rFonts w:ascii="Calibri" w:hAnsi="Calibri"/>
          <w:noProof/>
        </w:rPr>
      </w:pPr>
    </w:p>
    <w:p w:rsidR="00B33C1D" w:rsidRPr="009F01C4" w:rsidRDefault="00B33C1D" w:rsidP="00B33C1D">
      <w:pPr>
        <w:numPr>
          <w:ilvl w:val="0"/>
          <w:numId w:val="25"/>
        </w:numPr>
        <w:spacing w:after="0" w:line="240" w:lineRule="auto"/>
        <w:rPr>
          <w:rFonts w:ascii="Calibri" w:hAnsi="Calibri"/>
          <w:noProof/>
        </w:rPr>
      </w:pPr>
      <w:r w:rsidRPr="009F01C4">
        <w:rPr>
          <w:rFonts w:ascii="Calibri" w:hAnsi="Calibri"/>
          <w:noProof/>
        </w:rPr>
        <w:t>Il convient de faire une recherche sous AGICA par NNI et numéro de Titre</w:t>
      </w:r>
    </w:p>
    <w:p w:rsidR="00B33C1D" w:rsidRPr="009F01C4" w:rsidRDefault="00B33C1D" w:rsidP="00B33C1D">
      <w:pPr>
        <w:rPr>
          <w:rFonts w:ascii="Calibri" w:hAnsi="Calibri"/>
          <w:noProof/>
        </w:rPr>
      </w:pPr>
    </w:p>
    <w:p w:rsidR="00B33C1D" w:rsidRDefault="00B33C1D" w:rsidP="00B33C1D">
      <w:pPr>
        <w:rPr>
          <w:noProof/>
        </w:rPr>
      </w:pPr>
      <w:r>
        <w:rPr>
          <w:noProof/>
          <w:lang w:eastAsia="fr-FR"/>
        </w:rPr>
        <w:drawing>
          <wp:inline distT="0" distB="0" distL="0" distR="0">
            <wp:extent cx="5975350" cy="1974850"/>
            <wp:effectExtent l="0" t="0" r="635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5350" cy="1974850"/>
                    </a:xfrm>
                    <a:prstGeom prst="rect">
                      <a:avLst/>
                    </a:prstGeom>
                    <a:noFill/>
                    <a:ln>
                      <a:noFill/>
                    </a:ln>
                  </pic:spPr>
                </pic:pic>
              </a:graphicData>
            </a:graphic>
          </wp:inline>
        </w:drawing>
      </w:r>
    </w:p>
    <w:p w:rsidR="00B33C1D" w:rsidRDefault="00B33C1D" w:rsidP="00B33C1D">
      <w:pPr>
        <w:rPr>
          <w:noProof/>
        </w:rPr>
      </w:pPr>
    </w:p>
    <w:p w:rsidR="00B33C1D" w:rsidRDefault="00B33C1D" w:rsidP="00B33C1D">
      <w:pPr>
        <w:rPr>
          <w:noProof/>
        </w:rPr>
      </w:pPr>
      <w:r>
        <w:rPr>
          <w:noProof/>
          <w:lang w:eastAsia="fr-FR"/>
        </w:rPr>
        <w:drawing>
          <wp:inline distT="0" distB="0" distL="0" distR="0">
            <wp:extent cx="5975350" cy="1885950"/>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5350" cy="1885950"/>
                    </a:xfrm>
                    <a:prstGeom prst="rect">
                      <a:avLst/>
                    </a:prstGeom>
                    <a:noFill/>
                    <a:ln>
                      <a:noFill/>
                    </a:ln>
                  </pic:spPr>
                </pic:pic>
              </a:graphicData>
            </a:graphic>
          </wp:inline>
        </w:drawing>
      </w:r>
    </w:p>
    <w:p w:rsidR="00B33C1D" w:rsidRDefault="00B33C1D" w:rsidP="00B33C1D">
      <w:pPr>
        <w:rPr>
          <w:noProof/>
        </w:rPr>
      </w:pPr>
    </w:p>
    <w:p w:rsidR="00B33C1D" w:rsidRPr="009F01C4" w:rsidRDefault="00B33C1D" w:rsidP="00B33C1D">
      <w:pPr>
        <w:rPr>
          <w:rFonts w:ascii="Calibri" w:hAnsi="Calibri"/>
          <w:noProof/>
        </w:rPr>
      </w:pPr>
      <w:r w:rsidRPr="009F01C4">
        <w:rPr>
          <w:rFonts w:ascii="Calibri" w:hAnsi="Calibri"/>
          <w:noProof/>
        </w:rPr>
        <w:t>Le numéro de titre 322879003</w:t>
      </w:r>
      <w:r w:rsidRPr="009F01C4">
        <w:rPr>
          <w:rFonts w:ascii="Calibri" w:hAnsi="Calibri"/>
          <w:b/>
          <w:noProof/>
        </w:rPr>
        <w:t xml:space="preserve">1 </w:t>
      </w:r>
      <w:r w:rsidRPr="009F01C4">
        <w:rPr>
          <w:rFonts w:ascii="Calibri" w:hAnsi="Calibri"/>
          <w:noProof/>
        </w:rPr>
        <w:t xml:space="preserve">n’a pas fait l’objet </w:t>
      </w:r>
      <w:r>
        <w:rPr>
          <w:rFonts w:ascii="Calibri" w:hAnsi="Calibri"/>
          <w:noProof/>
        </w:rPr>
        <w:t>d’un réglement</w:t>
      </w:r>
      <w:r w:rsidRPr="009F01C4">
        <w:rPr>
          <w:rFonts w:ascii="Calibri" w:hAnsi="Calibri"/>
          <w:noProof/>
        </w:rPr>
        <w:t xml:space="preserve"> nous allons donc saisir notre titre.</w:t>
      </w:r>
    </w:p>
    <w:p w:rsidR="00B33C1D" w:rsidRPr="009F01C4" w:rsidRDefault="00B33C1D" w:rsidP="00B33C1D">
      <w:pPr>
        <w:rPr>
          <w:rFonts w:ascii="Calibri" w:hAnsi="Calibri"/>
          <w:noProof/>
        </w:rPr>
      </w:pPr>
    </w:p>
    <w:p w:rsidR="00B33C1D" w:rsidRDefault="00B33C1D" w:rsidP="00B33C1D">
      <w:pPr>
        <w:rPr>
          <w:noProof/>
        </w:rPr>
      </w:pPr>
    </w:p>
    <w:p w:rsidR="00B33C1D" w:rsidRPr="001E5D6F" w:rsidRDefault="00B33C1D" w:rsidP="00B33C1D">
      <w:pPr>
        <w:numPr>
          <w:ilvl w:val="0"/>
          <w:numId w:val="24"/>
        </w:numPr>
        <w:spacing w:after="0" w:line="240" w:lineRule="auto"/>
        <w:rPr>
          <w:rFonts w:ascii="Calibri" w:hAnsi="Calibri"/>
          <w:b/>
          <w:noProof/>
          <w:sz w:val="24"/>
          <w:u w:val="single"/>
        </w:rPr>
      </w:pPr>
      <w:r w:rsidRPr="001E5D6F">
        <w:rPr>
          <w:rFonts w:ascii="Calibri" w:hAnsi="Calibri"/>
          <w:b/>
          <w:noProof/>
          <w:sz w:val="24"/>
          <w:u w:val="single"/>
        </w:rPr>
        <w:t>SAISIE D’UNE FACTURE</w:t>
      </w:r>
    </w:p>
    <w:p w:rsidR="00B33C1D" w:rsidRDefault="00B33C1D" w:rsidP="00B33C1D">
      <w:pPr>
        <w:rPr>
          <w:noProof/>
        </w:rPr>
      </w:pPr>
    </w:p>
    <w:p w:rsidR="00B33C1D" w:rsidRDefault="00B33C1D" w:rsidP="00B33C1D">
      <w:pPr>
        <w:rPr>
          <w:noProof/>
        </w:rPr>
      </w:pPr>
    </w:p>
    <w:p w:rsidR="00B33C1D" w:rsidRDefault="00B33C1D" w:rsidP="00B33C1D">
      <w:pPr>
        <w:rPr>
          <w:noProof/>
        </w:rPr>
      </w:pPr>
    </w:p>
    <w:p w:rsidR="00B33C1D" w:rsidRDefault="00B33C1D" w:rsidP="00B33C1D">
      <w:pPr>
        <w:rPr>
          <w:noProof/>
        </w:rPr>
      </w:pPr>
      <w:r>
        <w:rPr>
          <w:noProof/>
          <w:lang w:eastAsia="fr-FR"/>
        </w:rPr>
        <w:drawing>
          <wp:inline distT="0" distB="0" distL="0" distR="0">
            <wp:extent cx="5975350" cy="187325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5350" cy="1873250"/>
                    </a:xfrm>
                    <a:prstGeom prst="rect">
                      <a:avLst/>
                    </a:prstGeom>
                    <a:noFill/>
                    <a:ln>
                      <a:noFill/>
                    </a:ln>
                  </pic:spPr>
                </pic:pic>
              </a:graphicData>
            </a:graphic>
          </wp:inline>
        </w:drawing>
      </w:r>
    </w:p>
    <w:p w:rsidR="00B33C1D" w:rsidRDefault="00B33C1D" w:rsidP="00B33C1D">
      <w:pPr>
        <w:rPr>
          <w:noProof/>
        </w:rPr>
      </w:pPr>
    </w:p>
    <w:p w:rsidR="00B33C1D" w:rsidRPr="00CD7C88" w:rsidRDefault="00B33C1D" w:rsidP="00B33C1D">
      <w:pPr>
        <w:rPr>
          <w:rFonts w:ascii="Calibri" w:hAnsi="Calibri"/>
          <w:b/>
          <w:color w:val="548DD4"/>
        </w:rPr>
      </w:pPr>
      <w:r>
        <w:rPr>
          <w:noProof/>
          <w:lang w:eastAsia="fr-FR"/>
        </w:rPr>
        <w:drawing>
          <wp:inline distT="0" distB="0" distL="0" distR="0">
            <wp:extent cx="5969000" cy="2381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9000" cy="2381250"/>
                    </a:xfrm>
                    <a:prstGeom prst="rect">
                      <a:avLst/>
                    </a:prstGeom>
                    <a:noFill/>
                    <a:ln>
                      <a:noFill/>
                    </a:ln>
                  </pic:spPr>
                </pic:pic>
              </a:graphicData>
            </a:graphic>
          </wp:inline>
        </w:drawing>
      </w:r>
      <w:bookmarkEnd w:id="33"/>
      <w:bookmarkEnd w:id="34"/>
      <w:bookmarkEnd w:id="35"/>
    </w:p>
    <w:p w:rsidR="00B33C1D" w:rsidRDefault="00B33C1D" w:rsidP="00B33C1D">
      <w:pPr>
        <w:ind w:right="37"/>
        <w:rPr>
          <w:noProof/>
        </w:rPr>
      </w:pPr>
    </w:p>
    <w:p w:rsidR="00B33C1D" w:rsidRDefault="00B33C1D" w:rsidP="00B33C1D">
      <w:pPr>
        <w:ind w:right="37"/>
        <w:rPr>
          <w:b/>
          <w:noProof/>
        </w:rPr>
      </w:pPr>
      <w:r>
        <w:rPr>
          <w:noProof/>
          <w:lang w:eastAsia="fr-FR"/>
        </w:rPr>
        <w:drawing>
          <wp:inline distT="0" distB="0" distL="0" distR="0">
            <wp:extent cx="342900" cy="311150"/>
            <wp:effectExtent l="0" t="0" r="0" b="0"/>
            <wp:docPr id="22" name="Image 22" descr="http://www.clker.com/cliparts/5/b/2/e/1237099306261031288Steren_Warning.svg.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www.clker.com/cliparts/5/b/2/e/1237099306261031288Steren_Warning.svg.m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900" cy="311150"/>
                    </a:xfrm>
                    <a:prstGeom prst="rect">
                      <a:avLst/>
                    </a:prstGeom>
                    <a:noFill/>
                    <a:ln>
                      <a:noFill/>
                    </a:ln>
                  </pic:spPr>
                </pic:pic>
              </a:graphicData>
            </a:graphic>
          </wp:inline>
        </w:drawing>
      </w:r>
      <w:r>
        <w:rPr>
          <w:noProof/>
        </w:rPr>
        <w:t xml:space="preserve"> </w:t>
      </w:r>
      <w:r w:rsidRPr="009F01C4">
        <w:rPr>
          <w:rFonts w:ascii="Calibri" w:hAnsi="Calibri"/>
          <w:noProof/>
        </w:rPr>
        <w:t>Si le titre 322879003</w:t>
      </w:r>
      <w:r w:rsidRPr="009F01C4">
        <w:rPr>
          <w:rFonts w:ascii="Calibri" w:hAnsi="Calibri"/>
          <w:b/>
          <w:noProof/>
        </w:rPr>
        <w:t>1</w:t>
      </w:r>
      <w:r w:rsidRPr="009F01C4">
        <w:rPr>
          <w:rFonts w:ascii="Calibri" w:hAnsi="Calibri"/>
          <w:noProof/>
        </w:rPr>
        <w:t xml:space="preserve"> avait dé</w:t>
      </w:r>
      <w:bookmarkStart w:id="36" w:name="_GoBack"/>
      <w:bookmarkEnd w:id="36"/>
      <w:r w:rsidRPr="009F01C4">
        <w:rPr>
          <w:rFonts w:ascii="Calibri" w:hAnsi="Calibri"/>
          <w:noProof/>
        </w:rPr>
        <w:t>jà fait l’objet d’un règlement</w:t>
      </w:r>
      <w:r>
        <w:rPr>
          <w:b/>
          <w:noProof/>
        </w:rPr>
        <w:t xml:space="preserve"> , </w:t>
      </w:r>
      <w:r w:rsidRPr="003A746A">
        <w:rPr>
          <w:rFonts w:ascii="Calibri" w:hAnsi="Calibri"/>
          <w:noProof/>
        </w:rPr>
        <w:t xml:space="preserve">il aurait fallu faire une recherche sous Agica avec </w:t>
      </w:r>
      <w:r>
        <w:rPr>
          <w:rFonts w:ascii="Calibri" w:hAnsi="Calibri"/>
          <w:noProof/>
        </w:rPr>
        <w:t>pour</w:t>
      </w:r>
      <w:r w:rsidRPr="003A746A">
        <w:rPr>
          <w:rFonts w:ascii="Calibri" w:hAnsi="Calibri"/>
          <w:noProof/>
        </w:rPr>
        <w:t xml:space="preserve"> numéro de titre 322879003</w:t>
      </w:r>
      <w:r w:rsidRPr="003A746A">
        <w:rPr>
          <w:rFonts w:ascii="Calibri" w:hAnsi="Calibri"/>
          <w:b/>
          <w:noProof/>
        </w:rPr>
        <w:t>2</w:t>
      </w:r>
      <w:r w:rsidRPr="003A746A">
        <w:rPr>
          <w:rFonts w:ascii="Calibri" w:hAnsi="Calibri"/>
          <w:noProof/>
        </w:rPr>
        <w:t xml:space="preserve"> et ainsi de suite</w:t>
      </w:r>
      <w:r>
        <w:rPr>
          <w:rFonts w:ascii="Calibri" w:hAnsi="Calibri"/>
          <w:noProof/>
        </w:rPr>
        <w:t>.</w:t>
      </w:r>
      <w:r>
        <w:rPr>
          <w:b/>
          <w:noProof/>
        </w:rPr>
        <w:t xml:space="preserve"> </w:t>
      </w:r>
    </w:p>
    <w:p w:rsidR="00B33C1D" w:rsidRDefault="00B33C1D" w:rsidP="00B33C1D">
      <w:pPr>
        <w:ind w:right="37"/>
        <w:rPr>
          <w:rFonts w:ascii="Calibri" w:hAnsi="Calibri"/>
          <w:caps/>
          <w:sz w:val="28"/>
          <w:szCs w:val="28"/>
        </w:rPr>
      </w:pPr>
    </w:p>
    <w:p w:rsidR="00B33C1D" w:rsidRDefault="00B33C1D" w:rsidP="00B33C1D">
      <w:pPr>
        <w:rPr>
          <w:rFonts w:ascii="Calibri" w:hAnsi="Calibri"/>
          <w:noProof/>
        </w:rPr>
      </w:pPr>
    </w:p>
    <w:p w:rsidR="00B33C1D" w:rsidRDefault="00B33C1D" w:rsidP="00B33C1D">
      <w:pPr>
        <w:rPr>
          <w:rFonts w:ascii="Calibri" w:hAnsi="Calibri"/>
          <w:noProof/>
        </w:rPr>
      </w:pPr>
    </w:p>
    <w:p w:rsidR="00B33C1D" w:rsidRPr="008E22C1" w:rsidRDefault="00B33C1D" w:rsidP="00B33C1D">
      <w:pPr>
        <w:rPr>
          <w:rFonts w:ascii="Calibri" w:hAnsi="Calibri"/>
          <w:noProof/>
        </w:rPr>
      </w:pPr>
    </w:p>
    <w:p w:rsidR="00B33C1D" w:rsidRPr="00867CC7" w:rsidRDefault="00B33C1D" w:rsidP="00B33C1D">
      <w:pPr>
        <w:ind w:right="37"/>
        <w:rPr>
          <w:rFonts w:ascii="Calibri" w:hAnsi="Calibri"/>
          <w:noProof/>
        </w:rPr>
      </w:pPr>
    </w:p>
    <w:p w:rsidR="00B33C1D" w:rsidRDefault="00B33C1D" w:rsidP="006219C8"/>
    <w:p w:rsidR="006219C8" w:rsidRDefault="006219C8" w:rsidP="006219C8">
      <w:r>
        <w:br/>
      </w:r>
    </w:p>
    <w:p w:rsidR="009563A7" w:rsidRDefault="009563A7" w:rsidP="00271DEC">
      <w:pPr>
        <w:spacing w:after="240"/>
        <w:jc w:val="center"/>
      </w:pPr>
      <w:r>
        <w:lastRenderedPageBreak/>
        <w:br/>
      </w:r>
      <w:r>
        <w:br/>
      </w:r>
      <w:bookmarkEnd w:id="18"/>
    </w:p>
    <w:p w:rsidR="000E5568" w:rsidRDefault="000E5568"/>
    <w:sectPr w:rsidR="000E55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869" w:rsidRDefault="00893869" w:rsidP="007A5881">
      <w:pPr>
        <w:spacing w:after="0" w:line="240" w:lineRule="auto"/>
      </w:pPr>
      <w:r>
        <w:separator/>
      </w:r>
    </w:p>
  </w:endnote>
  <w:endnote w:type="continuationSeparator" w:id="0">
    <w:p w:rsidR="00893869" w:rsidRDefault="00893869" w:rsidP="007A5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869" w:rsidRDefault="00893869" w:rsidP="007A5881">
      <w:pPr>
        <w:spacing w:after="0" w:line="240" w:lineRule="auto"/>
      </w:pPr>
      <w:r>
        <w:separator/>
      </w:r>
    </w:p>
  </w:footnote>
  <w:footnote w:type="continuationSeparator" w:id="0">
    <w:p w:rsidR="00893869" w:rsidRDefault="00893869" w:rsidP="007A5881">
      <w:pPr>
        <w:spacing w:after="0" w:line="240" w:lineRule="auto"/>
      </w:pPr>
      <w:r>
        <w:continuationSeparator/>
      </w:r>
    </w:p>
  </w:footnote>
  <w:footnote w:id="1">
    <w:p w:rsidR="006219C8" w:rsidRDefault="006219C8" w:rsidP="007A5881">
      <w:pPr>
        <w:pStyle w:val="Notedebasdepage"/>
        <w:jc w:val="both"/>
        <w:rPr>
          <w:rFonts w:ascii="Arial" w:hAnsi="Arial" w:cs="Arial"/>
          <w:sz w:val="16"/>
          <w:szCs w:val="16"/>
        </w:rPr>
      </w:pPr>
      <w:r>
        <w:rPr>
          <w:rStyle w:val="Appelnotedebasdep"/>
          <w:rFonts w:ascii="Arial" w:eastAsiaTheme="majorEastAsia" w:hAnsi="Arial" w:cs="Arial"/>
          <w:sz w:val="16"/>
          <w:szCs w:val="16"/>
        </w:rPr>
        <w:footnoteRef/>
      </w:r>
      <w:r>
        <w:rPr>
          <w:rFonts w:ascii="Arial" w:hAnsi="Arial" w:cs="Arial"/>
          <w:sz w:val="16"/>
          <w:szCs w:val="16"/>
        </w:rPr>
        <w:t xml:space="preserve"> En renseignant cette date, le sous-traitant notifie le fait qu’il a pris connaissance et compris les nouvelles directives décrites dans la présente fiche de consigne.</w:t>
      </w:r>
    </w:p>
  </w:footnote>
  <w:footnote w:id="2">
    <w:p w:rsidR="006219C8" w:rsidRPr="0079039A" w:rsidRDefault="006219C8" w:rsidP="007A5881">
      <w:pPr>
        <w:pStyle w:val="Notedebasdepage"/>
        <w:jc w:val="both"/>
        <w:rPr>
          <w:rFonts w:ascii="Arial" w:hAnsi="Arial" w:cs="Arial"/>
        </w:rPr>
      </w:pPr>
      <w:r>
        <w:rPr>
          <w:rStyle w:val="Appelnotedebasdep"/>
          <w:rFonts w:ascii="Arial" w:eastAsiaTheme="majorEastAsia" w:hAnsi="Arial" w:cs="Arial"/>
          <w:sz w:val="16"/>
          <w:szCs w:val="16"/>
        </w:rPr>
        <w:footnoteRef/>
      </w:r>
      <w:r>
        <w:rPr>
          <w:rFonts w:ascii="Arial" w:hAnsi="Arial" w:cs="Arial"/>
          <w:sz w:val="16"/>
          <w:szCs w:val="16"/>
        </w:rPr>
        <w:t xml:space="preserve"> En renseignant cette date, le sous-traitant notifie le fait qu’il a transmis et expliqué les directives décrites dans la présente fiche de consigne à toutes personnes effectuant le traitement décrit et qu’il s’engage à les faire respecter.</w:t>
      </w:r>
      <w:r w:rsidRPr="0079039A">
        <w:rPr>
          <w:rFonts w:ascii="Arial" w:hAnsi="Arial" w:cs="Aria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E64B0"/>
    <w:multiLevelType w:val="hybridMultilevel"/>
    <w:tmpl w:val="EDE883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E81648"/>
    <w:multiLevelType w:val="hybridMultilevel"/>
    <w:tmpl w:val="C38C506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4720C25"/>
    <w:multiLevelType w:val="hybridMultilevel"/>
    <w:tmpl w:val="81307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304F4C"/>
    <w:multiLevelType w:val="hybridMultilevel"/>
    <w:tmpl w:val="5B7617E4"/>
    <w:lvl w:ilvl="0" w:tplc="E7EE5C4A">
      <w:start w:val="1"/>
      <w:numFmt w:val="upperLetter"/>
      <w:lvlText w:val="%1."/>
      <w:lvlJc w:val="left"/>
      <w:pPr>
        <w:tabs>
          <w:tab w:val="num" w:pos="1068"/>
        </w:tabs>
        <w:ind w:left="1068" w:hanging="360"/>
      </w:pPr>
      <w:rPr>
        <w:rFonts w:hint="default"/>
      </w:rPr>
    </w:lvl>
    <w:lvl w:ilvl="1" w:tplc="040C0019">
      <w:start w:val="1"/>
      <w:numFmt w:val="bullet"/>
      <w:pStyle w:val="Puceniveau1"/>
      <w:lvlText w:val=""/>
      <w:lvlJc w:val="left"/>
      <w:pPr>
        <w:tabs>
          <w:tab w:val="num" w:pos="1788"/>
        </w:tabs>
        <w:ind w:left="1788" w:hanging="360"/>
      </w:pPr>
      <w:rPr>
        <w:rFonts w:ascii="Wingdings" w:hAnsi="Wingdings" w:hint="default"/>
        <w:color w:val="FF6600"/>
      </w:rPr>
    </w:lvl>
    <w:lvl w:ilvl="2" w:tplc="633EB6A2">
      <w:start w:val="1"/>
      <w:numFmt w:val="bullet"/>
      <w:lvlText w:val=""/>
      <w:lvlJc w:val="left"/>
      <w:pPr>
        <w:tabs>
          <w:tab w:val="num" w:pos="2688"/>
        </w:tabs>
        <w:ind w:left="2688" w:hanging="360"/>
      </w:pPr>
      <w:rPr>
        <w:rFonts w:ascii="Wingdings" w:hAnsi="Wingdings" w:hint="default"/>
        <w:color w:val="FF6600"/>
      </w:rPr>
    </w:lvl>
    <w:lvl w:ilvl="3" w:tplc="040C000F" w:tentative="1">
      <w:start w:val="1"/>
      <w:numFmt w:val="decimal"/>
      <w:lvlText w:val="%4."/>
      <w:lvlJc w:val="left"/>
      <w:pPr>
        <w:tabs>
          <w:tab w:val="num" w:pos="3228"/>
        </w:tabs>
        <w:ind w:left="3228" w:hanging="360"/>
      </w:pPr>
    </w:lvl>
    <w:lvl w:ilvl="4" w:tplc="040C0019" w:tentative="1">
      <w:start w:val="1"/>
      <w:numFmt w:val="lowerLetter"/>
      <w:lvlText w:val="%5."/>
      <w:lvlJc w:val="left"/>
      <w:pPr>
        <w:tabs>
          <w:tab w:val="num" w:pos="3948"/>
        </w:tabs>
        <w:ind w:left="3948" w:hanging="360"/>
      </w:pPr>
    </w:lvl>
    <w:lvl w:ilvl="5" w:tplc="040C001B" w:tentative="1">
      <w:start w:val="1"/>
      <w:numFmt w:val="lowerRoman"/>
      <w:lvlText w:val="%6."/>
      <w:lvlJc w:val="right"/>
      <w:pPr>
        <w:tabs>
          <w:tab w:val="num" w:pos="4668"/>
        </w:tabs>
        <w:ind w:left="4668" w:hanging="180"/>
      </w:pPr>
    </w:lvl>
    <w:lvl w:ilvl="6" w:tplc="040C000F" w:tentative="1">
      <w:start w:val="1"/>
      <w:numFmt w:val="decimal"/>
      <w:lvlText w:val="%7."/>
      <w:lvlJc w:val="left"/>
      <w:pPr>
        <w:tabs>
          <w:tab w:val="num" w:pos="5388"/>
        </w:tabs>
        <w:ind w:left="5388" w:hanging="360"/>
      </w:pPr>
    </w:lvl>
    <w:lvl w:ilvl="7" w:tplc="040C0019" w:tentative="1">
      <w:start w:val="1"/>
      <w:numFmt w:val="lowerLetter"/>
      <w:lvlText w:val="%8."/>
      <w:lvlJc w:val="left"/>
      <w:pPr>
        <w:tabs>
          <w:tab w:val="num" w:pos="6108"/>
        </w:tabs>
        <w:ind w:left="6108" w:hanging="360"/>
      </w:pPr>
    </w:lvl>
    <w:lvl w:ilvl="8" w:tplc="040C001B" w:tentative="1">
      <w:start w:val="1"/>
      <w:numFmt w:val="lowerRoman"/>
      <w:lvlText w:val="%9."/>
      <w:lvlJc w:val="right"/>
      <w:pPr>
        <w:tabs>
          <w:tab w:val="num" w:pos="6828"/>
        </w:tabs>
        <w:ind w:left="6828" w:hanging="180"/>
      </w:pPr>
    </w:lvl>
  </w:abstractNum>
  <w:abstractNum w:abstractNumId="4">
    <w:nsid w:val="275B0312"/>
    <w:multiLevelType w:val="hybridMultilevel"/>
    <w:tmpl w:val="49EA012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5">
    <w:nsid w:val="2F965BA2"/>
    <w:multiLevelType w:val="hybridMultilevel"/>
    <w:tmpl w:val="3F2014D4"/>
    <w:lvl w:ilvl="0" w:tplc="94B0CA58">
      <w:start w:val="1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1FD0347"/>
    <w:multiLevelType w:val="hybridMultilevel"/>
    <w:tmpl w:val="E2546F04"/>
    <w:lvl w:ilvl="0" w:tplc="27FA02E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FD6B72"/>
    <w:multiLevelType w:val="hybridMultilevel"/>
    <w:tmpl w:val="9F642FE2"/>
    <w:lvl w:ilvl="0" w:tplc="B5E21268">
      <w:start w:val="1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35D31A7"/>
    <w:multiLevelType w:val="hybridMultilevel"/>
    <w:tmpl w:val="4B464C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3CA0EC6"/>
    <w:multiLevelType w:val="hybridMultilevel"/>
    <w:tmpl w:val="F54E638E"/>
    <w:lvl w:ilvl="0" w:tplc="C284BB68">
      <w:start w:val="1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74E64F9"/>
    <w:multiLevelType w:val="hybridMultilevel"/>
    <w:tmpl w:val="F7B68F18"/>
    <w:lvl w:ilvl="0" w:tplc="23CEF99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AD70B9E"/>
    <w:multiLevelType w:val="hybridMultilevel"/>
    <w:tmpl w:val="98043C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E1C04C8"/>
    <w:multiLevelType w:val="hybridMultilevel"/>
    <w:tmpl w:val="506C968A"/>
    <w:lvl w:ilvl="0" w:tplc="FFFFFFFF">
      <w:start w:val="1"/>
      <w:numFmt w:val="upp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40D747ED"/>
    <w:multiLevelType w:val="hybridMultilevel"/>
    <w:tmpl w:val="D2C46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1657949"/>
    <w:multiLevelType w:val="hybridMultilevel"/>
    <w:tmpl w:val="2F7E5A88"/>
    <w:lvl w:ilvl="0" w:tplc="F454D2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5737F14"/>
    <w:multiLevelType w:val="hybridMultilevel"/>
    <w:tmpl w:val="79867B0A"/>
    <w:lvl w:ilvl="0" w:tplc="040C000F">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854141F"/>
    <w:multiLevelType w:val="multilevel"/>
    <w:tmpl w:val="54DA8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4FD30669"/>
    <w:multiLevelType w:val="hybridMultilevel"/>
    <w:tmpl w:val="628AD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0312313"/>
    <w:multiLevelType w:val="hybridMultilevel"/>
    <w:tmpl w:val="AD66B116"/>
    <w:lvl w:ilvl="0" w:tplc="27FA02E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B047213"/>
    <w:multiLevelType w:val="hybridMultilevel"/>
    <w:tmpl w:val="0C3CD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09A3545"/>
    <w:multiLevelType w:val="multilevel"/>
    <w:tmpl w:val="C32AA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67FA3ECC"/>
    <w:multiLevelType w:val="hybridMultilevel"/>
    <w:tmpl w:val="83688F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AB01FBF"/>
    <w:multiLevelType w:val="hybridMultilevel"/>
    <w:tmpl w:val="509AB280"/>
    <w:lvl w:ilvl="0" w:tplc="F65CB3DA">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70D26ED6"/>
    <w:multiLevelType w:val="hybridMultilevel"/>
    <w:tmpl w:val="305E1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1AA60AF"/>
    <w:multiLevelType w:val="hybridMultilevel"/>
    <w:tmpl w:val="EEE448F0"/>
    <w:lvl w:ilvl="0" w:tplc="F65CB3DA">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nsid w:val="72515552"/>
    <w:multiLevelType w:val="hybridMultilevel"/>
    <w:tmpl w:val="3F423692"/>
    <w:lvl w:ilvl="0" w:tplc="2954F060">
      <w:numFmt w:val="bullet"/>
      <w:lvlText w:val="-"/>
      <w:lvlJc w:val="left"/>
      <w:pPr>
        <w:ind w:left="720" w:hanging="360"/>
      </w:pPr>
      <w:rPr>
        <w:rFonts w:ascii="Calibri" w:eastAsia="Times New Roman"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9"/>
  </w:num>
  <w:num w:numId="5">
    <w:abstractNumId w:val="8"/>
  </w:num>
  <w:num w:numId="6">
    <w:abstractNumId w:val="0"/>
  </w:num>
  <w:num w:numId="7">
    <w:abstractNumId w:val="18"/>
  </w:num>
  <w:num w:numId="8">
    <w:abstractNumId w:val="10"/>
  </w:num>
  <w:num w:numId="9">
    <w:abstractNumId w:val="21"/>
  </w:num>
  <w:num w:numId="10">
    <w:abstractNumId w:val="22"/>
  </w:num>
  <w:num w:numId="11">
    <w:abstractNumId w:val="24"/>
  </w:num>
  <w:num w:numId="12">
    <w:abstractNumId w:val="9"/>
  </w:num>
  <w:num w:numId="13">
    <w:abstractNumId w:val="7"/>
  </w:num>
  <w:num w:numId="14">
    <w:abstractNumId w:val="4"/>
  </w:num>
  <w:num w:numId="15">
    <w:abstractNumId w:val="5"/>
  </w:num>
  <w:num w:numId="16">
    <w:abstractNumId w:val="17"/>
  </w:num>
  <w:num w:numId="17">
    <w:abstractNumId w:val="2"/>
  </w:num>
  <w:num w:numId="18">
    <w:abstractNumId w:val="23"/>
  </w:num>
  <w:num w:numId="19">
    <w:abstractNumId w:val="16"/>
  </w:num>
  <w:num w:numId="20">
    <w:abstractNumId w:val="20"/>
  </w:num>
  <w:num w:numId="21">
    <w:abstractNumId w:val="12"/>
  </w:num>
  <w:num w:numId="22">
    <w:abstractNumId w:val="3"/>
  </w:num>
  <w:num w:numId="23">
    <w:abstractNumId w:val="25"/>
  </w:num>
  <w:num w:numId="24">
    <w:abstractNumId w:val="14"/>
  </w:num>
  <w:num w:numId="25">
    <w:abstractNumId w:val="1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84"/>
    <w:rsid w:val="000E5568"/>
    <w:rsid w:val="00271DEC"/>
    <w:rsid w:val="00446684"/>
    <w:rsid w:val="006219C8"/>
    <w:rsid w:val="007A0173"/>
    <w:rsid w:val="007A5881"/>
    <w:rsid w:val="00893869"/>
    <w:rsid w:val="009563A7"/>
    <w:rsid w:val="00B33C1D"/>
    <w:rsid w:val="00C43B54"/>
    <w:rsid w:val="00C75E52"/>
    <w:rsid w:val="00CE3B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E55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4">
    <w:name w:val="heading 4"/>
    <w:basedOn w:val="Normal"/>
    <w:next w:val="Normal"/>
    <w:link w:val="Titre4Car"/>
    <w:uiPriority w:val="9"/>
    <w:semiHidden/>
    <w:unhideWhenUsed/>
    <w:qFormat/>
    <w:rsid w:val="00B33C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A58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A5881"/>
    <w:rPr>
      <w:rFonts w:ascii="Tahoma" w:hAnsi="Tahoma" w:cs="Tahoma"/>
      <w:sz w:val="16"/>
      <w:szCs w:val="16"/>
    </w:rPr>
  </w:style>
  <w:style w:type="paragraph" w:styleId="Notedebasdepage">
    <w:name w:val="footnote text"/>
    <w:basedOn w:val="Normal"/>
    <w:link w:val="NotedebasdepageCar"/>
    <w:semiHidden/>
    <w:rsid w:val="007A5881"/>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semiHidden/>
    <w:rsid w:val="007A5881"/>
    <w:rPr>
      <w:rFonts w:ascii="Times New Roman" w:eastAsia="Times New Roman" w:hAnsi="Times New Roman" w:cs="Times New Roman"/>
      <w:sz w:val="20"/>
      <w:szCs w:val="20"/>
      <w:lang w:eastAsia="fr-FR"/>
    </w:rPr>
  </w:style>
  <w:style w:type="character" w:styleId="Appelnotedebasdep">
    <w:name w:val="footnote reference"/>
    <w:semiHidden/>
    <w:rsid w:val="007A5881"/>
    <w:rPr>
      <w:vertAlign w:val="superscript"/>
    </w:rPr>
  </w:style>
  <w:style w:type="paragraph" w:customStyle="1" w:styleId="Default">
    <w:name w:val="Default"/>
    <w:rsid w:val="007A5881"/>
    <w:pPr>
      <w:autoSpaceDE w:val="0"/>
      <w:autoSpaceDN w:val="0"/>
      <w:adjustRightInd w:val="0"/>
      <w:spacing w:after="0" w:line="240" w:lineRule="auto"/>
    </w:pPr>
    <w:rPr>
      <w:rFonts w:ascii="Tahoma" w:eastAsia="Times New Roman" w:hAnsi="Tahoma" w:cs="Tahoma"/>
      <w:color w:val="000000"/>
      <w:sz w:val="24"/>
      <w:szCs w:val="24"/>
      <w:lang w:eastAsia="fr-FR"/>
    </w:rPr>
  </w:style>
  <w:style w:type="paragraph" w:styleId="Paragraphedeliste">
    <w:name w:val="List Paragraph"/>
    <w:basedOn w:val="Normal"/>
    <w:uiPriority w:val="34"/>
    <w:qFormat/>
    <w:rsid w:val="007A5881"/>
    <w:pPr>
      <w:spacing w:line="288" w:lineRule="auto"/>
      <w:ind w:left="720"/>
      <w:contextualSpacing/>
    </w:pPr>
    <w:rPr>
      <w:rFonts w:eastAsiaTheme="minorEastAsia"/>
      <w:i/>
      <w:iCs/>
      <w:sz w:val="20"/>
      <w:szCs w:val="20"/>
    </w:rPr>
  </w:style>
  <w:style w:type="character" w:customStyle="1" w:styleId="Titre1Car">
    <w:name w:val="Titre 1 Car"/>
    <w:basedOn w:val="Policepardfaut"/>
    <w:link w:val="Titre1"/>
    <w:uiPriority w:val="9"/>
    <w:rsid w:val="000E5568"/>
    <w:rPr>
      <w:rFonts w:asciiTheme="majorHAnsi" w:eastAsiaTheme="majorEastAsia" w:hAnsiTheme="majorHAnsi" w:cstheme="majorBidi"/>
      <w:b/>
      <w:bCs/>
      <w:color w:val="365F91" w:themeColor="accent1" w:themeShade="BF"/>
      <w:sz w:val="28"/>
      <w:szCs w:val="28"/>
    </w:rPr>
  </w:style>
  <w:style w:type="table" w:styleId="Grilledutableau">
    <w:name w:val="Table Grid"/>
    <w:basedOn w:val="TableauNormal"/>
    <w:uiPriority w:val="59"/>
    <w:rsid w:val="000E55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0E5568"/>
    <w:rPr>
      <w:color w:val="0000FF" w:themeColor="hyperlink"/>
      <w:u w:val="single"/>
    </w:rPr>
  </w:style>
  <w:style w:type="paragraph" w:styleId="Sansinterligne">
    <w:name w:val="No Spacing"/>
    <w:basedOn w:val="Normal"/>
    <w:link w:val="SansinterligneCar"/>
    <w:uiPriority w:val="1"/>
    <w:qFormat/>
    <w:rsid w:val="000E5568"/>
    <w:pPr>
      <w:spacing w:after="0" w:line="240" w:lineRule="auto"/>
    </w:pPr>
    <w:rPr>
      <w:rFonts w:eastAsiaTheme="minorEastAsia"/>
      <w:sz w:val="20"/>
      <w:szCs w:val="20"/>
      <w:lang w:val="en-US" w:bidi="en-US"/>
    </w:rPr>
  </w:style>
  <w:style w:type="character" w:customStyle="1" w:styleId="SansinterligneCar">
    <w:name w:val="Sans interligne Car"/>
    <w:basedOn w:val="Policepardfaut"/>
    <w:link w:val="Sansinterligne"/>
    <w:uiPriority w:val="1"/>
    <w:rsid w:val="000E5568"/>
    <w:rPr>
      <w:rFonts w:eastAsiaTheme="minorEastAsia"/>
      <w:sz w:val="20"/>
      <w:szCs w:val="20"/>
      <w:lang w:val="en-US" w:bidi="en-US"/>
    </w:rPr>
  </w:style>
  <w:style w:type="character" w:customStyle="1" w:styleId="Titre4Car">
    <w:name w:val="Titre 4 Car"/>
    <w:basedOn w:val="Policepardfaut"/>
    <w:link w:val="Titre4"/>
    <w:uiPriority w:val="9"/>
    <w:semiHidden/>
    <w:rsid w:val="00B33C1D"/>
    <w:rPr>
      <w:rFonts w:asciiTheme="majorHAnsi" w:eastAsiaTheme="majorEastAsia" w:hAnsiTheme="majorHAnsi" w:cstheme="majorBidi"/>
      <w:b/>
      <w:bCs/>
      <w:i/>
      <w:iCs/>
      <w:color w:val="4F81BD" w:themeColor="accent1"/>
    </w:rPr>
  </w:style>
  <w:style w:type="paragraph" w:styleId="TM1">
    <w:name w:val="toc 1"/>
    <w:basedOn w:val="Normal"/>
    <w:next w:val="Normal"/>
    <w:autoRedefine/>
    <w:uiPriority w:val="39"/>
    <w:rsid w:val="00B33C1D"/>
    <w:pPr>
      <w:tabs>
        <w:tab w:val="left" w:pos="660"/>
        <w:tab w:val="right" w:leader="dot" w:pos="6521"/>
      </w:tabs>
      <w:spacing w:after="0" w:line="240" w:lineRule="auto"/>
    </w:pPr>
    <w:rPr>
      <w:rFonts w:ascii="Arial" w:eastAsia="Times New Roman" w:hAnsi="Arial" w:cs="Times New Roman"/>
      <w:bCs/>
      <w:iCs/>
      <w:szCs w:val="24"/>
      <w:lang w:eastAsia="fr-FR"/>
    </w:rPr>
  </w:style>
  <w:style w:type="paragraph" w:customStyle="1" w:styleId="Puceniveau1">
    <w:name w:val="Puce niveau 1"/>
    <w:basedOn w:val="Normal"/>
    <w:rsid w:val="00B33C1D"/>
    <w:pPr>
      <w:numPr>
        <w:ilvl w:val="1"/>
        <w:numId w:val="22"/>
      </w:numPr>
      <w:spacing w:after="0" w:line="240" w:lineRule="auto"/>
    </w:pPr>
    <w:rPr>
      <w:rFonts w:ascii="Arial" w:eastAsia="Times New Roman" w:hAnsi="Arial" w:cs="Arial"/>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E55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4">
    <w:name w:val="heading 4"/>
    <w:basedOn w:val="Normal"/>
    <w:next w:val="Normal"/>
    <w:link w:val="Titre4Car"/>
    <w:uiPriority w:val="9"/>
    <w:semiHidden/>
    <w:unhideWhenUsed/>
    <w:qFormat/>
    <w:rsid w:val="00B33C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A58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A5881"/>
    <w:rPr>
      <w:rFonts w:ascii="Tahoma" w:hAnsi="Tahoma" w:cs="Tahoma"/>
      <w:sz w:val="16"/>
      <w:szCs w:val="16"/>
    </w:rPr>
  </w:style>
  <w:style w:type="paragraph" w:styleId="Notedebasdepage">
    <w:name w:val="footnote text"/>
    <w:basedOn w:val="Normal"/>
    <w:link w:val="NotedebasdepageCar"/>
    <w:semiHidden/>
    <w:rsid w:val="007A5881"/>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semiHidden/>
    <w:rsid w:val="007A5881"/>
    <w:rPr>
      <w:rFonts w:ascii="Times New Roman" w:eastAsia="Times New Roman" w:hAnsi="Times New Roman" w:cs="Times New Roman"/>
      <w:sz w:val="20"/>
      <w:szCs w:val="20"/>
      <w:lang w:eastAsia="fr-FR"/>
    </w:rPr>
  </w:style>
  <w:style w:type="character" w:styleId="Appelnotedebasdep">
    <w:name w:val="footnote reference"/>
    <w:semiHidden/>
    <w:rsid w:val="007A5881"/>
    <w:rPr>
      <w:vertAlign w:val="superscript"/>
    </w:rPr>
  </w:style>
  <w:style w:type="paragraph" w:customStyle="1" w:styleId="Default">
    <w:name w:val="Default"/>
    <w:rsid w:val="007A5881"/>
    <w:pPr>
      <w:autoSpaceDE w:val="0"/>
      <w:autoSpaceDN w:val="0"/>
      <w:adjustRightInd w:val="0"/>
      <w:spacing w:after="0" w:line="240" w:lineRule="auto"/>
    </w:pPr>
    <w:rPr>
      <w:rFonts w:ascii="Tahoma" w:eastAsia="Times New Roman" w:hAnsi="Tahoma" w:cs="Tahoma"/>
      <w:color w:val="000000"/>
      <w:sz w:val="24"/>
      <w:szCs w:val="24"/>
      <w:lang w:eastAsia="fr-FR"/>
    </w:rPr>
  </w:style>
  <w:style w:type="paragraph" w:styleId="Paragraphedeliste">
    <w:name w:val="List Paragraph"/>
    <w:basedOn w:val="Normal"/>
    <w:uiPriority w:val="34"/>
    <w:qFormat/>
    <w:rsid w:val="007A5881"/>
    <w:pPr>
      <w:spacing w:line="288" w:lineRule="auto"/>
      <w:ind w:left="720"/>
      <w:contextualSpacing/>
    </w:pPr>
    <w:rPr>
      <w:rFonts w:eastAsiaTheme="minorEastAsia"/>
      <w:i/>
      <w:iCs/>
      <w:sz w:val="20"/>
      <w:szCs w:val="20"/>
    </w:rPr>
  </w:style>
  <w:style w:type="character" w:customStyle="1" w:styleId="Titre1Car">
    <w:name w:val="Titre 1 Car"/>
    <w:basedOn w:val="Policepardfaut"/>
    <w:link w:val="Titre1"/>
    <w:uiPriority w:val="9"/>
    <w:rsid w:val="000E5568"/>
    <w:rPr>
      <w:rFonts w:asciiTheme="majorHAnsi" w:eastAsiaTheme="majorEastAsia" w:hAnsiTheme="majorHAnsi" w:cstheme="majorBidi"/>
      <w:b/>
      <w:bCs/>
      <w:color w:val="365F91" w:themeColor="accent1" w:themeShade="BF"/>
      <w:sz w:val="28"/>
      <w:szCs w:val="28"/>
    </w:rPr>
  </w:style>
  <w:style w:type="table" w:styleId="Grilledutableau">
    <w:name w:val="Table Grid"/>
    <w:basedOn w:val="TableauNormal"/>
    <w:uiPriority w:val="59"/>
    <w:rsid w:val="000E55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0E5568"/>
    <w:rPr>
      <w:color w:val="0000FF" w:themeColor="hyperlink"/>
      <w:u w:val="single"/>
    </w:rPr>
  </w:style>
  <w:style w:type="paragraph" w:styleId="Sansinterligne">
    <w:name w:val="No Spacing"/>
    <w:basedOn w:val="Normal"/>
    <w:link w:val="SansinterligneCar"/>
    <w:uiPriority w:val="1"/>
    <w:qFormat/>
    <w:rsid w:val="000E5568"/>
    <w:pPr>
      <w:spacing w:after="0" w:line="240" w:lineRule="auto"/>
    </w:pPr>
    <w:rPr>
      <w:rFonts w:eastAsiaTheme="minorEastAsia"/>
      <w:sz w:val="20"/>
      <w:szCs w:val="20"/>
      <w:lang w:val="en-US" w:bidi="en-US"/>
    </w:rPr>
  </w:style>
  <w:style w:type="character" w:customStyle="1" w:styleId="SansinterligneCar">
    <w:name w:val="Sans interligne Car"/>
    <w:basedOn w:val="Policepardfaut"/>
    <w:link w:val="Sansinterligne"/>
    <w:uiPriority w:val="1"/>
    <w:rsid w:val="000E5568"/>
    <w:rPr>
      <w:rFonts w:eastAsiaTheme="minorEastAsia"/>
      <w:sz w:val="20"/>
      <w:szCs w:val="20"/>
      <w:lang w:val="en-US" w:bidi="en-US"/>
    </w:rPr>
  </w:style>
  <w:style w:type="character" w:customStyle="1" w:styleId="Titre4Car">
    <w:name w:val="Titre 4 Car"/>
    <w:basedOn w:val="Policepardfaut"/>
    <w:link w:val="Titre4"/>
    <w:uiPriority w:val="9"/>
    <w:semiHidden/>
    <w:rsid w:val="00B33C1D"/>
    <w:rPr>
      <w:rFonts w:asciiTheme="majorHAnsi" w:eastAsiaTheme="majorEastAsia" w:hAnsiTheme="majorHAnsi" w:cstheme="majorBidi"/>
      <w:b/>
      <w:bCs/>
      <w:i/>
      <w:iCs/>
      <w:color w:val="4F81BD" w:themeColor="accent1"/>
    </w:rPr>
  </w:style>
  <w:style w:type="paragraph" w:styleId="TM1">
    <w:name w:val="toc 1"/>
    <w:basedOn w:val="Normal"/>
    <w:next w:val="Normal"/>
    <w:autoRedefine/>
    <w:uiPriority w:val="39"/>
    <w:rsid w:val="00B33C1D"/>
    <w:pPr>
      <w:tabs>
        <w:tab w:val="left" w:pos="660"/>
        <w:tab w:val="right" w:leader="dot" w:pos="6521"/>
      </w:tabs>
      <w:spacing w:after="0" w:line="240" w:lineRule="auto"/>
    </w:pPr>
    <w:rPr>
      <w:rFonts w:ascii="Arial" w:eastAsia="Times New Roman" w:hAnsi="Arial" w:cs="Times New Roman"/>
      <w:bCs/>
      <w:iCs/>
      <w:szCs w:val="24"/>
      <w:lang w:eastAsia="fr-FR"/>
    </w:rPr>
  </w:style>
  <w:style w:type="paragraph" w:customStyle="1" w:styleId="Puceniveau1">
    <w:name w:val="Puce niveau 1"/>
    <w:basedOn w:val="Normal"/>
    <w:rsid w:val="00B33C1D"/>
    <w:pPr>
      <w:numPr>
        <w:ilvl w:val="1"/>
        <w:numId w:val="22"/>
      </w:numPr>
      <w:spacing w:after="0" w:line="240" w:lineRule="auto"/>
    </w:pPr>
    <w:rPr>
      <w:rFonts w:ascii="Arial" w:eastAsia="Times New Roman" w:hAnsi="Arial" w:cs="Arial"/>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contacts.inovcom@almerys.com"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cid:_1_121C8494121E4FCC002BD560C1257F10"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cid:_1_0F0959E40F0957780064A89CC1257F29" TargetMode="External"/><Relationship Id="rId36" Type="http://schemas.openxmlformats.org/officeDocument/2006/relationships/image" Target="media/image25.png"/><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cid:_1_121D996C121D9700002BD560C1257F1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gif"/><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44</Pages>
  <Words>5881</Words>
  <Characters>32349</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38154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RAKOTOARISOA Henintsoa Tiana Yvon</dc:creator>
  <cp:lastModifiedBy>00441</cp:lastModifiedBy>
  <cp:revision>6</cp:revision>
  <dcterms:created xsi:type="dcterms:W3CDTF">2016-06-09T13:56:00Z</dcterms:created>
  <dcterms:modified xsi:type="dcterms:W3CDTF">2016-07-22T11:54:00Z</dcterms:modified>
</cp:coreProperties>
</file>