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83559811"/>
        <w:docPartObj>
          <w:docPartGallery w:val="Table of Contents"/>
          <w:docPartUnique/>
        </w:docPartObj>
      </w:sdtPr>
      <w:sdtEndPr>
        <w:rPr>
          <w:rFonts w:eastAsiaTheme="minorHAnsi"/>
          <w:b/>
          <w:bCs/>
          <w:noProof/>
          <w:color w:val="auto"/>
          <w:kern w:val="2"/>
          <w:sz w:val="24"/>
          <w:szCs w:val="24"/>
          <w:lang w:val="en-AU"/>
          <w14:ligatures w14:val="standardContextual"/>
        </w:rPr>
      </w:sdtEndPr>
      <w:sdtContent>
        <w:p w14:paraId="71D18983" w14:textId="1E643600" w:rsidR="004837FB" w:rsidRPr="0093629B" w:rsidRDefault="004837FB">
          <w:pPr>
            <w:pStyle w:val="TOCHeading"/>
            <w:rPr>
              <w:rFonts w:ascii="Arial" w:hAnsi="Arial" w:cs="Arial"/>
            </w:rPr>
          </w:pPr>
          <w:r w:rsidRPr="0093629B">
            <w:rPr>
              <w:rFonts w:ascii="Arial" w:hAnsi="Arial" w:cs="Arial"/>
            </w:rPr>
            <w:t>Contents</w:t>
          </w:r>
        </w:p>
        <w:p w14:paraId="7334E4F3" w14:textId="6DCA55EA" w:rsidR="004837FB" w:rsidRPr="0093629B" w:rsidRDefault="004837FB">
          <w:pPr>
            <w:pStyle w:val="TOC1"/>
            <w:tabs>
              <w:tab w:val="right" w:leader="dot" w:pos="9016"/>
            </w:tabs>
            <w:rPr>
              <w:rFonts w:ascii="Arial" w:eastAsiaTheme="minorEastAsia" w:hAnsi="Arial" w:cs="Arial"/>
              <w:noProof/>
              <w:lang w:eastAsia="en-AU"/>
            </w:rPr>
          </w:pPr>
          <w:r w:rsidRPr="0093629B">
            <w:rPr>
              <w:rFonts w:ascii="Arial" w:hAnsi="Arial" w:cs="Arial"/>
            </w:rPr>
            <w:fldChar w:fldCharType="begin"/>
          </w:r>
          <w:r w:rsidRPr="0093629B">
            <w:rPr>
              <w:rFonts w:ascii="Arial" w:hAnsi="Arial" w:cs="Arial"/>
            </w:rPr>
            <w:instrText xml:space="preserve"> TOC \o "1-3" \h \z \u </w:instrText>
          </w:r>
          <w:r w:rsidRPr="0093629B">
            <w:rPr>
              <w:rFonts w:ascii="Arial" w:hAnsi="Arial" w:cs="Arial"/>
            </w:rPr>
            <w:fldChar w:fldCharType="separate"/>
          </w:r>
          <w:hyperlink w:anchor="_Toc186042146" w:history="1">
            <w:r w:rsidRPr="0093629B">
              <w:rPr>
                <w:rStyle w:val="Hyperlink"/>
                <w:rFonts w:ascii="Arial" w:hAnsi="Arial" w:cs="Arial"/>
                <w:noProof/>
              </w:rPr>
              <w:t>1. Introduction</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_Toc186042146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2</w:t>
            </w:r>
            <w:r w:rsidRPr="0093629B">
              <w:rPr>
                <w:rFonts w:ascii="Arial" w:hAnsi="Arial" w:cs="Arial"/>
                <w:noProof/>
                <w:webHidden/>
              </w:rPr>
              <w:fldChar w:fldCharType="end"/>
            </w:r>
          </w:hyperlink>
        </w:p>
        <w:p w14:paraId="4F4045D2" w14:textId="3B78125F"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47"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Purpose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_Toc186042147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2</w:t>
            </w:r>
            <w:r w:rsidRPr="0093629B">
              <w:rPr>
                <w:rFonts w:ascii="Arial" w:hAnsi="Arial" w:cs="Arial"/>
                <w:noProof/>
                <w:webHidden/>
              </w:rPr>
              <w:fldChar w:fldCharType="end"/>
            </w:r>
          </w:hyperlink>
        </w:p>
        <w:p w14:paraId="6FC379C1" w14:textId="36B4B952"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48"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Scope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_Toc186042148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2</w:t>
            </w:r>
            <w:r w:rsidRPr="0093629B">
              <w:rPr>
                <w:rFonts w:ascii="Arial" w:hAnsi="Arial" w:cs="Arial"/>
                <w:noProof/>
                <w:webHidden/>
              </w:rPr>
              <w:fldChar w:fldCharType="end"/>
            </w:r>
          </w:hyperlink>
        </w:p>
        <w:p w14:paraId="3922D39B" w14:textId="2D2C0624" w:rsidR="004837FB" w:rsidRPr="0093629B" w:rsidRDefault="004837FB">
          <w:pPr>
            <w:pStyle w:val="TOC1"/>
            <w:tabs>
              <w:tab w:val="right" w:leader="dot" w:pos="9016"/>
            </w:tabs>
            <w:rPr>
              <w:rFonts w:ascii="Arial" w:eastAsiaTheme="minorEastAsia" w:hAnsi="Arial" w:cs="Arial"/>
              <w:noProof/>
              <w:lang w:eastAsia="en-AU"/>
            </w:rPr>
          </w:pPr>
          <w:hyperlink w:anchor="_Toc186042149" w:history="1">
            <w:r w:rsidRPr="0093629B">
              <w:rPr>
                <w:rStyle w:val="Hyperlink"/>
                <w:rFonts w:ascii="Arial" w:hAnsi="Arial" w:cs="Arial"/>
                <w:noProof/>
              </w:rPr>
              <w:t>2. System Overview</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_Toc186042149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081CA9C5" w14:textId="6FEAE941"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0"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Architecture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_Toc186042150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r w:rsidR="00E92D68">
            <w:rPr>
              <w:rStyle w:val="Hyperlink"/>
              <w:rFonts w:ascii="Arial" w:hAnsi="Arial" w:cs="Arial"/>
              <w:noProof/>
            </w:rPr>
            <w:t>ss</w:t>
          </w:r>
        </w:p>
        <w:p w14:paraId="4EA9907B" w14:textId="7B5B30FD"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1"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Technology Stack</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_Toc186042151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5A189513" w14:textId="1CD51690" w:rsidR="004837FB" w:rsidRPr="0093629B" w:rsidRDefault="004837FB">
          <w:pPr>
            <w:pStyle w:val="TOC1"/>
            <w:tabs>
              <w:tab w:val="right" w:leader="dot" w:pos="9016"/>
            </w:tabs>
            <w:rPr>
              <w:rFonts w:ascii="Arial" w:eastAsiaTheme="minorEastAsia" w:hAnsi="Arial" w:cs="Arial"/>
              <w:noProof/>
              <w:lang w:eastAsia="en-AU"/>
            </w:rPr>
          </w:pPr>
          <w:hyperlink w:anchor="_Toc186042152" w:history="1">
            <w:r w:rsidRPr="0093629B">
              <w:rPr>
                <w:rStyle w:val="Hyperlink"/>
                <w:rFonts w:ascii="Arial" w:hAnsi="Arial" w:cs="Arial"/>
                <w:noProof/>
              </w:rPr>
              <w:t>3. Getting Started</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_Toc186042152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7C1BE44C" w14:textId="24E79522"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3"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Prerequisites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_Toc186042153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5512351D" w14:textId="704FE748"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4"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Installation Guide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_Toc186042154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368C7CF7" w14:textId="276F4CBD" w:rsidR="004837FB" w:rsidRPr="0093629B" w:rsidRDefault="004837FB">
          <w:pPr>
            <w:pStyle w:val="TOC1"/>
            <w:tabs>
              <w:tab w:val="right" w:leader="dot" w:pos="9016"/>
            </w:tabs>
            <w:rPr>
              <w:rFonts w:ascii="Arial" w:eastAsiaTheme="minorEastAsia" w:hAnsi="Arial" w:cs="Arial"/>
              <w:noProof/>
              <w:lang w:eastAsia="en-AU"/>
            </w:rPr>
          </w:pPr>
          <w:hyperlink w:anchor="_Toc186042155" w:history="1">
            <w:r w:rsidRPr="0093629B">
              <w:rPr>
                <w:rStyle w:val="Hyperlink"/>
                <w:rFonts w:ascii="Arial" w:hAnsi="Arial" w:cs="Arial"/>
                <w:noProof/>
              </w:rPr>
              <w:t>4. API Reference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_Toc186042155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46A2EAFE" w14:textId="56BEB173"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6"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Endpoints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_Toc186042156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3</w:t>
            </w:r>
            <w:r w:rsidRPr="0093629B">
              <w:rPr>
                <w:rFonts w:ascii="Arial" w:hAnsi="Arial" w:cs="Arial"/>
                <w:noProof/>
                <w:webHidden/>
              </w:rPr>
              <w:fldChar w:fldCharType="end"/>
            </w:r>
          </w:hyperlink>
        </w:p>
        <w:p w14:paraId="731DF540" w14:textId="33BAE34E"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7"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Payloads and Responses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_Toc186042157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5F56966D" w14:textId="02F39079" w:rsidR="004837FB" w:rsidRPr="0093629B" w:rsidRDefault="004837FB">
          <w:pPr>
            <w:pStyle w:val="TOC1"/>
            <w:tabs>
              <w:tab w:val="right" w:leader="dot" w:pos="9016"/>
            </w:tabs>
            <w:rPr>
              <w:rFonts w:ascii="Arial" w:eastAsiaTheme="minorEastAsia" w:hAnsi="Arial" w:cs="Arial"/>
              <w:noProof/>
              <w:lang w:eastAsia="en-AU"/>
            </w:rPr>
          </w:pPr>
          <w:hyperlink w:anchor="_Toc186042158" w:history="1">
            <w:r w:rsidRPr="0093629B">
              <w:rPr>
                <w:rStyle w:val="Hyperlink"/>
                <w:rFonts w:ascii="Arial" w:hAnsi="Arial" w:cs="Arial"/>
                <w:noProof/>
              </w:rPr>
              <w:t>5. Features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_Toc186042158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17D5CF4F" w14:textId="1D3EFD52"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59"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Image Processing Capabilities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_Toc186042159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007EB8E9" w14:textId="221AA5DC"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0"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Categorization Logic</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_Toc186042160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18886065" w14:textId="6834D1F9" w:rsidR="004837FB" w:rsidRPr="0093629B" w:rsidRDefault="004837FB">
          <w:pPr>
            <w:pStyle w:val="TOC1"/>
            <w:tabs>
              <w:tab w:val="right" w:leader="dot" w:pos="9016"/>
            </w:tabs>
            <w:rPr>
              <w:rFonts w:ascii="Arial" w:eastAsiaTheme="minorEastAsia" w:hAnsi="Arial" w:cs="Arial"/>
              <w:noProof/>
              <w:lang w:eastAsia="en-AU"/>
            </w:rPr>
          </w:pPr>
          <w:hyperlink w:anchor="_Toc186042161" w:history="1">
            <w:r w:rsidRPr="0093629B">
              <w:rPr>
                <w:rStyle w:val="Hyperlink"/>
                <w:rFonts w:ascii="Arial" w:hAnsi="Arial" w:cs="Arial"/>
                <w:noProof/>
              </w:rPr>
              <w:t>6. Development Guide</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_Toc186042161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42E6BA70" w14:textId="3F5904F2"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2"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Environment Setup</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_Toc186042162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288B456D" w14:textId="0387442B"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3" w:history="1">
            <w:r w:rsidR="00B21E0D">
              <w:rPr>
                <w:rStyle w:val="Hyperlink"/>
                <w:rFonts w:ascii="Arial" w:hAnsi="Arial" w:cs="Arial"/>
                <w:noProof/>
              </w:rPr>
              <w:t>ss</w:t>
            </w:r>
          </w:hyperlink>
        </w:p>
        <w:p w14:paraId="01F32398" w14:textId="273B83BC"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4"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Testing</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_Toc186042164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67A92C26" w14:textId="0160CDB9" w:rsidR="004837FB" w:rsidRPr="0093629B" w:rsidRDefault="004837FB">
          <w:pPr>
            <w:pStyle w:val="TOC1"/>
            <w:tabs>
              <w:tab w:val="right" w:leader="dot" w:pos="9016"/>
            </w:tabs>
            <w:rPr>
              <w:rFonts w:ascii="Arial" w:eastAsiaTheme="minorEastAsia" w:hAnsi="Arial" w:cs="Arial"/>
              <w:noProof/>
              <w:lang w:eastAsia="en-AU"/>
            </w:rPr>
          </w:pPr>
          <w:hyperlink w:anchor="_Toc186042165" w:history="1">
            <w:r w:rsidRPr="0093629B">
              <w:rPr>
                <w:rStyle w:val="Hyperlink"/>
                <w:rFonts w:ascii="Arial" w:hAnsi="Arial" w:cs="Arial"/>
                <w:noProof/>
              </w:rPr>
              <w:t>7. Testing</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_Toc186042165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600F94E8" w14:textId="53358BBA"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6"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Unit Testing</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_Toc186042166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50D076BA" w14:textId="3751D7A9"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7"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Integration Testing</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_Toc186042167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68678D5E" w14:textId="2326DBA7" w:rsidR="004837FB" w:rsidRPr="0093629B" w:rsidRDefault="004837FB">
          <w:pPr>
            <w:pStyle w:val="TOC1"/>
            <w:tabs>
              <w:tab w:val="right" w:leader="dot" w:pos="9016"/>
            </w:tabs>
            <w:rPr>
              <w:rFonts w:ascii="Arial" w:eastAsiaTheme="minorEastAsia" w:hAnsi="Arial" w:cs="Arial"/>
              <w:noProof/>
              <w:lang w:eastAsia="en-AU"/>
            </w:rPr>
          </w:pPr>
          <w:hyperlink w:anchor="_Toc186042168" w:history="1">
            <w:r w:rsidRPr="0093629B">
              <w:rPr>
                <w:rStyle w:val="Hyperlink"/>
                <w:rFonts w:ascii="Arial" w:hAnsi="Arial" w:cs="Arial"/>
                <w:noProof/>
              </w:rPr>
              <w:t>8. Deployment</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_Toc186042168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67A73A25" w14:textId="4273393F"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69"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Using Docker</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_Toc186042169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156E85F8" w14:textId="67559D6E"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0"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Kubernetes Deployment</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_Toc186042170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4</w:t>
            </w:r>
            <w:r w:rsidRPr="0093629B">
              <w:rPr>
                <w:rFonts w:ascii="Arial" w:hAnsi="Arial" w:cs="Arial"/>
                <w:noProof/>
                <w:webHidden/>
              </w:rPr>
              <w:fldChar w:fldCharType="end"/>
            </w:r>
          </w:hyperlink>
        </w:p>
        <w:p w14:paraId="4C163D7B" w14:textId="253D035E" w:rsidR="004837FB" w:rsidRPr="0093629B" w:rsidRDefault="004837FB">
          <w:pPr>
            <w:pStyle w:val="TOC1"/>
            <w:tabs>
              <w:tab w:val="right" w:leader="dot" w:pos="9016"/>
            </w:tabs>
            <w:rPr>
              <w:rFonts w:ascii="Arial" w:eastAsiaTheme="minorEastAsia" w:hAnsi="Arial" w:cs="Arial"/>
              <w:noProof/>
              <w:lang w:eastAsia="en-AU"/>
            </w:rPr>
          </w:pPr>
          <w:hyperlink w:anchor="_Toc186042171" w:history="1">
            <w:r w:rsidRPr="0093629B">
              <w:rPr>
                <w:rStyle w:val="Hyperlink"/>
                <w:rFonts w:ascii="Arial" w:hAnsi="Arial" w:cs="Arial"/>
                <w:noProof/>
              </w:rPr>
              <w:t>9. Future Development</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_Toc186042171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0C416EFB" w14:textId="3CC2561D"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2"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Scalability Plans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_Toc186042172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454B37C0" w14:textId="6E523D3D"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3"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Extensibility</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_Toc186042173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71A68CCD" w14:textId="60AE4FD7" w:rsidR="004837FB" w:rsidRPr="0093629B" w:rsidRDefault="004837FB">
          <w:pPr>
            <w:pStyle w:val="TOC1"/>
            <w:tabs>
              <w:tab w:val="right" w:leader="dot" w:pos="9016"/>
            </w:tabs>
            <w:rPr>
              <w:rFonts w:ascii="Arial" w:eastAsiaTheme="minorEastAsia" w:hAnsi="Arial" w:cs="Arial"/>
              <w:noProof/>
              <w:lang w:eastAsia="en-AU"/>
            </w:rPr>
          </w:pPr>
          <w:hyperlink w:anchor="_Toc186042174" w:history="1">
            <w:r w:rsidRPr="0093629B">
              <w:rPr>
                <w:rStyle w:val="Hyperlink"/>
                <w:rFonts w:ascii="Arial" w:hAnsi="Arial" w:cs="Arial"/>
                <w:noProof/>
              </w:rPr>
              <w:t>10. Troubleshooting</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_Toc186042174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1D747C53" w14:textId="1404179F"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5"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Common Issues and Solutions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_Toc186042175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18D24CB4" w14:textId="75553462"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6"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FAQs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_Toc186042176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56D552FB" w14:textId="5A35C11F" w:rsidR="004837FB" w:rsidRPr="0093629B" w:rsidRDefault="004837FB">
          <w:pPr>
            <w:pStyle w:val="TOC1"/>
            <w:tabs>
              <w:tab w:val="right" w:leader="dot" w:pos="9016"/>
            </w:tabs>
            <w:rPr>
              <w:rFonts w:ascii="Arial" w:eastAsiaTheme="minorEastAsia" w:hAnsi="Arial" w:cs="Arial"/>
              <w:noProof/>
              <w:lang w:eastAsia="en-AU"/>
            </w:rPr>
          </w:pPr>
          <w:hyperlink w:anchor="_Toc186042177" w:history="1">
            <w:r w:rsidRPr="0093629B">
              <w:rPr>
                <w:rStyle w:val="Hyperlink"/>
                <w:rFonts w:ascii="Arial" w:hAnsi="Arial" w:cs="Arial"/>
                <w:noProof/>
              </w:rPr>
              <w:t>11. Appendix</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_Toc186042177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50DD4CDC" w14:textId="7CCCE1D4"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8"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Glossary</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_Toc186042178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54DA806B" w14:textId="0EE34A31" w:rsidR="004837FB" w:rsidRPr="0093629B" w:rsidRDefault="004837FB">
          <w:pPr>
            <w:pStyle w:val="TOC2"/>
            <w:tabs>
              <w:tab w:val="left" w:pos="720"/>
              <w:tab w:val="right" w:leader="dot" w:pos="9016"/>
            </w:tabs>
            <w:rPr>
              <w:rFonts w:ascii="Arial" w:eastAsiaTheme="minorEastAsia" w:hAnsi="Arial" w:cs="Arial"/>
              <w:noProof/>
              <w:lang w:eastAsia="en-AU"/>
            </w:rPr>
          </w:pPr>
          <w:hyperlink w:anchor="_Toc186042179" w:history="1">
            <w:r w:rsidRPr="0093629B">
              <w:rPr>
                <w:rStyle w:val="Hyperlink"/>
                <w:rFonts w:ascii="Arial" w:hAnsi="Arial" w:cs="Arial"/>
                <w:noProof/>
              </w:rPr>
              <w:t></w:t>
            </w:r>
            <w:r w:rsidRPr="0093629B">
              <w:rPr>
                <w:rFonts w:ascii="Arial" w:eastAsiaTheme="minorEastAsia" w:hAnsi="Arial" w:cs="Arial"/>
                <w:noProof/>
                <w:lang w:eastAsia="en-AU"/>
              </w:rPr>
              <w:tab/>
            </w:r>
            <w:r w:rsidRPr="0093629B">
              <w:rPr>
                <w:rStyle w:val="Hyperlink"/>
                <w:rFonts w:ascii="Arial" w:hAnsi="Arial" w:cs="Arial"/>
                <w:noProof/>
              </w:rPr>
              <w:t>References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_Toc186042179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5D7D634F" w14:textId="3B773DA6" w:rsidR="004837FB" w:rsidRPr="0093629B" w:rsidRDefault="004837FB">
          <w:pPr>
            <w:pStyle w:val="TOC1"/>
            <w:tabs>
              <w:tab w:val="right" w:leader="dot" w:pos="9016"/>
            </w:tabs>
            <w:rPr>
              <w:rFonts w:ascii="Arial" w:eastAsiaTheme="minorEastAsia" w:hAnsi="Arial" w:cs="Arial"/>
              <w:noProof/>
              <w:lang w:eastAsia="en-AU"/>
            </w:rPr>
          </w:pPr>
          <w:hyperlink w:anchor="_Toc186042180" w:history="1">
            <w:r w:rsidRPr="0093629B">
              <w:rPr>
                <w:rStyle w:val="Hyperlink"/>
                <w:rFonts w:ascii="Arial" w:hAnsi="Arial" w:cs="Arial"/>
                <w:noProof/>
              </w:rPr>
              <w:t>Tools and Recommendations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_Toc186042180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2E57B0C1" w14:textId="6866BE09" w:rsidR="004837FB" w:rsidRPr="0093629B" w:rsidRDefault="004837FB">
          <w:pPr>
            <w:pStyle w:val="TOC3"/>
            <w:tabs>
              <w:tab w:val="left" w:pos="960"/>
              <w:tab w:val="right" w:leader="dot" w:pos="9016"/>
            </w:tabs>
            <w:rPr>
              <w:rFonts w:ascii="Arial" w:eastAsiaTheme="minorEastAsia" w:hAnsi="Arial" w:cs="Arial"/>
              <w:noProof/>
              <w:lang w:eastAsia="en-AU"/>
            </w:rPr>
          </w:pPr>
          <w:hyperlink w:anchor="_Toc186042181" w:history="1">
            <w:r w:rsidRPr="0093629B">
              <w:rPr>
                <w:rStyle w:val="Hyperlink"/>
                <w:rFonts w:ascii="Arial" w:hAnsi="Arial" w:cs="Arial"/>
                <w:noProof/>
              </w:rPr>
              <w:t>1.</w:t>
            </w:r>
            <w:r w:rsidRPr="0093629B">
              <w:rPr>
                <w:rFonts w:ascii="Arial" w:eastAsiaTheme="minorEastAsia" w:hAnsi="Arial" w:cs="Arial"/>
                <w:noProof/>
                <w:lang w:eastAsia="en-AU"/>
              </w:rPr>
              <w:tab/>
            </w:r>
            <w:r w:rsidRPr="0093629B">
              <w:rPr>
                <w:rStyle w:val="Hyperlink"/>
                <w:rFonts w:ascii="Arial" w:hAnsi="Arial" w:cs="Arial"/>
                <w:noProof/>
              </w:rPr>
              <w:t>TensorFlow and PyTorch</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_Toc186042181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7524BAE5" w14:textId="6A129B60" w:rsidR="004837FB" w:rsidRPr="0093629B" w:rsidRDefault="004837FB">
          <w:pPr>
            <w:pStyle w:val="TOC3"/>
            <w:tabs>
              <w:tab w:val="left" w:pos="960"/>
              <w:tab w:val="right" w:leader="dot" w:pos="9016"/>
            </w:tabs>
            <w:rPr>
              <w:rFonts w:ascii="Arial" w:eastAsiaTheme="minorEastAsia" w:hAnsi="Arial" w:cs="Arial"/>
              <w:noProof/>
              <w:lang w:eastAsia="en-AU"/>
            </w:rPr>
          </w:pPr>
          <w:hyperlink w:anchor="_Toc186042182" w:history="1">
            <w:r w:rsidRPr="0093629B">
              <w:rPr>
                <w:rStyle w:val="Hyperlink"/>
                <w:rFonts w:ascii="Arial" w:hAnsi="Arial" w:cs="Arial"/>
                <w:noProof/>
              </w:rPr>
              <w:t>2.</w:t>
            </w:r>
            <w:r w:rsidRPr="0093629B">
              <w:rPr>
                <w:rFonts w:ascii="Arial" w:eastAsiaTheme="minorEastAsia" w:hAnsi="Arial" w:cs="Arial"/>
                <w:noProof/>
                <w:lang w:eastAsia="en-AU"/>
              </w:rPr>
              <w:tab/>
            </w:r>
            <w:r w:rsidRPr="0093629B">
              <w:rPr>
                <w:rStyle w:val="Hyperlink"/>
                <w:rFonts w:ascii="Arial" w:hAnsi="Arial" w:cs="Arial"/>
                <w:noProof/>
              </w:rPr>
              <w:t>FastAPI</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_Toc186042182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1D22DAC8" w14:textId="5237D704" w:rsidR="004837FB" w:rsidRPr="0093629B" w:rsidRDefault="004837FB">
          <w:pPr>
            <w:pStyle w:val="TOC3"/>
            <w:tabs>
              <w:tab w:val="left" w:pos="960"/>
              <w:tab w:val="right" w:leader="dot" w:pos="9016"/>
            </w:tabs>
            <w:rPr>
              <w:rFonts w:ascii="Arial" w:eastAsiaTheme="minorEastAsia" w:hAnsi="Arial" w:cs="Arial"/>
              <w:noProof/>
              <w:lang w:eastAsia="en-AU"/>
            </w:rPr>
          </w:pPr>
          <w:hyperlink w:anchor="_Toc186042183" w:history="1">
            <w:r w:rsidRPr="0093629B">
              <w:rPr>
                <w:rStyle w:val="Hyperlink"/>
                <w:rFonts w:ascii="Arial" w:hAnsi="Arial" w:cs="Arial"/>
                <w:noProof/>
              </w:rPr>
              <w:t>3.</w:t>
            </w:r>
            <w:r w:rsidRPr="0093629B">
              <w:rPr>
                <w:rFonts w:ascii="Arial" w:eastAsiaTheme="minorEastAsia" w:hAnsi="Arial" w:cs="Arial"/>
                <w:noProof/>
                <w:lang w:eastAsia="en-AU"/>
              </w:rPr>
              <w:tab/>
            </w:r>
            <w:r w:rsidRPr="0093629B">
              <w:rPr>
                <w:rStyle w:val="Hyperlink"/>
                <w:rFonts w:ascii="Arial" w:hAnsi="Arial" w:cs="Arial"/>
                <w:noProof/>
              </w:rPr>
              <w:t>Docker and Kubernetes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_Toc186042183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5D2FDA3C" w14:textId="68FE2DFD" w:rsidR="004837FB" w:rsidRPr="0093629B" w:rsidRDefault="004837FB">
          <w:pPr>
            <w:pStyle w:val="TOC3"/>
            <w:tabs>
              <w:tab w:val="left" w:pos="960"/>
              <w:tab w:val="right" w:leader="dot" w:pos="9016"/>
            </w:tabs>
            <w:rPr>
              <w:rFonts w:ascii="Arial" w:eastAsiaTheme="minorEastAsia" w:hAnsi="Arial" w:cs="Arial"/>
              <w:noProof/>
              <w:lang w:eastAsia="en-AU"/>
            </w:rPr>
          </w:pPr>
          <w:hyperlink w:anchor="_Toc186042184" w:history="1">
            <w:r w:rsidRPr="0093629B">
              <w:rPr>
                <w:rStyle w:val="Hyperlink"/>
                <w:rFonts w:ascii="Arial" w:hAnsi="Arial" w:cs="Arial"/>
                <w:noProof/>
              </w:rPr>
              <w:t>4.</w:t>
            </w:r>
            <w:r w:rsidRPr="0093629B">
              <w:rPr>
                <w:rFonts w:ascii="Arial" w:eastAsiaTheme="minorEastAsia" w:hAnsi="Arial" w:cs="Arial"/>
                <w:noProof/>
                <w:lang w:eastAsia="en-AU"/>
              </w:rPr>
              <w:tab/>
            </w:r>
            <w:r w:rsidRPr="0093629B">
              <w:rPr>
                <w:rStyle w:val="Hyperlink"/>
                <w:rFonts w:ascii="Arial" w:hAnsi="Arial" w:cs="Arial"/>
                <w:noProof/>
              </w:rPr>
              <w:t>Git</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_Toc186042184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0FD416C0" w14:textId="399FE0C3" w:rsidR="004837FB" w:rsidRPr="0093629B" w:rsidRDefault="004837FB">
          <w:pPr>
            <w:pStyle w:val="TOC3"/>
            <w:tabs>
              <w:tab w:val="left" w:pos="960"/>
              <w:tab w:val="right" w:leader="dot" w:pos="9016"/>
            </w:tabs>
            <w:rPr>
              <w:rFonts w:ascii="Arial" w:eastAsiaTheme="minorEastAsia" w:hAnsi="Arial" w:cs="Arial"/>
              <w:noProof/>
              <w:lang w:eastAsia="en-AU"/>
            </w:rPr>
          </w:pPr>
          <w:hyperlink w:anchor="_Toc186042185" w:history="1">
            <w:r w:rsidRPr="0093629B">
              <w:rPr>
                <w:rStyle w:val="Hyperlink"/>
                <w:rFonts w:ascii="Arial" w:hAnsi="Arial" w:cs="Arial"/>
                <w:noProof/>
              </w:rPr>
              <w:t>5.</w:t>
            </w:r>
            <w:r w:rsidRPr="0093629B">
              <w:rPr>
                <w:rFonts w:ascii="Arial" w:eastAsiaTheme="minorEastAsia" w:hAnsi="Arial" w:cs="Arial"/>
                <w:noProof/>
                <w:lang w:eastAsia="en-AU"/>
              </w:rPr>
              <w:tab/>
            </w:r>
            <w:r w:rsidRPr="0093629B">
              <w:rPr>
                <w:rStyle w:val="Hyperlink"/>
                <w:rFonts w:ascii="Arial" w:hAnsi="Arial" w:cs="Arial"/>
                <w:noProof/>
              </w:rPr>
              <w:t>CI/CD Pipelines</w:t>
            </w:r>
            <w:r w:rsidRPr="0093629B">
              <w:rPr>
                <w:rFonts w:ascii="Arial" w:hAnsi="Arial" w:cs="Arial"/>
                <w:noProof/>
                <w:webHidden/>
              </w:rPr>
              <w:tab/>
            </w:r>
            <w:r w:rsidRPr="0093629B">
              <w:rPr>
                <w:rFonts w:ascii="Arial" w:hAnsi="Arial" w:cs="Arial"/>
                <w:noProof/>
                <w:webHidden/>
              </w:rPr>
              <w:fldChar w:fldCharType="begin"/>
            </w:r>
            <w:r w:rsidRPr="0093629B">
              <w:rPr>
                <w:rFonts w:ascii="Arial" w:hAnsi="Arial" w:cs="Arial"/>
                <w:noProof/>
                <w:webHidden/>
              </w:rPr>
              <w:instrText xml:space="preserve"> PAGEREF _Toc186042185 \h </w:instrText>
            </w:r>
            <w:r w:rsidRPr="0093629B">
              <w:rPr>
                <w:rFonts w:ascii="Arial" w:hAnsi="Arial" w:cs="Arial"/>
                <w:noProof/>
                <w:webHidden/>
              </w:rPr>
            </w:r>
            <w:r w:rsidRPr="0093629B">
              <w:rPr>
                <w:rFonts w:ascii="Arial" w:hAnsi="Arial" w:cs="Arial"/>
                <w:noProof/>
                <w:webHidden/>
              </w:rPr>
              <w:fldChar w:fldCharType="separate"/>
            </w:r>
            <w:r w:rsidRPr="0093629B">
              <w:rPr>
                <w:rFonts w:ascii="Arial" w:hAnsi="Arial" w:cs="Arial"/>
                <w:noProof/>
                <w:webHidden/>
              </w:rPr>
              <w:t>5</w:t>
            </w:r>
            <w:r w:rsidRPr="0093629B">
              <w:rPr>
                <w:rFonts w:ascii="Arial" w:hAnsi="Arial" w:cs="Arial"/>
                <w:noProof/>
                <w:webHidden/>
              </w:rPr>
              <w:fldChar w:fldCharType="end"/>
            </w:r>
          </w:hyperlink>
        </w:p>
        <w:p w14:paraId="0E956333" w14:textId="457E6E8F" w:rsidR="004837FB" w:rsidRPr="0093629B" w:rsidRDefault="004837FB">
          <w:pPr>
            <w:rPr>
              <w:rFonts w:ascii="Arial" w:hAnsi="Arial" w:cs="Arial"/>
            </w:rPr>
          </w:pPr>
          <w:r w:rsidRPr="0093629B">
            <w:rPr>
              <w:rFonts w:ascii="Arial" w:hAnsi="Arial" w:cs="Arial"/>
              <w:b/>
              <w:bCs/>
              <w:noProof/>
            </w:rPr>
            <w:fldChar w:fldCharType="end"/>
          </w:r>
        </w:p>
      </w:sdtContent>
    </w:sdt>
    <w:p w14:paraId="7C7079CE" w14:textId="77777777" w:rsidR="00BF6132" w:rsidRPr="0093629B" w:rsidRDefault="00BF6132" w:rsidP="00BF6132">
      <w:pPr>
        <w:rPr>
          <w:rFonts w:ascii="Arial" w:hAnsi="Arial" w:cs="Arial"/>
          <w:sz w:val="22"/>
          <w:szCs w:val="22"/>
        </w:rPr>
      </w:pPr>
    </w:p>
    <w:p w14:paraId="1D9C3CC2" w14:textId="77777777" w:rsidR="00A45EF7" w:rsidRPr="0093629B" w:rsidRDefault="00A45EF7" w:rsidP="00BF6132">
      <w:pPr>
        <w:rPr>
          <w:rFonts w:ascii="Arial" w:hAnsi="Arial" w:cs="Arial"/>
          <w:sz w:val="22"/>
          <w:szCs w:val="22"/>
        </w:rPr>
      </w:pPr>
    </w:p>
    <w:p w14:paraId="0D9AD561" w14:textId="77777777" w:rsidR="00A45EF7" w:rsidRPr="0093629B" w:rsidRDefault="00A45EF7" w:rsidP="00BF6132">
      <w:pPr>
        <w:rPr>
          <w:rFonts w:ascii="Arial" w:hAnsi="Arial" w:cs="Arial"/>
          <w:sz w:val="22"/>
          <w:szCs w:val="22"/>
        </w:rPr>
      </w:pPr>
    </w:p>
    <w:p w14:paraId="66FE1034" w14:textId="77777777" w:rsidR="00A45EF7" w:rsidRPr="0093629B" w:rsidRDefault="00A45EF7" w:rsidP="00BF6132">
      <w:pPr>
        <w:rPr>
          <w:rFonts w:ascii="Arial" w:hAnsi="Arial" w:cs="Arial"/>
          <w:sz w:val="22"/>
          <w:szCs w:val="22"/>
        </w:rPr>
      </w:pPr>
    </w:p>
    <w:p w14:paraId="643659FB" w14:textId="77777777" w:rsidR="00A45EF7" w:rsidRDefault="00A45EF7" w:rsidP="00BF6132">
      <w:pPr>
        <w:rPr>
          <w:rFonts w:ascii="Arial" w:hAnsi="Arial" w:cs="Arial"/>
          <w:sz w:val="22"/>
          <w:szCs w:val="22"/>
        </w:rPr>
      </w:pPr>
    </w:p>
    <w:p w14:paraId="36812DEA" w14:textId="77777777" w:rsidR="0093629B" w:rsidRDefault="0093629B" w:rsidP="00BF6132">
      <w:pPr>
        <w:rPr>
          <w:rFonts w:ascii="Arial" w:hAnsi="Arial" w:cs="Arial"/>
          <w:sz w:val="22"/>
          <w:szCs w:val="22"/>
        </w:rPr>
      </w:pPr>
    </w:p>
    <w:p w14:paraId="50F47BAC" w14:textId="77777777" w:rsidR="0093629B" w:rsidRDefault="0093629B" w:rsidP="00BF6132">
      <w:pPr>
        <w:rPr>
          <w:rFonts w:ascii="Arial" w:hAnsi="Arial" w:cs="Arial"/>
          <w:sz w:val="22"/>
          <w:szCs w:val="22"/>
        </w:rPr>
      </w:pPr>
    </w:p>
    <w:p w14:paraId="09963E74" w14:textId="77777777" w:rsidR="0093629B" w:rsidRDefault="0093629B" w:rsidP="00BF6132">
      <w:pPr>
        <w:rPr>
          <w:rFonts w:ascii="Arial" w:hAnsi="Arial" w:cs="Arial"/>
          <w:sz w:val="22"/>
          <w:szCs w:val="22"/>
        </w:rPr>
      </w:pPr>
    </w:p>
    <w:p w14:paraId="233FD34D" w14:textId="77777777" w:rsidR="0093629B" w:rsidRDefault="0093629B" w:rsidP="00BF6132">
      <w:pPr>
        <w:rPr>
          <w:rFonts w:ascii="Arial" w:hAnsi="Arial" w:cs="Arial"/>
          <w:sz w:val="22"/>
          <w:szCs w:val="22"/>
        </w:rPr>
      </w:pPr>
    </w:p>
    <w:p w14:paraId="49308FA9" w14:textId="77777777" w:rsidR="0093629B" w:rsidRDefault="0093629B" w:rsidP="00BF6132">
      <w:pPr>
        <w:rPr>
          <w:rFonts w:ascii="Arial" w:hAnsi="Arial" w:cs="Arial"/>
          <w:sz w:val="22"/>
          <w:szCs w:val="22"/>
        </w:rPr>
      </w:pPr>
    </w:p>
    <w:p w14:paraId="223627EA" w14:textId="77777777" w:rsidR="0093629B" w:rsidRDefault="0093629B" w:rsidP="00BF6132">
      <w:pPr>
        <w:rPr>
          <w:rFonts w:ascii="Arial" w:hAnsi="Arial" w:cs="Arial"/>
          <w:sz w:val="22"/>
          <w:szCs w:val="22"/>
        </w:rPr>
      </w:pPr>
    </w:p>
    <w:p w14:paraId="048D8674" w14:textId="77777777" w:rsidR="0093629B" w:rsidRDefault="0093629B" w:rsidP="00BF6132">
      <w:pPr>
        <w:rPr>
          <w:rFonts w:ascii="Arial" w:hAnsi="Arial" w:cs="Arial"/>
          <w:sz w:val="22"/>
          <w:szCs w:val="22"/>
        </w:rPr>
      </w:pPr>
    </w:p>
    <w:p w14:paraId="7522773B" w14:textId="77777777" w:rsidR="0093629B" w:rsidRDefault="0093629B" w:rsidP="00BF6132">
      <w:pPr>
        <w:rPr>
          <w:rFonts w:ascii="Arial" w:hAnsi="Arial" w:cs="Arial"/>
          <w:sz w:val="22"/>
          <w:szCs w:val="22"/>
        </w:rPr>
      </w:pPr>
    </w:p>
    <w:p w14:paraId="62A6ABDC" w14:textId="77777777" w:rsidR="0093629B" w:rsidRDefault="0093629B" w:rsidP="00BF6132">
      <w:pPr>
        <w:rPr>
          <w:rFonts w:ascii="Arial" w:hAnsi="Arial" w:cs="Arial"/>
          <w:sz w:val="22"/>
          <w:szCs w:val="22"/>
        </w:rPr>
      </w:pPr>
    </w:p>
    <w:p w14:paraId="6093BC1E" w14:textId="77777777" w:rsidR="0093629B" w:rsidRDefault="0093629B" w:rsidP="00BF6132">
      <w:pPr>
        <w:rPr>
          <w:rFonts w:ascii="Arial" w:hAnsi="Arial" w:cs="Arial"/>
          <w:sz w:val="22"/>
          <w:szCs w:val="22"/>
        </w:rPr>
      </w:pPr>
    </w:p>
    <w:p w14:paraId="3197E70F" w14:textId="77777777" w:rsidR="0093629B" w:rsidRDefault="0093629B" w:rsidP="00BF6132">
      <w:pPr>
        <w:rPr>
          <w:rFonts w:ascii="Arial" w:hAnsi="Arial" w:cs="Arial"/>
          <w:sz w:val="22"/>
          <w:szCs w:val="22"/>
        </w:rPr>
      </w:pPr>
    </w:p>
    <w:p w14:paraId="1C72788C" w14:textId="77777777" w:rsidR="0093629B" w:rsidRDefault="0093629B" w:rsidP="00BF6132">
      <w:pPr>
        <w:rPr>
          <w:rFonts w:ascii="Arial" w:hAnsi="Arial" w:cs="Arial"/>
          <w:sz w:val="22"/>
          <w:szCs w:val="22"/>
        </w:rPr>
      </w:pPr>
    </w:p>
    <w:p w14:paraId="5A6AD754" w14:textId="77777777" w:rsidR="0093629B" w:rsidRDefault="0093629B" w:rsidP="00BF6132">
      <w:pPr>
        <w:rPr>
          <w:rFonts w:ascii="Arial" w:hAnsi="Arial" w:cs="Arial"/>
          <w:sz w:val="22"/>
          <w:szCs w:val="22"/>
        </w:rPr>
      </w:pPr>
    </w:p>
    <w:p w14:paraId="061F3F7D" w14:textId="77777777" w:rsidR="0093629B" w:rsidRPr="0093629B" w:rsidRDefault="0093629B" w:rsidP="00BF6132">
      <w:pPr>
        <w:rPr>
          <w:rFonts w:ascii="Arial" w:hAnsi="Arial" w:cs="Arial"/>
          <w:sz w:val="22"/>
          <w:szCs w:val="22"/>
        </w:rPr>
      </w:pPr>
    </w:p>
    <w:p w14:paraId="7EC297B9" w14:textId="3BC08836" w:rsidR="00BF6132" w:rsidRDefault="00A45EF7" w:rsidP="00BF6132">
      <w:pPr>
        <w:rPr>
          <w:rFonts w:ascii="Arial" w:hAnsi="Arial" w:cs="Arial"/>
          <w:sz w:val="22"/>
          <w:szCs w:val="22"/>
        </w:rPr>
      </w:pPr>
      <w:r w:rsidRPr="00BF6132">
        <w:rPr>
          <w:rFonts w:ascii="Arial" w:hAnsi="Arial" w:cs="Arial"/>
          <w:sz w:val="22"/>
          <w:szCs w:val="22"/>
        </w:rPr>
        <w:lastRenderedPageBreak/>
        <w:t>For the AI Inventory API, which focuses on image detection, recognition, and segmentation with categorization capabilities, here's how you can structure the comprehensive documentation to ensure scalability and reusability across platforms.</w:t>
      </w:r>
    </w:p>
    <w:p w14:paraId="7B7A9138" w14:textId="77777777" w:rsidR="00C57FBD" w:rsidRDefault="00C57FBD" w:rsidP="00BF6132">
      <w:pPr>
        <w:rPr>
          <w:rFonts w:ascii="Arial" w:hAnsi="Arial" w:cs="Arial"/>
          <w:sz w:val="22"/>
          <w:szCs w:val="22"/>
        </w:rPr>
      </w:pPr>
    </w:p>
    <w:p w14:paraId="3B5338D9" w14:textId="77777777" w:rsidR="00C57FBD" w:rsidRPr="0093629B" w:rsidRDefault="00C57FBD" w:rsidP="00BF6132">
      <w:pPr>
        <w:rPr>
          <w:rFonts w:ascii="Arial" w:hAnsi="Arial" w:cs="Arial"/>
          <w:sz w:val="22"/>
          <w:szCs w:val="22"/>
        </w:rPr>
      </w:pPr>
    </w:p>
    <w:p w14:paraId="6F9E1DB4" w14:textId="77777777" w:rsidR="00BF6132" w:rsidRPr="0093629B" w:rsidRDefault="00BF6132" w:rsidP="00BF6132">
      <w:pPr>
        <w:pStyle w:val="Heading1"/>
        <w:rPr>
          <w:rFonts w:ascii="Arial" w:hAnsi="Arial" w:cs="Arial"/>
        </w:rPr>
      </w:pPr>
      <w:bookmarkStart w:id="0" w:name="_Toc186042146"/>
      <w:r w:rsidRPr="0093629B">
        <w:rPr>
          <w:rFonts w:ascii="Arial" w:hAnsi="Arial" w:cs="Arial"/>
        </w:rPr>
        <w:t>1. Introduction</w:t>
      </w:r>
      <w:bookmarkEnd w:id="0"/>
    </w:p>
    <w:p w14:paraId="1FE6770E" w14:textId="77777777" w:rsidR="00BF6132" w:rsidRPr="00BF6132" w:rsidRDefault="00BF6132" w:rsidP="00BF6132">
      <w:pPr>
        <w:numPr>
          <w:ilvl w:val="0"/>
          <w:numId w:val="1"/>
        </w:numPr>
        <w:rPr>
          <w:rFonts w:ascii="Arial" w:hAnsi="Arial" w:cs="Arial"/>
          <w:sz w:val="22"/>
          <w:szCs w:val="22"/>
        </w:rPr>
      </w:pPr>
      <w:bookmarkStart w:id="1" w:name="_Toc186042147"/>
      <w:r w:rsidRPr="00BF6132">
        <w:rPr>
          <w:rStyle w:val="Heading2Char"/>
          <w:rFonts w:ascii="Arial" w:hAnsi="Arial" w:cs="Arial"/>
        </w:rPr>
        <w:t>Purpose</w:t>
      </w:r>
      <w:bookmarkEnd w:id="1"/>
      <w:r w:rsidRPr="00BF6132">
        <w:rPr>
          <w:rFonts w:ascii="Arial" w:hAnsi="Arial" w:cs="Arial"/>
          <w:b/>
          <w:bCs/>
          <w:sz w:val="22"/>
          <w:szCs w:val="22"/>
        </w:rPr>
        <w:t>:</w:t>
      </w:r>
      <w:r w:rsidRPr="00BF6132">
        <w:rPr>
          <w:rFonts w:ascii="Arial" w:hAnsi="Arial" w:cs="Arial"/>
          <w:sz w:val="22"/>
          <w:szCs w:val="22"/>
        </w:rPr>
        <w:t xml:space="preserve"> AI Inventory is designed to provide advanced AI capabilities for detecting, recognizing, and segmenting images, then categorizing these segments for various applications such as inventory management, content filtering, or any other domain requiring detailed image analysis.</w:t>
      </w:r>
    </w:p>
    <w:p w14:paraId="677226E1" w14:textId="77777777" w:rsidR="00BF6132" w:rsidRPr="00BF6132" w:rsidRDefault="00BF6132" w:rsidP="00BF6132">
      <w:pPr>
        <w:numPr>
          <w:ilvl w:val="0"/>
          <w:numId w:val="1"/>
        </w:numPr>
        <w:rPr>
          <w:rFonts w:ascii="Arial" w:hAnsi="Arial" w:cs="Arial"/>
          <w:sz w:val="22"/>
          <w:szCs w:val="22"/>
        </w:rPr>
      </w:pPr>
      <w:bookmarkStart w:id="2" w:name="_Toc186042148"/>
      <w:r w:rsidRPr="00BF6132">
        <w:rPr>
          <w:rStyle w:val="Heading2Char"/>
          <w:rFonts w:ascii="Arial" w:hAnsi="Arial" w:cs="Arial"/>
        </w:rPr>
        <w:t>Scope</w:t>
      </w:r>
      <w:bookmarkEnd w:id="2"/>
      <w:r w:rsidRPr="00BF6132">
        <w:rPr>
          <w:rFonts w:ascii="Arial" w:hAnsi="Arial" w:cs="Arial"/>
          <w:b/>
          <w:bCs/>
          <w:sz w:val="22"/>
          <w:szCs w:val="22"/>
        </w:rPr>
        <w:t>:</w:t>
      </w:r>
      <w:r w:rsidRPr="00BF6132">
        <w:rPr>
          <w:rFonts w:ascii="Arial" w:hAnsi="Arial" w:cs="Arial"/>
          <w:sz w:val="22"/>
          <w:szCs w:val="22"/>
        </w:rPr>
        <w:t xml:space="preserve"> The API will serve as a modular, scalable service that can be integrated into iOS, Android, web applications, and potentially other platforms.</w:t>
      </w:r>
    </w:p>
    <w:p w14:paraId="214A7AEE" w14:textId="77777777" w:rsidR="00BF6132" w:rsidRPr="0093629B" w:rsidRDefault="00BF6132" w:rsidP="00BF6132">
      <w:pPr>
        <w:pStyle w:val="Heading1"/>
        <w:rPr>
          <w:rFonts w:ascii="Arial" w:hAnsi="Arial" w:cs="Arial"/>
        </w:rPr>
      </w:pPr>
      <w:bookmarkStart w:id="3" w:name="_Toc186042149"/>
      <w:r w:rsidRPr="0093629B">
        <w:rPr>
          <w:rFonts w:ascii="Arial" w:hAnsi="Arial" w:cs="Arial"/>
        </w:rPr>
        <w:t>2. System Overview</w:t>
      </w:r>
      <w:bookmarkEnd w:id="3"/>
    </w:p>
    <w:p w14:paraId="415AB33C" w14:textId="77777777" w:rsidR="00BF6132" w:rsidRPr="00BF6132" w:rsidRDefault="00BF6132" w:rsidP="00BF6132">
      <w:pPr>
        <w:numPr>
          <w:ilvl w:val="0"/>
          <w:numId w:val="2"/>
        </w:numPr>
        <w:rPr>
          <w:rFonts w:ascii="Arial" w:hAnsi="Arial" w:cs="Arial"/>
          <w:sz w:val="22"/>
          <w:szCs w:val="22"/>
        </w:rPr>
      </w:pPr>
      <w:bookmarkStart w:id="4" w:name="_Toc186042150"/>
      <w:r w:rsidRPr="00BF6132">
        <w:rPr>
          <w:rStyle w:val="Heading2Char"/>
          <w:rFonts w:ascii="Arial" w:hAnsi="Arial" w:cs="Arial"/>
        </w:rPr>
        <w:t>Architecture</w:t>
      </w:r>
      <w:bookmarkEnd w:id="4"/>
      <w:r w:rsidRPr="00BF6132">
        <w:rPr>
          <w:rFonts w:ascii="Arial" w:hAnsi="Arial" w:cs="Arial"/>
          <w:b/>
          <w:bCs/>
          <w:sz w:val="22"/>
          <w:szCs w:val="22"/>
        </w:rPr>
        <w:t>:</w:t>
      </w:r>
      <w:r w:rsidRPr="00BF6132">
        <w:rPr>
          <w:rFonts w:ascii="Arial" w:hAnsi="Arial" w:cs="Arial"/>
          <w:sz w:val="22"/>
          <w:szCs w:val="22"/>
        </w:rPr>
        <w:t xml:space="preserve"> The system uses a microservices architecture to ensure scalability and maintainability. The AI Inventory API will operate as a standalone service that can communicate with client applications over HTTP.</w:t>
      </w:r>
    </w:p>
    <w:p w14:paraId="4F9AD62B" w14:textId="77777777" w:rsidR="00BF6132" w:rsidRPr="00BF6132" w:rsidRDefault="00BF6132" w:rsidP="00BF6132">
      <w:pPr>
        <w:numPr>
          <w:ilvl w:val="0"/>
          <w:numId w:val="2"/>
        </w:numPr>
        <w:rPr>
          <w:rFonts w:ascii="Arial" w:hAnsi="Arial" w:cs="Arial"/>
          <w:sz w:val="22"/>
          <w:szCs w:val="22"/>
        </w:rPr>
      </w:pPr>
      <w:bookmarkStart w:id="5" w:name="_Toc186042151"/>
      <w:r w:rsidRPr="00BF6132">
        <w:rPr>
          <w:rStyle w:val="Heading2Char"/>
          <w:rFonts w:ascii="Arial" w:hAnsi="Arial" w:cs="Arial"/>
        </w:rPr>
        <w:t>Technology Stack</w:t>
      </w:r>
      <w:bookmarkEnd w:id="5"/>
      <w:r w:rsidRPr="00BF6132">
        <w:rPr>
          <w:rFonts w:ascii="Arial" w:hAnsi="Arial" w:cs="Arial"/>
          <w:b/>
          <w:bCs/>
          <w:sz w:val="22"/>
          <w:szCs w:val="22"/>
        </w:rPr>
        <w:t>:</w:t>
      </w:r>
      <w:r w:rsidRPr="00BF6132">
        <w:rPr>
          <w:rFonts w:ascii="Arial" w:hAnsi="Arial" w:cs="Arial"/>
          <w:sz w:val="22"/>
          <w:szCs w:val="22"/>
        </w:rPr>
        <w:t xml:space="preserve"> </w:t>
      </w:r>
    </w:p>
    <w:p w14:paraId="02171381" w14:textId="77777777" w:rsidR="00BF6132" w:rsidRPr="00BF6132" w:rsidRDefault="00BF6132" w:rsidP="00BF6132">
      <w:pPr>
        <w:numPr>
          <w:ilvl w:val="1"/>
          <w:numId w:val="2"/>
        </w:numPr>
        <w:rPr>
          <w:rFonts w:ascii="Arial" w:hAnsi="Arial" w:cs="Arial"/>
          <w:sz w:val="22"/>
          <w:szCs w:val="22"/>
        </w:rPr>
      </w:pPr>
      <w:r w:rsidRPr="00BF6132">
        <w:rPr>
          <w:rFonts w:ascii="Arial" w:hAnsi="Arial" w:cs="Arial"/>
          <w:b/>
          <w:bCs/>
          <w:sz w:val="22"/>
          <w:szCs w:val="22"/>
        </w:rPr>
        <w:t>AI/ML Frameworks:</w:t>
      </w:r>
      <w:r w:rsidRPr="00BF6132">
        <w:rPr>
          <w:rFonts w:ascii="Arial" w:hAnsi="Arial" w:cs="Arial"/>
          <w:sz w:val="22"/>
          <w:szCs w:val="22"/>
        </w:rPr>
        <w:t xml:space="preserve"> TensorFlow, </w:t>
      </w:r>
      <w:proofErr w:type="spellStart"/>
      <w:r w:rsidRPr="00BF6132">
        <w:rPr>
          <w:rFonts w:ascii="Arial" w:hAnsi="Arial" w:cs="Arial"/>
          <w:sz w:val="22"/>
          <w:szCs w:val="22"/>
        </w:rPr>
        <w:t>PyTorch</w:t>
      </w:r>
      <w:proofErr w:type="spellEnd"/>
      <w:r w:rsidRPr="00BF6132">
        <w:rPr>
          <w:rFonts w:ascii="Arial" w:hAnsi="Arial" w:cs="Arial"/>
          <w:sz w:val="22"/>
          <w:szCs w:val="22"/>
        </w:rPr>
        <w:t xml:space="preserve"> (for model training and inference)</w:t>
      </w:r>
    </w:p>
    <w:p w14:paraId="4A53F436" w14:textId="77777777" w:rsidR="00BF6132" w:rsidRPr="00BF6132" w:rsidRDefault="00BF6132" w:rsidP="00BF6132">
      <w:pPr>
        <w:numPr>
          <w:ilvl w:val="1"/>
          <w:numId w:val="2"/>
        </w:numPr>
        <w:rPr>
          <w:rFonts w:ascii="Arial" w:hAnsi="Arial" w:cs="Arial"/>
          <w:sz w:val="22"/>
          <w:szCs w:val="22"/>
        </w:rPr>
      </w:pPr>
      <w:r w:rsidRPr="00BF6132">
        <w:rPr>
          <w:rFonts w:ascii="Arial" w:hAnsi="Arial" w:cs="Arial"/>
          <w:b/>
          <w:bCs/>
          <w:sz w:val="22"/>
          <w:szCs w:val="22"/>
        </w:rPr>
        <w:t>API Framework:</w:t>
      </w:r>
      <w:r w:rsidRPr="00BF6132">
        <w:rPr>
          <w:rFonts w:ascii="Arial" w:hAnsi="Arial" w:cs="Arial"/>
          <w:sz w:val="22"/>
          <w:szCs w:val="22"/>
        </w:rPr>
        <w:t xml:space="preserve"> </w:t>
      </w:r>
      <w:proofErr w:type="spellStart"/>
      <w:r w:rsidRPr="00BF6132">
        <w:rPr>
          <w:rFonts w:ascii="Arial" w:hAnsi="Arial" w:cs="Arial"/>
          <w:sz w:val="22"/>
          <w:szCs w:val="22"/>
        </w:rPr>
        <w:t>FastAPI</w:t>
      </w:r>
      <w:proofErr w:type="spellEnd"/>
      <w:r w:rsidRPr="00BF6132">
        <w:rPr>
          <w:rFonts w:ascii="Arial" w:hAnsi="Arial" w:cs="Arial"/>
          <w:sz w:val="22"/>
          <w:szCs w:val="22"/>
        </w:rPr>
        <w:t xml:space="preserve"> (for asynchronous support and automatic interactive API documentation)</w:t>
      </w:r>
    </w:p>
    <w:p w14:paraId="11CC85E0" w14:textId="77777777" w:rsidR="00BF6132" w:rsidRPr="00BF6132" w:rsidRDefault="00BF6132" w:rsidP="00BF6132">
      <w:pPr>
        <w:numPr>
          <w:ilvl w:val="1"/>
          <w:numId w:val="2"/>
        </w:numPr>
        <w:rPr>
          <w:rFonts w:ascii="Arial" w:hAnsi="Arial" w:cs="Arial"/>
          <w:sz w:val="22"/>
          <w:szCs w:val="22"/>
        </w:rPr>
      </w:pPr>
      <w:r w:rsidRPr="00BF6132">
        <w:rPr>
          <w:rFonts w:ascii="Arial" w:hAnsi="Arial" w:cs="Arial"/>
          <w:b/>
          <w:bCs/>
          <w:sz w:val="22"/>
          <w:szCs w:val="22"/>
        </w:rPr>
        <w:t>Containerization:</w:t>
      </w:r>
      <w:r w:rsidRPr="00BF6132">
        <w:rPr>
          <w:rFonts w:ascii="Arial" w:hAnsi="Arial" w:cs="Arial"/>
          <w:sz w:val="22"/>
          <w:szCs w:val="22"/>
        </w:rPr>
        <w:t xml:space="preserve"> Docker (for environment consistency and deployment ease)</w:t>
      </w:r>
    </w:p>
    <w:p w14:paraId="6E38AD13" w14:textId="77777777" w:rsidR="00BF6132" w:rsidRPr="00BF6132" w:rsidRDefault="00BF6132" w:rsidP="00BF6132">
      <w:pPr>
        <w:numPr>
          <w:ilvl w:val="1"/>
          <w:numId w:val="2"/>
        </w:numPr>
        <w:rPr>
          <w:rFonts w:ascii="Arial" w:hAnsi="Arial" w:cs="Arial"/>
          <w:sz w:val="22"/>
          <w:szCs w:val="22"/>
        </w:rPr>
      </w:pPr>
      <w:r w:rsidRPr="00BF6132">
        <w:rPr>
          <w:rFonts w:ascii="Arial" w:hAnsi="Arial" w:cs="Arial"/>
          <w:b/>
          <w:bCs/>
          <w:sz w:val="22"/>
          <w:szCs w:val="22"/>
        </w:rPr>
        <w:t>Orchestration:</w:t>
      </w:r>
      <w:r w:rsidRPr="00BF6132">
        <w:rPr>
          <w:rFonts w:ascii="Arial" w:hAnsi="Arial" w:cs="Arial"/>
          <w:sz w:val="22"/>
          <w:szCs w:val="22"/>
        </w:rPr>
        <w:t xml:space="preserve"> Kubernetes (for managing containerized services at scale)</w:t>
      </w:r>
    </w:p>
    <w:p w14:paraId="0F54B5C8" w14:textId="77777777" w:rsidR="00BF6132" w:rsidRPr="0093629B" w:rsidRDefault="00BF6132" w:rsidP="00BF6132">
      <w:pPr>
        <w:pStyle w:val="Heading1"/>
        <w:rPr>
          <w:rFonts w:ascii="Arial" w:hAnsi="Arial" w:cs="Arial"/>
        </w:rPr>
      </w:pPr>
      <w:bookmarkStart w:id="6" w:name="_Toc186042152"/>
      <w:r w:rsidRPr="0093629B">
        <w:rPr>
          <w:rFonts w:ascii="Arial" w:hAnsi="Arial" w:cs="Arial"/>
        </w:rPr>
        <w:t>3. Getting Started</w:t>
      </w:r>
      <w:bookmarkEnd w:id="6"/>
    </w:p>
    <w:p w14:paraId="3FCE6125" w14:textId="77777777" w:rsidR="00BF6132" w:rsidRPr="00BF6132" w:rsidRDefault="00BF6132" w:rsidP="00BF6132">
      <w:pPr>
        <w:numPr>
          <w:ilvl w:val="0"/>
          <w:numId w:val="3"/>
        </w:numPr>
        <w:rPr>
          <w:rFonts w:ascii="Arial" w:hAnsi="Arial" w:cs="Arial"/>
          <w:sz w:val="22"/>
          <w:szCs w:val="22"/>
        </w:rPr>
      </w:pPr>
      <w:bookmarkStart w:id="7" w:name="_Toc186042153"/>
      <w:r w:rsidRPr="00BF6132">
        <w:rPr>
          <w:rStyle w:val="Heading2Char"/>
          <w:rFonts w:ascii="Arial" w:hAnsi="Arial" w:cs="Arial"/>
        </w:rPr>
        <w:t>Prerequisites</w:t>
      </w:r>
      <w:bookmarkEnd w:id="7"/>
      <w:r w:rsidRPr="00BF6132">
        <w:rPr>
          <w:rFonts w:ascii="Arial" w:hAnsi="Arial" w:cs="Arial"/>
          <w:b/>
          <w:bCs/>
          <w:sz w:val="22"/>
          <w:szCs w:val="22"/>
        </w:rPr>
        <w:t>:</w:t>
      </w:r>
      <w:r w:rsidRPr="00BF6132">
        <w:rPr>
          <w:rFonts w:ascii="Arial" w:hAnsi="Arial" w:cs="Arial"/>
          <w:sz w:val="22"/>
          <w:szCs w:val="22"/>
        </w:rPr>
        <w:t xml:space="preserve"> </w:t>
      </w:r>
    </w:p>
    <w:p w14:paraId="6B7197B7"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Basic knowledge of Python and Docker.</w:t>
      </w:r>
    </w:p>
    <w:p w14:paraId="7FD6280F"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An environment setup with Python 3.8+, Docker installed, and an IDE or text editor of choice.</w:t>
      </w:r>
    </w:p>
    <w:p w14:paraId="55CBCCE5" w14:textId="77777777" w:rsidR="00BF6132" w:rsidRPr="00BF6132" w:rsidRDefault="00BF6132" w:rsidP="00BF6132">
      <w:pPr>
        <w:numPr>
          <w:ilvl w:val="0"/>
          <w:numId w:val="3"/>
        </w:numPr>
        <w:rPr>
          <w:rFonts w:ascii="Arial" w:hAnsi="Arial" w:cs="Arial"/>
          <w:sz w:val="22"/>
          <w:szCs w:val="22"/>
        </w:rPr>
      </w:pPr>
      <w:bookmarkStart w:id="8" w:name="_Toc186042154"/>
      <w:r w:rsidRPr="00BF6132">
        <w:rPr>
          <w:rStyle w:val="Heading2Char"/>
          <w:rFonts w:ascii="Arial" w:hAnsi="Arial" w:cs="Arial"/>
        </w:rPr>
        <w:t>Installation Guide</w:t>
      </w:r>
      <w:bookmarkEnd w:id="8"/>
      <w:r w:rsidRPr="00BF6132">
        <w:rPr>
          <w:rFonts w:ascii="Arial" w:hAnsi="Arial" w:cs="Arial"/>
          <w:b/>
          <w:bCs/>
          <w:sz w:val="22"/>
          <w:szCs w:val="22"/>
        </w:rPr>
        <w:t>:</w:t>
      </w:r>
      <w:r w:rsidRPr="00BF6132">
        <w:rPr>
          <w:rFonts w:ascii="Arial" w:hAnsi="Arial" w:cs="Arial"/>
          <w:sz w:val="22"/>
          <w:szCs w:val="22"/>
        </w:rPr>
        <w:t xml:space="preserve"> </w:t>
      </w:r>
    </w:p>
    <w:p w14:paraId="06805A5E"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lastRenderedPageBreak/>
        <w:t>Instructions to clone the repository, set up a virtual environment, install dependencies, and run the API locally.</w:t>
      </w:r>
    </w:p>
    <w:p w14:paraId="05176E37"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 xml:space="preserve">Example: </w:t>
      </w:r>
    </w:p>
    <w:p w14:paraId="6EEBF1F2"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git clone https://github.com/yourusername/ai-inventory-api.git</w:t>
      </w:r>
    </w:p>
    <w:p w14:paraId="6CADB311"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cd ai-inventory-</w:t>
      </w:r>
      <w:proofErr w:type="spellStart"/>
      <w:r w:rsidRPr="00BF6132">
        <w:rPr>
          <w:rFonts w:ascii="Arial" w:hAnsi="Arial" w:cs="Arial"/>
          <w:sz w:val="22"/>
          <w:szCs w:val="22"/>
        </w:rPr>
        <w:t>api</w:t>
      </w:r>
      <w:proofErr w:type="spellEnd"/>
    </w:p>
    <w:p w14:paraId="5EBB9194" w14:textId="77777777" w:rsidR="00BF6132" w:rsidRPr="00BF6132" w:rsidRDefault="00BF6132" w:rsidP="00BF6132">
      <w:pPr>
        <w:numPr>
          <w:ilvl w:val="1"/>
          <w:numId w:val="3"/>
        </w:numPr>
        <w:rPr>
          <w:rFonts w:ascii="Arial" w:hAnsi="Arial" w:cs="Arial"/>
          <w:sz w:val="22"/>
          <w:szCs w:val="22"/>
        </w:rPr>
      </w:pPr>
      <w:r w:rsidRPr="00BF6132">
        <w:rPr>
          <w:rFonts w:ascii="Arial" w:hAnsi="Arial" w:cs="Arial"/>
          <w:sz w:val="22"/>
          <w:szCs w:val="22"/>
        </w:rPr>
        <w:t>pip install -r requirements.txt</w:t>
      </w:r>
    </w:p>
    <w:p w14:paraId="5CCCC516" w14:textId="77777777" w:rsidR="00BF6132" w:rsidRPr="00BF6132" w:rsidRDefault="00BF6132" w:rsidP="00BF6132">
      <w:pPr>
        <w:numPr>
          <w:ilvl w:val="1"/>
          <w:numId w:val="3"/>
        </w:numPr>
        <w:rPr>
          <w:rFonts w:ascii="Arial" w:hAnsi="Arial" w:cs="Arial"/>
          <w:sz w:val="22"/>
          <w:szCs w:val="22"/>
        </w:rPr>
      </w:pPr>
      <w:proofErr w:type="spellStart"/>
      <w:r w:rsidRPr="00BF6132">
        <w:rPr>
          <w:rFonts w:ascii="Arial" w:hAnsi="Arial" w:cs="Arial"/>
          <w:sz w:val="22"/>
          <w:szCs w:val="22"/>
        </w:rPr>
        <w:t>uvicorn</w:t>
      </w:r>
      <w:proofErr w:type="spellEnd"/>
      <w:r w:rsidRPr="00BF6132">
        <w:rPr>
          <w:rFonts w:ascii="Arial" w:hAnsi="Arial" w:cs="Arial"/>
          <w:sz w:val="22"/>
          <w:szCs w:val="22"/>
        </w:rPr>
        <w:t xml:space="preserve"> </w:t>
      </w:r>
      <w:proofErr w:type="spellStart"/>
      <w:proofErr w:type="gramStart"/>
      <w:r w:rsidRPr="00BF6132">
        <w:rPr>
          <w:rFonts w:ascii="Arial" w:hAnsi="Arial" w:cs="Arial"/>
          <w:sz w:val="22"/>
          <w:szCs w:val="22"/>
        </w:rPr>
        <w:t>app.main</w:t>
      </w:r>
      <w:proofErr w:type="gramEnd"/>
      <w:r w:rsidRPr="00BF6132">
        <w:rPr>
          <w:rFonts w:ascii="Arial" w:hAnsi="Arial" w:cs="Arial"/>
          <w:sz w:val="22"/>
          <w:szCs w:val="22"/>
        </w:rPr>
        <w:t>:app</w:t>
      </w:r>
      <w:proofErr w:type="spellEnd"/>
      <w:r w:rsidRPr="00BF6132">
        <w:rPr>
          <w:rFonts w:ascii="Arial" w:hAnsi="Arial" w:cs="Arial"/>
          <w:sz w:val="22"/>
          <w:szCs w:val="22"/>
        </w:rPr>
        <w:t xml:space="preserve"> --reload</w:t>
      </w:r>
    </w:p>
    <w:p w14:paraId="36B1D388" w14:textId="77777777" w:rsidR="00BF6132" w:rsidRPr="0093629B" w:rsidRDefault="00BF6132" w:rsidP="00BF6132">
      <w:pPr>
        <w:pStyle w:val="Heading1"/>
        <w:rPr>
          <w:rFonts w:ascii="Arial" w:hAnsi="Arial" w:cs="Arial"/>
        </w:rPr>
      </w:pPr>
      <w:bookmarkStart w:id="9" w:name="_Toc186042155"/>
      <w:r w:rsidRPr="0093629B">
        <w:rPr>
          <w:rFonts w:ascii="Arial" w:hAnsi="Arial" w:cs="Arial"/>
        </w:rPr>
        <w:t>4. API Reference</w:t>
      </w:r>
      <w:bookmarkEnd w:id="9"/>
    </w:p>
    <w:p w14:paraId="5F0CC984" w14:textId="77777777" w:rsidR="00BF6132" w:rsidRPr="00BF6132" w:rsidRDefault="00BF6132" w:rsidP="00BF6132">
      <w:pPr>
        <w:numPr>
          <w:ilvl w:val="0"/>
          <w:numId w:val="4"/>
        </w:numPr>
        <w:rPr>
          <w:rFonts w:ascii="Arial" w:hAnsi="Arial" w:cs="Arial"/>
          <w:sz w:val="22"/>
          <w:szCs w:val="22"/>
        </w:rPr>
      </w:pPr>
      <w:bookmarkStart w:id="10" w:name="_Toc186042156"/>
      <w:r w:rsidRPr="00BF6132">
        <w:rPr>
          <w:rStyle w:val="Heading2Char"/>
          <w:rFonts w:ascii="Arial" w:hAnsi="Arial" w:cs="Arial"/>
        </w:rPr>
        <w:t>Endpoints</w:t>
      </w:r>
      <w:bookmarkEnd w:id="10"/>
      <w:r w:rsidRPr="00BF6132">
        <w:rPr>
          <w:rFonts w:ascii="Arial" w:hAnsi="Arial" w:cs="Arial"/>
          <w:b/>
          <w:bCs/>
          <w:sz w:val="22"/>
          <w:szCs w:val="22"/>
        </w:rPr>
        <w:t>:</w:t>
      </w:r>
      <w:r w:rsidRPr="00BF6132">
        <w:rPr>
          <w:rFonts w:ascii="Arial" w:hAnsi="Arial" w:cs="Arial"/>
          <w:sz w:val="22"/>
          <w:szCs w:val="22"/>
        </w:rPr>
        <w:t xml:space="preserve"> </w:t>
      </w:r>
    </w:p>
    <w:p w14:paraId="089BC73D" w14:textId="77777777" w:rsidR="00BF6132" w:rsidRPr="00BF6132" w:rsidRDefault="00BF6132" w:rsidP="00BF6132">
      <w:pPr>
        <w:numPr>
          <w:ilvl w:val="1"/>
          <w:numId w:val="4"/>
        </w:numPr>
        <w:rPr>
          <w:rFonts w:ascii="Arial" w:hAnsi="Arial" w:cs="Arial"/>
          <w:sz w:val="22"/>
          <w:szCs w:val="22"/>
        </w:rPr>
      </w:pPr>
      <w:r w:rsidRPr="00BF6132">
        <w:rPr>
          <w:rFonts w:ascii="Arial" w:hAnsi="Arial" w:cs="Arial"/>
          <w:b/>
          <w:bCs/>
          <w:sz w:val="22"/>
          <w:szCs w:val="22"/>
        </w:rPr>
        <w:t>POST /detect:</w:t>
      </w:r>
      <w:r w:rsidRPr="00BF6132">
        <w:rPr>
          <w:rFonts w:ascii="Arial" w:hAnsi="Arial" w:cs="Arial"/>
          <w:sz w:val="22"/>
          <w:szCs w:val="22"/>
        </w:rPr>
        <w:t xml:space="preserve"> Accepts an image, performs detection, recognition, and segmentation, and returns categorized segments.</w:t>
      </w:r>
    </w:p>
    <w:p w14:paraId="5B37336B" w14:textId="77777777" w:rsidR="00BF6132" w:rsidRPr="00BF6132" w:rsidRDefault="00BF6132" w:rsidP="00BF6132">
      <w:pPr>
        <w:numPr>
          <w:ilvl w:val="1"/>
          <w:numId w:val="4"/>
        </w:numPr>
        <w:rPr>
          <w:rFonts w:ascii="Arial" w:hAnsi="Arial" w:cs="Arial"/>
          <w:sz w:val="22"/>
          <w:szCs w:val="22"/>
        </w:rPr>
      </w:pPr>
      <w:r w:rsidRPr="00BF6132">
        <w:rPr>
          <w:rFonts w:ascii="Arial" w:hAnsi="Arial" w:cs="Arial"/>
          <w:b/>
          <w:bCs/>
          <w:sz w:val="22"/>
          <w:szCs w:val="22"/>
        </w:rPr>
        <w:t>GET /categories:</w:t>
      </w:r>
      <w:r w:rsidRPr="00BF6132">
        <w:rPr>
          <w:rFonts w:ascii="Arial" w:hAnsi="Arial" w:cs="Arial"/>
          <w:sz w:val="22"/>
          <w:szCs w:val="22"/>
        </w:rPr>
        <w:t xml:space="preserve"> Returns a list of available categories for segmentation.</w:t>
      </w:r>
    </w:p>
    <w:p w14:paraId="6FBC7BEA" w14:textId="77777777" w:rsidR="00BF6132" w:rsidRPr="00BF6132" w:rsidRDefault="00BF6132" w:rsidP="00BF6132">
      <w:pPr>
        <w:numPr>
          <w:ilvl w:val="0"/>
          <w:numId w:val="4"/>
        </w:numPr>
        <w:rPr>
          <w:rFonts w:ascii="Arial" w:hAnsi="Arial" w:cs="Arial"/>
          <w:sz w:val="22"/>
          <w:szCs w:val="22"/>
        </w:rPr>
      </w:pPr>
      <w:bookmarkStart w:id="11" w:name="_Toc186042157"/>
      <w:r w:rsidRPr="00BF6132">
        <w:rPr>
          <w:rStyle w:val="Heading2Char"/>
          <w:rFonts w:ascii="Arial" w:hAnsi="Arial" w:cs="Arial"/>
        </w:rPr>
        <w:t>Payloads and Responses</w:t>
      </w:r>
      <w:bookmarkEnd w:id="11"/>
      <w:r w:rsidRPr="00BF6132">
        <w:rPr>
          <w:rFonts w:ascii="Arial" w:hAnsi="Arial" w:cs="Arial"/>
          <w:b/>
          <w:bCs/>
          <w:sz w:val="22"/>
          <w:szCs w:val="22"/>
        </w:rPr>
        <w:t>:</w:t>
      </w:r>
      <w:r w:rsidRPr="00BF6132">
        <w:rPr>
          <w:rFonts w:ascii="Arial" w:hAnsi="Arial" w:cs="Arial"/>
          <w:sz w:val="22"/>
          <w:szCs w:val="22"/>
        </w:rPr>
        <w:t xml:space="preserve"> Detailed descriptions of request payloads and expected response formats.</w:t>
      </w:r>
    </w:p>
    <w:p w14:paraId="2CEABD5D" w14:textId="77777777" w:rsidR="00BF6132" w:rsidRPr="0093629B" w:rsidRDefault="00BF6132" w:rsidP="00BF6132">
      <w:pPr>
        <w:pStyle w:val="Heading1"/>
        <w:rPr>
          <w:rFonts w:ascii="Arial" w:hAnsi="Arial" w:cs="Arial"/>
        </w:rPr>
      </w:pPr>
      <w:bookmarkStart w:id="12" w:name="_Toc186042158"/>
      <w:r w:rsidRPr="0093629B">
        <w:rPr>
          <w:rFonts w:ascii="Arial" w:hAnsi="Arial" w:cs="Arial"/>
        </w:rPr>
        <w:t>5. Features</w:t>
      </w:r>
      <w:bookmarkEnd w:id="12"/>
    </w:p>
    <w:p w14:paraId="446F6E47" w14:textId="77777777" w:rsidR="00BF6132" w:rsidRPr="00BF6132" w:rsidRDefault="00BF6132" w:rsidP="00BF6132">
      <w:pPr>
        <w:numPr>
          <w:ilvl w:val="0"/>
          <w:numId w:val="5"/>
        </w:numPr>
        <w:rPr>
          <w:rFonts w:ascii="Arial" w:hAnsi="Arial" w:cs="Arial"/>
          <w:sz w:val="22"/>
          <w:szCs w:val="22"/>
        </w:rPr>
      </w:pPr>
      <w:bookmarkStart w:id="13" w:name="_Toc186042159"/>
      <w:r w:rsidRPr="00BF6132">
        <w:rPr>
          <w:rStyle w:val="Heading2Char"/>
          <w:rFonts w:ascii="Arial" w:hAnsi="Arial" w:cs="Arial"/>
        </w:rPr>
        <w:t>Image Processing Capabilities</w:t>
      </w:r>
      <w:bookmarkEnd w:id="13"/>
      <w:r w:rsidRPr="00BF6132">
        <w:rPr>
          <w:rFonts w:ascii="Arial" w:hAnsi="Arial" w:cs="Arial"/>
          <w:b/>
          <w:bCs/>
          <w:sz w:val="22"/>
          <w:szCs w:val="22"/>
        </w:rPr>
        <w:t>:</w:t>
      </w:r>
      <w:r w:rsidRPr="00BF6132">
        <w:rPr>
          <w:rFonts w:ascii="Arial" w:hAnsi="Arial" w:cs="Arial"/>
          <w:sz w:val="22"/>
          <w:szCs w:val="22"/>
        </w:rPr>
        <w:t xml:space="preserve"> Detailed explanation of how the API processes and </w:t>
      </w:r>
      <w:proofErr w:type="spellStart"/>
      <w:r w:rsidRPr="00BF6132">
        <w:rPr>
          <w:rFonts w:ascii="Arial" w:hAnsi="Arial" w:cs="Arial"/>
          <w:sz w:val="22"/>
          <w:szCs w:val="22"/>
        </w:rPr>
        <w:t>analyzes</w:t>
      </w:r>
      <w:proofErr w:type="spellEnd"/>
      <w:r w:rsidRPr="00BF6132">
        <w:rPr>
          <w:rFonts w:ascii="Arial" w:hAnsi="Arial" w:cs="Arial"/>
          <w:sz w:val="22"/>
          <w:szCs w:val="22"/>
        </w:rPr>
        <w:t xml:space="preserve"> images, including the AI models used for detection and segmentation.</w:t>
      </w:r>
    </w:p>
    <w:p w14:paraId="01E67D4D" w14:textId="77777777" w:rsidR="00BF6132" w:rsidRPr="00BF6132" w:rsidRDefault="00BF6132" w:rsidP="00BF6132">
      <w:pPr>
        <w:numPr>
          <w:ilvl w:val="0"/>
          <w:numId w:val="5"/>
        </w:numPr>
        <w:rPr>
          <w:rFonts w:ascii="Arial" w:hAnsi="Arial" w:cs="Arial"/>
          <w:sz w:val="22"/>
          <w:szCs w:val="22"/>
        </w:rPr>
      </w:pPr>
      <w:bookmarkStart w:id="14" w:name="_Toc186042160"/>
      <w:r w:rsidRPr="00BF6132">
        <w:rPr>
          <w:rStyle w:val="Heading2Char"/>
          <w:rFonts w:ascii="Arial" w:hAnsi="Arial" w:cs="Arial"/>
        </w:rPr>
        <w:t>Categorization Logic</w:t>
      </w:r>
      <w:bookmarkEnd w:id="14"/>
      <w:r w:rsidRPr="00BF6132">
        <w:rPr>
          <w:rFonts w:ascii="Arial" w:hAnsi="Arial" w:cs="Arial"/>
          <w:b/>
          <w:bCs/>
          <w:sz w:val="22"/>
          <w:szCs w:val="22"/>
        </w:rPr>
        <w:t>:</w:t>
      </w:r>
      <w:r w:rsidRPr="00BF6132">
        <w:rPr>
          <w:rFonts w:ascii="Arial" w:hAnsi="Arial" w:cs="Arial"/>
          <w:sz w:val="22"/>
          <w:szCs w:val="22"/>
        </w:rPr>
        <w:t xml:space="preserve"> Explanation of how images are categorized post-segmentation, including any machine learning or heuristic approaches used.</w:t>
      </w:r>
    </w:p>
    <w:p w14:paraId="0261AED8" w14:textId="77777777" w:rsidR="00BF6132" w:rsidRPr="0093629B" w:rsidRDefault="00BF6132" w:rsidP="00BF6132">
      <w:pPr>
        <w:pStyle w:val="Heading1"/>
        <w:rPr>
          <w:rFonts w:ascii="Arial" w:hAnsi="Arial" w:cs="Arial"/>
        </w:rPr>
      </w:pPr>
      <w:bookmarkStart w:id="15" w:name="_Toc186042161"/>
      <w:r w:rsidRPr="0093629B">
        <w:rPr>
          <w:rFonts w:ascii="Arial" w:hAnsi="Arial" w:cs="Arial"/>
        </w:rPr>
        <w:t>6. Development Guide</w:t>
      </w:r>
      <w:bookmarkEnd w:id="15"/>
    </w:p>
    <w:p w14:paraId="787D4CF7" w14:textId="77777777" w:rsidR="00BF6132" w:rsidRPr="00BF6132" w:rsidRDefault="00BF6132" w:rsidP="00BF6132">
      <w:pPr>
        <w:numPr>
          <w:ilvl w:val="0"/>
          <w:numId w:val="6"/>
        </w:numPr>
        <w:rPr>
          <w:rFonts w:ascii="Arial" w:hAnsi="Arial" w:cs="Arial"/>
          <w:sz w:val="22"/>
          <w:szCs w:val="22"/>
        </w:rPr>
      </w:pPr>
      <w:bookmarkStart w:id="16" w:name="_Toc186042162"/>
      <w:r w:rsidRPr="00BF6132">
        <w:rPr>
          <w:rStyle w:val="Heading2Char"/>
          <w:rFonts w:ascii="Arial" w:hAnsi="Arial" w:cs="Arial"/>
        </w:rPr>
        <w:t>Environment Setup</w:t>
      </w:r>
      <w:bookmarkEnd w:id="16"/>
      <w:r w:rsidRPr="00BF6132">
        <w:rPr>
          <w:rFonts w:ascii="Arial" w:hAnsi="Arial" w:cs="Arial"/>
          <w:b/>
          <w:bCs/>
          <w:sz w:val="22"/>
          <w:szCs w:val="22"/>
        </w:rPr>
        <w:t>:</w:t>
      </w:r>
      <w:r w:rsidRPr="00BF6132">
        <w:rPr>
          <w:rFonts w:ascii="Arial" w:hAnsi="Arial" w:cs="Arial"/>
          <w:sz w:val="22"/>
          <w:szCs w:val="22"/>
        </w:rPr>
        <w:t xml:space="preserve"> Detailed setup for Python environment and necessary libraries.</w:t>
      </w:r>
    </w:p>
    <w:p w14:paraId="79FE8EEB" w14:textId="77777777" w:rsidR="00BF6132" w:rsidRPr="00BF6132" w:rsidRDefault="00BF6132" w:rsidP="00BF6132">
      <w:pPr>
        <w:numPr>
          <w:ilvl w:val="0"/>
          <w:numId w:val="6"/>
        </w:numPr>
        <w:rPr>
          <w:rFonts w:ascii="Arial" w:hAnsi="Arial" w:cs="Arial"/>
          <w:sz w:val="22"/>
          <w:szCs w:val="22"/>
        </w:rPr>
      </w:pPr>
      <w:bookmarkStart w:id="17" w:name="_Toc186042163"/>
      <w:r w:rsidRPr="00BF6132">
        <w:rPr>
          <w:rStyle w:val="Heading2Char"/>
          <w:rFonts w:ascii="Arial" w:hAnsi="Arial" w:cs="Arial"/>
        </w:rPr>
        <w:t>API Development</w:t>
      </w:r>
      <w:bookmarkEnd w:id="17"/>
      <w:r w:rsidRPr="00BF6132">
        <w:rPr>
          <w:rFonts w:ascii="Arial" w:hAnsi="Arial" w:cs="Arial"/>
          <w:b/>
          <w:bCs/>
          <w:sz w:val="22"/>
          <w:szCs w:val="22"/>
        </w:rPr>
        <w:t>:</w:t>
      </w:r>
      <w:r w:rsidRPr="00BF6132">
        <w:rPr>
          <w:rFonts w:ascii="Arial" w:hAnsi="Arial" w:cs="Arial"/>
          <w:sz w:val="22"/>
          <w:szCs w:val="22"/>
        </w:rPr>
        <w:t xml:space="preserve"> Guide on developing the API using </w:t>
      </w:r>
      <w:proofErr w:type="spellStart"/>
      <w:r w:rsidRPr="00BF6132">
        <w:rPr>
          <w:rFonts w:ascii="Arial" w:hAnsi="Arial" w:cs="Arial"/>
          <w:sz w:val="22"/>
          <w:szCs w:val="22"/>
        </w:rPr>
        <w:t>FastAPI</w:t>
      </w:r>
      <w:proofErr w:type="spellEnd"/>
      <w:r w:rsidRPr="00BF6132">
        <w:rPr>
          <w:rFonts w:ascii="Arial" w:hAnsi="Arial" w:cs="Arial"/>
          <w:sz w:val="22"/>
          <w:szCs w:val="22"/>
        </w:rPr>
        <w:t>, including defining routes, request handlers, and integrating AI models.</w:t>
      </w:r>
    </w:p>
    <w:p w14:paraId="35BDB4FF" w14:textId="77777777" w:rsidR="00BF6132" w:rsidRPr="00BF6132" w:rsidRDefault="00BF6132" w:rsidP="00BF6132">
      <w:pPr>
        <w:numPr>
          <w:ilvl w:val="0"/>
          <w:numId w:val="6"/>
        </w:numPr>
        <w:rPr>
          <w:rFonts w:ascii="Arial" w:hAnsi="Arial" w:cs="Arial"/>
          <w:sz w:val="22"/>
          <w:szCs w:val="22"/>
        </w:rPr>
      </w:pPr>
      <w:bookmarkStart w:id="18" w:name="_Toc186042164"/>
      <w:r w:rsidRPr="00BF6132">
        <w:rPr>
          <w:rStyle w:val="Heading2Char"/>
          <w:rFonts w:ascii="Arial" w:hAnsi="Arial" w:cs="Arial"/>
        </w:rPr>
        <w:t>Testing</w:t>
      </w:r>
      <w:bookmarkEnd w:id="18"/>
      <w:r w:rsidRPr="00BF6132">
        <w:rPr>
          <w:rFonts w:ascii="Arial" w:hAnsi="Arial" w:cs="Arial"/>
          <w:b/>
          <w:bCs/>
          <w:sz w:val="22"/>
          <w:szCs w:val="22"/>
        </w:rPr>
        <w:t>:</w:t>
      </w:r>
      <w:r w:rsidRPr="00BF6132">
        <w:rPr>
          <w:rFonts w:ascii="Arial" w:hAnsi="Arial" w:cs="Arial"/>
          <w:sz w:val="22"/>
          <w:szCs w:val="22"/>
        </w:rPr>
        <w:t xml:space="preserve"> Guidelines for writing and executing unit tests and integration tests using frameworks like </w:t>
      </w:r>
      <w:proofErr w:type="spellStart"/>
      <w:r w:rsidRPr="00BF6132">
        <w:rPr>
          <w:rFonts w:ascii="Arial" w:hAnsi="Arial" w:cs="Arial"/>
          <w:sz w:val="22"/>
          <w:szCs w:val="22"/>
        </w:rPr>
        <w:t>pytest</w:t>
      </w:r>
      <w:proofErr w:type="spellEnd"/>
      <w:r w:rsidRPr="00BF6132">
        <w:rPr>
          <w:rFonts w:ascii="Arial" w:hAnsi="Arial" w:cs="Arial"/>
          <w:sz w:val="22"/>
          <w:szCs w:val="22"/>
        </w:rPr>
        <w:t>.</w:t>
      </w:r>
    </w:p>
    <w:p w14:paraId="49D57C91" w14:textId="77777777" w:rsidR="00BF6132" w:rsidRPr="0093629B" w:rsidRDefault="00BF6132" w:rsidP="00BF6132">
      <w:pPr>
        <w:pStyle w:val="Heading1"/>
        <w:rPr>
          <w:rFonts w:ascii="Arial" w:hAnsi="Arial" w:cs="Arial"/>
        </w:rPr>
      </w:pPr>
      <w:bookmarkStart w:id="19" w:name="_Toc186042165"/>
      <w:r w:rsidRPr="0093629B">
        <w:rPr>
          <w:rFonts w:ascii="Arial" w:hAnsi="Arial" w:cs="Arial"/>
        </w:rPr>
        <w:lastRenderedPageBreak/>
        <w:t>7. Testing</w:t>
      </w:r>
      <w:bookmarkEnd w:id="19"/>
    </w:p>
    <w:p w14:paraId="1E18B007" w14:textId="77777777" w:rsidR="00BF6132" w:rsidRPr="00BF6132" w:rsidRDefault="00BF6132" w:rsidP="00BF6132">
      <w:pPr>
        <w:numPr>
          <w:ilvl w:val="0"/>
          <w:numId w:val="7"/>
        </w:numPr>
        <w:rPr>
          <w:rFonts w:ascii="Arial" w:hAnsi="Arial" w:cs="Arial"/>
          <w:sz w:val="22"/>
          <w:szCs w:val="22"/>
        </w:rPr>
      </w:pPr>
      <w:bookmarkStart w:id="20" w:name="_Toc186042166"/>
      <w:r w:rsidRPr="00BF6132">
        <w:rPr>
          <w:rStyle w:val="Heading2Char"/>
          <w:rFonts w:ascii="Arial" w:hAnsi="Arial" w:cs="Arial"/>
        </w:rPr>
        <w:t>Unit Testing</w:t>
      </w:r>
      <w:bookmarkEnd w:id="20"/>
      <w:r w:rsidRPr="00BF6132">
        <w:rPr>
          <w:rFonts w:ascii="Arial" w:hAnsi="Arial" w:cs="Arial"/>
          <w:b/>
          <w:bCs/>
          <w:sz w:val="22"/>
          <w:szCs w:val="22"/>
        </w:rPr>
        <w:t>:</w:t>
      </w:r>
      <w:r w:rsidRPr="00BF6132">
        <w:rPr>
          <w:rFonts w:ascii="Arial" w:hAnsi="Arial" w:cs="Arial"/>
          <w:sz w:val="22"/>
          <w:szCs w:val="22"/>
        </w:rPr>
        <w:t xml:space="preserve"> Strategy for testing individual components, particularly focusing on model accuracy and API endpoint functionality.</w:t>
      </w:r>
    </w:p>
    <w:p w14:paraId="3425BEDB" w14:textId="77777777" w:rsidR="00BF6132" w:rsidRPr="00BF6132" w:rsidRDefault="00BF6132" w:rsidP="00BF6132">
      <w:pPr>
        <w:numPr>
          <w:ilvl w:val="0"/>
          <w:numId w:val="7"/>
        </w:numPr>
        <w:rPr>
          <w:rFonts w:ascii="Arial" w:hAnsi="Arial" w:cs="Arial"/>
          <w:sz w:val="22"/>
          <w:szCs w:val="22"/>
        </w:rPr>
      </w:pPr>
      <w:bookmarkStart w:id="21" w:name="_Toc186042167"/>
      <w:r w:rsidRPr="00BF6132">
        <w:rPr>
          <w:rStyle w:val="Heading2Char"/>
          <w:rFonts w:ascii="Arial" w:hAnsi="Arial" w:cs="Arial"/>
        </w:rPr>
        <w:t>Integration Testing</w:t>
      </w:r>
      <w:bookmarkEnd w:id="21"/>
      <w:r w:rsidRPr="00BF6132">
        <w:rPr>
          <w:rFonts w:ascii="Arial" w:hAnsi="Arial" w:cs="Arial"/>
          <w:b/>
          <w:bCs/>
          <w:sz w:val="22"/>
          <w:szCs w:val="22"/>
        </w:rPr>
        <w:t>:</w:t>
      </w:r>
      <w:r w:rsidRPr="00BF6132">
        <w:rPr>
          <w:rFonts w:ascii="Arial" w:hAnsi="Arial" w:cs="Arial"/>
          <w:sz w:val="22"/>
          <w:szCs w:val="22"/>
        </w:rPr>
        <w:t xml:space="preserve"> Ensuring that the entire system works as expected when components interact, especially under load.</w:t>
      </w:r>
    </w:p>
    <w:p w14:paraId="2717A7E2" w14:textId="77777777" w:rsidR="00BF6132" w:rsidRPr="0093629B" w:rsidRDefault="00BF6132" w:rsidP="00BF6132">
      <w:pPr>
        <w:pStyle w:val="Heading1"/>
        <w:rPr>
          <w:rFonts w:ascii="Arial" w:hAnsi="Arial" w:cs="Arial"/>
        </w:rPr>
      </w:pPr>
      <w:bookmarkStart w:id="22" w:name="_Toc186042168"/>
      <w:r w:rsidRPr="0093629B">
        <w:rPr>
          <w:rFonts w:ascii="Arial" w:hAnsi="Arial" w:cs="Arial"/>
        </w:rPr>
        <w:t>8. Deployment</w:t>
      </w:r>
      <w:bookmarkEnd w:id="22"/>
    </w:p>
    <w:p w14:paraId="51905826" w14:textId="77777777" w:rsidR="00BF6132" w:rsidRPr="00BF6132" w:rsidRDefault="00BF6132" w:rsidP="00BF6132">
      <w:pPr>
        <w:numPr>
          <w:ilvl w:val="0"/>
          <w:numId w:val="8"/>
        </w:numPr>
        <w:rPr>
          <w:rFonts w:ascii="Arial" w:hAnsi="Arial" w:cs="Arial"/>
          <w:sz w:val="22"/>
          <w:szCs w:val="22"/>
        </w:rPr>
      </w:pPr>
      <w:bookmarkStart w:id="23" w:name="_Toc186042169"/>
      <w:r w:rsidRPr="00BF6132">
        <w:rPr>
          <w:rStyle w:val="Heading2Char"/>
          <w:rFonts w:ascii="Arial" w:hAnsi="Arial" w:cs="Arial"/>
        </w:rPr>
        <w:t>Using Docker</w:t>
      </w:r>
      <w:bookmarkEnd w:id="23"/>
      <w:r w:rsidRPr="00BF6132">
        <w:rPr>
          <w:rFonts w:ascii="Arial" w:hAnsi="Arial" w:cs="Arial"/>
          <w:b/>
          <w:bCs/>
          <w:sz w:val="22"/>
          <w:szCs w:val="22"/>
        </w:rPr>
        <w:t>:</w:t>
      </w:r>
      <w:r w:rsidRPr="00BF6132">
        <w:rPr>
          <w:rFonts w:ascii="Arial" w:hAnsi="Arial" w:cs="Arial"/>
          <w:sz w:val="22"/>
          <w:szCs w:val="22"/>
        </w:rPr>
        <w:t xml:space="preserve"> Guide on containerizing the API with Docker, including </w:t>
      </w:r>
      <w:proofErr w:type="spellStart"/>
      <w:r w:rsidRPr="00BF6132">
        <w:rPr>
          <w:rFonts w:ascii="Arial" w:hAnsi="Arial" w:cs="Arial"/>
          <w:sz w:val="22"/>
          <w:szCs w:val="22"/>
        </w:rPr>
        <w:t>Dockerfile</w:t>
      </w:r>
      <w:proofErr w:type="spellEnd"/>
      <w:r w:rsidRPr="00BF6132">
        <w:rPr>
          <w:rFonts w:ascii="Arial" w:hAnsi="Arial" w:cs="Arial"/>
          <w:sz w:val="22"/>
          <w:szCs w:val="22"/>
        </w:rPr>
        <w:t xml:space="preserve"> creation and image building.</w:t>
      </w:r>
    </w:p>
    <w:p w14:paraId="29929BD9" w14:textId="77777777" w:rsidR="00BF6132" w:rsidRPr="00BF6132" w:rsidRDefault="00BF6132" w:rsidP="00BF6132">
      <w:pPr>
        <w:numPr>
          <w:ilvl w:val="0"/>
          <w:numId w:val="8"/>
        </w:numPr>
        <w:rPr>
          <w:rFonts w:ascii="Arial" w:hAnsi="Arial" w:cs="Arial"/>
          <w:sz w:val="22"/>
          <w:szCs w:val="22"/>
        </w:rPr>
      </w:pPr>
      <w:bookmarkStart w:id="24" w:name="_Toc186042170"/>
      <w:r w:rsidRPr="00BF6132">
        <w:rPr>
          <w:rStyle w:val="Heading2Char"/>
          <w:rFonts w:ascii="Arial" w:hAnsi="Arial" w:cs="Arial"/>
        </w:rPr>
        <w:t>Kubernetes Deployment</w:t>
      </w:r>
      <w:bookmarkEnd w:id="24"/>
      <w:r w:rsidRPr="00BF6132">
        <w:rPr>
          <w:rFonts w:ascii="Arial" w:hAnsi="Arial" w:cs="Arial"/>
          <w:b/>
          <w:bCs/>
          <w:sz w:val="22"/>
          <w:szCs w:val="22"/>
        </w:rPr>
        <w:t>:</w:t>
      </w:r>
      <w:r w:rsidRPr="00BF6132">
        <w:rPr>
          <w:rFonts w:ascii="Arial" w:hAnsi="Arial" w:cs="Arial"/>
          <w:sz w:val="22"/>
          <w:szCs w:val="22"/>
        </w:rPr>
        <w:t xml:space="preserve"> Steps to deploy the Docker container on Kubernetes for scalability and high availability.</w:t>
      </w:r>
    </w:p>
    <w:p w14:paraId="787198D6" w14:textId="77777777" w:rsidR="00BF6132" w:rsidRPr="0093629B" w:rsidRDefault="00BF6132" w:rsidP="00BF6132">
      <w:pPr>
        <w:pStyle w:val="Heading1"/>
        <w:rPr>
          <w:rFonts w:ascii="Arial" w:hAnsi="Arial" w:cs="Arial"/>
        </w:rPr>
      </w:pPr>
      <w:bookmarkStart w:id="25" w:name="_Toc186042171"/>
      <w:r w:rsidRPr="0093629B">
        <w:rPr>
          <w:rFonts w:ascii="Arial" w:hAnsi="Arial" w:cs="Arial"/>
        </w:rPr>
        <w:t>9. Future Development</w:t>
      </w:r>
      <w:bookmarkEnd w:id="25"/>
    </w:p>
    <w:p w14:paraId="3901551C" w14:textId="77777777" w:rsidR="00BF6132" w:rsidRPr="00BF6132" w:rsidRDefault="00BF6132" w:rsidP="00BF6132">
      <w:pPr>
        <w:numPr>
          <w:ilvl w:val="0"/>
          <w:numId w:val="9"/>
        </w:numPr>
        <w:rPr>
          <w:rFonts w:ascii="Arial" w:hAnsi="Arial" w:cs="Arial"/>
          <w:sz w:val="22"/>
          <w:szCs w:val="22"/>
        </w:rPr>
      </w:pPr>
      <w:bookmarkStart w:id="26" w:name="_Toc186042172"/>
      <w:r w:rsidRPr="00BF6132">
        <w:rPr>
          <w:rStyle w:val="Heading2Char"/>
          <w:rFonts w:ascii="Arial" w:hAnsi="Arial" w:cs="Arial"/>
        </w:rPr>
        <w:t>Scalability Plans</w:t>
      </w:r>
      <w:bookmarkEnd w:id="26"/>
      <w:r w:rsidRPr="00BF6132">
        <w:rPr>
          <w:rFonts w:ascii="Arial" w:hAnsi="Arial" w:cs="Arial"/>
          <w:b/>
          <w:bCs/>
          <w:sz w:val="22"/>
          <w:szCs w:val="22"/>
        </w:rPr>
        <w:t>:</w:t>
      </w:r>
      <w:r w:rsidRPr="00BF6132">
        <w:rPr>
          <w:rFonts w:ascii="Arial" w:hAnsi="Arial" w:cs="Arial"/>
          <w:sz w:val="22"/>
          <w:szCs w:val="22"/>
        </w:rPr>
        <w:t xml:space="preserve"> Strategies for scaling the API to handle more requests and larger datasets, including horizontal scaling with Kubernetes.</w:t>
      </w:r>
    </w:p>
    <w:p w14:paraId="032AE752" w14:textId="77777777" w:rsidR="00BF6132" w:rsidRPr="00BF6132" w:rsidRDefault="00BF6132" w:rsidP="00BF6132">
      <w:pPr>
        <w:numPr>
          <w:ilvl w:val="0"/>
          <w:numId w:val="9"/>
        </w:numPr>
        <w:rPr>
          <w:rFonts w:ascii="Arial" w:hAnsi="Arial" w:cs="Arial"/>
          <w:sz w:val="22"/>
          <w:szCs w:val="22"/>
        </w:rPr>
      </w:pPr>
      <w:bookmarkStart w:id="27" w:name="_Toc186042173"/>
      <w:r w:rsidRPr="00BF6132">
        <w:rPr>
          <w:rStyle w:val="Heading2Char"/>
          <w:rFonts w:ascii="Arial" w:hAnsi="Arial" w:cs="Arial"/>
        </w:rPr>
        <w:t>Extensibility</w:t>
      </w:r>
      <w:bookmarkEnd w:id="27"/>
      <w:r w:rsidRPr="00BF6132">
        <w:rPr>
          <w:rFonts w:ascii="Arial" w:hAnsi="Arial" w:cs="Arial"/>
          <w:b/>
          <w:bCs/>
          <w:sz w:val="22"/>
          <w:szCs w:val="22"/>
        </w:rPr>
        <w:t>:</w:t>
      </w:r>
      <w:r w:rsidRPr="00BF6132">
        <w:rPr>
          <w:rFonts w:ascii="Arial" w:hAnsi="Arial" w:cs="Arial"/>
          <w:sz w:val="22"/>
          <w:szCs w:val="22"/>
        </w:rPr>
        <w:t xml:space="preserve"> Guidelines for extending the API to support more features like additional AI models or integration with other services.</w:t>
      </w:r>
    </w:p>
    <w:p w14:paraId="1FF8E798" w14:textId="77777777" w:rsidR="00BF6132" w:rsidRPr="0093629B" w:rsidRDefault="00BF6132" w:rsidP="00BF6132">
      <w:pPr>
        <w:pStyle w:val="Heading1"/>
        <w:rPr>
          <w:rFonts w:ascii="Arial" w:hAnsi="Arial" w:cs="Arial"/>
        </w:rPr>
      </w:pPr>
      <w:bookmarkStart w:id="28" w:name="_Toc186042174"/>
      <w:r w:rsidRPr="0093629B">
        <w:rPr>
          <w:rFonts w:ascii="Arial" w:hAnsi="Arial" w:cs="Arial"/>
        </w:rPr>
        <w:t>10. Troubleshooting</w:t>
      </w:r>
      <w:bookmarkEnd w:id="28"/>
    </w:p>
    <w:p w14:paraId="2AD96B8B" w14:textId="77777777" w:rsidR="00BF6132" w:rsidRPr="00BF6132" w:rsidRDefault="00BF6132" w:rsidP="00BF6132">
      <w:pPr>
        <w:numPr>
          <w:ilvl w:val="0"/>
          <w:numId w:val="10"/>
        </w:numPr>
        <w:rPr>
          <w:rFonts w:ascii="Arial" w:hAnsi="Arial" w:cs="Arial"/>
          <w:sz w:val="22"/>
          <w:szCs w:val="22"/>
        </w:rPr>
      </w:pPr>
      <w:bookmarkStart w:id="29" w:name="_Toc186042175"/>
      <w:r w:rsidRPr="00BF6132">
        <w:rPr>
          <w:rStyle w:val="Heading2Char"/>
          <w:rFonts w:ascii="Arial" w:hAnsi="Arial" w:cs="Arial"/>
        </w:rPr>
        <w:t>Common Issues and Solutions</w:t>
      </w:r>
      <w:bookmarkEnd w:id="29"/>
      <w:r w:rsidRPr="00BF6132">
        <w:rPr>
          <w:rFonts w:ascii="Arial" w:hAnsi="Arial" w:cs="Arial"/>
          <w:b/>
          <w:bCs/>
          <w:sz w:val="22"/>
          <w:szCs w:val="22"/>
        </w:rPr>
        <w:t>:</w:t>
      </w:r>
      <w:r w:rsidRPr="00BF6132">
        <w:rPr>
          <w:rFonts w:ascii="Arial" w:hAnsi="Arial" w:cs="Arial"/>
          <w:sz w:val="22"/>
          <w:szCs w:val="22"/>
        </w:rPr>
        <w:t xml:space="preserve"> List common deployment and runtime issues with solutions.</w:t>
      </w:r>
    </w:p>
    <w:p w14:paraId="71FF7C40" w14:textId="77777777" w:rsidR="00BF6132" w:rsidRPr="00BF6132" w:rsidRDefault="00BF6132" w:rsidP="00BF6132">
      <w:pPr>
        <w:numPr>
          <w:ilvl w:val="0"/>
          <w:numId w:val="10"/>
        </w:numPr>
        <w:rPr>
          <w:rFonts w:ascii="Arial" w:hAnsi="Arial" w:cs="Arial"/>
          <w:sz w:val="22"/>
          <w:szCs w:val="22"/>
        </w:rPr>
      </w:pPr>
      <w:bookmarkStart w:id="30" w:name="_Toc186042176"/>
      <w:r w:rsidRPr="00BF6132">
        <w:rPr>
          <w:rStyle w:val="Heading2Char"/>
          <w:rFonts w:ascii="Arial" w:hAnsi="Arial" w:cs="Arial"/>
        </w:rPr>
        <w:t>FAQs</w:t>
      </w:r>
      <w:bookmarkEnd w:id="30"/>
      <w:r w:rsidRPr="00BF6132">
        <w:rPr>
          <w:rFonts w:ascii="Arial" w:hAnsi="Arial" w:cs="Arial"/>
          <w:b/>
          <w:bCs/>
          <w:sz w:val="22"/>
          <w:szCs w:val="22"/>
        </w:rPr>
        <w:t>:</w:t>
      </w:r>
      <w:r w:rsidRPr="00BF6132">
        <w:rPr>
          <w:rFonts w:ascii="Arial" w:hAnsi="Arial" w:cs="Arial"/>
          <w:sz w:val="22"/>
          <w:szCs w:val="22"/>
        </w:rPr>
        <w:t xml:space="preserve"> Answers to frequently asked questions regarding API usage and issues.</w:t>
      </w:r>
    </w:p>
    <w:p w14:paraId="714E8B66" w14:textId="77777777" w:rsidR="00BF6132" w:rsidRPr="0093629B" w:rsidRDefault="00BF6132" w:rsidP="00BF6132">
      <w:pPr>
        <w:pStyle w:val="Heading1"/>
        <w:rPr>
          <w:rFonts w:ascii="Arial" w:hAnsi="Arial" w:cs="Arial"/>
        </w:rPr>
      </w:pPr>
      <w:bookmarkStart w:id="31" w:name="_Toc186042177"/>
      <w:r w:rsidRPr="0093629B">
        <w:rPr>
          <w:rFonts w:ascii="Arial" w:hAnsi="Arial" w:cs="Arial"/>
        </w:rPr>
        <w:t>11. Appendix</w:t>
      </w:r>
      <w:bookmarkEnd w:id="31"/>
    </w:p>
    <w:p w14:paraId="6D46B479" w14:textId="77777777" w:rsidR="00BF6132" w:rsidRPr="00BF6132" w:rsidRDefault="00BF6132" w:rsidP="00BF6132">
      <w:pPr>
        <w:numPr>
          <w:ilvl w:val="0"/>
          <w:numId w:val="11"/>
        </w:numPr>
        <w:rPr>
          <w:rFonts w:ascii="Arial" w:hAnsi="Arial" w:cs="Arial"/>
          <w:sz w:val="22"/>
          <w:szCs w:val="22"/>
        </w:rPr>
      </w:pPr>
      <w:bookmarkStart w:id="32" w:name="_Toc186042178"/>
      <w:r w:rsidRPr="00BF6132">
        <w:rPr>
          <w:rStyle w:val="Heading2Char"/>
          <w:rFonts w:ascii="Arial" w:hAnsi="Arial" w:cs="Arial"/>
        </w:rPr>
        <w:t>Glossary</w:t>
      </w:r>
      <w:bookmarkEnd w:id="32"/>
      <w:r w:rsidRPr="00BF6132">
        <w:rPr>
          <w:rFonts w:ascii="Arial" w:hAnsi="Arial" w:cs="Arial"/>
          <w:b/>
          <w:bCs/>
          <w:sz w:val="22"/>
          <w:szCs w:val="22"/>
        </w:rPr>
        <w:t>:</w:t>
      </w:r>
      <w:r w:rsidRPr="00BF6132">
        <w:rPr>
          <w:rFonts w:ascii="Arial" w:hAnsi="Arial" w:cs="Arial"/>
          <w:sz w:val="22"/>
          <w:szCs w:val="22"/>
        </w:rPr>
        <w:t xml:space="preserve"> Definitions of terms and acronyms used in the documentation.</w:t>
      </w:r>
    </w:p>
    <w:p w14:paraId="4C867FDD" w14:textId="77777777" w:rsidR="00BF6132" w:rsidRPr="00BF6132" w:rsidRDefault="00BF6132" w:rsidP="00BF6132">
      <w:pPr>
        <w:numPr>
          <w:ilvl w:val="0"/>
          <w:numId w:val="11"/>
        </w:numPr>
        <w:rPr>
          <w:rFonts w:ascii="Arial" w:hAnsi="Arial" w:cs="Arial"/>
          <w:sz w:val="22"/>
          <w:szCs w:val="22"/>
        </w:rPr>
      </w:pPr>
      <w:bookmarkStart w:id="33" w:name="_Toc186042179"/>
      <w:r w:rsidRPr="00BF6132">
        <w:rPr>
          <w:rStyle w:val="Heading2Char"/>
          <w:rFonts w:ascii="Arial" w:hAnsi="Arial" w:cs="Arial"/>
        </w:rPr>
        <w:t>References</w:t>
      </w:r>
      <w:bookmarkEnd w:id="33"/>
      <w:r w:rsidRPr="00BF6132">
        <w:rPr>
          <w:rFonts w:ascii="Arial" w:hAnsi="Arial" w:cs="Arial"/>
          <w:b/>
          <w:bCs/>
          <w:sz w:val="22"/>
          <w:szCs w:val="22"/>
        </w:rPr>
        <w:t>:</w:t>
      </w:r>
      <w:r w:rsidRPr="00BF6132">
        <w:rPr>
          <w:rFonts w:ascii="Arial" w:hAnsi="Arial" w:cs="Arial"/>
          <w:sz w:val="22"/>
          <w:szCs w:val="22"/>
        </w:rPr>
        <w:t xml:space="preserve"> Links to resources for learning more about the technologies and methods used in the API.</w:t>
      </w:r>
    </w:p>
    <w:p w14:paraId="5EE42F81" w14:textId="77777777" w:rsidR="00BF6132" w:rsidRPr="0093629B" w:rsidRDefault="00BF6132" w:rsidP="00BF6132">
      <w:pPr>
        <w:pStyle w:val="Heading1"/>
        <w:rPr>
          <w:rFonts w:ascii="Arial" w:hAnsi="Arial" w:cs="Arial"/>
        </w:rPr>
      </w:pPr>
      <w:bookmarkStart w:id="34" w:name="_Toc186042180"/>
      <w:r w:rsidRPr="0093629B">
        <w:rPr>
          <w:rFonts w:ascii="Arial" w:hAnsi="Arial" w:cs="Arial"/>
        </w:rPr>
        <w:t>Tools and Recommendations</w:t>
      </w:r>
      <w:bookmarkEnd w:id="34"/>
    </w:p>
    <w:p w14:paraId="72FF491E" w14:textId="77777777" w:rsidR="00BF6132" w:rsidRPr="00BF6132" w:rsidRDefault="00BF6132" w:rsidP="00BF6132">
      <w:pPr>
        <w:numPr>
          <w:ilvl w:val="0"/>
          <w:numId w:val="12"/>
        </w:numPr>
        <w:rPr>
          <w:rFonts w:ascii="Arial" w:hAnsi="Arial" w:cs="Arial"/>
          <w:sz w:val="22"/>
          <w:szCs w:val="22"/>
        </w:rPr>
      </w:pPr>
      <w:bookmarkStart w:id="35" w:name="_Toc186042181"/>
      <w:r w:rsidRPr="00BF6132">
        <w:rPr>
          <w:rStyle w:val="Heading3Char"/>
          <w:rFonts w:ascii="Arial" w:hAnsi="Arial" w:cs="Arial"/>
        </w:rPr>
        <w:t xml:space="preserve">TensorFlow and </w:t>
      </w:r>
      <w:proofErr w:type="spellStart"/>
      <w:r w:rsidRPr="00BF6132">
        <w:rPr>
          <w:rStyle w:val="Heading3Char"/>
          <w:rFonts w:ascii="Arial" w:hAnsi="Arial" w:cs="Arial"/>
        </w:rPr>
        <w:t>PyTorch</w:t>
      </w:r>
      <w:bookmarkEnd w:id="35"/>
      <w:proofErr w:type="spellEnd"/>
      <w:r w:rsidRPr="00BF6132">
        <w:rPr>
          <w:rFonts w:ascii="Arial" w:hAnsi="Arial" w:cs="Arial"/>
          <w:b/>
          <w:bCs/>
          <w:sz w:val="22"/>
          <w:szCs w:val="22"/>
        </w:rPr>
        <w:t>:</w:t>
      </w:r>
      <w:r w:rsidRPr="00BF6132">
        <w:rPr>
          <w:rFonts w:ascii="Arial" w:hAnsi="Arial" w:cs="Arial"/>
          <w:sz w:val="22"/>
          <w:szCs w:val="22"/>
        </w:rPr>
        <w:t xml:space="preserve"> For developing and training robust AI models.</w:t>
      </w:r>
    </w:p>
    <w:p w14:paraId="46A4FB42" w14:textId="77777777" w:rsidR="00BF6132" w:rsidRPr="00BF6132" w:rsidRDefault="00BF6132" w:rsidP="00BF6132">
      <w:pPr>
        <w:numPr>
          <w:ilvl w:val="0"/>
          <w:numId w:val="12"/>
        </w:numPr>
        <w:rPr>
          <w:rFonts w:ascii="Arial" w:hAnsi="Arial" w:cs="Arial"/>
          <w:sz w:val="22"/>
          <w:szCs w:val="22"/>
        </w:rPr>
      </w:pPr>
      <w:bookmarkStart w:id="36" w:name="_Toc186042182"/>
      <w:proofErr w:type="spellStart"/>
      <w:r w:rsidRPr="00BF6132">
        <w:rPr>
          <w:rStyle w:val="Heading3Char"/>
          <w:rFonts w:ascii="Arial" w:hAnsi="Arial" w:cs="Arial"/>
        </w:rPr>
        <w:lastRenderedPageBreak/>
        <w:t>FastAPI</w:t>
      </w:r>
      <w:bookmarkEnd w:id="36"/>
      <w:proofErr w:type="spellEnd"/>
      <w:r w:rsidRPr="00BF6132">
        <w:rPr>
          <w:rFonts w:ascii="Arial" w:hAnsi="Arial" w:cs="Arial"/>
          <w:b/>
          <w:bCs/>
          <w:sz w:val="22"/>
          <w:szCs w:val="22"/>
        </w:rPr>
        <w:t>:</w:t>
      </w:r>
      <w:r w:rsidRPr="00BF6132">
        <w:rPr>
          <w:rFonts w:ascii="Arial" w:hAnsi="Arial" w:cs="Arial"/>
          <w:sz w:val="22"/>
          <w:szCs w:val="22"/>
        </w:rPr>
        <w:t xml:space="preserve"> For a fast, asynchronous API that includes automatic Swagger documentation.</w:t>
      </w:r>
    </w:p>
    <w:p w14:paraId="4247FA74" w14:textId="77777777" w:rsidR="00BF6132" w:rsidRPr="00BF6132" w:rsidRDefault="00BF6132" w:rsidP="00BF6132">
      <w:pPr>
        <w:numPr>
          <w:ilvl w:val="0"/>
          <w:numId w:val="12"/>
        </w:numPr>
        <w:rPr>
          <w:rFonts w:ascii="Arial" w:hAnsi="Arial" w:cs="Arial"/>
          <w:sz w:val="22"/>
          <w:szCs w:val="22"/>
        </w:rPr>
      </w:pPr>
      <w:bookmarkStart w:id="37" w:name="_Toc186042183"/>
      <w:r w:rsidRPr="00BF6132">
        <w:rPr>
          <w:rStyle w:val="Heading3Char"/>
          <w:rFonts w:ascii="Arial" w:hAnsi="Arial" w:cs="Arial"/>
        </w:rPr>
        <w:t>Docker and Kubernetes</w:t>
      </w:r>
      <w:bookmarkEnd w:id="37"/>
      <w:r w:rsidRPr="00BF6132">
        <w:rPr>
          <w:rFonts w:ascii="Arial" w:hAnsi="Arial" w:cs="Arial"/>
          <w:b/>
          <w:bCs/>
          <w:sz w:val="22"/>
          <w:szCs w:val="22"/>
        </w:rPr>
        <w:t>:</w:t>
      </w:r>
      <w:r w:rsidRPr="00BF6132">
        <w:rPr>
          <w:rFonts w:ascii="Arial" w:hAnsi="Arial" w:cs="Arial"/>
          <w:sz w:val="22"/>
          <w:szCs w:val="22"/>
        </w:rPr>
        <w:t xml:space="preserve"> For containerization and orchestration, respectively, to ensure the API is scalable and maintainable.</w:t>
      </w:r>
    </w:p>
    <w:p w14:paraId="5E60080F" w14:textId="77777777" w:rsidR="00BF6132" w:rsidRPr="00BF6132" w:rsidRDefault="00BF6132" w:rsidP="00BF6132">
      <w:pPr>
        <w:numPr>
          <w:ilvl w:val="0"/>
          <w:numId w:val="12"/>
        </w:numPr>
        <w:rPr>
          <w:rFonts w:ascii="Arial" w:hAnsi="Arial" w:cs="Arial"/>
          <w:sz w:val="22"/>
          <w:szCs w:val="22"/>
        </w:rPr>
      </w:pPr>
      <w:bookmarkStart w:id="38" w:name="_Toc186042184"/>
      <w:r w:rsidRPr="00BF6132">
        <w:rPr>
          <w:rStyle w:val="Heading3Char"/>
          <w:rFonts w:ascii="Arial" w:hAnsi="Arial" w:cs="Arial"/>
        </w:rPr>
        <w:t>Git</w:t>
      </w:r>
      <w:bookmarkEnd w:id="38"/>
      <w:r w:rsidRPr="00BF6132">
        <w:rPr>
          <w:rFonts w:ascii="Arial" w:hAnsi="Arial" w:cs="Arial"/>
          <w:b/>
          <w:bCs/>
          <w:sz w:val="22"/>
          <w:szCs w:val="22"/>
        </w:rPr>
        <w:t>:</w:t>
      </w:r>
      <w:r w:rsidRPr="00BF6132">
        <w:rPr>
          <w:rFonts w:ascii="Arial" w:hAnsi="Arial" w:cs="Arial"/>
          <w:sz w:val="22"/>
          <w:szCs w:val="22"/>
        </w:rPr>
        <w:t xml:space="preserve"> For version control and collaborative development.</w:t>
      </w:r>
    </w:p>
    <w:p w14:paraId="25221213" w14:textId="77777777" w:rsidR="00BF6132" w:rsidRPr="00BF6132" w:rsidRDefault="00BF6132" w:rsidP="00BF6132">
      <w:pPr>
        <w:numPr>
          <w:ilvl w:val="0"/>
          <w:numId w:val="12"/>
        </w:numPr>
        <w:rPr>
          <w:rFonts w:ascii="Arial" w:hAnsi="Arial" w:cs="Arial"/>
          <w:sz w:val="22"/>
          <w:szCs w:val="22"/>
        </w:rPr>
      </w:pPr>
      <w:bookmarkStart w:id="39" w:name="_Toc186042185"/>
      <w:r w:rsidRPr="00BF6132">
        <w:rPr>
          <w:rStyle w:val="Heading3Char"/>
          <w:rFonts w:ascii="Arial" w:hAnsi="Arial" w:cs="Arial"/>
        </w:rPr>
        <w:t>CI/CD Pipelines</w:t>
      </w:r>
      <w:bookmarkEnd w:id="39"/>
      <w:r w:rsidRPr="00BF6132">
        <w:rPr>
          <w:rFonts w:ascii="Arial" w:hAnsi="Arial" w:cs="Arial"/>
          <w:b/>
          <w:bCs/>
          <w:sz w:val="22"/>
          <w:szCs w:val="22"/>
        </w:rPr>
        <w:t>:</w:t>
      </w:r>
      <w:r w:rsidRPr="00BF6132">
        <w:rPr>
          <w:rFonts w:ascii="Arial" w:hAnsi="Arial" w:cs="Arial"/>
          <w:sz w:val="22"/>
          <w:szCs w:val="22"/>
        </w:rPr>
        <w:t xml:space="preserve"> Use tools like Jenkins, GitLab CI/CD, or GitHub Actions for continuous integration and delivery to automate testing and deployment.</w:t>
      </w:r>
    </w:p>
    <w:p w14:paraId="271C2896" w14:textId="77777777" w:rsidR="00BF6132" w:rsidRPr="00BF6132" w:rsidRDefault="00BF6132" w:rsidP="00BF6132">
      <w:pPr>
        <w:rPr>
          <w:rFonts w:ascii="Arial" w:hAnsi="Arial" w:cs="Arial"/>
          <w:sz w:val="22"/>
          <w:szCs w:val="22"/>
        </w:rPr>
      </w:pPr>
      <w:r w:rsidRPr="00BF6132">
        <w:rPr>
          <w:rFonts w:ascii="Arial" w:hAnsi="Arial" w:cs="Arial"/>
          <w:sz w:val="22"/>
          <w:szCs w:val="22"/>
        </w:rPr>
        <w:t>This comprehensive documentation ensures that the AI Inventory API is well-defined, maintainable, and scalable, catering to a wide range of applications and potential future enhancements.</w:t>
      </w:r>
    </w:p>
    <w:p w14:paraId="216C81AD" w14:textId="77777777" w:rsidR="00BF6132" w:rsidRPr="0093629B" w:rsidRDefault="00BF6132">
      <w:pPr>
        <w:rPr>
          <w:rFonts w:ascii="Arial" w:hAnsi="Arial" w:cs="Arial"/>
          <w:sz w:val="22"/>
          <w:szCs w:val="22"/>
        </w:rPr>
      </w:pPr>
    </w:p>
    <w:sectPr w:rsidR="00BF6132" w:rsidRPr="0093629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8E27D" w14:textId="77777777" w:rsidR="00BB1B37" w:rsidRDefault="00BB1B37" w:rsidP="00A45EF7">
      <w:pPr>
        <w:spacing w:after="0" w:line="240" w:lineRule="auto"/>
      </w:pPr>
      <w:r>
        <w:separator/>
      </w:r>
    </w:p>
  </w:endnote>
  <w:endnote w:type="continuationSeparator" w:id="0">
    <w:p w14:paraId="533F71FB" w14:textId="77777777" w:rsidR="00BB1B37" w:rsidRDefault="00BB1B37" w:rsidP="00A4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371660"/>
      <w:docPartObj>
        <w:docPartGallery w:val="Page Numbers (Bottom of Page)"/>
        <w:docPartUnique/>
      </w:docPartObj>
    </w:sdtPr>
    <w:sdtContent>
      <w:p w14:paraId="426D933E" w14:textId="7863258E" w:rsidR="00E92D68" w:rsidRDefault="00E92D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F503EB" w14:textId="77777777" w:rsidR="00E92D68" w:rsidRDefault="00E9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B3137" w14:textId="77777777" w:rsidR="00BB1B37" w:rsidRDefault="00BB1B37" w:rsidP="00A45EF7">
      <w:pPr>
        <w:spacing w:after="0" w:line="240" w:lineRule="auto"/>
      </w:pPr>
      <w:r>
        <w:separator/>
      </w:r>
    </w:p>
  </w:footnote>
  <w:footnote w:type="continuationSeparator" w:id="0">
    <w:p w14:paraId="03C4DEBE" w14:textId="77777777" w:rsidR="00BB1B37" w:rsidRDefault="00BB1B37" w:rsidP="00A4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14584" w14:textId="77777777" w:rsidR="00A45EF7" w:rsidRPr="00BF6132" w:rsidRDefault="00A45EF7" w:rsidP="00A45EF7">
    <w:pPr>
      <w:pStyle w:val="Title"/>
    </w:pPr>
    <w:r w:rsidRPr="00BF6132">
      <w:t>AI Inventory API Documentation</w:t>
    </w:r>
  </w:p>
  <w:p w14:paraId="109E58FE" w14:textId="77777777" w:rsidR="00A45EF7" w:rsidRDefault="00A45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5143"/>
    <w:multiLevelType w:val="multilevel"/>
    <w:tmpl w:val="8AD4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A3E8E"/>
    <w:multiLevelType w:val="multilevel"/>
    <w:tmpl w:val="1DAC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675A"/>
    <w:multiLevelType w:val="multilevel"/>
    <w:tmpl w:val="8CE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3782"/>
    <w:multiLevelType w:val="multilevel"/>
    <w:tmpl w:val="682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62C70"/>
    <w:multiLevelType w:val="multilevel"/>
    <w:tmpl w:val="177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751C4"/>
    <w:multiLevelType w:val="multilevel"/>
    <w:tmpl w:val="1C0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6382C"/>
    <w:multiLevelType w:val="multilevel"/>
    <w:tmpl w:val="48CC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C03FA"/>
    <w:multiLevelType w:val="multilevel"/>
    <w:tmpl w:val="703E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19DA"/>
    <w:multiLevelType w:val="multilevel"/>
    <w:tmpl w:val="E5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A79E5"/>
    <w:multiLevelType w:val="multilevel"/>
    <w:tmpl w:val="349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4086F"/>
    <w:multiLevelType w:val="multilevel"/>
    <w:tmpl w:val="650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E7B68"/>
    <w:multiLevelType w:val="multilevel"/>
    <w:tmpl w:val="3C6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12077">
    <w:abstractNumId w:val="10"/>
  </w:num>
  <w:num w:numId="2" w16cid:durableId="1465199965">
    <w:abstractNumId w:val="7"/>
  </w:num>
  <w:num w:numId="3" w16cid:durableId="961302194">
    <w:abstractNumId w:val="1"/>
  </w:num>
  <w:num w:numId="4" w16cid:durableId="1344894868">
    <w:abstractNumId w:val="8"/>
  </w:num>
  <w:num w:numId="5" w16cid:durableId="720639433">
    <w:abstractNumId w:val="6"/>
  </w:num>
  <w:num w:numId="6" w16cid:durableId="1165901213">
    <w:abstractNumId w:val="11"/>
  </w:num>
  <w:num w:numId="7" w16cid:durableId="910699426">
    <w:abstractNumId w:val="9"/>
  </w:num>
  <w:num w:numId="8" w16cid:durableId="1397824767">
    <w:abstractNumId w:val="4"/>
  </w:num>
  <w:num w:numId="9" w16cid:durableId="1853376486">
    <w:abstractNumId w:val="2"/>
  </w:num>
  <w:num w:numId="10" w16cid:durableId="2102677406">
    <w:abstractNumId w:val="3"/>
  </w:num>
  <w:num w:numId="11" w16cid:durableId="1764716434">
    <w:abstractNumId w:val="5"/>
  </w:num>
  <w:num w:numId="12" w16cid:durableId="2440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32"/>
    <w:rsid w:val="004837FB"/>
    <w:rsid w:val="0093629B"/>
    <w:rsid w:val="00A45EF7"/>
    <w:rsid w:val="00B21E0D"/>
    <w:rsid w:val="00BB1B37"/>
    <w:rsid w:val="00BF6132"/>
    <w:rsid w:val="00C57FBD"/>
    <w:rsid w:val="00D76E90"/>
    <w:rsid w:val="00E92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E053"/>
  <w15:chartTrackingRefBased/>
  <w15:docId w15:val="{3701F47C-66F9-41A1-93A1-83E09DF6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6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6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6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6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132"/>
    <w:rPr>
      <w:rFonts w:eastAsiaTheme="majorEastAsia" w:cstheme="majorBidi"/>
      <w:color w:val="272727" w:themeColor="text1" w:themeTint="D8"/>
    </w:rPr>
  </w:style>
  <w:style w:type="paragraph" w:styleId="Title">
    <w:name w:val="Title"/>
    <w:basedOn w:val="Normal"/>
    <w:next w:val="Normal"/>
    <w:link w:val="TitleChar"/>
    <w:uiPriority w:val="10"/>
    <w:qFormat/>
    <w:rsid w:val="00BF6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132"/>
    <w:pPr>
      <w:spacing w:before="160"/>
      <w:jc w:val="center"/>
    </w:pPr>
    <w:rPr>
      <w:i/>
      <w:iCs/>
      <w:color w:val="404040" w:themeColor="text1" w:themeTint="BF"/>
    </w:rPr>
  </w:style>
  <w:style w:type="character" w:customStyle="1" w:styleId="QuoteChar">
    <w:name w:val="Quote Char"/>
    <w:basedOn w:val="DefaultParagraphFont"/>
    <w:link w:val="Quote"/>
    <w:uiPriority w:val="29"/>
    <w:rsid w:val="00BF6132"/>
    <w:rPr>
      <w:i/>
      <w:iCs/>
      <w:color w:val="404040" w:themeColor="text1" w:themeTint="BF"/>
    </w:rPr>
  </w:style>
  <w:style w:type="paragraph" w:styleId="ListParagraph">
    <w:name w:val="List Paragraph"/>
    <w:basedOn w:val="Normal"/>
    <w:uiPriority w:val="34"/>
    <w:qFormat/>
    <w:rsid w:val="00BF6132"/>
    <w:pPr>
      <w:ind w:left="720"/>
      <w:contextualSpacing/>
    </w:pPr>
  </w:style>
  <w:style w:type="character" w:styleId="IntenseEmphasis">
    <w:name w:val="Intense Emphasis"/>
    <w:basedOn w:val="DefaultParagraphFont"/>
    <w:uiPriority w:val="21"/>
    <w:qFormat/>
    <w:rsid w:val="00BF6132"/>
    <w:rPr>
      <w:i/>
      <w:iCs/>
      <w:color w:val="0F4761" w:themeColor="accent1" w:themeShade="BF"/>
    </w:rPr>
  </w:style>
  <w:style w:type="paragraph" w:styleId="IntenseQuote">
    <w:name w:val="Intense Quote"/>
    <w:basedOn w:val="Normal"/>
    <w:next w:val="Normal"/>
    <w:link w:val="IntenseQuoteChar"/>
    <w:uiPriority w:val="30"/>
    <w:qFormat/>
    <w:rsid w:val="00BF6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132"/>
    <w:rPr>
      <w:i/>
      <w:iCs/>
      <w:color w:val="0F4761" w:themeColor="accent1" w:themeShade="BF"/>
    </w:rPr>
  </w:style>
  <w:style w:type="character" w:styleId="IntenseReference">
    <w:name w:val="Intense Reference"/>
    <w:basedOn w:val="DefaultParagraphFont"/>
    <w:uiPriority w:val="32"/>
    <w:qFormat/>
    <w:rsid w:val="00BF6132"/>
    <w:rPr>
      <w:b/>
      <w:bCs/>
      <w:smallCaps/>
      <w:color w:val="0F4761" w:themeColor="accent1" w:themeShade="BF"/>
      <w:spacing w:val="5"/>
    </w:rPr>
  </w:style>
  <w:style w:type="paragraph" w:styleId="TOCHeading">
    <w:name w:val="TOC Heading"/>
    <w:basedOn w:val="Heading1"/>
    <w:next w:val="Normal"/>
    <w:uiPriority w:val="39"/>
    <w:unhideWhenUsed/>
    <w:qFormat/>
    <w:rsid w:val="00BF613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F6132"/>
    <w:pPr>
      <w:spacing w:after="100"/>
    </w:pPr>
  </w:style>
  <w:style w:type="paragraph" w:styleId="TOC2">
    <w:name w:val="toc 2"/>
    <w:basedOn w:val="Normal"/>
    <w:next w:val="Normal"/>
    <w:autoRedefine/>
    <w:uiPriority w:val="39"/>
    <w:unhideWhenUsed/>
    <w:rsid w:val="00BF6132"/>
    <w:pPr>
      <w:spacing w:after="100"/>
      <w:ind w:left="240"/>
    </w:pPr>
  </w:style>
  <w:style w:type="character" w:styleId="Hyperlink">
    <w:name w:val="Hyperlink"/>
    <w:basedOn w:val="DefaultParagraphFont"/>
    <w:uiPriority w:val="99"/>
    <w:unhideWhenUsed/>
    <w:rsid w:val="00BF6132"/>
    <w:rPr>
      <w:color w:val="467886" w:themeColor="hyperlink"/>
      <w:u w:val="single"/>
    </w:rPr>
  </w:style>
  <w:style w:type="paragraph" w:styleId="NoSpacing">
    <w:name w:val="No Spacing"/>
    <w:uiPriority w:val="1"/>
    <w:qFormat/>
    <w:rsid w:val="00BF6132"/>
    <w:pPr>
      <w:spacing w:after="0" w:line="240" w:lineRule="auto"/>
    </w:pPr>
  </w:style>
  <w:style w:type="paragraph" w:styleId="TOC3">
    <w:name w:val="toc 3"/>
    <w:basedOn w:val="Normal"/>
    <w:next w:val="Normal"/>
    <w:autoRedefine/>
    <w:uiPriority w:val="39"/>
    <w:unhideWhenUsed/>
    <w:rsid w:val="00A45EF7"/>
    <w:pPr>
      <w:spacing w:after="100"/>
      <w:ind w:left="480"/>
    </w:pPr>
  </w:style>
  <w:style w:type="paragraph" w:styleId="Header">
    <w:name w:val="header"/>
    <w:basedOn w:val="Normal"/>
    <w:link w:val="HeaderChar"/>
    <w:uiPriority w:val="99"/>
    <w:unhideWhenUsed/>
    <w:rsid w:val="00A45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EF7"/>
  </w:style>
  <w:style w:type="paragraph" w:styleId="Footer">
    <w:name w:val="footer"/>
    <w:basedOn w:val="Normal"/>
    <w:link w:val="FooterChar"/>
    <w:uiPriority w:val="99"/>
    <w:unhideWhenUsed/>
    <w:rsid w:val="00A45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568867">
      <w:bodyDiv w:val="1"/>
      <w:marLeft w:val="0"/>
      <w:marRight w:val="0"/>
      <w:marTop w:val="0"/>
      <w:marBottom w:val="0"/>
      <w:divBdr>
        <w:top w:val="none" w:sz="0" w:space="0" w:color="auto"/>
        <w:left w:val="none" w:sz="0" w:space="0" w:color="auto"/>
        <w:bottom w:val="none" w:sz="0" w:space="0" w:color="auto"/>
        <w:right w:val="none" w:sz="0" w:space="0" w:color="auto"/>
      </w:divBdr>
    </w:div>
    <w:div w:id="193655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93C6D-843B-4E96-B2B4-018B37E4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Tran</dc:creator>
  <cp:keywords/>
  <dc:description/>
  <cp:lastModifiedBy>Tram Tran</cp:lastModifiedBy>
  <cp:revision>7</cp:revision>
  <dcterms:created xsi:type="dcterms:W3CDTF">2024-12-25T06:52:00Z</dcterms:created>
  <dcterms:modified xsi:type="dcterms:W3CDTF">2024-12-25T07:04:00Z</dcterms:modified>
</cp:coreProperties>
</file>