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AFA4" w14:textId="4C23891F" w:rsidR="002A65FB" w:rsidRPr="0013218C" w:rsidRDefault="002A65FB" w:rsidP="00FC1268">
      <w:pPr>
        <w:widowControl/>
        <w:spacing w:before="60" w:after="60"/>
        <w:rPr>
          <w:rFonts w:ascii="標楷體" w:eastAsia="標楷體" w:hAnsi="Times New Roman" w:cs="Times New Roman" w:hint="eastAsia"/>
          <w:b/>
          <w:bCs/>
          <w:sz w:val="28"/>
          <w:szCs w:val="36"/>
        </w:rPr>
      </w:pPr>
      <w:r w:rsidRPr="0013218C">
        <w:rPr>
          <w:rFonts w:ascii="標楷體" w:eastAsia="標楷體" w:hAnsi="Times New Roman" w:cs="Times New Roman"/>
          <w:b/>
          <w:bCs/>
          <w:sz w:val="28"/>
          <w:szCs w:val="36"/>
        </w:rPr>
        <w:t>附件1-1：系統概述文件</w:t>
      </w:r>
    </w:p>
    <w:p w14:paraId="147DF495" w14:textId="77777777" w:rsidR="002A65FB" w:rsidRPr="0013218C" w:rsidRDefault="002A65FB" w:rsidP="00FC1268">
      <w:pPr>
        <w:pStyle w:val="a5"/>
        <w:pBdr>
          <w:top w:val="thinThickSmallGap" w:sz="24" w:space="0" w:color="auto"/>
          <w:bottom w:val="thickThinSmallGap" w:sz="24" w:space="0" w:color="auto"/>
        </w:pBdr>
        <w:snapToGrid w:val="0"/>
        <w:spacing w:before="60" w:after="60"/>
        <w:jc w:val="both"/>
        <w:rPr>
          <w:rFonts w:ascii="標楷體"/>
          <w:sz w:val="24"/>
          <w:szCs w:val="24"/>
        </w:rPr>
      </w:pPr>
      <w:r w:rsidRPr="0013218C">
        <w:rPr>
          <w:rFonts w:ascii="標楷體"/>
          <w:sz w:val="24"/>
          <w:szCs w:val="24"/>
        </w:rPr>
        <w:t>編號：（此欄位由主辦單位填寫）</w:t>
      </w:r>
    </w:p>
    <w:p w14:paraId="3F1CAEFA" w14:textId="4A17F2D4" w:rsidR="002A65FB" w:rsidRPr="0013218C" w:rsidRDefault="002A65FB" w:rsidP="00FC1268">
      <w:pPr>
        <w:pStyle w:val="a5"/>
        <w:pBdr>
          <w:top w:val="thinThickSmallGap" w:sz="24" w:space="0" w:color="auto"/>
          <w:bottom w:val="thickThinSmallGap" w:sz="24" w:space="0" w:color="auto"/>
        </w:pBdr>
        <w:snapToGrid w:val="0"/>
        <w:spacing w:before="60" w:after="60"/>
        <w:jc w:val="both"/>
        <w:rPr>
          <w:rFonts w:ascii="標楷體"/>
          <w:sz w:val="24"/>
          <w:szCs w:val="24"/>
        </w:rPr>
      </w:pPr>
      <w:r w:rsidRPr="0013218C">
        <w:rPr>
          <w:rFonts w:ascii="標楷體"/>
          <w:sz w:val="24"/>
          <w:szCs w:val="24"/>
        </w:rPr>
        <w:t>中文專題名稱：</w:t>
      </w:r>
      <w:proofErr w:type="spellStart"/>
      <w:r w:rsidR="00C57701" w:rsidRPr="0013218C">
        <w:rPr>
          <w:rFonts w:ascii="標楷體" w:hint="eastAsia"/>
          <w:sz w:val="24"/>
          <w:szCs w:val="24"/>
        </w:rPr>
        <w:t>MediMate</w:t>
      </w:r>
      <w:proofErr w:type="spellEnd"/>
      <w:r w:rsidR="00C57701" w:rsidRPr="0013218C">
        <w:rPr>
          <w:rFonts w:ascii="標楷體" w:hint="eastAsia"/>
          <w:sz w:val="24"/>
          <w:szCs w:val="24"/>
        </w:rPr>
        <w:t xml:space="preserve"> - </w:t>
      </w:r>
      <w:proofErr w:type="gramStart"/>
      <w:r w:rsidR="00C57701" w:rsidRPr="0013218C">
        <w:rPr>
          <w:rFonts w:ascii="標楷體" w:hint="eastAsia"/>
          <w:sz w:val="24"/>
          <w:szCs w:val="24"/>
        </w:rPr>
        <w:t>智伴一把</w:t>
      </w:r>
      <w:proofErr w:type="gramEnd"/>
      <w:r w:rsidR="00C57701" w:rsidRPr="0013218C">
        <w:rPr>
          <w:rFonts w:ascii="標楷體" w:hint="eastAsia"/>
          <w:sz w:val="24"/>
          <w:szCs w:val="24"/>
        </w:rPr>
        <w:t>罩</w:t>
      </w:r>
    </w:p>
    <w:p w14:paraId="000E55A8" w14:textId="22ECAAF1" w:rsidR="002A65FB" w:rsidRPr="0013218C" w:rsidRDefault="002A65FB" w:rsidP="00FC1268">
      <w:pPr>
        <w:pStyle w:val="a5"/>
        <w:pBdr>
          <w:top w:val="thinThickSmallGap" w:sz="24" w:space="0" w:color="auto"/>
          <w:bottom w:val="thickThinSmallGap" w:sz="24" w:space="0" w:color="auto"/>
        </w:pBdr>
        <w:snapToGrid w:val="0"/>
        <w:spacing w:before="60" w:after="60"/>
        <w:jc w:val="both"/>
        <w:rPr>
          <w:rFonts w:ascii="標楷體"/>
          <w:bCs/>
        </w:rPr>
      </w:pPr>
      <w:r w:rsidRPr="0013218C">
        <w:rPr>
          <w:rFonts w:ascii="標楷體"/>
          <w:sz w:val="24"/>
          <w:szCs w:val="24"/>
        </w:rPr>
        <w:t>英文專題名稱：</w:t>
      </w:r>
      <w:proofErr w:type="spellStart"/>
      <w:r w:rsidR="00C57701" w:rsidRPr="0013218C">
        <w:rPr>
          <w:rFonts w:ascii="標楷體"/>
          <w:sz w:val="24"/>
          <w:szCs w:val="24"/>
        </w:rPr>
        <w:t>MediMate</w:t>
      </w:r>
      <w:proofErr w:type="spellEnd"/>
      <w:r w:rsidR="00C57701" w:rsidRPr="0013218C">
        <w:rPr>
          <w:rFonts w:ascii="標楷體"/>
          <w:sz w:val="24"/>
          <w:szCs w:val="24"/>
        </w:rPr>
        <w:t xml:space="preserve"> - Your Smart Care Companion</w:t>
      </w:r>
    </w:p>
    <w:p w14:paraId="40F8C6C1" w14:textId="1513AB1A" w:rsidR="002A65FB" w:rsidRPr="0049432D" w:rsidRDefault="002A65FB" w:rsidP="00FC1268">
      <w:pPr>
        <w:pStyle w:val="a3"/>
        <w:numPr>
          <w:ilvl w:val="0"/>
          <w:numId w:val="2"/>
        </w:numPr>
        <w:adjustRightInd w:val="0"/>
        <w:snapToGrid w:val="0"/>
        <w:spacing w:before="60" w:after="60"/>
        <w:ind w:leftChars="0" w:left="902" w:hanging="482"/>
        <w:rPr>
          <w:rFonts w:ascii="標楷體" w:eastAsia="標楷體" w:hAnsi="Times New Roman" w:cs="Times New Roman"/>
          <w:b/>
          <w:sz w:val="28"/>
        </w:rPr>
      </w:pPr>
      <w:r w:rsidRPr="0049432D">
        <w:rPr>
          <w:rFonts w:ascii="標楷體" w:eastAsia="標楷體" w:hAnsi="Times New Roman" w:cs="Times New Roman"/>
          <w:b/>
          <w:sz w:val="28"/>
        </w:rPr>
        <w:t>前言</w:t>
      </w:r>
    </w:p>
    <w:p w14:paraId="1EC058A5" w14:textId="2D09B3BA" w:rsidR="00EE72DE" w:rsidRPr="0049432D" w:rsidRDefault="00EE72DE" w:rsidP="00FC1268">
      <w:pPr>
        <w:pStyle w:val="a3"/>
        <w:numPr>
          <w:ilvl w:val="1"/>
          <w:numId w:val="2"/>
        </w:numPr>
        <w:spacing w:before="60" w:after="60"/>
        <w:ind w:leftChars="0"/>
        <w:rPr>
          <w:rFonts w:ascii="標楷體" w:eastAsia="標楷體" w:hAnsi="Times New Roman" w:cs="Times New Roman"/>
          <w:b/>
          <w:sz w:val="28"/>
        </w:rPr>
      </w:pPr>
      <w:r w:rsidRPr="0049432D">
        <w:rPr>
          <w:rFonts w:ascii="標楷體" w:eastAsia="標楷體" w:hAnsi="Times New Roman" w:cs="Times New Roman" w:hint="eastAsia"/>
          <w:b/>
          <w:sz w:val="28"/>
        </w:rPr>
        <w:t>背景介紹</w:t>
      </w:r>
    </w:p>
    <w:p w14:paraId="614CFF21" w14:textId="77777777" w:rsidR="002F4143" w:rsidRPr="0013218C" w:rsidRDefault="002F4143" w:rsidP="00FF0BB2">
      <w:pPr>
        <w:pStyle w:val="a3"/>
        <w:snapToGrid w:val="0"/>
        <w:spacing w:before="60" w:after="60"/>
        <w:ind w:leftChars="575" w:left="1380" w:firstLineChars="200" w:firstLine="560"/>
        <w:jc w:val="both"/>
        <w:rPr>
          <w:rFonts w:ascii="標楷體" w:eastAsia="標楷體" w:hAnsi="Times New Roman" w:cs="Times New Roman" w:hint="eastAsia"/>
          <w:bCs/>
          <w:sz w:val="28"/>
        </w:rPr>
      </w:pPr>
      <w:r w:rsidRPr="0013218C">
        <w:rPr>
          <w:rFonts w:ascii="標楷體" w:eastAsia="標楷體" w:hAnsi="Times New Roman" w:cs="Times New Roman" w:hint="eastAsia"/>
          <w:bCs/>
          <w:sz w:val="28"/>
        </w:rPr>
        <w:t>隨著全球老齡化問題日益嚴重，長者照護成為各國政府和社會的重大挑戰。我國於2018年已步入高齡社會（人口14%為65歲以上），預計明年進入超高齡社會（人口20%為65歲以上）。</w:t>
      </w:r>
    </w:p>
    <w:p w14:paraId="61E480F5" w14:textId="632E8569" w:rsidR="002F4143" w:rsidRPr="0013218C" w:rsidRDefault="00D9058E" w:rsidP="00B35384">
      <w:pPr>
        <w:pStyle w:val="a3"/>
        <w:snapToGrid w:val="0"/>
        <w:spacing w:before="60" w:after="60"/>
        <w:ind w:leftChars="0" w:left="0"/>
        <w:jc w:val="center"/>
        <w:rPr>
          <w:rFonts w:ascii="標楷體" w:eastAsia="標楷體" w:hAnsi="Times New Roman" w:cs="Times New Roman" w:hint="eastAsia"/>
          <w:bCs/>
          <w:sz w:val="28"/>
        </w:rPr>
      </w:pPr>
      <w:r w:rsidRPr="0013218C">
        <w:rPr>
          <w:rFonts w:ascii="標楷體" w:eastAsia="標楷體" w:hAnsiTheme="majorEastAsia"/>
          <w:bCs/>
          <w:noProof/>
          <w:color w:val="000000" w:themeColor="text1"/>
          <w:sz w:val="28"/>
        </w:rPr>
        <w:drawing>
          <wp:inline distT="0" distB="0" distL="0" distR="0" wp14:anchorId="3271A540" wp14:editId="4CDD5DF8">
            <wp:extent cx="4668520" cy="1841790"/>
            <wp:effectExtent l="0" t="0" r="0" b="635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9687" cy="1869866"/>
                    </a:xfrm>
                    <a:prstGeom prst="rect">
                      <a:avLst/>
                    </a:prstGeom>
                    <a:noFill/>
                  </pic:spPr>
                </pic:pic>
              </a:graphicData>
            </a:graphic>
          </wp:inline>
        </w:drawing>
      </w:r>
    </w:p>
    <w:p w14:paraId="6840B910" w14:textId="45FADF48" w:rsidR="003E1B65" w:rsidRPr="0013218C" w:rsidRDefault="002F4143" w:rsidP="00E74131">
      <w:pPr>
        <w:snapToGrid w:val="0"/>
        <w:spacing w:before="60" w:after="60"/>
        <w:jc w:val="center"/>
        <w:rPr>
          <w:rFonts w:ascii="標楷體" w:eastAsia="標楷體" w:hAnsi="Times New Roman" w:cs="Times New Roman"/>
          <w:bCs/>
          <w:sz w:val="28"/>
        </w:rPr>
      </w:pPr>
      <w:r w:rsidRPr="0013218C">
        <w:rPr>
          <w:rFonts w:ascii="標楷體" w:eastAsia="標楷體" w:hAnsi="Times New Roman" w:cs="Times New Roman" w:hint="eastAsia"/>
          <w:bCs/>
          <w:sz w:val="28"/>
        </w:rPr>
        <w:t>圖 1 主要國家老年人口占比(圖片來源：行政院國家發展委員會)</w:t>
      </w:r>
    </w:p>
    <w:p w14:paraId="44549649" w14:textId="77777777" w:rsidR="00085320" w:rsidRPr="0013218C" w:rsidRDefault="00085320" w:rsidP="00E74131">
      <w:pPr>
        <w:snapToGrid w:val="0"/>
        <w:spacing w:before="60" w:after="60"/>
        <w:jc w:val="center"/>
        <w:rPr>
          <w:rFonts w:ascii="標楷體" w:eastAsia="標楷體" w:hAnsi="Times New Roman" w:cs="Times New Roman"/>
          <w:bCs/>
          <w:sz w:val="28"/>
        </w:rPr>
      </w:pPr>
    </w:p>
    <w:p w14:paraId="7F1E031B" w14:textId="77777777" w:rsidR="00E17EA7" w:rsidRPr="0013218C" w:rsidRDefault="00E17EA7" w:rsidP="00812806">
      <w:pPr>
        <w:snapToGrid w:val="0"/>
        <w:spacing w:before="60" w:after="60"/>
        <w:ind w:leftChars="600" w:left="1440" w:firstLineChars="200" w:firstLine="560"/>
        <w:jc w:val="both"/>
        <w:rPr>
          <w:rFonts w:ascii="標楷體" w:eastAsia="標楷體" w:hAnsi="Times New Roman" w:cs="Times New Roman" w:hint="eastAsia"/>
          <w:bCs/>
          <w:sz w:val="28"/>
        </w:rPr>
      </w:pPr>
      <w:r w:rsidRPr="0013218C">
        <w:rPr>
          <w:rFonts w:ascii="標楷體" w:eastAsia="標楷體" w:hAnsi="Times New Roman" w:cs="Times New Roman" w:hint="eastAsia"/>
          <w:bCs/>
          <w:sz w:val="28"/>
        </w:rPr>
        <w:t>智慧照護系統為解決這些痛點提供了新的思路。</w:t>
      </w:r>
      <w:proofErr w:type="gramStart"/>
      <w:r w:rsidRPr="0013218C">
        <w:rPr>
          <w:rFonts w:ascii="標楷體" w:eastAsia="標楷體" w:hAnsi="Times New Roman" w:cs="Times New Roman" w:hint="eastAsia"/>
          <w:bCs/>
          <w:sz w:val="28"/>
        </w:rPr>
        <w:t>透過物聯網</w:t>
      </w:r>
      <w:proofErr w:type="gramEnd"/>
      <w:r w:rsidRPr="0013218C">
        <w:rPr>
          <w:rFonts w:ascii="標楷體" w:eastAsia="標楷體" w:hAnsi="Times New Roman" w:cs="Times New Roman" w:hint="eastAsia"/>
          <w:bCs/>
          <w:sz w:val="28"/>
        </w:rPr>
        <w:t>與人工智慧技術，提供更高效、便捷和個性化的照護服務，以提升長者生活質量和減輕照護者壓力。</w:t>
      </w:r>
    </w:p>
    <w:p w14:paraId="1DBDB262" w14:textId="3D6A1D18" w:rsidR="00E86517" w:rsidRPr="0013218C" w:rsidRDefault="00E17EA7" w:rsidP="00812806">
      <w:pPr>
        <w:snapToGrid w:val="0"/>
        <w:spacing w:before="60" w:after="60"/>
        <w:ind w:leftChars="600" w:left="1440" w:firstLineChars="200" w:firstLine="560"/>
        <w:jc w:val="both"/>
        <w:rPr>
          <w:rFonts w:ascii="標楷體" w:eastAsia="標楷體" w:hAnsi="Times New Roman" w:cs="Times New Roman" w:hint="eastAsia"/>
          <w:bCs/>
          <w:sz w:val="28"/>
        </w:rPr>
      </w:pPr>
      <w:r w:rsidRPr="0013218C">
        <w:rPr>
          <w:rFonts w:ascii="標楷體" w:eastAsia="標楷體" w:hAnsi="Times New Roman" w:cs="Times New Roman" w:hint="eastAsia"/>
          <w:bCs/>
          <w:sz w:val="28"/>
        </w:rPr>
        <w:t>本專題團隊於113年9月27日實地訪查日照中心，目的是確保本專題之設備與系統能實際應用於</w:t>
      </w:r>
      <w:proofErr w:type="gramStart"/>
      <w:r w:rsidRPr="0013218C">
        <w:rPr>
          <w:rFonts w:ascii="標楷體" w:eastAsia="標楷體" w:hAnsi="Times New Roman" w:cs="Times New Roman" w:hint="eastAsia"/>
          <w:bCs/>
          <w:sz w:val="28"/>
        </w:rPr>
        <w:t>照護場域</w:t>
      </w:r>
      <w:proofErr w:type="gramEnd"/>
      <w:r w:rsidRPr="0013218C">
        <w:rPr>
          <w:rFonts w:ascii="標楷體" w:eastAsia="標楷體" w:hAnsi="Times New Roman" w:cs="Times New Roman" w:hint="eastAsia"/>
          <w:bCs/>
          <w:sz w:val="28"/>
        </w:rPr>
        <w:t>。通過現場訪查，我們對設備進行了進一步的調整和優化。</w:t>
      </w:r>
    </w:p>
    <w:p w14:paraId="0AEADDF8" w14:textId="77777777" w:rsidR="00AD28E7" w:rsidRPr="0049432D" w:rsidRDefault="00AD28E7" w:rsidP="00FC1268">
      <w:pPr>
        <w:pStyle w:val="a3"/>
        <w:numPr>
          <w:ilvl w:val="1"/>
          <w:numId w:val="2"/>
        </w:numPr>
        <w:spacing w:before="60" w:after="60"/>
        <w:ind w:leftChars="0"/>
        <w:rPr>
          <w:rFonts w:ascii="標楷體" w:eastAsia="標楷體" w:hAnsi="Times New Roman" w:cs="Times New Roman" w:hint="eastAsia"/>
          <w:b/>
          <w:sz w:val="28"/>
        </w:rPr>
      </w:pPr>
      <w:r w:rsidRPr="0049432D">
        <w:rPr>
          <w:rFonts w:ascii="標楷體" w:eastAsia="標楷體" w:hAnsi="Times New Roman" w:cs="Times New Roman" w:hint="eastAsia"/>
          <w:b/>
          <w:sz w:val="28"/>
        </w:rPr>
        <w:t>目的</w:t>
      </w:r>
    </w:p>
    <w:p w14:paraId="76054E57" w14:textId="77777777" w:rsidR="00AC1CBD" w:rsidRPr="0013218C" w:rsidRDefault="00AC1CBD" w:rsidP="009920CC">
      <w:pPr>
        <w:pStyle w:val="a3"/>
        <w:numPr>
          <w:ilvl w:val="2"/>
          <w:numId w:val="4"/>
        </w:numPr>
        <w:snapToGrid w:val="0"/>
        <w:ind w:leftChars="0" w:hanging="482"/>
        <w:rPr>
          <w:rFonts w:ascii="標楷體" w:eastAsia="標楷體" w:hAnsi="Times New Roman" w:cs="Times New Roman" w:hint="eastAsia"/>
          <w:bCs/>
          <w:sz w:val="28"/>
        </w:rPr>
      </w:pPr>
      <w:r w:rsidRPr="0013218C">
        <w:rPr>
          <w:rFonts w:ascii="標楷體" w:eastAsia="標楷體" w:hAnsi="Times New Roman" w:cs="Times New Roman" w:hint="eastAsia"/>
          <w:bCs/>
          <w:sz w:val="28"/>
        </w:rPr>
        <w:t>透過系統功能來增加日照中心的照護效率。</w:t>
      </w:r>
    </w:p>
    <w:p w14:paraId="3977EAD0" w14:textId="77777777" w:rsidR="00CE35B8" w:rsidRPr="0013218C" w:rsidRDefault="00CE35B8" w:rsidP="009920CC">
      <w:pPr>
        <w:pStyle w:val="a3"/>
        <w:numPr>
          <w:ilvl w:val="2"/>
          <w:numId w:val="4"/>
        </w:numPr>
        <w:snapToGrid w:val="0"/>
        <w:ind w:leftChars="0" w:hanging="482"/>
        <w:rPr>
          <w:rFonts w:ascii="標楷體" w:eastAsia="標楷體" w:hAnsi="Times New Roman" w:cs="Times New Roman" w:hint="eastAsia"/>
          <w:bCs/>
          <w:sz w:val="28"/>
        </w:rPr>
      </w:pPr>
      <w:r w:rsidRPr="0013218C">
        <w:rPr>
          <w:rFonts w:ascii="標楷體" w:eastAsia="標楷體" w:hAnsi="Times New Roman" w:cs="Times New Roman" w:hint="eastAsia"/>
          <w:bCs/>
          <w:sz w:val="28"/>
        </w:rPr>
        <w:t>提升銀髮族的照護與提升其生活品質。</w:t>
      </w:r>
    </w:p>
    <w:p w14:paraId="510DA7AA" w14:textId="3376600D" w:rsidR="00F4762E" w:rsidRPr="0013218C" w:rsidRDefault="00F4762E" w:rsidP="009920CC">
      <w:pPr>
        <w:pStyle w:val="a3"/>
        <w:numPr>
          <w:ilvl w:val="2"/>
          <w:numId w:val="4"/>
        </w:numPr>
        <w:snapToGrid w:val="0"/>
        <w:ind w:leftChars="0" w:hanging="482"/>
        <w:rPr>
          <w:rFonts w:ascii="標楷體" w:eastAsia="標楷體" w:hAnsi="Times New Roman" w:cs="Times New Roman"/>
          <w:bCs/>
          <w:sz w:val="28"/>
        </w:rPr>
      </w:pPr>
      <w:r w:rsidRPr="0013218C">
        <w:rPr>
          <w:rFonts w:ascii="標楷體" w:eastAsia="標楷體" w:hAnsi="Times New Roman" w:cs="Times New Roman" w:hint="eastAsia"/>
          <w:bCs/>
          <w:sz w:val="28"/>
        </w:rPr>
        <w:t>減少銀髮族對醫療保健與照顧服務的壓力。</w:t>
      </w:r>
    </w:p>
    <w:p w14:paraId="3645E09B" w14:textId="77777777" w:rsidR="00472F02" w:rsidRPr="0013218C" w:rsidRDefault="00472F02" w:rsidP="009920CC">
      <w:pPr>
        <w:pStyle w:val="a3"/>
        <w:numPr>
          <w:ilvl w:val="2"/>
          <w:numId w:val="4"/>
        </w:numPr>
        <w:snapToGrid w:val="0"/>
        <w:ind w:leftChars="0" w:hanging="482"/>
        <w:rPr>
          <w:rFonts w:ascii="標楷體" w:eastAsia="標楷體" w:hAnsi="Times New Roman" w:cs="Times New Roman" w:hint="eastAsia"/>
          <w:bCs/>
          <w:sz w:val="28"/>
        </w:rPr>
      </w:pPr>
      <w:r w:rsidRPr="0013218C">
        <w:rPr>
          <w:rFonts w:ascii="標楷體" w:eastAsia="標楷體" w:hAnsi="Times New Roman" w:cs="Times New Roman" w:hint="eastAsia"/>
          <w:bCs/>
          <w:sz w:val="28"/>
        </w:rPr>
        <w:t>降低照護者的工作負擔30%。</w:t>
      </w:r>
    </w:p>
    <w:p w14:paraId="2E97C423" w14:textId="38C1E838" w:rsidR="008C1A37" w:rsidRPr="0013218C" w:rsidRDefault="00F4762E" w:rsidP="009920CC">
      <w:pPr>
        <w:pStyle w:val="a3"/>
        <w:numPr>
          <w:ilvl w:val="2"/>
          <w:numId w:val="4"/>
        </w:numPr>
        <w:snapToGrid w:val="0"/>
        <w:ind w:leftChars="0" w:hanging="482"/>
        <w:rPr>
          <w:rFonts w:ascii="標楷體" w:eastAsia="標楷體" w:hAnsi="Times New Roman" w:cs="Times New Roman"/>
          <w:bCs/>
          <w:sz w:val="28"/>
        </w:rPr>
      </w:pPr>
      <w:r w:rsidRPr="0013218C">
        <w:rPr>
          <w:rFonts w:ascii="標楷體" w:eastAsia="標楷體" w:hAnsi="Times New Roman" w:cs="Times New Roman" w:hint="eastAsia"/>
          <w:bCs/>
          <w:sz w:val="28"/>
        </w:rPr>
        <w:t>改善銀髮族對於社會連接的問題以及其心理健康問題。</w:t>
      </w:r>
    </w:p>
    <w:p w14:paraId="01F66FDC" w14:textId="77777777" w:rsidR="00B95BF9" w:rsidRPr="0013218C" w:rsidRDefault="00B95BF9" w:rsidP="00B95BF9">
      <w:pPr>
        <w:pStyle w:val="a3"/>
        <w:snapToGrid w:val="0"/>
        <w:ind w:leftChars="0" w:left="1860"/>
        <w:rPr>
          <w:rFonts w:ascii="標楷體" w:eastAsia="標楷體" w:hAnsi="Times New Roman" w:cs="Times New Roman" w:hint="eastAsia"/>
          <w:bCs/>
          <w:sz w:val="28"/>
        </w:rPr>
      </w:pPr>
    </w:p>
    <w:p w14:paraId="4C681FA9" w14:textId="1B78DF79" w:rsidR="00AC71EB" w:rsidRPr="0049432D" w:rsidRDefault="002A65FB" w:rsidP="00FC1268">
      <w:pPr>
        <w:pStyle w:val="a3"/>
        <w:numPr>
          <w:ilvl w:val="0"/>
          <w:numId w:val="2"/>
        </w:numPr>
        <w:adjustRightInd w:val="0"/>
        <w:snapToGrid w:val="0"/>
        <w:spacing w:before="60" w:after="60"/>
        <w:ind w:leftChars="0" w:left="902" w:hanging="482"/>
        <w:rPr>
          <w:rFonts w:ascii="標楷體" w:eastAsia="標楷體" w:hAnsi="Times New Roman" w:cs="Times New Roman"/>
          <w:b/>
          <w:sz w:val="28"/>
        </w:rPr>
      </w:pPr>
      <w:r w:rsidRPr="0049432D">
        <w:rPr>
          <w:rFonts w:ascii="標楷體" w:eastAsia="標楷體" w:hAnsi="Times New Roman" w:cs="Times New Roman"/>
          <w:b/>
          <w:sz w:val="28"/>
        </w:rPr>
        <w:t>創意描述</w:t>
      </w:r>
    </w:p>
    <w:p w14:paraId="20E6051E" w14:textId="7CB95D48" w:rsidR="00674C9F" w:rsidRDefault="00674C9F" w:rsidP="00674C9F">
      <w:pPr>
        <w:pStyle w:val="a3"/>
        <w:numPr>
          <w:ilvl w:val="1"/>
          <w:numId w:val="2"/>
        </w:numPr>
        <w:adjustRightInd w:val="0"/>
        <w:snapToGrid w:val="0"/>
        <w:spacing w:before="60" w:after="60"/>
        <w:ind w:leftChars="0"/>
        <w:rPr>
          <w:rFonts w:ascii="標楷體" w:eastAsia="標楷體" w:hAnsiTheme="majorEastAsia"/>
          <w:b/>
          <w:color w:val="000000" w:themeColor="text1"/>
          <w:sz w:val="28"/>
        </w:rPr>
      </w:pPr>
      <w:r>
        <w:rPr>
          <w:rFonts w:ascii="標楷體" w:eastAsia="標楷體" w:hAnsiTheme="majorEastAsia" w:hint="eastAsia"/>
          <w:b/>
          <w:color w:val="000000" w:themeColor="text1"/>
          <w:sz w:val="28"/>
        </w:rPr>
        <w:t>構想緣起</w:t>
      </w:r>
    </w:p>
    <w:p w14:paraId="34841D2F" w14:textId="77777777" w:rsidR="00043F88" w:rsidRPr="00D33DD5" w:rsidRDefault="00043F88" w:rsidP="00C2425E">
      <w:pPr>
        <w:pStyle w:val="a3"/>
        <w:adjustRightInd w:val="0"/>
        <w:snapToGrid w:val="0"/>
        <w:spacing w:before="60" w:after="60"/>
        <w:ind w:leftChars="575" w:left="1380" w:firstLineChars="200" w:firstLine="560"/>
        <w:rPr>
          <w:rFonts w:ascii="標楷體" w:eastAsia="標楷體" w:hAnsiTheme="majorEastAsia" w:hint="eastAsia"/>
          <w:bCs/>
          <w:color w:val="000000" w:themeColor="text1"/>
          <w:sz w:val="28"/>
        </w:rPr>
      </w:pPr>
      <w:r w:rsidRPr="00D33DD5">
        <w:rPr>
          <w:rFonts w:ascii="標楷體" w:eastAsia="標楷體" w:hAnsiTheme="majorEastAsia" w:hint="eastAsia"/>
          <w:bCs/>
          <w:color w:val="000000" w:themeColor="text1"/>
          <w:sz w:val="28"/>
        </w:rPr>
        <w:lastRenderedPageBreak/>
        <w:t>可知傳統</w:t>
      </w:r>
      <w:proofErr w:type="gramStart"/>
      <w:r w:rsidRPr="00D33DD5">
        <w:rPr>
          <w:rFonts w:ascii="標楷體" w:eastAsia="標楷體" w:hAnsiTheme="majorEastAsia" w:hint="eastAsia"/>
          <w:bCs/>
          <w:color w:val="000000" w:themeColor="text1"/>
          <w:sz w:val="28"/>
        </w:rPr>
        <w:t>照護已無法</w:t>
      </w:r>
      <w:proofErr w:type="gramEnd"/>
      <w:r w:rsidRPr="00D33DD5">
        <w:rPr>
          <w:rFonts w:ascii="標楷體" w:eastAsia="標楷體" w:hAnsiTheme="majorEastAsia" w:hint="eastAsia"/>
          <w:bCs/>
          <w:color w:val="000000" w:themeColor="text1"/>
          <w:sz w:val="28"/>
        </w:rPr>
        <w:t>有效滿足日益增長的需求，</w:t>
      </w:r>
      <w:proofErr w:type="gramStart"/>
      <w:r w:rsidRPr="00D33DD5">
        <w:rPr>
          <w:rFonts w:ascii="標楷體" w:eastAsia="標楷體" w:hAnsiTheme="majorEastAsia" w:hint="eastAsia"/>
          <w:bCs/>
          <w:color w:val="000000" w:themeColor="text1"/>
          <w:sz w:val="28"/>
        </w:rPr>
        <w:t>且照護</w:t>
      </w:r>
      <w:proofErr w:type="gramEnd"/>
      <w:r w:rsidRPr="00D33DD5">
        <w:rPr>
          <w:rFonts w:ascii="標楷體" w:eastAsia="標楷體" w:hAnsiTheme="majorEastAsia" w:hint="eastAsia"/>
          <w:bCs/>
          <w:color w:val="000000" w:themeColor="text1"/>
          <w:sz w:val="28"/>
        </w:rPr>
        <w:t>的層面往往都只在於對身體的照顧，心理部分往往都被忽視，</w:t>
      </w:r>
      <w:proofErr w:type="gramStart"/>
      <w:r w:rsidRPr="00D33DD5">
        <w:rPr>
          <w:rFonts w:ascii="標楷體" w:eastAsia="標楷體" w:hAnsiTheme="majorEastAsia" w:hint="eastAsia"/>
          <w:bCs/>
          <w:color w:val="000000" w:themeColor="text1"/>
          <w:sz w:val="28"/>
        </w:rPr>
        <w:t>因此本組開發</w:t>
      </w:r>
      <w:proofErr w:type="gramEnd"/>
      <w:r w:rsidRPr="00D33DD5">
        <w:rPr>
          <w:rFonts w:ascii="標楷體" w:eastAsia="標楷體" w:hAnsiTheme="majorEastAsia" w:hint="eastAsia"/>
          <w:bCs/>
          <w:color w:val="000000" w:themeColor="text1"/>
          <w:sz w:val="28"/>
        </w:rPr>
        <w:t>「</w:t>
      </w:r>
      <w:proofErr w:type="spellStart"/>
      <w:r w:rsidRPr="00D33DD5">
        <w:rPr>
          <w:rFonts w:ascii="標楷體" w:eastAsia="標楷體" w:hAnsiTheme="majorEastAsia" w:hint="eastAsia"/>
          <w:bCs/>
          <w:color w:val="000000" w:themeColor="text1"/>
          <w:sz w:val="28"/>
        </w:rPr>
        <w:t>MediMate</w:t>
      </w:r>
      <w:proofErr w:type="spellEnd"/>
      <w:r w:rsidRPr="00D33DD5">
        <w:rPr>
          <w:rFonts w:ascii="標楷體" w:eastAsia="標楷體" w:hAnsiTheme="majorEastAsia" w:hint="eastAsia"/>
          <w:bCs/>
          <w:color w:val="000000" w:themeColor="text1"/>
          <w:sz w:val="28"/>
        </w:rPr>
        <w:t xml:space="preserve"> - </w:t>
      </w:r>
      <w:proofErr w:type="gramStart"/>
      <w:r w:rsidRPr="00D33DD5">
        <w:rPr>
          <w:rFonts w:ascii="標楷體" w:eastAsia="標楷體" w:hAnsiTheme="majorEastAsia" w:hint="eastAsia"/>
          <w:bCs/>
          <w:color w:val="000000" w:themeColor="text1"/>
          <w:sz w:val="28"/>
        </w:rPr>
        <w:t>智伴一把</w:t>
      </w:r>
      <w:proofErr w:type="gramEnd"/>
      <w:r w:rsidRPr="00D33DD5">
        <w:rPr>
          <w:rFonts w:ascii="標楷體" w:eastAsia="標楷體" w:hAnsiTheme="majorEastAsia" w:hint="eastAsia"/>
          <w:bCs/>
          <w:color w:val="000000" w:themeColor="text1"/>
          <w:sz w:val="28"/>
        </w:rPr>
        <w:t>罩」，使用人工智慧和</w:t>
      </w:r>
      <w:proofErr w:type="gramStart"/>
      <w:r w:rsidRPr="00D33DD5">
        <w:rPr>
          <w:rFonts w:ascii="標楷體" w:eastAsia="標楷體" w:hAnsiTheme="majorEastAsia" w:hint="eastAsia"/>
          <w:bCs/>
          <w:color w:val="000000" w:themeColor="text1"/>
          <w:sz w:val="28"/>
        </w:rPr>
        <w:t>物聯</w:t>
      </w:r>
      <w:proofErr w:type="gramEnd"/>
      <w:r w:rsidRPr="00D33DD5">
        <w:rPr>
          <w:rFonts w:ascii="標楷體" w:eastAsia="標楷體" w:hAnsiTheme="majorEastAsia" w:hint="eastAsia"/>
          <w:bCs/>
          <w:color w:val="000000" w:themeColor="text1"/>
          <w:sz w:val="28"/>
        </w:rPr>
        <w:t>網等的智慧照護系統，旨在革新長者照護模式。本系統由四大核心組件整合組成：</w:t>
      </w:r>
    </w:p>
    <w:p w14:paraId="4B606632" w14:textId="77777777" w:rsidR="00043F88" w:rsidRPr="00D33DD5" w:rsidRDefault="00043F88" w:rsidP="00D33DD5">
      <w:pPr>
        <w:pStyle w:val="a3"/>
        <w:adjustRightInd w:val="0"/>
        <w:snapToGrid w:val="0"/>
        <w:spacing w:before="60" w:after="60"/>
        <w:ind w:leftChars="575" w:left="1380"/>
        <w:rPr>
          <w:rFonts w:ascii="標楷體" w:eastAsia="標楷體" w:hAnsiTheme="majorEastAsia"/>
          <w:bCs/>
          <w:color w:val="000000" w:themeColor="text1"/>
          <w:sz w:val="28"/>
        </w:rPr>
      </w:pPr>
    </w:p>
    <w:p w14:paraId="4C3D6900" w14:textId="5F595860" w:rsidR="00043F88" w:rsidRPr="00D33DD5" w:rsidRDefault="00043F88" w:rsidP="00C05054">
      <w:pPr>
        <w:pStyle w:val="a3"/>
        <w:numPr>
          <w:ilvl w:val="0"/>
          <w:numId w:val="9"/>
        </w:numPr>
        <w:adjustRightInd w:val="0"/>
        <w:snapToGrid w:val="0"/>
        <w:spacing w:before="60" w:after="60"/>
        <w:ind w:leftChars="0"/>
        <w:rPr>
          <w:rFonts w:ascii="標楷體" w:eastAsia="標楷體" w:hAnsiTheme="majorEastAsia" w:hint="eastAsia"/>
          <w:bCs/>
          <w:color w:val="000000" w:themeColor="text1"/>
          <w:sz w:val="28"/>
        </w:rPr>
      </w:pPr>
      <w:r w:rsidRPr="00D33DD5">
        <w:rPr>
          <w:rFonts w:ascii="標楷體" w:eastAsia="標楷體" w:hAnsiTheme="majorEastAsia" w:hint="eastAsia"/>
          <w:bCs/>
          <w:color w:val="000000" w:themeColor="text1"/>
          <w:sz w:val="28"/>
        </w:rPr>
        <w:t>AI智慧虛擬人：動畫與即時回應，並將訊息進行情緒分析，除提供互動外，更理解並回應長者的情感需求。</w:t>
      </w:r>
    </w:p>
    <w:p w14:paraId="6AF200DC" w14:textId="30BB223C" w:rsidR="00043F88" w:rsidRPr="00D33DD5" w:rsidRDefault="00043F88" w:rsidP="00C05054">
      <w:pPr>
        <w:pStyle w:val="a3"/>
        <w:numPr>
          <w:ilvl w:val="0"/>
          <w:numId w:val="9"/>
        </w:numPr>
        <w:adjustRightInd w:val="0"/>
        <w:snapToGrid w:val="0"/>
        <w:spacing w:before="60" w:after="60"/>
        <w:ind w:leftChars="0"/>
        <w:rPr>
          <w:rFonts w:ascii="標楷體" w:eastAsia="標楷體" w:hAnsiTheme="majorEastAsia" w:hint="eastAsia"/>
          <w:bCs/>
          <w:color w:val="000000" w:themeColor="text1"/>
          <w:sz w:val="28"/>
        </w:rPr>
      </w:pPr>
      <w:r w:rsidRPr="00D33DD5">
        <w:rPr>
          <w:rFonts w:ascii="標楷體" w:eastAsia="標楷體" w:hAnsiTheme="majorEastAsia" w:hint="eastAsia"/>
          <w:bCs/>
          <w:color w:val="000000" w:themeColor="text1"/>
          <w:sz w:val="28"/>
        </w:rPr>
        <w:t>IoT無人循跡運送車：為行動不便的長者提供必要的日常物品和餐點遞送，配備QR-CODE掃描，確保服務精確性和安全性。</w:t>
      </w:r>
    </w:p>
    <w:p w14:paraId="6117EC49" w14:textId="161D2979" w:rsidR="00043F88" w:rsidRPr="00D33DD5" w:rsidRDefault="00043F88" w:rsidP="00C05054">
      <w:pPr>
        <w:pStyle w:val="a3"/>
        <w:numPr>
          <w:ilvl w:val="0"/>
          <w:numId w:val="9"/>
        </w:numPr>
        <w:adjustRightInd w:val="0"/>
        <w:snapToGrid w:val="0"/>
        <w:spacing w:before="60" w:after="60"/>
        <w:ind w:leftChars="0"/>
        <w:rPr>
          <w:rFonts w:ascii="標楷體" w:eastAsia="標楷體" w:hAnsiTheme="majorEastAsia" w:hint="eastAsia"/>
          <w:bCs/>
          <w:color w:val="000000" w:themeColor="text1"/>
          <w:sz w:val="28"/>
        </w:rPr>
      </w:pPr>
      <w:proofErr w:type="spellStart"/>
      <w:r w:rsidRPr="00D33DD5">
        <w:rPr>
          <w:rFonts w:ascii="標楷體" w:eastAsia="標楷體" w:hAnsiTheme="majorEastAsia" w:hint="eastAsia"/>
          <w:bCs/>
          <w:color w:val="000000" w:themeColor="text1"/>
          <w:sz w:val="28"/>
        </w:rPr>
        <w:t>LineBOT</w:t>
      </w:r>
      <w:proofErr w:type="spellEnd"/>
      <w:r w:rsidRPr="00D33DD5">
        <w:rPr>
          <w:rFonts w:ascii="標楷體" w:eastAsia="標楷體" w:hAnsiTheme="majorEastAsia" w:hint="eastAsia"/>
          <w:bCs/>
          <w:color w:val="000000" w:themeColor="text1"/>
          <w:sz w:val="28"/>
        </w:rPr>
        <w:t>服務前台：集合點餐、溝通和通知功能，使得長者能夠透過簡單的手機操作與系統互動，提高照護便利性。</w:t>
      </w:r>
    </w:p>
    <w:p w14:paraId="6E3C9587" w14:textId="77CCB9FB" w:rsidR="007E5960" w:rsidRPr="00D33DD5" w:rsidRDefault="00043F88" w:rsidP="00C05054">
      <w:pPr>
        <w:pStyle w:val="a3"/>
        <w:numPr>
          <w:ilvl w:val="0"/>
          <w:numId w:val="9"/>
        </w:numPr>
        <w:adjustRightInd w:val="0"/>
        <w:snapToGrid w:val="0"/>
        <w:spacing w:before="60" w:after="60"/>
        <w:ind w:leftChars="0"/>
        <w:rPr>
          <w:rFonts w:ascii="標楷體" w:eastAsia="標楷體" w:hAnsiTheme="majorEastAsia" w:hint="eastAsia"/>
          <w:bCs/>
          <w:color w:val="000000" w:themeColor="text1"/>
          <w:sz w:val="28"/>
        </w:rPr>
      </w:pPr>
      <w:r w:rsidRPr="00D33DD5">
        <w:rPr>
          <w:rFonts w:ascii="標楷體" w:eastAsia="標楷體" w:hAnsiTheme="majorEastAsia" w:hint="eastAsia"/>
          <w:bCs/>
          <w:color w:val="000000" w:themeColor="text1"/>
          <w:sz w:val="28"/>
        </w:rPr>
        <w:t>管理後台與提醒平台：為照護人員提供一個強大的數據平台，實時監控長者的狀態，並有效管理照護資源。</w:t>
      </w:r>
    </w:p>
    <w:p w14:paraId="420BE461" w14:textId="77777777" w:rsidR="00BB686C" w:rsidRPr="00373053" w:rsidRDefault="00BB686C" w:rsidP="00BB686C">
      <w:pPr>
        <w:pStyle w:val="a3"/>
        <w:numPr>
          <w:ilvl w:val="1"/>
          <w:numId w:val="2"/>
        </w:numPr>
        <w:adjustRightInd w:val="0"/>
        <w:snapToGrid w:val="0"/>
        <w:spacing w:before="60" w:after="60"/>
        <w:ind w:leftChars="0"/>
        <w:rPr>
          <w:rFonts w:ascii="標楷體" w:eastAsia="標楷體" w:hAnsiTheme="majorEastAsia"/>
          <w:b/>
          <w:color w:val="000000" w:themeColor="text1"/>
          <w:sz w:val="28"/>
        </w:rPr>
      </w:pPr>
      <w:r>
        <w:rPr>
          <w:rFonts w:ascii="標楷體" w:eastAsia="標楷體" w:hAnsiTheme="majorEastAsia" w:hint="eastAsia"/>
          <w:b/>
          <w:color w:val="000000" w:themeColor="text1"/>
          <w:sz w:val="28"/>
        </w:rPr>
        <w:t>構想：</w:t>
      </w:r>
      <w:r w:rsidRPr="003253A5">
        <w:rPr>
          <w:rFonts w:ascii="標楷體" w:eastAsia="標楷體" w:hAnsiTheme="majorEastAsia" w:hint="eastAsia"/>
          <w:b/>
          <w:color w:val="000000" w:themeColor="text1"/>
          <w:sz w:val="28"/>
        </w:rPr>
        <w:t>一日生活圈</w:t>
      </w:r>
      <w:r>
        <w:rPr>
          <w:rFonts w:ascii="標楷體" w:eastAsia="標楷體" w:hAnsiTheme="majorEastAsia" w:hint="eastAsia"/>
          <w:b/>
          <w:color w:val="000000" w:themeColor="text1"/>
          <w:sz w:val="28"/>
        </w:rPr>
        <w:t>(使用者旅程)</w:t>
      </w:r>
    </w:p>
    <w:p w14:paraId="0721D2F8" w14:textId="77777777" w:rsidR="00AC71EB" w:rsidRPr="00BB686C" w:rsidRDefault="00AC71EB" w:rsidP="00AC71EB">
      <w:pPr>
        <w:pStyle w:val="a3"/>
        <w:adjustRightInd w:val="0"/>
        <w:snapToGrid w:val="0"/>
        <w:spacing w:before="60" w:after="60"/>
        <w:ind w:leftChars="0" w:left="902"/>
        <w:rPr>
          <w:rFonts w:ascii="標楷體" w:eastAsia="標楷體" w:hAnsi="Times New Roman" w:cs="Times New Roman" w:hint="eastAsia"/>
          <w:bCs/>
          <w:sz w:val="28"/>
        </w:rPr>
      </w:pPr>
    </w:p>
    <w:p w14:paraId="114077EE" w14:textId="353352F4" w:rsidR="002A65FB" w:rsidRDefault="002A65FB" w:rsidP="00FC1268">
      <w:pPr>
        <w:pStyle w:val="a3"/>
        <w:numPr>
          <w:ilvl w:val="0"/>
          <w:numId w:val="2"/>
        </w:numPr>
        <w:adjustRightInd w:val="0"/>
        <w:snapToGrid w:val="0"/>
        <w:spacing w:before="60" w:after="60"/>
        <w:ind w:leftChars="0" w:left="902" w:hanging="482"/>
        <w:rPr>
          <w:rFonts w:ascii="標楷體" w:eastAsia="標楷體" w:hAnsi="Times New Roman" w:cs="Times New Roman"/>
          <w:b/>
          <w:sz w:val="28"/>
        </w:rPr>
      </w:pPr>
      <w:r w:rsidRPr="0049432D">
        <w:rPr>
          <w:rFonts w:ascii="標楷體" w:eastAsia="標楷體" w:hAnsi="Times New Roman" w:cs="Times New Roman"/>
          <w:b/>
          <w:sz w:val="28"/>
        </w:rPr>
        <w:t>系統功能簡介</w:t>
      </w:r>
    </w:p>
    <w:p w14:paraId="4235A6AE" w14:textId="3CBA95CD" w:rsidR="00555E4D" w:rsidRDefault="00555E4D" w:rsidP="000E3099">
      <w:pPr>
        <w:pStyle w:val="a3"/>
        <w:numPr>
          <w:ilvl w:val="1"/>
          <w:numId w:val="2"/>
        </w:numPr>
        <w:snapToGrid w:val="0"/>
        <w:ind w:leftChars="0" w:left="1384" w:hanging="482"/>
        <w:rPr>
          <w:rFonts w:ascii="標楷體" w:eastAsia="標楷體" w:hAnsi="Times New Roman" w:cs="Times New Roman"/>
          <w:b/>
          <w:sz w:val="28"/>
        </w:rPr>
      </w:pPr>
      <w:r w:rsidRPr="00555E4D">
        <w:rPr>
          <w:rFonts w:ascii="標楷體" w:eastAsia="標楷體" w:hAnsi="Times New Roman" w:cs="Times New Roman" w:hint="eastAsia"/>
          <w:b/>
          <w:sz w:val="28"/>
        </w:rPr>
        <w:t>系統使用情境介紹</w:t>
      </w:r>
    </w:p>
    <w:p w14:paraId="5D11B290" w14:textId="137E4E08" w:rsidR="006944F5" w:rsidRPr="00555E4D" w:rsidRDefault="00E865C7" w:rsidP="006944F5">
      <w:pPr>
        <w:pStyle w:val="a3"/>
        <w:snapToGrid w:val="0"/>
        <w:ind w:leftChars="0" w:left="1384"/>
        <w:rPr>
          <w:rFonts w:ascii="標楷體" w:eastAsia="標楷體" w:hAnsi="Times New Roman" w:cs="Times New Roman" w:hint="eastAsia"/>
          <w:b/>
          <w:sz w:val="28"/>
        </w:rPr>
      </w:pPr>
      <w:r w:rsidRPr="00373053">
        <w:rPr>
          <w:rFonts w:ascii="標楷體" w:eastAsia="標楷體" w:hAnsiTheme="majorEastAsia"/>
          <w:b/>
          <w:noProof/>
          <w:color w:val="000000" w:themeColor="text1"/>
          <w:sz w:val="28"/>
        </w:rPr>
        <w:drawing>
          <wp:inline distT="0" distB="0" distL="0" distR="0" wp14:anchorId="6F844299" wp14:editId="3FFBE28A">
            <wp:extent cx="4383695" cy="179497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611" cy="1817048"/>
                    </a:xfrm>
                    <a:prstGeom prst="rect">
                      <a:avLst/>
                    </a:prstGeom>
                    <a:noFill/>
                  </pic:spPr>
                </pic:pic>
              </a:graphicData>
            </a:graphic>
          </wp:inline>
        </w:drawing>
      </w:r>
    </w:p>
    <w:p w14:paraId="4A2322AB" w14:textId="576A29CD" w:rsidR="00A5677E" w:rsidRDefault="00A5677E" w:rsidP="000E3099">
      <w:pPr>
        <w:pStyle w:val="a3"/>
        <w:numPr>
          <w:ilvl w:val="1"/>
          <w:numId w:val="2"/>
        </w:numPr>
        <w:snapToGrid w:val="0"/>
        <w:ind w:leftChars="0" w:left="1384" w:hanging="482"/>
        <w:rPr>
          <w:rFonts w:ascii="標楷體" w:eastAsia="標楷體" w:hAnsi="Times New Roman" w:cs="Times New Roman"/>
          <w:b/>
          <w:sz w:val="28"/>
        </w:rPr>
      </w:pPr>
      <w:proofErr w:type="spellStart"/>
      <w:r w:rsidRPr="00A5677E">
        <w:rPr>
          <w:rFonts w:ascii="標楷體" w:eastAsia="標楷體" w:hAnsi="Times New Roman" w:cs="Times New Roman" w:hint="eastAsia"/>
          <w:b/>
          <w:sz w:val="28"/>
        </w:rPr>
        <w:t>LineBOT</w:t>
      </w:r>
      <w:proofErr w:type="spellEnd"/>
      <w:r w:rsidRPr="00A5677E">
        <w:rPr>
          <w:rFonts w:ascii="標楷體" w:eastAsia="標楷體" w:hAnsi="Times New Roman" w:cs="Times New Roman" w:hint="eastAsia"/>
          <w:b/>
          <w:sz w:val="28"/>
        </w:rPr>
        <w:t>服務前台</w:t>
      </w:r>
    </w:p>
    <w:p w14:paraId="66CAE069" w14:textId="77777777" w:rsidR="00112749" w:rsidRPr="00373053" w:rsidRDefault="00112749" w:rsidP="00112749">
      <w:pPr>
        <w:pStyle w:val="a3"/>
        <w:adjustRightInd w:val="0"/>
        <w:snapToGrid w:val="0"/>
        <w:spacing w:before="60" w:after="60"/>
        <w:ind w:leftChars="0" w:left="900"/>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提供被照護者進行點餐、與虛擬人聊天與通知接收等功能。</w:t>
      </w:r>
    </w:p>
    <w:p w14:paraId="101009EB" w14:textId="77777777" w:rsidR="00112749" w:rsidRPr="006A3ACB" w:rsidRDefault="00112749" w:rsidP="006A3ACB">
      <w:pPr>
        <w:snapToGrid w:val="0"/>
        <w:spacing w:before="60" w:after="60"/>
        <w:ind w:left="420"/>
        <w:jc w:val="center"/>
        <w:rPr>
          <w:rFonts w:ascii="標楷體" w:eastAsia="標楷體"/>
        </w:rPr>
      </w:pPr>
      <w:r w:rsidRPr="00373053">
        <w:rPr>
          <w:noProof/>
        </w:rPr>
        <w:drawing>
          <wp:inline distT="0" distB="0" distL="0" distR="0" wp14:anchorId="4325C2A6" wp14:editId="1AA93F76">
            <wp:extent cx="3488267" cy="2050884"/>
            <wp:effectExtent l="0" t="0" r="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2236" cy="2064976"/>
                    </a:xfrm>
                    <a:prstGeom prst="rect">
                      <a:avLst/>
                    </a:prstGeom>
                    <a:noFill/>
                  </pic:spPr>
                </pic:pic>
              </a:graphicData>
            </a:graphic>
          </wp:inline>
        </w:drawing>
      </w:r>
    </w:p>
    <w:p w14:paraId="525933D1" w14:textId="77777777" w:rsidR="00112749" w:rsidRPr="00373053" w:rsidRDefault="00112749" w:rsidP="00AD60BB">
      <w:pPr>
        <w:pStyle w:val="a9"/>
        <w:snapToGrid w:val="0"/>
        <w:spacing w:before="60" w:after="60"/>
        <w:ind w:left="420"/>
        <w:jc w:val="center"/>
        <w:rPr>
          <w:rFonts w:ascii="標楷體" w:eastAsia="標楷體"/>
          <w:sz w:val="28"/>
        </w:rPr>
      </w:pPr>
      <w:r w:rsidRPr="00373053">
        <w:rPr>
          <w:rFonts w:ascii="標楷體" w:eastAsia="標楷體" w:hint="eastAsia"/>
          <w:sz w:val="28"/>
        </w:rPr>
        <w:lastRenderedPageBreak/>
        <w:t xml:space="preserve">圖 </w:t>
      </w:r>
      <w:r w:rsidRPr="00373053">
        <w:rPr>
          <w:rFonts w:ascii="標楷體" w:eastAsia="標楷體"/>
          <w:sz w:val="28"/>
        </w:rPr>
        <w:fldChar w:fldCharType="begin"/>
      </w:r>
      <w:r w:rsidRPr="00373053">
        <w:rPr>
          <w:rFonts w:ascii="標楷體" w:eastAsia="標楷體"/>
          <w:sz w:val="28"/>
        </w:rPr>
        <w:instrText xml:space="preserve"> </w:instrText>
      </w:r>
      <w:r w:rsidRPr="00373053">
        <w:rPr>
          <w:rFonts w:ascii="標楷體" w:eastAsia="標楷體" w:hint="eastAsia"/>
          <w:sz w:val="28"/>
        </w:rPr>
        <w:instrText>SEQ 圖 \* ARABIC</w:instrText>
      </w:r>
      <w:r w:rsidRPr="00373053">
        <w:rPr>
          <w:rFonts w:ascii="標楷體" w:eastAsia="標楷體"/>
          <w:sz w:val="28"/>
        </w:rPr>
        <w:instrText xml:space="preserve"> </w:instrText>
      </w:r>
      <w:r w:rsidRPr="00373053">
        <w:rPr>
          <w:rFonts w:ascii="標楷體" w:eastAsia="標楷體"/>
          <w:sz w:val="28"/>
        </w:rPr>
        <w:fldChar w:fldCharType="separate"/>
      </w:r>
      <w:r>
        <w:rPr>
          <w:rFonts w:ascii="標楷體" w:eastAsia="標楷體"/>
          <w:noProof/>
          <w:sz w:val="28"/>
        </w:rPr>
        <w:t>3</w:t>
      </w:r>
      <w:r w:rsidRPr="00373053">
        <w:rPr>
          <w:rFonts w:ascii="標楷體" w:eastAsia="標楷體"/>
          <w:sz w:val="28"/>
        </w:rPr>
        <w:fldChar w:fldCharType="end"/>
      </w:r>
      <w:r w:rsidRPr="00373053">
        <w:rPr>
          <w:rFonts w:ascii="標楷體" w:eastAsia="標楷體" w:hint="eastAsia"/>
          <w:sz w:val="28"/>
        </w:rPr>
        <w:t xml:space="preserve"> 前台系統功能圖</w:t>
      </w:r>
    </w:p>
    <w:p w14:paraId="1ED26F26" w14:textId="77777777" w:rsidR="00025C8A" w:rsidRPr="00A5677E" w:rsidRDefault="00025C8A" w:rsidP="00025C8A">
      <w:pPr>
        <w:pStyle w:val="a3"/>
        <w:snapToGrid w:val="0"/>
        <w:ind w:leftChars="0" w:left="1384"/>
        <w:rPr>
          <w:rFonts w:ascii="標楷體" w:eastAsia="標楷體" w:hAnsi="Times New Roman" w:cs="Times New Roman" w:hint="eastAsia"/>
          <w:b/>
          <w:sz w:val="28"/>
        </w:rPr>
      </w:pPr>
    </w:p>
    <w:p w14:paraId="70C59F2B" w14:textId="77777777" w:rsidR="009C056F" w:rsidRPr="009C056F" w:rsidRDefault="009C056F" w:rsidP="000E3099">
      <w:pPr>
        <w:pStyle w:val="a3"/>
        <w:numPr>
          <w:ilvl w:val="1"/>
          <w:numId w:val="2"/>
        </w:numPr>
        <w:snapToGrid w:val="0"/>
        <w:ind w:leftChars="0" w:left="1384" w:hanging="482"/>
        <w:rPr>
          <w:rFonts w:ascii="標楷體" w:eastAsia="標楷體" w:hAnsi="Times New Roman" w:cs="Times New Roman" w:hint="eastAsia"/>
          <w:b/>
          <w:sz w:val="28"/>
        </w:rPr>
      </w:pPr>
      <w:r w:rsidRPr="009C056F">
        <w:rPr>
          <w:rFonts w:ascii="標楷體" w:eastAsia="標楷體" w:hAnsi="Times New Roman" w:cs="Times New Roman" w:hint="eastAsia"/>
          <w:b/>
          <w:sz w:val="28"/>
        </w:rPr>
        <w:t>智慧照護系統後台</w:t>
      </w:r>
    </w:p>
    <w:p w14:paraId="2CE9F0B9" w14:textId="77777777" w:rsidR="00CD77DB" w:rsidRPr="00373053" w:rsidRDefault="00CD77DB" w:rsidP="007D633C">
      <w:pPr>
        <w:pStyle w:val="a3"/>
        <w:adjustRightInd w:val="0"/>
        <w:snapToGrid w:val="0"/>
        <w:spacing w:before="60" w:after="60"/>
        <w:ind w:leftChars="0" w:left="900"/>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提供照護單位管理被照護者、運送車、庫存與配送等功能。</w:t>
      </w:r>
    </w:p>
    <w:p w14:paraId="25C4AE71" w14:textId="77777777" w:rsidR="00CD77DB" w:rsidRPr="00373053" w:rsidRDefault="00CD77DB" w:rsidP="007D633C">
      <w:pPr>
        <w:pStyle w:val="a3"/>
        <w:adjustRightInd w:val="0"/>
        <w:snapToGrid w:val="0"/>
        <w:spacing w:before="60" w:after="60"/>
        <w:ind w:leftChars="0" w:left="900"/>
        <w:rPr>
          <w:rFonts w:ascii="標楷體" w:eastAsia="標楷體" w:hAnsiTheme="majorEastAsia" w:hint="eastAsia"/>
          <w:bCs/>
          <w:color w:val="000000" w:themeColor="text1"/>
          <w:sz w:val="28"/>
        </w:rPr>
      </w:pPr>
    </w:p>
    <w:p w14:paraId="0564F89A" w14:textId="77777777" w:rsidR="00CD77DB" w:rsidRPr="007D633C" w:rsidRDefault="00CD77DB" w:rsidP="007D633C">
      <w:pPr>
        <w:snapToGrid w:val="0"/>
        <w:spacing w:before="60" w:after="60"/>
        <w:ind w:left="420"/>
        <w:jc w:val="center"/>
        <w:rPr>
          <w:rFonts w:ascii="標楷體" w:eastAsia="標楷體"/>
        </w:rPr>
      </w:pPr>
      <w:r w:rsidRPr="00373053">
        <w:rPr>
          <w:noProof/>
        </w:rPr>
        <w:drawing>
          <wp:inline distT="0" distB="0" distL="0" distR="0" wp14:anchorId="13504314" wp14:editId="092A0506">
            <wp:extent cx="4731581" cy="208665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1619" cy="2099906"/>
                    </a:xfrm>
                    <a:prstGeom prst="rect">
                      <a:avLst/>
                    </a:prstGeom>
                    <a:noFill/>
                  </pic:spPr>
                </pic:pic>
              </a:graphicData>
            </a:graphic>
          </wp:inline>
        </w:drawing>
      </w:r>
    </w:p>
    <w:p w14:paraId="0DA1CD5E" w14:textId="77777777" w:rsidR="00CD77DB" w:rsidRPr="00373053" w:rsidRDefault="00CD77DB" w:rsidP="007D633C">
      <w:pPr>
        <w:pStyle w:val="a9"/>
        <w:snapToGrid w:val="0"/>
        <w:spacing w:before="60" w:after="60"/>
        <w:ind w:left="420"/>
        <w:jc w:val="center"/>
        <w:rPr>
          <w:rFonts w:ascii="標楷體" w:eastAsia="標楷體"/>
        </w:rPr>
      </w:pPr>
      <w:r w:rsidRPr="00373053">
        <w:rPr>
          <w:rFonts w:ascii="標楷體" w:eastAsia="標楷體" w:hint="eastAsia"/>
          <w:sz w:val="28"/>
        </w:rPr>
        <w:t xml:space="preserve">圖 </w:t>
      </w:r>
      <w:r w:rsidRPr="00373053">
        <w:rPr>
          <w:rFonts w:ascii="標楷體" w:eastAsia="標楷體"/>
          <w:sz w:val="28"/>
        </w:rPr>
        <w:fldChar w:fldCharType="begin"/>
      </w:r>
      <w:r w:rsidRPr="00373053">
        <w:rPr>
          <w:rFonts w:ascii="標楷體" w:eastAsia="標楷體"/>
          <w:sz w:val="28"/>
        </w:rPr>
        <w:instrText xml:space="preserve"> </w:instrText>
      </w:r>
      <w:r w:rsidRPr="00373053">
        <w:rPr>
          <w:rFonts w:ascii="標楷體" w:eastAsia="標楷體" w:hint="eastAsia"/>
          <w:sz w:val="28"/>
        </w:rPr>
        <w:instrText>SEQ 圖 \* ARABIC</w:instrText>
      </w:r>
      <w:r w:rsidRPr="00373053">
        <w:rPr>
          <w:rFonts w:ascii="標楷體" w:eastAsia="標楷體"/>
          <w:sz w:val="28"/>
        </w:rPr>
        <w:instrText xml:space="preserve"> </w:instrText>
      </w:r>
      <w:r w:rsidRPr="00373053">
        <w:rPr>
          <w:rFonts w:ascii="標楷體" w:eastAsia="標楷體"/>
          <w:sz w:val="28"/>
        </w:rPr>
        <w:fldChar w:fldCharType="separate"/>
      </w:r>
      <w:r>
        <w:rPr>
          <w:rFonts w:ascii="標楷體" w:eastAsia="標楷體"/>
          <w:noProof/>
          <w:sz w:val="28"/>
        </w:rPr>
        <w:t>4</w:t>
      </w:r>
      <w:r w:rsidRPr="00373053">
        <w:rPr>
          <w:rFonts w:ascii="標楷體" w:eastAsia="標楷體"/>
          <w:sz w:val="28"/>
        </w:rPr>
        <w:fldChar w:fldCharType="end"/>
      </w:r>
      <w:r w:rsidRPr="00373053">
        <w:rPr>
          <w:rFonts w:ascii="標楷體" w:eastAsia="標楷體" w:hint="eastAsia"/>
          <w:sz w:val="28"/>
        </w:rPr>
        <w:t xml:space="preserve"> 後台系統功能圖</w:t>
      </w:r>
    </w:p>
    <w:p w14:paraId="0D0224C0" w14:textId="44F4FC9E" w:rsidR="00093750" w:rsidRPr="0049432D" w:rsidRDefault="00093750" w:rsidP="00286E85">
      <w:pPr>
        <w:pStyle w:val="a3"/>
        <w:adjustRightInd w:val="0"/>
        <w:snapToGrid w:val="0"/>
        <w:spacing w:before="60" w:after="60"/>
        <w:ind w:leftChars="0" w:left="1380"/>
        <w:rPr>
          <w:rFonts w:ascii="標楷體" w:eastAsia="標楷體" w:hAnsi="Times New Roman" w:cs="Times New Roman"/>
          <w:b/>
          <w:sz w:val="28"/>
        </w:rPr>
      </w:pPr>
    </w:p>
    <w:p w14:paraId="7145A9CB" w14:textId="53369ECF" w:rsidR="002A65FB" w:rsidRDefault="002A65FB" w:rsidP="00FC1268">
      <w:pPr>
        <w:pStyle w:val="a3"/>
        <w:numPr>
          <w:ilvl w:val="0"/>
          <w:numId w:val="2"/>
        </w:numPr>
        <w:adjustRightInd w:val="0"/>
        <w:snapToGrid w:val="0"/>
        <w:spacing w:before="60" w:after="60"/>
        <w:ind w:leftChars="0" w:left="902" w:hanging="482"/>
        <w:rPr>
          <w:rFonts w:ascii="標楷體" w:eastAsia="標楷體" w:hAnsi="Times New Roman" w:cs="Times New Roman"/>
          <w:b/>
          <w:sz w:val="28"/>
        </w:rPr>
      </w:pPr>
      <w:r w:rsidRPr="0049432D">
        <w:rPr>
          <w:rFonts w:ascii="標楷體" w:eastAsia="標楷體" w:hAnsi="Times New Roman" w:cs="Times New Roman"/>
          <w:b/>
          <w:sz w:val="28"/>
        </w:rPr>
        <w:t>系統特色</w:t>
      </w:r>
    </w:p>
    <w:p w14:paraId="10D04097" w14:textId="77777777" w:rsidR="007403D1" w:rsidRPr="00373053" w:rsidRDefault="007403D1" w:rsidP="007403D1">
      <w:pPr>
        <w:pStyle w:val="a9"/>
        <w:snapToGrid w:val="0"/>
        <w:ind w:left="420"/>
        <w:jc w:val="center"/>
        <w:rPr>
          <w:rFonts w:ascii="標楷體" w:eastAsia="標楷體" w:hAnsiTheme="majorEastAsia"/>
          <w:b/>
          <w:color w:val="000000" w:themeColor="text1"/>
          <w:sz w:val="40"/>
          <w:szCs w:val="28"/>
        </w:rPr>
      </w:pPr>
      <w:r w:rsidRPr="00373053">
        <w:rPr>
          <w:rFonts w:ascii="標楷體" w:eastAsia="標楷體" w:hint="eastAsia"/>
          <w:sz w:val="28"/>
          <w:szCs w:val="28"/>
        </w:rPr>
        <w:t xml:space="preserve">表 </w:t>
      </w:r>
      <w:r w:rsidRPr="00373053">
        <w:rPr>
          <w:rFonts w:ascii="標楷體" w:eastAsia="標楷體"/>
          <w:sz w:val="28"/>
          <w:szCs w:val="28"/>
        </w:rPr>
        <w:fldChar w:fldCharType="begin"/>
      </w:r>
      <w:r w:rsidRPr="00373053">
        <w:rPr>
          <w:rFonts w:ascii="標楷體" w:eastAsia="標楷體"/>
          <w:sz w:val="28"/>
          <w:szCs w:val="28"/>
        </w:rPr>
        <w:instrText xml:space="preserve"> </w:instrText>
      </w:r>
      <w:r w:rsidRPr="00373053">
        <w:rPr>
          <w:rFonts w:ascii="標楷體" w:eastAsia="標楷體" w:hint="eastAsia"/>
          <w:sz w:val="28"/>
          <w:szCs w:val="28"/>
        </w:rPr>
        <w:instrText>SEQ 表 \* ARABIC</w:instrText>
      </w:r>
      <w:r w:rsidRPr="00373053">
        <w:rPr>
          <w:rFonts w:ascii="標楷體" w:eastAsia="標楷體"/>
          <w:sz w:val="28"/>
          <w:szCs w:val="28"/>
        </w:rPr>
        <w:instrText xml:space="preserve"> </w:instrText>
      </w:r>
      <w:r w:rsidRPr="00373053">
        <w:rPr>
          <w:rFonts w:ascii="標楷體" w:eastAsia="標楷體"/>
          <w:sz w:val="28"/>
          <w:szCs w:val="28"/>
        </w:rPr>
        <w:fldChar w:fldCharType="separate"/>
      </w:r>
      <w:r>
        <w:rPr>
          <w:rFonts w:ascii="標楷體" w:eastAsia="標楷體"/>
          <w:noProof/>
          <w:sz w:val="28"/>
          <w:szCs w:val="28"/>
        </w:rPr>
        <w:t>1</w:t>
      </w:r>
      <w:r w:rsidRPr="00373053">
        <w:rPr>
          <w:rFonts w:ascii="標楷體" w:eastAsia="標楷體"/>
          <w:sz w:val="28"/>
          <w:szCs w:val="28"/>
        </w:rPr>
        <w:fldChar w:fldCharType="end"/>
      </w:r>
      <w:r w:rsidRPr="00373053">
        <w:rPr>
          <w:rFonts w:ascii="標楷體" w:eastAsia="標楷體"/>
          <w:sz w:val="28"/>
          <w:szCs w:val="28"/>
        </w:rPr>
        <w:t xml:space="preserve"> </w:t>
      </w:r>
      <w:r w:rsidRPr="00373053">
        <w:rPr>
          <w:rFonts w:ascii="標楷體" w:eastAsia="標楷體" w:hint="eastAsia"/>
          <w:sz w:val="28"/>
          <w:szCs w:val="28"/>
        </w:rPr>
        <w:t>系統特色概述表</w:t>
      </w:r>
    </w:p>
    <w:tbl>
      <w:tblPr>
        <w:tblStyle w:val="aa"/>
        <w:tblW w:w="0" w:type="auto"/>
        <w:tblInd w:w="420" w:type="dxa"/>
        <w:tblLook w:val="04A0" w:firstRow="1" w:lastRow="0" w:firstColumn="1" w:lastColumn="0" w:noHBand="0" w:noVBand="1"/>
      </w:tblPr>
      <w:tblGrid>
        <w:gridCol w:w="1702"/>
        <w:gridCol w:w="6939"/>
      </w:tblGrid>
      <w:tr w:rsidR="007403D1" w:rsidRPr="00373053" w14:paraId="6922EB07" w14:textId="77777777" w:rsidTr="00684620">
        <w:tc>
          <w:tcPr>
            <w:tcW w:w="1702" w:type="dxa"/>
            <w:shd w:val="clear" w:color="auto" w:fill="E2EFD9" w:themeFill="accent6" w:themeFillTint="33"/>
          </w:tcPr>
          <w:p w14:paraId="204A8E90" w14:textId="77777777" w:rsidR="007403D1" w:rsidRPr="00373053" w:rsidRDefault="007403D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系統特色</w:t>
            </w:r>
          </w:p>
        </w:tc>
        <w:tc>
          <w:tcPr>
            <w:tcW w:w="6939" w:type="dxa"/>
            <w:shd w:val="clear" w:color="auto" w:fill="E2EFD9" w:themeFill="accent6" w:themeFillTint="33"/>
          </w:tcPr>
          <w:p w14:paraId="674BFC82" w14:textId="77777777" w:rsidR="007403D1" w:rsidRPr="00373053" w:rsidRDefault="007403D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說明</w:t>
            </w:r>
          </w:p>
        </w:tc>
      </w:tr>
      <w:tr w:rsidR="007403D1" w:rsidRPr="00373053" w14:paraId="32918865" w14:textId="77777777" w:rsidTr="00684620">
        <w:tc>
          <w:tcPr>
            <w:tcW w:w="1702" w:type="dxa"/>
            <w:vAlign w:val="center"/>
          </w:tcPr>
          <w:p w14:paraId="7B9F69A5" w14:textId="77777777" w:rsidR="007403D1" w:rsidRPr="00373053" w:rsidRDefault="007403D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AI智慧</w:t>
            </w:r>
          </w:p>
          <w:p w14:paraId="2DA4D3AE" w14:textId="77777777" w:rsidR="007403D1" w:rsidRPr="00373053" w:rsidRDefault="007403D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虛擬人</w:t>
            </w:r>
          </w:p>
        </w:tc>
        <w:tc>
          <w:tcPr>
            <w:tcW w:w="6939" w:type="dxa"/>
          </w:tcPr>
          <w:p w14:paraId="2759940D" w14:textId="77777777" w:rsidR="007403D1" w:rsidRPr="00373053" w:rsidRDefault="007403D1" w:rsidP="00684620">
            <w:pPr>
              <w:adjustRightInd w:val="0"/>
              <w:snapToGrid w:val="0"/>
              <w:spacing w:before="60" w:after="60"/>
              <w:jc w:val="both"/>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接收被照護者傳送的語音或文字，虛擬人</w:t>
            </w:r>
            <w:r>
              <w:rPr>
                <w:rFonts w:ascii="標楷體" w:eastAsia="標楷體" w:hAnsiTheme="majorEastAsia" w:hint="eastAsia"/>
                <w:bCs/>
                <w:color w:val="000000" w:themeColor="text1"/>
                <w:sz w:val="28"/>
              </w:rPr>
              <w:t>會</w:t>
            </w:r>
            <w:r w:rsidRPr="00373053">
              <w:rPr>
                <w:rFonts w:ascii="標楷體" w:eastAsia="標楷體" w:hAnsiTheme="majorEastAsia" w:hint="eastAsia"/>
                <w:bCs/>
                <w:color w:val="000000" w:themeColor="text1"/>
                <w:sz w:val="28"/>
              </w:rPr>
              <w:t>有不同動作與回應，同時訊息</w:t>
            </w:r>
            <w:r>
              <w:rPr>
                <w:rFonts w:ascii="標楷體" w:eastAsia="標楷體" w:hAnsiTheme="majorEastAsia" w:hint="eastAsia"/>
                <w:bCs/>
                <w:color w:val="000000" w:themeColor="text1"/>
                <w:sz w:val="28"/>
              </w:rPr>
              <w:t>藉由</w:t>
            </w:r>
            <w:r w:rsidRPr="00373053">
              <w:rPr>
                <w:rFonts w:ascii="標楷體" w:eastAsia="標楷體" w:hAnsiTheme="majorEastAsia" w:hint="eastAsia"/>
                <w:bCs/>
                <w:color w:val="000000" w:themeColor="text1"/>
                <w:sz w:val="28"/>
              </w:rPr>
              <w:t>機器學習進行情緒分析後傳送至後台與資料庫，</w:t>
            </w:r>
            <w:r>
              <w:rPr>
                <w:rFonts w:ascii="標楷體" w:eastAsia="標楷體" w:hAnsiTheme="majorEastAsia" w:hint="eastAsia"/>
                <w:bCs/>
                <w:color w:val="000000" w:themeColor="text1"/>
                <w:sz w:val="28"/>
              </w:rPr>
              <w:t>以此</w:t>
            </w:r>
            <w:r w:rsidRPr="00373053">
              <w:rPr>
                <w:rFonts w:ascii="標楷體" w:eastAsia="標楷體" w:hAnsiTheme="majorEastAsia" w:hint="eastAsia"/>
                <w:bCs/>
                <w:color w:val="000000" w:themeColor="text1"/>
                <w:sz w:val="28"/>
              </w:rPr>
              <w:t>完善對被照護者情緒的掌握與分析。</w:t>
            </w:r>
          </w:p>
        </w:tc>
      </w:tr>
      <w:tr w:rsidR="007403D1" w:rsidRPr="00373053" w14:paraId="01D9910B" w14:textId="77777777" w:rsidTr="00684620">
        <w:tc>
          <w:tcPr>
            <w:tcW w:w="1702" w:type="dxa"/>
            <w:vAlign w:val="center"/>
          </w:tcPr>
          <w:p w14:paraId="142A6415" w14:textId="77777777" w:rsidR="007403D1" w:rsidRPr="00373053" w:rsidRDefault="007403D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IoT無人</w:t>
            </w:r>
          </w:p>
          <w:p w14:paraId="394E47DB" w14:textId="77777777" w:rsidR="007403D1" w:rsidRPr="00373053" w:rsidRDefault="007403D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循跡運送車</w:t>
            </w:r>
          </w:p>
        </w:tc>
        <w:tc>
          <w:tcPr>
            <w:tcW w:w="6939" w:type="dxa"/>
          </w:tcPr>
          <w:p w14:paraId="0B276851" w14:textId="77777777" w:rsidR="007403D1" w:rsidRPr="00373053" w:rsidRDefault="007403D1" w:rsidP="00684620">
            <w:pPr>
              <w:adjustRightInd w:val="0"/>
              <w:snapToGrid w:val="0"/>
              <w:spacing w:before="60" w:after="60"/>
              <w:jc w:val="both"/>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可用於服務行動不便的被照護者，或預防傳染，並可減省人力成本。主要工作為送餐(</w:t>
            </w:r>
            <w:proofErr w:type="spellStart"/>
            <w:r w:rsidRPr="00373053">
              <w:rPr>
                <w:rFonts w:ascii="標楷體" w:eastAsia="標楷體" w:hAnsiTheme="majorEastAsia"/>
                <w:bCs/>
                <w:color w:val="000000" w:themeColor="text1"/>
                <w:sz w:val="28"/>
              </w:rPr>
              <w:t>Line</w:t>
            </w:r>
            <w:r w:rsidRPr="00373053">
              <w:rPr>
                <w:rFonts w:ascii="標楷體" w:eastAsia="標楷體" w:hAnsiTheme="majorEastAsia" w:hint="eastAsia"/>
                <w:bCs/>
                <w:color w:val="000000" w:themeColor="text1"/>
                <w:sz w:val="28"/>
              </w:rPr>
              <w:t>B</w:t>
            </w:r>
            <w:r w:rsidRPr="00373053">
              <w:rPr>
                <w:rFonts w:ascii="標楷體" w:eastAsia="標楷體" w:hAnsiTheme="majorEastAsia"/>
                <w:bCs/>
                <w:color w:val="000000" w:themeColor="text1"/>
                <w:sz w:val="28"/>
              </w:rPr>
              <w:t>OT</w:t>
            </w:r>
            <w:proofErr w:type="spellEnd"/>
            <w:r w:rsidRPr="00373053">
              <w:rPr>
                <w:rFonts w:ascii="標楷體" w:eastAsia="標楷體" w:hAnsiTheme="majorEastAsia" w:hint="eastAsia"/>
                <w:bCs/>
                <w:color w:val="000000" w:themeColor="text1"/>
                <w:sz w:val="28"/>
              </w:rPr>
              <w:t>前台所點)、所需之藥物等。透過辨識器確認路線、超音波感測</w:t>
            </w:r>
            <w:proofErr w:type="gramStart"/>
            <w:r w:rsidRPr="00373053">
              <w:rPr>
                <w:rFonts w:ascii="標楷體" w:eastAsia="標楷體" w:hAnsiTheme="majorEastAsia" w:hint="eastAsia"/>
                <w:bCs/>
                <w:color w:val="000000" w:themeColor="text1"/>
                <w:sz w:val="28"/>
              </w:rPr>
              <w:t>器避障</w:t>
            </w:r>
            <w:proofErr w:type="gramEnd"/>
            <w:r w:rsidRPr="00373053">
              <w:rPr>
                <w:rFonts w:ascii="標楷體" w:eastAsia="標楷體" w:hAnsiTheme="majorEastAsia" w:hint="eastAsia"/>
                <w:bCs/>
                <w:color w:val="000000" w:themeColor="text1"/>
                <w:sz w:val="28"/>
              </w:rPr>
              <w:t>，並</w:t>
            </w:r>
            <w:r>
              <w:rPr>
                <w:rFonts w:ascii="標楷體" w:eastAsia="標楷體" w:hAnsiTheme="majorEastAsia" w:hint="eastAsia"/>
                <w:bCs/>
                <w:color w:val="000000" w:themeColor="text1"/>
                <w:sz w:val="28"/>
              </w:rPr>
              <w:t>由</w:t>
            </w:r>
            <w:r w:rsidRPr="00373053">
              <w:rPr>
                <w:rFonts w:ascii="標楷體" w:eastAsia="標楷體" w:hAnsiTheme="majorEastAsia" w:hint="eastAsia"/>
                <w:bCs/>
                <w:color w:val="000000" w:themeColor="text1"/>
                <w:sz w:val="28"/>
              </w:rPr>
              <w:t>掃描QR-CODE辨識運送對象與方向，使運送更精確。</w:t>
            </w:r>
          </w:p>
        </w:tc>
      </w:tr>
      <w:tr w:rsidR="007403D1" w:rsidRPr="00373053" w14:paraId="6384CF52" w14:textId="77777777" w:rsidTr="00684620">
        <w:tc>
          <w:tcPr>
            <w:tcW w:w="1702" w:type="dxa"/>
            <w:vAlign w:val="center"/>
          </w:tcPr>
          <w:p w14:paraId="129E0D85" w14:textId="77777777" w:rsidR="007403D1" w:rsidRPr="00373053" w:rsidRDefault="007403D1" w:rsidP="00684620">
            <w:pPr>
              <w:adjustRightInd w:val="0"/>
              <w:snapToGrid w:val="0"/>
              <w:spacing w:before="60" w:after="60"/>
              <w:jc w:val="center"/>
              <w:rPr>
                <w:rFonts w:ascii="標楷體" w:eastAsia="標楷體" w:hAnsiTheme="majorEastAsia"/>
                <w:bCs/>
                <w:color w:val="000000" w:themeColor="text1"/>
                <w:sz w:val="28"/>
              </w:rPr>
            </w:pPr>
            <w:proofErr w:type="spellStart"/>
            <w:r w:rsidRPr="00373053">
              <w:rPr>
                <w:rFonts w:ascii="標楷體" w:eastAsia="標楷體" w:hAnsiTheme="majorEastAsia" w:hint="eastAsia"/>
                <w:bCs/>
                <w:color w:val="000000" w:themeColor="text1"/>
                <w:sz w:val="28"/>
              </w:rPr>
              <w:t>LineBOT</w:t>
            </w:r>
            <w:proofErr w:type="spellEnd"/>
          </w:p>
          <w:p w14:paraId="54795579" w14:textId="77777777" w:rsidR="007403D1" w:rsidRPr="00373053" w:rsidRDefault="007403D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服務前台</w:t>
            </w:r>
          </w:p>
        </w:tc>
        <w:tc>
          <w:tcPr>
            <w:tcW w:w="6939" w:type="dxa"/>
          </w:tcPr>
          <w:p w14:paraId="4DD0EF9A" w14:textId="77777777" w:rsidR="007403D1" w:rsidRPr="00373053" w:rsidRDefault="007403D1" w:rsidP="00684620">
            <w:pPr>
              <w:adjustRightInd w:val="0"/>
              <w:snapToGrid w:val="0"/>
              <w:spacing w:before="60" w:after="60"/>
              <w:jc w:val="both"/>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智慧虛擬人系統、點餐功能與訊息通知</w:t>
            </w:r>
            <w:proofErr w:type="gramStart"/>
            <w:r w:rsidRPr="00373053">
              <w:rPr>
                <w:rFonts w:ascii="標楷體" w:eastAsia="標楷體" w:hAnsiTheme="majorEastAsia" w:hint="eastAsia"/>
                <w:bCs/>
                <w:color w:val="000000" w:themeColor="text1"/>
                <w:sz w:val="28"/>
              </w:rPr>
              <w:t>功能接綁定</w:t>
            </w:r>
            <w:proofErr w:type="gramEnd"/>
            <w:r w:rsidRPr="00373053">
              <w:rPr>
                <w:rFonts w:ascii="標楷體" w:eastAsia="標楷體" w:hAnsiTheme="majorEastAsia" w:hint="eastAsia"/>
                <w:bCs/>
                <w:color w:val="000000" w:themeColor="text1"/>
                <w:sz w:val="28"/>
              </w:rPr>
              <w:t>於該項中，被照護者可</w:t>
            </w:r>
            <w:proofErr w:type="gramStart"/>
            <w:r w:rsidRPr="00373053">
              <w:rPr>
                <w:rFonts w:ascii="標楷體" w:eastAsia="標楷體" w:hAnsiTheme="majorEastAsia" w:hint="eastAsia"/>
                <w:bCs/>
                <w:color w:val="000000" w:themeColor="text1"/>
                <w:sz w:val="28"/>
              </w:rPr>
              <w:t>先由綁定</w:t>
            </w:r>
            <w:proofErr w:type="gramEnd"/>
            <w:r w:rsidRPr="00373053">
              <w:rPr>
                <w:rFonts w:ascii="標楷體" w:eastAsia="標楷體" w:hAnsiTheme="majorEastAsia" w:hint="eastAsia"/>
                <w:bCs/>
                <w:color w:val="000000" w:themeColor="text1"/>
                <w:sz w:val="28"/>
              </w:rPr>
              <w:t>手機，而後就可進行虛擬人對話、餐點或藥物運送等服務，提升便捷性與可用性。</w:t>
            </w:r>
          </w:p>
        </w:tc>
      </w:tr>
      <w:tr w:rsidR="007403D1" w:rsidRPr="00373053" w14:paraId="24CCA741" w14:textId="77777777" w:rsidTr="00684620">
        <w:tc>
          <w:tcPr>
            <w:tcW w:w="1702" w:type="dxa"/>
            <w:vAlign w:val="center"/>
          </w:tcPr>
          <w:p w14:paraId="79125799" w14:textId="77777777" w:rsidR="007403D1" w:rsidRPr="00373053" w:rsidRDefault="007403D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管理後台</w:t>
            </w:r>
          </w:p>
          <w:p w14:paraId="4FB78E7A" w14:textId="77777777" w:rsidR="007403D1" w:rsidRPr="00373053" w:rsidRDefault="007403D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與提醒平台</w:t>
            </w:r>
          </w:p>
        </w:tc>
        <w:tc>
          <w:tcPr>
            <w:tcW w:w="6939" w:type="dxa"/>
          </w:tcPr>
          <w:p w14:paraId="4FE1CEF0" w14:textId="77777777" w:rsidR="007403D1" w:rsidRPr="00373053" w:rsidRDefault="007403D1" w:rsidP="00684620">
            <w:pPr>
              <w:adjustRightInd w:val="0"/>
              <w:snapToGrid w:val="0"/>
              <w:spacing w:before="60" w:after="60"/>
              <w:jc w:val="both"/>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可獲取所有被照護者的資料，並藉由提醒平台與後台儀表板，更精確關注被照護者狀態。同時也可以管理運輸機器人、訂單管理、進銷存管理等，使功能具有整合性。</w:t>
            </w:r>
          </w:p>
        </w:tc>
      </w:tr>
    </w:tbl>
    <w:p w14:paraId="7177493B" w14:textId="77777777" w:rsidR="00357F02" w:rsidRPr="007403D1" w:rsidRDefault="00357F02" w:rsidP="00357F02">
      <w:pPr>
        <w:pStyle w:val="a3"/>
        <w:adjustRightInd w:val="0"/>
        <w:snapToGrid w:val="0"/>
        <w:spacing w:before="60" w:after="60"/>
        <w:ind w:leftChars="0" w:left="902"/>
        <w:rPr>
          <w:rFonts w:ascii="標楷體" w:eastAsia="標楷體" w:hAnsi="Times New Roman" w:cs="Times New Roman" w:hint="eastAsia"/>
          <w:b/>
          <w:sz w:val="28"/>
        </w:rPr>
      </w:pPr>
    </w:p>
    <w:p w14:paraId="188FC3C4" w14:textId="7A01F082" w:rsidR="002A65FB" w:rsidRDefault="002A65FB" w:rsidP="00FC1268">
      <w:pPr>
        <w:pStyle w:val="a3"/>
        <w:numPr>
          <w:ilvl w:val="0"/>
          <w:numId w:val="2"/>
        </w:numPr>
        <w:adjustRightInd w:val="0"/>
        <w:snapToGrid w:val="0"/>
        <w:spacing w:before="60" w:after="60"/>
        <w:ind w:leftChars="0" w:left="902" w:hanging="482"/>
        <w:rPr>
          <w:rFonts w:ascii="標楷體" w:eastAsia="標楷體" w:hAnsi="Times New Roman" w:cs="Times New Roman"/>
          <w:b/>
          <w:sz w:val="28"/>
        </w:rPr>
      </w:pPr>
      <w:r w:rsidRPr="0049432D">
        <w:rPr>
          <w:rFonts w:ascii="標楷體" w:eastAsia="標楷體" w:hAnsi="Times New Roman" w:cs="Times New Roman"/>
          <w:b/>
          <w:sz w:val="28"/>
        </w:rPr>
        <w:t>系統開發工具與技術</w:t>
      </w:r>
    </w:p>
    <w:p w14:paraId="7B4837DF" w14:textId="77777777" w:rsidR="00877D6C" w:rsidRPr="0020593F" w:rsidRDefault="00877D6C" w:rsidP="0020593F">
      <w:pPr>
        <w:adjustRightInd w:val="0"/>
        <w:snapToGrid w:val="0"/>
        <w:spacing w:before="60" w:after="60"/>
        <w:ind w:left="420"/>
        <w:jc w:val="center"/>
        <w:rPr>
          <w:rFonts w:ascii="標楷體" w:eastAsia="標楷體" w:hAnsiTheme="majorEastAsia"/>
          <w:b/>
          <w:color w:val="000000" w:themeColor="text1"/>
          <w:sz w:val="28"/>
        </w:rPr>
      </w:pPr>
      <w:r w:rsidRPr="00373053">
        <w:rPr>
          <w:noProof/>
        </w:rPr>
        <w:lastRenderedPageBreak/>
        <w:drawing>
          <wp:inline distT="0" distB="0" distL="0" distR="0" wp14:anchorId="4ADD41FF" wp14:editId="25399FD7">
            <wp:extent cx="5183027" cy="2823210"/>
            <wp:effectExtent l="19050" t="19050" r="17780" b="15240"/>
            <wp:docPr id="12" name="圖片 11">
              <a:extLst xmlns:a="http://schemas.openxmlformats.org/drawingml/2006/main">
                <a:ext uri="{FF2B5EF4-FFF2-40B4-BE49-F238E27FC236}">
                  <a16:creationId xmlns:a16="http://schemas.microsoft.com/office/drawing/2014/main" id="{3E391275-3057-4280-AB27-42320F96F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1">
                      <a:extLst>
                        <a:ext uri="{FF2B5EF4-FFF2-40B4-BE49-F238E27FC236}">
                          <a16:creationId xmlns:a16="http://schemas.microsoft.com/office/drawing/2014/main" id="{3E391275-3057-4280-AB27-42320F96FACB}"/>
                        </a:ext>
                      </a:extLst>
                    </pic:cNvPr>
                    <pic:cNvPicPr>
                      <a:picLocks noChangeAspect="1"/>
                    </pic:cNvPicPr>
                  </pic:nvPicPr>
                  <pic:blipFill>
                    <a:blip r:embed="rId11" cstate="print">
                      <a:extLst>
                        <a:ext uri="{28A0092B-C50C-407E-A947-70E740481C1C}">
                          <a14:useLocalDpi xmlns:a14="http://schemas.microsoft.com/office/drawing/2010/main" val="0"/>
                        </a:ext>
                      </a:extLst>
                    </a:blip>
                    <a:srcRect t="1576" b="1576"/>
                    <a:stretch/>
                  </pic:blipFill>
                  <pic:spPr>
                    <a:xfrm>
                      <a:off x="0" y="0"/>
                      <a:ext cx="5186516" cy="2825111"/>
                    </a:xfrm>
                    <a:prstGeom prst="rect">
                      <a:avLst/>
                    </a:prstGeom>
                    <a:ln>
                      <a:solidFill>
                        <a:schemeClr val="tx1"/>
                      </a:solidFill>
                    </a:ln>
                  </pic:spPr>
                </pic:pic>
              </a:graphicData>
            </a:graphic>
          </wp:inline>
        </w:drawing>
      </w:r>
    </w:p>
    <w:p w14:paraId="1C946AB6" w14:textId="77777777" w:rsidR="00877D6C" w:rsidRPr="0020593F" w:rsidRDefault="00877D6C" w:rsidP="0020593F">
      <w:pPr>
        <w:adjustRightInd w:val="0"/>
        <w:snapToGrid w:val="0"/>
        <w:spacing w:before="60" w:after="60"/>
        <w:ind w:left="420"/>
        <w:jc w:val="center"/>
        <w:rPr>
          <w:rFonts w:ascii="標楷體" w:eastAsia="標楷體" w:hAnsiTheme="majorEastAsia"/>
          <w:bCs/>
          <w:color w:val="000000" w:themeColor="text1"/>
          <w:sz w:val="28"/>
        </w:rPr>
      </w:pPr>
      <w:r w:rsidRPr="0020593F">
        <w:rPr>
          <w:rFonts w:ascii="標楷體" w:eastAsia="標楷體" w:hint="eastAsia"/>
          <w:sz w:val="28"/>
        </w:rPr>
        <w:t xml:space="preserve">圖 </w:t>
      </w:r>
      <w:r w:rsidRPr="0020593F">
        <w:rPr>
          <w:rFonts w:ascii="標楷體" w:eastAsia="標楷體"/>
          <w:sz w:val="28"/>
        </w:rPr>
        <w:fldChar w:fldCharType="begin"/>
      </w:r>
      <w:r w:rsidRPr="0020593F">
        <w:rPr>
          <w:rFonts w:ascii="標楷體" w:eastAsia="標楷體"/>
          <w:sz w:val="28"/>
        </w:rPr>
        <w:instrText xml:space="preserve"> </w:instrText>
      </w:r>
      <w:r w:rsidRPr="0020593F">
        <w:rPr>
          <w:rFonts w:ascii="標楷體" w:eastAsia="標楷體" w:hint="eastAsia"/>
          <w:sz w:val="28"/>
        </w:rPr>
        <w:instrText>SEQ 圖 \* ARABIC</w:instrText>
      </w:r>
      <w:r w:rsidRPr="0020593F">
        <w:rPr>
          <w:rFonts w:ascii="標楷體" w:eastAsia="標楷體"/>
          <w:sz w:val="28"/>
        </w:rPr>
        <w:instrText xml:space="preserve"> </w:instrText>
      </w:r>
      <w:r w:rsidRPr="0020593F">
        <w:rPr>
          <w:rFonts w:ascii="標楷體" w:eastAsia="標楷體"/>
          <w:sz w:val="28"/>
        </w:rPr>
        <w:fldChar w:fldCharType="separate"/>
      </w:r>
      <w:r w:rsidRPr="0020593F">
        <w:rPr>
          <w:rFonts w:ascii="標楷體" w:eastAsia="標楷體"/>
          <w:noProof/>
          <w:sz w:val="28"/>
        </w:rPr>
        <w:t>5</w:t>
      </w:r>
      <w:r w:rsidRPr="0020593F">
        <w:rPr>
          <w:rFonts w:ascii="標楷體" w:eastAsia="標楷體"/>
          <w:sz w:val="28"/>
        </w:rPr>
        <w:fldChar w:fldCharType="end"/>
      </w:r>
      <w:r w:rsidRPr="0020593F">
        <w:rPr>
          <w:rFonts w:ascii="標楷體" w:eastAsia="標楷體" w:hint="eastAsia"/>
          <w:sz w:val="28"/>
        </w:rPr>
        <w:t>系統</w:t>
      </w:r>
      <w:r w:rsidRPr="0020593F">
        <w:rPr>
          <w:rFonts w:ascii="標楷體" w:eastAsia="標楷體" w:hAnsiTheme="majorEastAsia" w:hint="eastAsia"/>
          <w:bCs/>
          <w:color w:val="000000" w:themeColor="text1"/>
          <w:sz w:val="28"/>
        </w:rPr>
        <w:t>架構圖</w:t>
      </w:r>
    </w:p>
    <w:p w14:paraId="3774B372" w14:textId="011186B5" w:rsidR="006A51AF" w:rsidRDefault="006A51AF" w:rsidP="00E12429">
      <w:pPr>
        <w:adjustRightInd w:val="0"/>
        <w:snapToGrid w:val="0"/>
        <w:spacing w:before="60" w:after="60"/>
        <w:rPr>
          <w:rFonts w:ascii="標楷體" w:eastAsia="標楷體" w:hAnsiTheme="majorEastAsia"/>
          <w:b/>
          <w:color w:val="000000" w:themeColor="text1"/>
          <w:sz w:val="28"/>
        </w:rPr>
      </w:pPr>
    </w:p>
    <w:p w14:paraId="2424D3E0" w14:textId="77777777" w:rsidR="00532F05" w:rsidRPr="00373053" w:rsidRDefault="00532F05" w:rsidP="00532F05">
      <w:pPr>
        <w:pStyle w:val="a9"/>
        <w:snapToGrid w:val="0"/>
        <w:jc w:val="center"/>
        <w:rPr>
          <w:rFonts w:ascii="標楷體" w:eastAsia="標楷體" w:hAnsiTheme="majorEastAsia"/>
          <w:b/>
          <w:color w:val="000000" w:themeColor="text1"/>
          <w:sz w:val="40"/>
          <w:szCs w:val="28"/>
        </w:rPr>
      </w:pPr>
      <w:r w:rsidRPr="00373053">
        <w:rPr>
          <w:rFonts w:ascii="標楷體" w:eastAsia="標楷體" w:hint="eastAsia"/>
          <w:sz w:val="28"/>
          <w:szCs w:val="28"/>
        </w:rPr>
        <w:t xml:space="preserve">表 </w:t>
      </w:r>
      <w:r w:rsidRPr="00373053">
        <w:rPr>
          <w:rFonts w:ascii="標楷體" w:eastAsia="標楷體"/>
          <w:sz w:val="28"/>
          <w:szCs w:val="28"/>
        </w:rPr>
        <w:fldChar w:fldCharType="begin"/>
      </w:r>
      <w:r w:rsidRPr="00373053">
        <w:rPr>
          <w:rFonts w:ascii="標楷體" w:eastAsia="標楷體"/>
          <w:sz w:val="28"/>
          <w:szCs w:val="28"/>
        </w:rPr>
        <w:instrText xml:space="preserve"> </w:instrText>
      </w:r>
      <w:r w:rsidRPr="00373053">
        <w:rPr>
          <w:rFonts w:ascii="標楷體" w:eastAsia="標楷體" w:hint="eastAsia"/>
          <w:sz w:val="28"/>
          <w:szCs w:val="28"/>
        </w:rPr>
        <w:instrText>SEQ 表 \* ARABIC</w:instrText>
      </w:r>
      <w:r w:rsidRPr="00373053">
        <w:rPr>
          <w:rFonts w:ascii="標楷體" w:eastAsia="標楷體"/>
          <w:sz w:val="28"/>
          <w:szCs w:val="28"/>
        </w:rPr>
        <w:instrText xml:space="preserve"> </w:instrText>
      </w:r>
      <w:r w:rsidRPr="00373053">
        <w:rPr>
          <w:rFonts w:ascii="標楷體" w:eastAsia="標楷體"/>
          <w:sz w:val="28"/>
          <w:szCs w:val="28"/>
        </w:rPr>
        <w:fldChar w:fldCharType="separate"/>
      </w:r>
      <w:r>
        <w:rPr>
          <w:rFonts w:ascii="標楷體" w:eastAsia="標楷體"/>
          <w:noProof/>
          <w:sz w:val="28"/>
          <w:szCs w:val="28"/>
        </w:rPr>
        <w:t>2</w:t>
      </w:r>
      <w:r w:rsidRPr="00373053">
        <w:rPr>
          <w:rFonts w:ascii="標楷體" w:eastAsia="標楷體"/>
          <w:sz w:val="28"/>
          <w:szCs w:val="28"/>
        </w:rPr>
        <w:fldChar w:fldCharType="end"/>
      </w:r>
      <w:r w:rsidRPr="00373053">
        <w:rPr>
          <w:rFonts w:ascii="標楷體" w:eastAsia="標楷體"/>
          <w:sz w:val="28"/>
          <w:szCs w:val="28"/>
        </w:rPr>
        <w:t xml:space="preserve"> </w:t>
      </w:r>
      <w:r w:rsidRPr="00373053">
        <w:rPr>
          <w:rFonts w:ascii="標楷體" w:eastAsia="標楷體" w:hint="eastAsia"/>
          <w:sz w:val="28"/>
          <w:szCs w:val="28"/>
        </w:rPr>
        <w:t>系統開發工具與使用技術表</w:t>
      </w:r>
    </w:p>
    <w:tbl>
      <w:tblPr>
        <w:tblStyle w:val="aa"/>
        <w:tblW w:w="0" w:type="auto"/>
        <w:tblLook w:val="04A0" w:firstRow="1" w:lastRow="0" w:firstColumn="1" w:lastColumn="0" w:noHBand="0" w:noVBand="1"/>
      </w:tblPr>
      <w:tblGrid>
        <w:gridCol w:w="2263"/>
        <w:gridCol w:w="1985"/>
        <w:gridCol w:w="1417"/>
        <w:gridCol w:w="3396"/>
      </w:tblGrid>
      <w:tr w:rsidR="00532F05" w:rsidRPr="00373053" w14:paraId="5795427D" w14:textId="77777777" w:rsidTr="00684620">
        <w:tc>
          <w:tcPr>
            <w:tcW w:w="9061" w:type="dxa"/>
            <w:gridSpan w:val="4"/>
            <w:shd w:val="clear" w:color="auto" w:fill="E2EFD9" w:themeFill="accent6" w:themeFillTint="33"/>
          </w:tcPr>
          <w:p w14:paraId="33E0F149"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系統開發輔助工具</w:t>
            </w:r>
          </w:p>
        </w:tc>
      </w:tr>
      <w:tr w:rsidR="00532F05" w:rsidRPr="00373053" w14:paraId="566773A1" w14:textId="77777777" w:rsidTr="00684620">
        <w:tc>
          <w:tcPr>
            <w:tcW w:w="2263" w:type="dxa"/>
          </w:tcPr>
          <w:p w14:paraId="1424AA1D"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伺服器作業系統</w:t>
            </w:r>
          </w:p>
        </w:tc>
        <w:tc>
          <w:tcPr>
            <w:tcW w:w="1985" w:type="dxa"/>
          </w:tcPr>
          <w:p w14:paraId="5D9EDD85"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bCs/>
                <w:color w:val="000000" w:themeColor="text1"/>
                <w:sz w:val="28"/>
                <w:szCs w:val="28"/>
              </w:rPr>
              <w:t>Ubuntu24.02</w:t>
            </w:r>
          </w:p>
        </w:tc>
        <w:tc>
          <w:tcPr>
            <w:tcW w:w="1417" w:type="dxa"/>
          </w:tcPr>
          <w:p w14:paraId="32A51FFE"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套件管理</w:t>
            </w:r>
          </w:p>
        </w:tc>
        <w:tc>
          <w:tcPr>
            <w:tcW w:w="3396" w:type="dxa"/>
          </w:tcPr>
          <w:p w14:paraId="03C9239A"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bCs/>
                <w:color w:val="000000" w:themeColor="text1"/>
                <w:sz w:val="28"/>
                <w:szCs w:val="28"/>
              </w:rPr>
              <w:t>Poetry</w:t>
            </w:r>
            <w:r w:rsidRPr="00373053">
              <w:rPr>
                <w:rFonts w:ascii="標楷體" w:eastAsia="標楷體" w:hAnsiTheme="majorEastAsia" w:hint="eastAsia"/>
                <w:bCs/>
                <w:color w:val="000000" w:themeColor="text1"/>
                <w:sz w:val="28"/>
                <w:szCs w:val="28"/>
              </w:rPr>
              <w:t>、</w:t>
            </w:r>
            <w:proofErr w:type="spellStart"/>
            <w:r w:rsidRPr="00373053">
              <w:rPr>
                <w:rFonts w:ascii="標楷體" w:eastAsia="標楷體" w:hAnsiTheme="majorEastAsia" w:hint="eastAsia"/>
                <w:bCs/>
                <w:color w:val="000000" w:themeColor="text1"/>
                <w:sz w:val="28"/>
                <w:szCs w:val="28"/>
              </w:rPr>
              <w:t>n</w:t>
            </w:r>
            <w:r w:rsidRPr="00373053">
              <w:rPr>
                <w:rFonts w:ascii="標楷體" w:eastAsia="標楷體" w:hAnsiTheme="majorEastAsia"/>
                <w:bCs/>
                <w:color w:val="000000" w:themeColor="text1"/>
                <w:sz w:val="28"/>
                <w:szCs w:val="28"/>
              </w:rPr>
              <w:t>pm</w:t>
            </w:r>
            <w:proofErr w:type="spellEnd"/>
          </w:p>
        </w:tc>
      </w:tr>
      <w:tr w:rsidR="00532F05" w:rsidRPr="00373053" w14:paraId="7BE5AC75" w14:textId="77777777" w:rsidTr="00684620">
        <w:tc>
          <w:tcPr>
            <w:tcW w:w="2263" w:type="dxa"/>
          </w:tcPr>
          <w:p w14:paraId="59CBD987"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開發環境</w:t>
            </w:r>
          </w:p>
        </w:tc>
        <w:tc>
          <w:tcPr>
            <w:tcW w:w="1985" w:type="dxa"/>
          </w:tcPr>
          <w:p w14:paraId="7C64FB69"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bCs/>
                <w:color w:val="000000" w:themeColor="text1"/>
                <w:sz w:val="28"/>
                <w:szCs w:val="28"/>
              </w:rPr>
              <w:t>Windows 10</w:t>
            </w:r>
          </w:p>
        </w:tc>
        <w:tc>
          <w:tcPr>
            <w:tcW w:w="1417" w:type="dxa"/>
          </w:tcPr>
          <w:p w14:paraId="490DF683"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框架</w:t>
            </w:r>
          </w:p>
        </w:tc>
        <w:tc>
          <w:tcPr>
            <w:tcW w:w="3396" w:type="dxa"/>
          </w:tcPr>
          <w:p w14:paraId="37B6D3BC"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bCs/>
                <w:color w:val="000000" w:themeColor="text1"/>
                <w:sz w:val="28"/>
                <w:szCs w:val="28"/>
              </w:rPr>
              <w:t>Django</w:t>
            </w:r>
            <w:r w:rsidRPr="00373053">
              <w:rPr>
                <w:rFonts w:ascii="標楷體" w:eastAsia="標楷體" w:hAnsiTheme="majorEastAsia" w:hint="eastAsia"/>
                <w:bCs/>
                <w:color w:val="000000" w:themeColor="text1"/>
                <w:sz w:val="28"/>
                <w:szCs w:val="28"/>
              </w:rPr>
              <w:t>、N</w:t>
            </w:r>
            <w:r w:rsidRPr="00373053">
              <w:rPr>
                <w:rFonts w:ascii="標楷體" w:eastAsia="標楷體" w:hAnsiTheme="majorEastAsia"/>
                <w:bCs/>
                <w:color w:val="000000" w:themeColor="text1"/>
                <w:sz w:val="28"/>
                <w:szCs w:val="28"/>
              </w:rPr>
              <w:t>ode.js</w:t>
            </w:r>
            <w:r>
              <w:rPr>
                <w:rFonts w:ascii="標楷體" w:eastAsia="標楷體" w:hAnsiTheme="majorEastAsia" w:hint="eastAsia"/>
                <w:bCs/>
                <w:color w:val="000000" w:themeColor="text1"/>
                <w:sz w:val="28"/>
                <w:szCs w:val="28"/>
              </w:rPr>
              <w:t>、R</w:t>
            </w:r>
            <w:r>
              <w:rPr>
                <w:rFonts w:ascii="標楷體" w:eastAsia="標楷體" w:hAnsiTheme="majorEastAsia"/>
                <w:bCs/>
                <w:color w:val="000000" w:themeColor="text1"/>
                <w:sz w:val="28"/>
                <w:szCs w:val="28"/>
              </w:rPr>
              <w:t>eact</w:t>
            </w:r>
          </w:p>
        </w:tc>
      </w:tr>
      <w:tr w:rsidR="00532F05" w:rsidRPr="00373053" w14:paraId="44A0E887" w14:textId="77777777" w:rsidTr="00684620">
        <w:tc>
          <w:tcPr>
            <w:tcW w:w="2263" w:type="dxa"/>
          </w:tcPr>
          <w:p w14:paraId="35160A8D"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資料庫</w:t>
            </w:r>
          </w:p>
        </w:tc>
        <w:tc>
          <w:tcPr>
            <w:tcW w:w="1985" w:type="dxa"/>
          </w:tcPr>
          <w:p w14:paraId="299F9B6A"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M</w:t>
            </w:r>
            <w:r w:rsidRPr="00373053">
              <w:rPr>
                <w:rFonts w:ascii="標楷體" w:eastAsia="標楷體" w:hAnsiTheme="majorEastAsia"/>
                <w:bCs/>
                <w:color w:val="000000" w:themeColor="text1"/>
                <w:sz w:val="28"/>
                <w:szCs w:val="28"/>
              </w:rPr>
              <w:t>ySQL</w:t>
            </w:r>
            <w:r w:rsidRPr="00373053">
              <w:rPr>
                <w:rFonts w:ascii="標楷體" w:eastAsia="標楷體" w:hAnsiTheme="majorEastAsia" w:hint="eastAsia"/>
                <w:bCs/>
                <w:color w:val="000000" w:themeColor="text1"/>
                <w:sz w:val="28"/>
                <w:szCs w:val="28"/>
              </w:rPr>
              <w:t xml:space="preserve"> </w:t>
            </w:r>
            <w:r w:rsidRPr="00373053">
              <w:rPr>
                <w:rFonts w:ascii="標楷體" w:eastAsia="標楷體" w:hAnsiTheme="majorEastAsia"/>
                <w:bCs/>
                <w:color w:val="000000" w:themeColor="text1"/>
                <w:sz w:val="28"/>
                <w:szCs w:val="28"/>
              </w:rPr>
              <w:t>8.3.0</w:t>
            </w:r>
          </w:p>
        </w:tc>
        <w:tc>
          <w:tcPr>
            <w:tcW w:w="1417" w:type="dxa"/>
          </w:tcPr>
          <w:p w14:paraId="6B1A0354"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擴展套件</w:t>
            </w:r>
          </w:p>
        </w:tc>
        <w:tc>
          <w:tcPr>
            <w:tcW w:w="3396" w:type="dxa"/>
          </w:tcPr>
          <w:p w14:paraId="5FFE94D7"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N</w:t>
            </w:r>
            <w:r w:rsidRPr="00373053">
              <w:rPr>
                <w:rFonts w:ascii="標楷體" w:eastAsia="標楷體" w:hAnsiTheme="majorEastAsia"/>
                <w:bCs/>
                <w:color w:val="000000" w:themeColor="text1"/>
                <w:sz w:val="28"/>
                <w:szCs w:val="28"/>
              </w:rPr>
              <w:t>ode-RED</w:t>
            </w:r>
            <w:r w:rsidRPr="00373053">
              <w:rPr>
                <w:rFonts w:ascii="標楷體" w:eastAsia="標楷體" w:hAnsiTheme="majorEastAsia" w:hint="eastAsia"/>
                <w:bCs/>
                <w:color w:val="000000" w:themeColor="text1"/>
                <w:sz w:val="28"/>
                <w:szCs w:val="28"/>
              </w:rPr>
              <w:t>、t</w:t>
            </w:r>
            <w:r w:rsidRPr="00373053">
              <w:rPr>
                <w:rFonts w:ascii="標楷體" w:eastAsia="標楷體" w:hAnsiTheme="majorEastAsia"/>
                <w:bCs/>
                <w:color w:val="000000" w:themeColor="text1"/>
                <w:sz w:val="28"/>
                <w:szCs w:val="28"/>
              </w:rPr>
              <w:t>hree.js</w:t>
            </w:r>
          </w:p>
        </w:tc>
      </w:tr>
      <w:tr w:rsidR="00532F05" w:rsidRPr="00373053" w14:paraId="7132F8BB" w14:textId="77777777" w:rsidTr="00684620">
        <w:tc>
          <w:tcPr>
            <w:tcW w:w="2263" w:type="dxa"/>
          </w:tcPr>
          <w:p w14:paraId="6C055683"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伺服器</w:t>
            </w:r>
          </w:p>
        </w:tc>
        <w:tc>
          <w:tcPr>
            <w:tcW w:w="1985" w:type="dxa"/>
          </w:tcPr>
          <w:p w14:paraId="23D4C6C5"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bCs/>
                <w:color w:val="000000" w:themeColor="text1"/>
                <w:sz w:val="28"/>
                <w:szCs w:val="28"/>
              </w:rPr>
              <w:t>Nginx 1.24.0</w:t>
            </w:r>
          </w:p>
        </w:tc>
        <w:tc>
          <w:tcPr>
            <w:tcW w:w="1417" w:type="dxa"/>
          </w:tcPr>
          <w:p w14:paraId="34DA2BB0"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版本控制</w:t>
            </w:r>
          </w:p>
        </w:tc>
        <w:tc>
          <w:tcPr>
            <w:tcW w:w="3396" w:type="dxa"/>
          </w:tcPr>
          <w:p w14:paraId="30CADAA7"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bCs/>
                <w:color w:val="000000" w:themeColor="text1"/>
                <w:sz w:val="28"/>
                <w:szCs w:val="28"/>
              </w:rPr>
              <w:t>GitHub</w:t>
            </w:r>
          </w:p>
        </w:tc>
      </w:tr>
      <w:tr w:rsidR="00532F05" w:rsidRPr="00373053" w14:paraId="5D422221" w14:textId="77777777" w:rsidTr="00684620">
        <w:tc>
          <w:tcPr>
            <w:tcW w:w="2263" w:type="dxa"/>
          </w:tcPr>
          <w:p w14:paraId="4B7D0363"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第三方服務工具</w:t>
            </w:r>
          </w:p>
        </w:tc>
        <w:tc>
          <w:tcPr>
            <w:tcW w:w="6798" w:type="dxa"/>
            <w:gridSpan w:val="3"/>
          </w:tcPr>
          <w:p w14:paraId="15F7C4B5"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O</w:t>
            </w:r>
            <w:r w:rsidRPr="00373053">
              <w:rPr>
                <w:rFonts w:ascii="標楷體" w:eastAsia="標楷體" w:hAnsiTheme="majorEastAsia"/>
                <w:bCs/>
                <w:color w:val="000000" w:themeColor="text1"/>
                <w:sz w:val="28"/>
                <w:szCs w:val="28"/>
              </w:rPr>
              <w:t>pen AI</w:t>
            </w:r>
            <w:r w:rsidRPr="00373053">
              <w:rPr>
                <w:rFonts w:ascii="標楷體" w:eastAsia="標楷體" w:hAnsiTheme="majorEastAsia" w:hint="eastAsia"/>
                <w:bCs/>
                <w:color w:val="000000" w:themeColor="text1"/>
                <w:sz w:val="28"/>
                <w:szCs w:val="28"/>
              </w:rPr>
              <w:t>、M</w:t>
            </w:r>
            <w:r w:rsidRPr="00373053">
              <w:rPr>
                <w:rFonts w:ascii="標楷體" w:eastAsia="標楷體" w:hAnsiTheme="majorEastAsia"/>
                <w:bCs/>
                <w:color w:val="000000" w:themeColor="text1"/>
                <w:sz w:val="28"/>
                <w:szCs w:val="28"/>
              </w:rPr>
              <w:t>essaging</w:t>
            </w:r>
            <w:r w:rsidRPr="00373053">
              <w:rPr>
                <w:rFonts w:ascii="標楷體" w:eastAsia="標楷體" w:hAnsiTheme="majorEastAsia" w:hint="eastAsia"/>
                <w:bCs/>
                <w:color w:val="000000" w:themeColor="text1"/>
                <w:sz w:val="28"/>
                <w:szCs w:val="28"/>
              </w:rPr>
              <w:t xml:space="preserve"> </w:t>
            </w:r>
            <w:r w:rsidRPr="00373053">
              <w:rPr>
                <w:rFonts w:ascii="標楷體" w:eastAsia="標楷體" w:hAnsiTheme="majorEastAsia"/>
                <w:bCs/>
                <w:color w:val="000000" w:themeColor="text1"/>
                <w:sz w:val="28"/>
                <w:szCs w:val="28"/>
              </w:rPr>
              <w:t>API</w:t>
            </w:r>
            <w:r w:rsidRPr="00373053">
              <w:rPr>
                <w:rFonts w:ascii="標楷體" w:eastAsia="標楷體" w:hAnsiTheme="majorEastAsia" w:hint="eastAsia"/>
                <w:bCs/>
                <w:color w:val="000000" w:themeColor="text1"/>
                <w:sz w:val="28"/>
                <w:szCs w:val="28"/>
              </w:rPr>
              <w:t>、L</w:t>
            </w:r>
            <w:r w:rsidRPr="00373053">
              <w:rPr>
                <w:rFonts w:ascii="標楷體" w:eastAsia="標楷體" w:hAnsiTheme="majorEastAsia"/>
                <w:bCs/>
                <w:color w:val="000000" w:themeColor="text1"/>
                <w:sz w:val="28"/>
                <w:szCs w:val="28"/>
              </w:rPr>
              <w:t>ine API</w:t>
            </w:r>
          </w:p>
        </w:tc>
      </w:tr>
      <w:tr w:rsidR="00532F05" w:rsidRPr="00373053" w14:paraId="7EC647F1" w14:textId="77777777" w:rsidTr="00684620">
        <w:tc>
          <w:tcPr>
            <w:tcW w:w="9061" w:type="dxa"/>
            <w:gridSpan w:val="4"/>
            <w:shd w:val="clear" w:color="auto" w:fill="E2EFD9" w:themeFill="accent6" w:themeFillTint="33"/>
          </w:tcPr>
          <w:p w14:paraId="4D2425AD"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程式</w:t>
            </w:r>
            <w:proofErr w:type="gramStart"/>
            <w:r w:rsidRPr="00373053">
              <w:rPr>
                <w:rFonts w:ascii="標楷體" w:eastAsia="標楷體" w:hAnsiTheme="majorEastAsia" w:hint="eastAsia"/>
                <w:bCs/>
                <w:color w:val="000000" w:themeColor="text1"/>
                <w:sz w:val="28"/>
                <w:szCs w:val="28"/>
              </w:rPr>
              <w:t>與物聯網</w:t>
            </w:r>
            <w:proofErr w:type="gramEnd"/>
            <w:r w:rsidRPr="00373053">
              <w:rPr>
                <w:rFonts w:ascii="標楷體" w:eastAsia="標楷體" w:hAnsiTheme="majorEastAsia" w:hint="eastAsia"/>
                <w:bCs/>
                <w:color w:val="000000" w:themeColor="text1"/>
                <w:sz w:val="28"/>
                <w:szCs w:val="28"/>
              </w:rPr>
              <w:t>硬體開發技術</w:t>
            </w:r>
          </w:p>
        </w:tc>
      </w:tr>
      <w:tr w:rsidR="00532F05" w:rsidRPr="00373053" w14:paraId="1D50ADE9" w14:textId="77777777" w:rsidTr="00684620">
        <w:tc>
          <w:tcPr>
            <w:tcW w:w="4248" w:type="dxa"/>
            <w:gridSpan w:val="2"/>
          </w:tcPr>
          <w:p w14:paraId="17C2F08C"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程式語言</w:t>
            </w:r>
          </w:p>
        </w:tc>
        <w:tc>
          <w:tcPr>
            <w:tcW w:w="4813" w:type="dxa"/>
            <w:gridSpan w:val="2"/>
          </w:tcPr>
          <w:p w14:paraId="2C92F869"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Python、JavaScript、HTML、</w:t>
            </w:r>
            <w:r w:rsidRPr="00373053">
              <w:rPr>
                <w:rFonts w:ascii="標楷體" w:eastAsia="標楷體" w:hAnsi="Arial" w:cs="Arial"/>
                <w:bCs/>
                <w:color w:val="1F1F1F"/>
                <w:sz w:val="28"/>
                <w:szCs w:val="28"/>
                <w:shd w:val="clear" w:color="auto" w:fill="FFFFFF"/>
              </w:rPr>
              <w:t>Java</w:t>
            </w:r>
          </w:p>
        </w:tc>
      </w:tr>
      <w:tr w:rsidR="00532F05" w:rsidRPr="00373053" w14:paraId="24153152" w14:textId="77777777" w:rsidTr="00684620">
        <w:tc>
          <w:tcPr>
            <w:tcW w:w="4248" w:type="dxa"/>
            <w:gridSpan w:val="2"/>
          </w:tcPr>
          <w:p w14:paraId="3B2C8E59"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編輯器</w:t>
            </w:r>
          </w:p>
        </w:tc>
        <w:tc>
          <w:tcPr>
            <w:tcW w:w="4813" w:type="dxa"/>
            <w:gridSpan w:val="2"/>
          </w:tcPr>
          <w:p w14:paraId="375DC9D8"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bCs/>
                <w:color w:val="000000" w:themeColor="text1"/>
                <w:sz w:val="28"/>
                <w:szCs w:val="28"/>
              </w:rPr>
              <w:t>Visual Studio Code</w:t>
            </w:r>
          </w:p>
        </w:tc>
      </w:tr>
      <w:tr w:rsidR="00532F05" w:rsidRPr="00373053" w14:paraId="4EE805B3" w14:textId="77777777" w:rsidTr="00684620">
        <w:tc>
          <w:tcPr>
            <w:tcW w:w="4248" w:type="dxa"/>
            <w:gridSpan w:val="2"/>
          </w:tcPr>
          <w:p w14:paraId="5C11E610"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硬體開發工具</w:t>
            </w:r>
          </w:p>
        </w:tc>
        <w:tc>
          <w:tcPr>
            <w:tcW w:w="4813" w:type="dxa"/>
            <w:gridSpan w:val="2"/>
          </w:tcPr>
          <w:p w14:paraId="35B3D465" w14:textId="77777777" w:rsidR="00532F05" w:rsidRPr="00373053" w:rsidRDefault="00532F05" w:rsidP="00684620">
            <w:pPr>
              <w:adjustRightInd w:val="0"/>
              <w:snapToGrid w:val="0"/>
              <w:spacing w:before="60" w:after="60"/>
              <w:jc w:val="center"/>
              <w:rPr>
                <w:rFonts w:ascii="標楷體" w:eastAsia="標楷體" w:hAnsiTheme="majorEastAsia"/>
                <w:bCs/>
                <w:color w:val="000000" w:themeColor="text1"/>
                <w:sz w:val="28"/>
                <w:szCs w:val="28"/>
              </w:rPr>
            </w:pPr>
            <w:r w:rsidRPr="00373053">
              <w:rPr>
                <w:rFonts w:ascii="標楷體" w:eastAsia="標楷體" w:hAnsiTheme="majorEastAsia" w:hint="eastAsia"/>
                <w:bCs/>
                <w:color w:val="000000" w:themeColor="text1"/>
                <w:sz w:val="28"/>
                <w:szCs w:val="28"/>
              </w:rPr>
              <w:t>A</w:t>
            </w:r>
            <w:r w:rsidRPr="00373053">
              <w:rPr>
                <w:rFonts w:ascii="標楷體" w:eastAsia="標楷體" w:hAnsiTheme="majorEastAsia"/>
                <w:bCs/>
                <w:color w:val="000000" w:themeColor="text1"/>
                <w:sz w:val="28"/>
                <w:szCs w:val="28"/>
              </w:rPr>
              <w:t>rduino</w:t>
            </w:r>
            <w:r w:rsidRPr="00373053">
              <w:rPr>
                <w:rFonts w:ascii="標楷體" w:eastAsia="標楷體" w:hAnsiTheme="majorEastAsia" w:hint="eastAsia"/>
                <w:bCs/>
                <w:color w:val="000000" w:themeColor="text1"/>
                <w:sz w:val="28"/>
                <w:szCs w:val="28"/>
              </w:rPr>
              <w:t>、</w:t>
            </w:r>
            <w:proofErr w:type="spellStart"/>
            <w:r w:rsidRPr="00373053">
              <w:rPr>
                <w:rFonts w:ascii="標楷體" w:eastAsia="標楷體" w:hAnsiTheme="majorEastAsia" w:hint="eastAsia"/>
                <w:bCs/>
                <w:color w:val="000000" w:themeColor="text1"/>
                <w:sz w:val="28"/>
                <w:szCs w:val="28"/>
              </w:rPr>
              <w:t>M</w:t>
            </w:r>
            <w:r w:rsidRPr="00373053">
              <w:rPr>
                <w:rFonts w:ascii="標楷體" w:eastAsia="標楷體" w:hAnsiTheme="majorEastAsia"/>
                <w:bCs/>
                <w:color w:val="000000" w:themeColor="text1"/>
                <w:sz w:val="28"/>
                <w:szCs w:val="28"/>
              </w:rPr>
              <w:t>icroPython</w:t>
            </w:r>
            <w:proofErr w:type="spellEnd"/>
          </w:p>
        </w:tc>
      </w:tr>
    </w:tbl>
    <w:p w14:paraId="18698BCC" w14:textId="77777777" w:rsidR="00532F05" w:rsidRDefault="00532F05" w:rsidP="00E12429">
      <w:pPr>
        <w:adjustRightInd w:val="0"/>
        <w:snapToGrid w:val="0"/>
        <w:spacing w:before="60" w:after="60"/>
        <w:rPr>
          <w:rFonts w:ascii="標楷體" w:eastAsia="標楷體" w:hAnsiTheme="majorEastAsia" w:hint="eastAsia"/>
          <w:b/>
          <w:color w:val="000000" w:themeColor="text1"/>
          <w:sz w:val="28"/>
        </w:rPr>
      </w:pPr>
    </w:p>
    <w:p w14:paraId="3CBD17D0" w14:textId="77777777" w:rsidR="00892F89" w:rsidRPr="00E12429" w:rsidRDefault="00892F89" w:rsidP="00E12429">
      <w:pPr>
        <w:adjustRightInd w:val="0"/>
        <w:snapToGrid w:val="0"/>
        <w:spacing w:before="60" w:after="60"/>
        <w:rPr>
          <w:rFonts w:ascii="標楷體" w:eastAsia="標楷體" w:hAnsi="Times New Roman" w:cs="Times New Roman" w:hint="eastAsia"/>
          <w:b/>
          <w:sz w:val="28"/>
        </w:rPr>
      </w:pPr>
    </w:p>
    <w:p w14:paraId="5E55E2C9" w14:textId="519A4BD1" w:rsidR="002A65FB" w:rsidRDefault="002A65FB" w:rsidP="00FC1268">
      <w:pPr>
        <w:pStyle w:val="a3"/>
        <w:numPr>
          <w:ilvl w:val="0"/>
          <w:numId w:val="2"/>
        </w:numPr>
        <w:adjustRightInd w:val="0"/>
        <w:snapToGrid w:val="0"/>
        <w:spacing w:before="60" w:after="60"/>
        <w:ind w:leftChars="0" w:left="902" w:hanging="482"/>
        <w:rPr>
          <w:rFonts w:ascii="標楷體" w:eastAsia="標楷體" w:hAnsi="Times New Roman" w:cs="Times New Roman"/>
          <w:b/>
          <w:sz w:val="28"/>
        </w:rPr>
      </w:pPr>
      <w:r w:rsidRPr="0049432D">
        <w:rPr>
          <w:rFonts w:ascii="標楷體" w:eastAsia="標楷體" w:hAnsi="Times New Roman" w:cs="Times New Roman"/>
          <w:b/>
          <w:sz w:val="28"/>
        </w:rPr>
        <w:t>系統使用對象</w:t>
      </w:r>
    </w:p>
    <w:p w14:paraId="192817A9" w14:textId="7E84E4A1" w:rsidR="003331E7" w:rsidRPr="00AF6198" w:rsidRDefault="003331E7" w:rsidP="00400590">
      <w:pPr>
        <w:pStyle w:val="a3"/>
        <w:numPr>
          <w:ilvl w:val="0"/>
          <w:numId w:val="10"/>
        </w:numPr>
        <w:adjustRightInd w:val="0"/>
        <w:snapToGrid w:val="0"/>
        <w:spacing w:before="60" w:after="60"/>
        <w:ind w:leftChars="0"/>
        <w:rPr>
          <w:rFonts w:ascii="標楷體" w:eastAsia="標楷體" w:hAnsi="Times New Roman" w:cs="Times New Roman" w:hint="eastAsia"/>
          <w:bCs/>
          <w:sz w:val="28"/>
        </w:rPr>
      </w:pPr>
      <w:r w:rsidRPr="00AF6198">
        <w:rPr>
          <w:rFonts w:ascii="標楷體" w:eastAsia="標楷體" w:hAnsi="Times New Roman" w:cs="Times New Roman" w:hint="eastAsia"/>
          <w:bCs/>
          <w:sz w:val="28"/>
        </w:rPr>
        <w:t>長者(被照護者)：需要日常照護和心理支持的長輩。</w:t>
      </w:r>
    </w:p>
    <w:p w14:paraId="32207979" w14:textId="32CEB654" w:rsidR="003331E7" w:rsidRPr="00AF6198" w:rsidRDefault="003331E7" w:rsidP="00400590">
      <w:pPr>
        <w:pStyle w:val="a3"/>
        <w:numPr>
          <w:ilvl w:val="0"/>
          <w:numId w:val="10"/>
        </w:numPr>
        <w:adjustRightInd w:val="0"/>
        <w:snapToGrid w:val="0"/>
        <w:spacing w:before="60" w:after="60"/>
        <w:ind w:leftChars="0"/>
        <w:rPr>
          <w:rFonts w:ascii="標楷體" w:eastAsia="標楷體" w:hAnsi="Times New Roman" w:cs="Times New Roman" w:hint="eastAsia"/>
          <w:bCs/>
          <w:sz w:val="28"/>
        </w:rPr>
      </w:pPr>
      <w:r w:rsidRPr="00AF6198">
        <w:rPr>
          <w:rFonts w:ascii="標楷體" w:eastAsia="標楷體" w:hAnsi="Times New Roman" w:cs="Times New Roman" w:hint="eastAsia"/>
          <w:bCs/>
          <w:sz w:val="28"/>
        </w:rPr>
        <w:t>照護者：在長者照護機構工作的護理人員。</w:t>
      </w:r>
    </w:p>
    <w:p w14:paraId="275B6F43" w14:textId="2DB665A2" w:rsidR="008A52CB" w:rsidRDefault="003331E7" w:rsidP="00400590">
      <w:pPr>
        <w:pStyle w:val="a3"/>
        <w:numPr>
          <w:ilvl w:val="0"/>
          <w:numId w:val="10"/>
        </w:numPr>
        <w:adjustRightInd w:val="0"/>
        <w:snapToGrid w:val="0"/>
        <w:spacing w:before="60" w:after="60"/>
        <w:ind w:leftChars="0"/>
        <w:rPr>
          <w:rFonts w:ascii="標楷體" w:eastAsia="標楷體" w:hAnsi="Times New Roman" w:cs="Times New Roman"/>
          <w:bCs/>
          <w:sz w:val="28"/>
        </w:rPr>
      </w:pPr>
      <w:r w:rsidRPr="00AF6198">
        <w:rPr>
          <w:rFonts w:ascii="標楷體" w:eastAsia="標楷體" w:hAnsi="Times New Roman" w:cs="Times New Roman" w:hint="eastAsia"/>
          <w:bCs/>
          <w:sz w:val="28"/>
        </w:rPr>
        <w:t>管理者：照護機構的管理層和醫療專業人員。</w:t>
      </w:r>
    </w:p>
    <w:p w14:paraId="4965BC4C" w14:textId="77777777" w:rsidR="00D5144B" w:rsidRPr="00AF6198" w:rsidRDefault="00D5144B" w:rsidP="00D97340">
      <w:pPr>
        <w:pStyle w:val="a3"/>
        <w:adjustRightInd w:val="0"/>
        <w:snapToGrid w:val="0"/>
        <w:spacing w:before="60" w:after="60"/>
        <w:ind w:leftChars="0" w:left="1382"/>
        <w:rPr>
          <w:rFonts w:ascii="標楷體" w:eastAsia="標楷體" w:hAnsi="Times New Roman" w:cs="Times New Roman" w:hint="eastAsia"/>
          <w:bCs/>
          <w:sz w:val="28"/>
        </w:rPr>
      </w:pPr>
    </w:p>
    <w:p w14:paraId="1FEA15C8" w14:textId="3CC35571" w:rsidR="002A65FB" w:rsidRDefault="002A65FB" w:rsidP="00FC1268">
      <w:pPr>
        <w:pStyle w:val="a3"/>
        <w:numPr>
          <w:ilvl w:val="0"/>
          <w:numId w:val="2"/>
        </w:numPr>
        <w:adjustRightInd w:val="0"/>
        <w:snapToGrid w:val="0"/>
        <w:spacing w:before="60" w:after="60"/>
        <w:ind w:leftChars="0" w:left="902" w:hanging="482"/>
        <w:rPr>
          <w:rFonts w:ascii="標楷體" w:eastAsia="標楷體" w:hAnsi="Times New Roman" w:cs="Times New Roman"/>
          <w:b/>
          <w:sz w:val="28"/>
        </w:rPr>
      </w:pPr>
      <w:r w:rsidRPr="0049432D">
        <w:rPr>
          <w:rFonts w:ascii="標楷體" w:eastAsia="標楷體" w:hAnsi="Times New Roman" w:cs="Times New Roman"/>
          <w:b/>
          <w:sz w:val="28"/>
        </w:rPr>
        <w:t>系統使用環境</w:t>
      </w:r>
    </w:p>
    <w:p w14:paraId="7E0B7D07" w14:textId="77777777" w:rsidR="00C023A1" w:rsidRPr="00373053" w:rsidRDefault="00C023A1" w:rsidP="00A161E5">
      <w:pPr>
        <w:pStyle w:val="a9"/>
        <w:snapToGrid w:val="0"/>
        <w:ind w:left="420"/>
        <w:jc w:val="center"/>
        <w:rPr>
          <w:rFonts w:ascii="標楷體" w:eastAsia="標楷體" w:hAnsiTheme="majorEastAsia"/>
          <w:b/>
          <w:color w:val="000000" w:themeColor="text1"/>
          <w:sz w:val="40"/>
          <w:szCs w:val="28"/>
        </w:rPr>
      </w:pPr>
      <w:r w:rsidRPr="00373053">
        <w:rPr>
          <w:rFonts w:ascii="標楷體" w:eastAsia="標楷體" w:hint="eastAsia"/>
          <w:sz w:val="28"/>
          <w:szCs w:val="28"/>
        </w:rPr>
        <w:lastRenderedPageBreak/>
        <w:t xml:space="preserve">表 </w:t>
      </w:r>
      <w:r w:rsidRPr="00373053">
        <w:rPr>
          <w:rFonts w:ascii="標楷體" w:eastAsia="標楷體"/>
          <w:sz w:val="28"/>
          <w:szCs w:val="28"/>
        </w:rPr>
        <w:fldChar w:fldCharType="begin"/>
      </w:r>
      <w:r w:rsidRPr="00373053">
        <w:rPr>
          <w:rFonts w:ascii="標楷體" w:eastAsia="標楷體"/>
          <w:sz w:val="28"/>
          <w:szCs w:val="28"/>
        </w:rPr>
        <w:instrText xml:space="preserve"> </w:instrText>
      </w:r>
      <w:r w:rsidRPr="00373053">
        <w:rPr>
          <w:rFonts w:ascii="標楷體" w:eastAsia="標楷體" w:hint="eastAsia"/>
          <w:sz w:val="28"/>
          <w:szCs w:val="28"/>
        </w:rPr>
        <w:instrText>SEQ 表 \* ARABIC</w:instrText>
      </w:r>
      <w:r w:rsidRPr="00373053">
        <w:rPr>
          <w:rFonts w:ascii="標楷體" w:eastAsia="標楷體"/>
          <w:sz w:val="28"/>
          <w:szCs w:val="28"/>
        </w:rPr>
        <w:instrText xml:space="preserve"> </w:instrText>
      </w:r>
      <w:r w:rsidRPr="00373053">
        <w:rPr>
          <w:rFonts w:ascii="標楷體" w:eastAsia="標楷體"/>
          <w:sz w:val="28"/>
          <w:szCs w:val="28"/>
        </w:rPr>
        <w:fldChar w:fldCharType="separate"/>
      </w:r>
      <w:r>
        <w:rPr>
          <w:rFonts w:ascii="標楷體" w:eastAsia="標楷體"/>
          <w:noProof/>
          <w:sz w:val="28"/>
          <w:szCs w:val="28"/>
        </w:rPr>
        <w:t>3</w:t>
      </w:r>
      <w:r w:rsidRPr="00373053">
        <w:rPr>
          <w:rFonts w:ascii="標楷體" w:eastAsia="標楷體"/>
          <w:sz w:val="28"/>
          <w:szCs w:val="28"/>
        </w:rPr>
        <w:fldChar w:fldCharType="end"/>
      </w:r>
      <w:r w:rsidRPr="00373053">
        <w:rPr>
          <w:rFonts w:ascii="標楷體" w:eastAsia="標楷體"/>
          <w:sz w:val="28"/>
          <w:szCs w:val="28"/>
        </w:rPr>
        <w:t xml:space="preserve"> </w:t>
      </w:r>
      <w:r w:rsidRPr="00373053">
        <w:rPr>
          <w:rFonts w:ascii="標楷體" w:eastAsia="標楷體" w:hint="eastAsia"/>
          <w:sz w:val="28"/>
          <w:szCs w:val="28"/>
        </w:rPr>
        <w:t>系統軟硬體需求表</w:t>
      </w:r>
    </w:p>
    <w:tbl>
      <w:tblPr>
        <w:tblStyle w:val="aa"/>
        <w:tblW w:w="0" w:type="auto"/>
        <w:jc w:val="center"/>
        <w:tblLook w:val="04A0" w:firstRow="1" w:lastRow="0" w:firstColumn="1" w:lastColumn="0" w:noHBand="0" w:noVBand="1"/>
      </w:tblPr>
      <w:tblGrid>
        <w:gridCol w:w="2972"/>
        <w:gridCol w:w="5099"/>
        <w:gridCol w:w="11"/>
      </w:tblGrid>
      <w:tr w:rsidR="00C023A1" w:rsidRPr="00373053" w14:paraId="3A7F5061" w14:textId="77777777" w:rsidTr="00684620">
        <w:trPr>
          <w:jc w:val="center"/>
        </w:trPr>
        <w:tc>
          <w:tcPr>
            <w:tcW w:w="8082" w:type="dxa"/>
            <w:gridSpan w:val="3"/>
            <w:shd w:val="clear" w:color="auto" w:fill="E2EFD9" w:themeFill="accent6" w:themeFillTint="33"/>
          </w:tcPr>
          <w:p w14:paraId="19C876B9"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電腦設備</w:t>
            </w:r>
          </w:p>
        </w:tc>
      </w:tr>
      <w:tr w:rsidR="00C023A1" w:rsidRPr="00373053" w14:paraId="29E7386E" w14:textId="77777777" w:rsidTr="00684620">
        <w:trPr>
          <w:jc w:val="center"/>
        </w:trPr>
        <w:tc>
          <w:tcPr>
            <w:tcW w:w="2972" w:type="dxa"/>
          </w:tcPr>
          <w:p w14:paraId="413B636B"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中央處理器 CPU</w:t>
            </w:r>
          </w:p>
        </w:tc>
        <w:tc>
          <w:tcPr>
            <w:tcW w:w="5110" w:type="dxa"/>
            <w:gridSpan w:val="2"/>
          </w:tcPr>
          <w:p w14:paraId="1E61D2F8"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Intel i5 8 代</w:t>
            </w:r>
          </w:p>
        </w:tc>
      </w:tr>
      <w:tr w:rsidR="00C023A1" w:rsidRPr="00373053" w14:paraId="1A038F14" w14:textId="77777777" w:rsidTr="00684620">
        <w:trPr>
          <w:jc w:val="center"/>
        </w:trPr>
        <w:tc>
          <w:tcPr>
            <w:tcW w:w="2972" w:type="dxa"/>
          </w:tcPr>
          <w:p w14:paraId="266CA09D"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記憶體 RAM</w:t>
            </w:r>
          </w:p>
        </w:tc>
        <w:tc>
          <w:tcPr>
            <w:tcW w:w="5110" w:type="dxa"/>
            <w:gridSpan w:val="2"/>
          </w:tcPr>
          <w:p w14:paraId="305A79E8"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bCs/>
                <w:color w:val="000000" w:themeColor="text1"/>
                <w:sz w:val="28"/>
              </w:rPr>
              <w:t>8GB</w:t>
            </w:r>
          </w:p>
        </w:tc>
      </w:tr>
      <w:tr w:rsidR="00C023A1" w:rsidRPr="00373053" w14:paraId="27A36842" w14:textId="77777777" w:rsidTr="00684620">
        <w:trPr>
          <w:jc w:val="center"/>
        </w:trPr>
        <w:tc>
          <w:tcPr>
            <w:tcW w:w="2972" w:type="dxa"/>
          </w:tcPr>
          <w:p w14:paraId="1594A4EC"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硬碟 HARD DISK</w:t>
            </w:r>
          </w:p>
        </w:tc>
        <w:tc>
          <w:tcPr>
            <w:tcW w:w="5110" w:type="dxa"/>
            <w:gridSpan w:val="2"/>
          </w:tcPr>
          <w:p w14:paraId="02879D1F"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bCs/>
                <w:color w:val="000000" w:themeColor="text1"/>
                <w:sz w:val="28"/>
              </w:rPr>
              <w:t>256G</w:t>
            </w:r>
          </w:p>
        </w:tc>
      </w:tr>
      <w:tr w:rsidR="00C023A1" w:rsidRPr="00373053" w14:paraId="2B35E6C3" w14:textId="77777777" w:rsidTr="00684620">
        <w:trPr>
          <w:gridAfter w:val="1"/>
          <w:wAfter w:w="11" w:type="dxa"/>
          <w:jc w:val="center"/>
        </w:trPr>
        <w:tc>
          <w:tcPr>
            <w:tcW w:w="8071" w:type="dxa"/>
            <w:gridSpan w:val="2"/>
            <w:shd w:val="clear" w:color="auto" w:fill="E2EFD9" w:themeFill="accent6" w:themeFillTint="33"/>
          </w:tcPr>
          <w:p w14:paraId="42E37615"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行動裝置</w:t>
            </w:r>
          </w:p>
        </w:tc>
      </w:tr>
      <w:tr w:rsidR="00C023A1" w:rsidRPr="00373053" w14:paraId="061F2817" w14:textId="77777777" w:rsidTr="00684620">
        <w:trPr>
          <w:gridAfter w:val="1"/>
          <w:wAfter w:w="11" w:type="dxa"/>
          <w:jc w:val="center"/>
        </w:trPr>
        <w:tc>
          <w:tcPr>
            <w:tcW w:w="2972" w:type="dxa"/>
          </w:tcPr>
          <w:p w14:paraId="4DE2863B"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作業系統版本</w:t>
            </w:r>
          </w:p>
        </w:tc>
        <w:tc>
          <w:tcPr>
            <w:tcW w:w="5099" w:type="dxa"/>
          </w:tcPr>
          <w:p w14:paraId="0644528A"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Android 7.0以上、iOS 16.0以上版本</w:t>
            </w:r>
            <w:r w:rsidRPr="00373053">
              <w:rPr>
                <w:rFonts w:ascii="標楷體" w:eastAsia="標楷體" w:hAnsiTheme="majorEastAsia"/>
                <w:bCs/>
                <w:color w:val="000000" w:themeColor="text1"/>
                <w:sz w:val="28"/>
              </w:rPr>
              <w:t xml:space="preserve"> </w:t>
            </w:r>
          </w:p>
        </w:tc>
      </w:tr>
      <w:tr w:rsidR="00C023A1" w:rsidRPr="00373053" w14:paraId="756C3C44" w14:textId="77777777" w:rsidTr="00684620">
        <w:trPr>
          <w:gridAfter w:val="1"/>
          <w:wAfter w:w="11" w:type="dxa"/>
          <w:jc w:val="center"/>
        </w:trPr>
        <w:tc>
          <w:tcPr>
            <w:tcW w:w="2972" w:type="dxa"/>
          </w:tcPr>
          <w:p w14:paraId="7451B76B"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記憶體 RAM</w:t>
            </w:r>
          </w:p>
        </w:tc>
        <w:tc>
          <w:tcPr>
            <w:tcW w:w="5099" w:type="dxa"/>
          </w:tcPr>
          <w:p w14:paraId="7DF6857E"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bCs/>
                <w:color w:val="000000" w:themeColor="text1"/>
                <w:sz w:val="28"/>
              </w:rPr>
              <w:t>8GB</w:t>
            </w:r>
          </w:p>
        </w:tc>
      </w:tr>
      <w:tr w:rsidR="00C023A1" w:rsidRPr="00373053" w14:paraId="6C6BAD63" w14:textId="77777777" w:rsidTr="00684620">
        <w:trPr>
          <w:gridAfter w:val="1"/>
          <w:wAfter w:w="11" w:type="dxa"/>
          <w:jc w:val="center"/>
        </w:trPr>
        <w:tc>
          <w:tcPr>
            <w:tcW w:w="2972" w:type="dxa"/>
          </w:tcPr>
          <w:p w14:paraId="5450E288"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網路</w:t>
            </w:r>
          </w:p>
        </w:tc>
        <w:tc>
          <w:tcPr>
            <w:tcW w:w="5099" w:type="dxa"/>
          </w:tcPr>
          <w:p w14:paraId="3E0F4F8D" w14:textId="77777777" w:rsidR="00C023A1" w:rsidRPr="00373053" w:rsidRDefault="00C023A1" w:rsidP="00684620">
            <w:pPr>
              <w:adjustRightInd w:val="0"/>
              <w:snapToGrid w:val="0"/>
              <w:spacing w:before="60" w:after="60"/>
              <w:jc w:val="center"/>
              <w:rPr>
                <w:rFonts w:ascii="標楷體" w:eastAsia="標楷體" w:hAnsiTheme="majorEastAsia"/>
                <w:bCs/>
                <w:color w:val="000000" w:themeColor="text1"/>
                <w:sz w:val="28"/>
              </w:rPr>
            </w:pPr>
            <w:r w:rsidRPr="00373053">
              <w:rPr>
                <w:rFonts w:ascii="標楷體" w:eastAsia="標楷體" w:hAnsiTheme="majorEastAsia" w:hint="eastAsia"/>
                <w:bCs/>
                <w:color w:val="000000" w:themeColor="text1"/>
                <w:sz w:val="28"/>
              </w:rPr>
              <w:t>4G 以上行動網路</w:t>
            </w:r>
          </w:p>
        </w:tc>
      </w:tr>
    </w:tbl>
    <w:p w14:paraId="2CB19A3B" w14:textId="77777777" w:rsidR="007C204F" w:rsidRPr="00912D90" w:rsidRDefault="007C204F" w:rsidP="00912D90">
      <w:pPr>
        <w:adjustRightInd w:val="0"/>
        <w:snapToGrid w:val="0"/>
        <w:spacing w:before="60" w:after="60"/>
        <w:ind w:left="420"/>
        <w:rPr>
          <w:rFonts w:ascii="標楷體" w:eastAsia="標楷體" w:hAnsi="Times New Roman" w:cs="Times New Roman" w:hint="eastAsia"/>
          <w:b/>
          <w:sz w:val="28"/>
        </w:rPr>
      </w:pPr>
    </w:p>
    <w:p w14:paraId="72526E8C" w14:textId="1A8B15C1" w:rsidR="00D24045" w:rsidRDefault="00317493" w:rsidP="00FC1268">
      <w:pPr>
        <w:pStyle w:val="a3"/>
        <w:numPr>
          <w:ilvl w:val="0"/>
          <w:numId w:val="2"/>
        </w:numPr>
        <w:snapToGrid w:val="0"/>
        <w:spacing w:before="60" w:after="60"/>
        <w:ind w:leftChars="0" w:left="902" w:hanging="482"/>
        <w:rPr>
          <w:rFonts w:ascii="標楷體" w:eastAsia="標楷體" w:hAnsi="Times New Roman" w:cs="Times New Roman"/>
          <w:b/>
          <w:sz w:val="28"/>
        </w:rPr>
      </w:pPr>
      <w:r w:rsidRPr="0049432D">
        <w:rPr>
          <w:rFonts w:ascii="標楷體" w:eastAsia="標楷體" w:hAnsi="Times New Roman" w:cs="Times New Roman" w:hint="eastAsia"/>
          <w:b/>
          <w:sz w:val="28"/>
        </w:rPr>
        <w:t>結語</w:t>
      </w:r>
    </w:p>
    <w:p w14:paraId="0D771BE1" w14:textId="77777777" w:rsidR="00E1513B" w:rsidRPr="00E1513B" w:rsidRDefault="00E1513B" w:rsidP="00E1513B">
      <w:pPr>
        <w:adjustRightInd w:val="0"/>
        <w:snapToGrid w:val="0"/>
        <w:spacing w:before="60" w:after="60"/>
        <w:ind w:leftChars="376" w:left="902" w:firstLineChars="200" w:firstLine="560"/>
        <w:jc w:val="both"/>
        <w:rPr>
          <w:rFonts w:ascii="標楷體" w:eastAsia="標楷體" w:hAnsiTheme="majorEastAsia"/>
          <w:bCs/>
          <w:color w:val="000000" w:themeColor="text1"/>
          <w:sz w:val="28"/>
        </w:rPr>
      </w:pPr>
      <w:r w:rsidRPr="00E1513B">
        <w:rPr>
          <w:rFonts w:ascii="標楷體" w:eastAsia="標楷體" w:hAnsiTheme="majorEastAsia" w:hint="eastAsia"/>
          <w:bCs/>
          <w:color w:val="000000" w:themeColor="text1"/>
          <w:sz w:val="28"/>
        </w:rPr>
        <w:t>傳統的</w:t>
      </w:r>
      <w:proofErr w:type="gramStart"/>
      <w:r w:rsidRPr="00E1513B">
        <w:rPr>
          <w:rFonts w:ascii="標楷體" w:eastAsia="標楷體" w:hAnsiTheme="majorEastAsia" w:hint="eastAsia"/>
          <w:bCs/>
          <w:color w:val="000000" w:themeColor="text1"/>
          <w:sz w:val="28"/>
        </w:rPr>
        <w:t>照護已無法</w:t>
      </w:r>
      <w:proofErr w:type="gramEnd"/>
      <w:r w:rsidRPr="00E1513B">
        <w:rPr>
          <w:rFonts w:ascii="標楷體" w:eastAsia="標楷體" w:hAnsiTheme="majorEastAsia" w:hint="eastAsia"/>
          <w:bCs/>
          <w:color w:val="000000" w:themeColor="text1"/>
          <w:sz w:val="28"/>
        </w:rPr>
        <w:t>滿足日益增長的照護需求，</w:t>
      </w:r>
      <w:proofErr w:type="gramStart"/>
      <w:r w:rsidRPr="00E1513B">
        <w:rPr>
          <w:rFonts w:ascii="標楷體" w:eastAsia="標楷體" w:hAnsiTheme="majorEastAsia" w:hint="eastAsia"/>
          <w:bCs/>
          <w:color w:val="000000" w:themeColor="text1"/>
          <w:sz w:val="28"/>
        </w:rPr>
        <w:t>且照護</w:t>
      </w:r>
      <w:proofErr w:type="gramEnd"/>
      <w:r w:rsidRPr="00E1513B">
        <w:rPr>
          <w:rFonts w:ascii="標楷體" w:eastAsia="標楷體" w:hAnsiTheme="majorEastAsia" w:hint="eastAsia"/>
          <w:bCs/>
          <w:color w:val="000000" w:themeColor="text1"/>
          <w:sz w:val="28"/>
        </w:rPr>
        <w:t>的層面往往都只在於對身體的照顧，心理層面更是一大障礙。</w:t>
      </w:r>
    </w:p>
    <w:p w14:paraId="2D753BF0" w14:textId="77777777" w:rsidR="00E1513B" w:rsidRPr="00E1513B" w:rsidRDefault="00E1513B" w:rsidP="00E1513B">
      <w:pPr>
        <w:adjustRightInd w:val="0"/>
        <w:snapToGrid w:val="0"/>
        <w:spacing w:before="60" w:after="60"/>
        <w:ind w:leftChars="376" w:left="902" w:firstLineChars="200" w:firstLine="560"/>
        <w:jc w:val="both"/>
        <w:rPr>
          <w:rFonts w:ascii="標楷體" w:eastAsia="標楷體" w:hAnsiTheme="majorEastAsia"/>
          <w:bCs/>
          <w:color w:val="000000" w:themeColor="text1"/>
          <w:sz w:val="28"/>
        </w:rPr>
      </w:pPr>
      <w:proofErr w:type="gramStart"/>
      <w:r w:rsidRPr="00E1513B">
        <w:rPr>
          <w:rFonts w:ascii="標楷體" w:eastAsia="標楷體" w:hAnsiTheme="majorEastAsia" w:hint="eastAsia"/>
          <w:bCs/>
          <w:color w:val="000000" w:themeColor="text1"/>
          <w:sz w:val="28"/>
        </w:rPr>
        <w:t>因此本組開發</w:t>
      </w:r>
      <w:proofErr w:type="gramEnd"/>
      <w:r w:rsidRPr="00E1513B">
        <w:rPr>
          <w:rFonts w:ascii="標楷體" w:eastAsia="標楷體" w:hAnsiTheme="majorEastAsia" w:hint="eastAsia"/>
          <w:bCs/>
          <w:color w:val="000000" w:themeColor="text1"/>
          <w:sz w:val="28"/>
        </w:rPr>
        <w:t>「</w:t>
      </w:r>
      <w:proofErr w:type="spellStart"/>
      <w:r w:rsidRPr="00E1513B">
        <w:rPr>
          <w:rFonts w:ascii="標楷體" w:eastAsia="標楷體" w:hAnsiTheme="majorEastAsia" w:hint="eastAsia"/>
          <w:bCs/>
          <w:color w:val="000000" w:themeColor="text1"/>
          <w:sz w:val="28"/>
        </w:rPr>
        <w:t>MediMate</w:t>
      </w:r>
      <w:proofErr w:type="spellEnd"/>
      <w:r w:rsidRPr="00E1513B">
        <w:rPr>
          <w:rFonts w:ascii="標楷體" w:eastAsia="標楷體" w:hAnsiTheme="majorEastAsia" w:hint="eastAsia"/>
          <w:bCs/>
          <w:color w:val="000000" w:themeColor="text1"/>
          <w:sz w:val="28"/>
        </w:rPr>
        <w:t xml:space="preserve"> - </w:t>
      </w:r>
      <w:proofErr w:type="gramStart"/>
      <w:r w:rsidRPr="00E1513B">
        <w:rPr>
          <w:rFonts w:ascii="標楷體" w:eastAsia="標楷體" w:hAnsiTheme="majorEastAsia" w:hint="eastAsia"/>
          <w:bCs/>
          <w:color w:val="000000" w:themeColor="text1"/>
          <w:sz w:val="28"/>
        </w:rPr>
        <w:t>智伴一把</w:t>
      </w:r>
      <w:proofErr w:type="gramEnd"/>
      <w:r w:rsidRPr="00E1513B">
        <w:rPr>
          <w:rFonts w:ascii="標楷體" w:eastAsia="標楷體" w:hAnsiTheme="majorEastAsia" w:hint="eastAsia"/>
          <w:bCs/>
          <w:color w:val="000000" w:themeColor="text1"/>
          <w:sz w:val="28"/>
        </w:rPr>
        <w:t>罩」，利用人工智慧和</w:t>
      </w:r>
      <w:proofErr w:type="gramStart"/>
      <w:r w:rsidRPr="00E1513B">
        <w:rPr>
          <w:rFonts w:ascii="標楷體" w:eastAsia="標楷體" w:hAnsiTheme="majorEastAsia" w:hint="eastAsia"/>
          <w:bCs/>
          <w:color w:val="000000" w:themeColor="text1"/>
          <w:sz w:val="28"/>
        </w:rPr>
        <w:t>物聯</w:t>
      </w:r>
      <w:proofErr w:type="gramEnd"/>
      <w:r w:rsidRPr="00E1513B">
        <w:rPr>
          <w:rFonts w:ascii="標楷體" w:eastAsia="標楷體" w:hAnsiTheme="majorEastAsia" w:hint="eastAsia"/>
          <w:bCs/>
          <w:color w:val="000000" w:themeColor="text1"/>
          <w:sz w:val="28"/>
        </w:rPr>
        <w:t>網的智慧照護系統，旨在革新長者照護模式，並期望藉由四個子系統：AI智慧虛擬人、IoT無人循跡運送車、</w:t>
      </w:r>
      <w:proofErr w:type="spellStart"/>
      <w:r w:rsidRPr="00E1513B">
        <w:rPr>
          <w:rFonts w:ascii="標楷體" w:eastAsia="標楷體" w:hAnsiTheme="majorEastAsia"/>
          <w:bCs/>
          <w:color w:val="000000" w:themeColor="text1"/>
          <w:sz w:val="28"/>
        </w:rPr>
        <w:t>LineBOT</w:t>
      </w:r>
      <w:proofErr w:type="spellEnd"/>
      <w:r w:rsidRPr="00E1513B">
        <w:rPr>
          <w:rFonts w:ascii="標楷體" w:eastAsia="標楷體" w:hAnsiTheme="majorEastAsia" w:hint="eastAsia"/>
          <w:bCs/>
          <w:color w:val="000000" w:themeColor="text1"/>
          <w:sz w:val="28"/>
        </w:rPr>
        <w:t>服務前台與管理提醒平台進行功能整合，以此增強照護者與被照護者的便利性。</w:t>
      </w:r>
    </w:p>
    <w:p w14:paraId="05893EAF" w14:textId="77777777" w:rsidR="00E1513B" w:rsidRPr="00E1513B" w:rsidRDefault="00E1513B" w:rsidP="00E1513B">
      <w:pPr>
        <w:adjustRightInd w:val="0"/>
        <w:snapToGrid w:val="0"/>
        <w:spacing w:before="60" w:after="60"/>
        <w:ind w:leftChars="376" w:left="902" w:firstLineChars="200" w:firstLine="560"/>
        <w:jc w:val="both"/>
        <w:rPr>
          <w:rFonts w:ascii="標楷體" w:eastAsia="標楷體" w:hAnsiTheme="majorEastAsia"/>
          <w:bCs/>
          <w:color w:val="000000" w:themeColor="text1"/>
          <w:sz w:val="28"/>
        </w:rPr>
      </w:pPr>
      <w:r w:rsidRPr="00E1513B">
        <w:rPr>
          <w:rFonts w:ascii="標楷體" w:eastAsia="標楷體" w:hAnsiTheme="majorEastAsia" w:hint="eastAsia"/>
          <w:bCs/>
          <w:color w:val="000000" w:themeColor="text1"/>
          <w:sz w:val="28"/>
        </w:rPr>
        <w:t>未來，本專題將持續與日照中心合作，根據使用狀況回饋，來實際優化系統。同時，期望能引入更多技術、擴展功能，進一步來提升本系統的使用便利，以此提高照護服務品質、減少銀髮族對醫療保健與照顧服務的壓力與改善長者的心理健康問題。</w:t>
      </w:r>
    </w:p>
    <w:p w14:paraId="64CE4D1A" w14:textId="77777777" w:rsidR="006C1988" w:rsidRPr="00E1513B" w:rsidRDefault="006C1988" w:rsidP="006C1988">
      <w:pPr>
        <w:pStyle w:val="a3"/>
        <w:snapToGrid w:val="0"/>
        <w:spacing w:before="60" w:after="60"/>
        <w:ind w:leftChars="0" w:left="902"/>
        <w:rPr>
          <w:rFonts w:ascii="標楷體" w:eastAsia="標楷體" w:hAnsi="Times New Roman" w:cs="Times New Roman" w:hint="eastAsia"/>
          <w:b/>
          <w:sz w:val="28"/>
        </w:rPr>
      </w:pPr>
    </w:p>
    <w:sectPr w:rsidR="006C1988" w:rsidRPr="00E1513B" w:rsidSect="00F6077D">
      <w:footerReference w:type="default" r:id="rId12"/>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B089B" w14:textId="77777777" w:rsidR="00514CA2" w:rsidRDefault="00514CA2">
      <w:r>
        <w:separator/>
      </w:r>
    </w:p>
  </w:endnote>
  <w:endnote w:type="continuationSeparator" w:id="0">
    <w:p w14:paraId="2807A0AA" w14:textId="77777777" w:rsidR="00514CA2" w:rsidRDefault="00514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028134"/>
      <w:docPartObj>
        <w:docPartGallery w:val="Page Numbers (Bottom of Page)"/>
        <w:docPartUnique/>
      </w:docPartObj>
    </w:sdtPr>
    <w:sdtEndPr/>
    <w:sdtContent>
      <w:p w14:paraId="12FE6A50" w14:textId="77777777" w:rsidR="00B13E5F" w:rsidRDefault="002A65FB" w:rsidP="009659A5">
        <w:pPr>
          <w:pStyle w:val="a7"/>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908A6" w14:textId="77777777" w:rsidR="00514CA2" w:rsidRDefault="00514CA2">
      <w:r>
        <w:separator/>
      </w:r>
    </w:p>
  </w:footnote>
  <w:footnote w:type="continuationSeparator" w:id="0">
    <w:p w14:paraId="151B8F2C" w14:textId="77777777" w:rsidR="00514CA2" w:rsidRDefault="00514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9CD"/>
    <w:multiLevelType w:val="hybridMultilevel"/>
    <w:tmpl w:val="33D0281E"/>
    <w:lvl w:ilvl="0" w:tplc="CCBA97A6">
      <w:start w:val="1"/>
      <w:numFmt w:val="taiwaneseCountingThousand"/>
      <w:lvlText w:val="(%1)"/>
      <w:lvlJc w:val="left"/>
      <w:pPr>
        <w:ind w:left="2400" w:hanging="1020"/>
      </w:pPr>
      <w:rPr>
        <w:rFonts w:hint="default"/>
      </w:rPr>
    </w:lvl>
    <w:lvl w:ilvl="1" w:tplc="04090019" w:tentative="1">
      <w:start w:val="1"/>
      <w:numFmt w:val="ideographTraditional"/>
      <w:lvlText w:val="%2、"/>
      <w:lvlJc w:val="left"/>
      <w:pPr>
        <w:ind w:left="2340" w:hanging="480"/>
      </w:pPr>
    </w:lvl>
    <w:lvl w:ilvl="2" w:tplc="0409001B" w:tentative="1">
      <w:start w:val="1"/>
      <w:numFmt w:val="lowerRoman"/>
      <w:lvlText w:val="%3."/>
      <w:lvlJc w:val="right"/>
      <w:pPr>
        <w:ind w:left="2820" w:hanging="480"/>
      </w:pPr>
    </w:lvl>
    <w:lvl w:ilvl="3" w:tplc="0409000F" w:tentative="1">
      <w:start w:val="1"/>
      <w:numFmt w:val="decimal"/>
      <w:lvlText w:val="%4."/>
      <w:lvlJc w:val="left"/>
      <w:pPr>
        <w:ind w:left="3300" w:hanging="480"/>
      </w:pPr>
    </w:lvl>
    <w:lvl w:ilvl="4" w:tplc="04090019" w:tentative="1">
      <w:start w:val="1"/>
      <w:numFmt w:val="ideographTraditional"/>
      <w:lvlText w:val="%5、"/>
      <w:lvlJc w:val="left"/>
      <w:pPr>
        <w:ind w:left="3780" w:hanging="480"/>
      </w:pPr>
    </w:lvl>
    <w:lvl w:ilvl="5" w:tplc="0409001B" w:tentative="1">
      <w:start w:val="1"/>
      <w:numFmt w:val="lowerRoman"/>
      <w:lvlText w:val="%6."/>
      <w:lvlJc w:val="right"/>
      <w:pPr>
        <w:ind w:left="4260" w:hanging="480"/>
      </w:pPr>
    </w:lvl>
    <w:lvl w:ilvl="6" w:tplc="0409000F" w:tentative="1">
      <w:start w:val="1"/>
      <w:numFmt w:val="decimal"/>
      <w:lvlText w:val="%7."/>
      <w:lvlJc w:val="left"/>
      <w:pPr>
        <w:ind w:left="4740" w:hanging="480"/>
      </w:pPr>
    </w:lvl>
    <w:lvl w:ilvl="7" w:tplc="04090019" w:tentative="1">
      <w:start w:val="1"/>
      <w:numFmt w:val="ideographTraditional"/>
      <w:lvlText w:val="%8、"/>
      <w:lvlJc w:val="left"/>
      <w:pPr>
        <w:ind w:left="5220" w:hanging="480"/>
      </w:pPr>
    </w:lvl>
    <w:lvl w:ilvl="8" w:tplc="0409001B" w:tentative="1">
      <w:start w:val="1"/>
      <w:numFmt w:val="lowerRoman"/>
      <w:lvlText w:val="%9."/>
      <w:lvlJc w:val="right"/>
      <w:pPr>
        <w:ind w:left="5700" w:hanging="480"/>
      </w:pPr>
    </w:lvl>
  </w:abstractNum>
  <w:abstractNum w:abstractNumId="1" w15:restartNumberingAfterBreak="0">
    <w:nsid w:val="05681185"/>
    <w:multiLevelType w:val="multilevel"/>
    <w:tmpl w:val="03845AE2"/>
    <w:lvl w:ilvl="0">
      <w:start w:val="1"/>
      <w:numFmt w:val="taiwaneseCountingThousand"/>
      <w:suff w:val="space"/>
      <w:lvlText w:val="%1、"/>
      <w:lvlJc w:val="left"/>
      <w:pPr>
        <w:ind w:left="900" w:hanging="480"/>
      </w:pPr>
      <w:rPr>
        <w:rFonts w:hint="eastAsia"/>
      </w:rPr>
    </w:lvl>
    <w:lvl w:ilvl="1">
      <w:start w:val="1"/>
      <w:numFmt w:val="taiwaneseCountingThousand"/>
      <w:suff w:val="space"/>
      <w:lvlText w:val="(%2)"/>
      <w:lvlJc w:val="left"/>
      <w:pPr>
        <w:ind w:left="1380" w:hanging="480"/>
      </w:pPr>
      <w:rPr>
        <w:rFonts w:eastAsia="標楷體" w:hint="eastAsia"/>
        <w:b/>
        <w:i w:val="0"/>
      </w:rPr>
    </w:lvl>
    <w:lvl w:ilvl="2">
      <w:start w:val="1"/>
      <w:numFmt w:val="lowerRoman"/>
      <w:lvlText w:val="%3."/>
      <w:lvlJc w:val="right"/>
      <w:pPr>
        <w:ind w:left="1860" w:hanging="480"/>
      </w:pPr>
      <w:rPr>
        <w:rFonts w:hint="eastAsia"/>
      </w:rPr>
    </w:lvl>
    <w:lvl w:ilvl="3">
      <w:start w:val="1"/>
      <w:numFmt w:val="decimal"/>
      <w:lvlText w:val="%4."/>
      <w:lvlJc w:val="left"/>
      <w:pPr>
        <w:ind w:left="2340" w:hanging="480"/>
      </w:pPr>
      <w:rPr>
        <w:rFonts w:hint="eastAsia"/>
      </w:rPr>
    </w:lvl>
    <w:lvl w:ilvl="4">
      <w:start w:val="1"/>
      <w:numFmt w:val="ideographTraditional"/>
      <w:lvlText w:val="%5、"/>
      <w:lvlJc w:val="left"/>
      <w:pPr>
        <w:ind w:left="2820" w:hanging="480"/>
      </w:pPr>
      <w:rPr>
        <w:rFonts w:hint="eastAsia"/>
      </w:rPr>
    </w:lvl>
    <w:lvl w:ilvl="5">
      <w:start w:val="1"/>
      <w:numFmt w:val="lowerRoman"/>
      <w:lvlText w:val="%6."/>
      <w:lvlJc w:val="right"/>
      <w:pPr>
        <w:ind w:left="3300" w:hanging="480"/>
      </w:pPr>
      <w:rPr>
        <w:rFonts w:hint="eastAsia"/>
      </w:rPr>
    </w:lvl>
    <w:lvl w:ilvl="6">
      <w:start w:val="1"/>
      <w:numFmt w:val="decimal"/>
      <w:lvlText w:val="%7."/>
      <w:lvlJc w:val="left"/>
      <w:pPr>
        <w:ind w:left="3780" w:hanging="480"/>
      </w:pPr>
      <w:rPr>
        <w:rFonts w:hint="eastAsia"/>
      </w:rPr>
    </w:lvl>
    <w:lvl w:ilvl="7">
      <w:start w:val="1"/>
      <w:numFmt w:val="ideographTraditional"/>
      <w:lvlText w:val="%8、"/>
      <w:lvlJc w:val="left"/>
      <w:pPr>
        <w:ind w:left="4260" w:hanging="480"/>
      </w:pPr>
      <w:rPr>
        <w:rFonts w:hint="eastAsia"/>
      </w:rPr>
    </w:lvl>
    <w:lvl w:ilvl="8">
      <w:start w:val="1"/>
      <w:numFmt w:val="lowerRoman"/>
      <w:lvlText w:val="%9."/>
      <w:lvlJc w:val="right"/>
      <w:pPr>
        <w:ind w:left="4740" w:hanging="480"/>
      </w:pPr>
      <w:rPr>
        <w:rFonts w:hint="eastAsia"/>
      </w:rPr>
    </w:lvl>
  </w:abstractNum>
  <w:abstractNum w:abstractNumId="2"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3" w15:restartNumberingAfterBreak="0">
    <w:nsid w:val="30CD55DA"/>
    <w:multiLevelType w:val="hybridMultilevel"/>
    <w:tmpl w:val="AB6CD326"/>
    <w:lvl w:ilvl="0" w:tplc="5888D338">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475E282D"/>
    <w:multiLevelType w:val="multilevel"/>
    <w:tmpl w:val="E57C60D0"/>
    <w:lvl w:ilvl="0">
      <w:start w:val="1"/>
      <w:numFmt w:val="taiwaneseCountingThousand"/>
      <w:suff w:val="space"/>
      <w:lvlText w:val="%1、"/>
      <w:lvlJc w:val="left"/>
      <w:pPr>
        <w:ind w:left="1140" w:hanging="720"/>
      </w:pPr>
      <w:rPr>
        <w:rFonts w:hint="default"/>
      </w:rPr>
    </w:lvl>
    <w:lvl w:ilvl="1">
      <w:start w:val="1"/>
      <w:numFmt w:val="taiwaneseCountingThousand"/>
      <w:suff w:val="space"/>
      <w:lvlText w:val="(%2)"/>
      <w:lvlJc w:val="left"/>
      <w:pPr>
        <w:ind w:left="1380" w:hanging="480"/>
      </w:pPr>
      <w:rPr>
        <w:rFonts w:eastAsia="標楷體" w:hint="eastAsia"/>
      </w:rPr>
    </w:lvl>
    <w:lvl w:ilvl="2">
      <w:start w:val="1"/>
      <w:numFmt w:val="decimal"/>
      <w:lvlText w:val="%3."/>
      <w:lvlJc w:val="right"/>
      <w:pPr>
        <w:ind w:left="1860" w:hanging="480"/>
      </w:pPr>
      <w:rPr>
        <w:rFonts w:eastAsia="標楷體" w:hint="eastAsia"/>
      </w:rPr>
    </w:lvl>
    <w:lvl w:ilvl="3">
      <w:start w:val="1"/>
      <w:numFmt w:val="decimal"/>
      <w:lvlText w:val="(%4)"/>
      <w:lvlJc w:val="left"/>
      <w:pPr>
        <w:ind w:left="2340" w:hanging="480"/>
      </w:pPr>
      <w:rPr>
        <w:rFonts w:eastAsia="標楷體" w:hint="eastAsia"/>
      </w:rPr>
    </w:lvl>
    <w:lvl w:ilvl="4">
      <w:start w:val="1"/>
      <w:numFmt w:val="upperLetter"/>
      <w:lvlText w:val="%5."/>
      <w:lvlJc w:val="left"/>
      <w:pPr>
        <w:ind w:left="2820" w:hanging="480"/>
      </w:pPr>
      <w:rPr>
        <w:rFonts w:hint="eastAsia"/>
      </w:rPr>
    </w:lvl>
    <w:lvl w:ilvl="5">
      <w:start w:val="1"/>
      <w:numFmt w:val="lowerRoman"/>
      <w:lvlText w:val="%6."/>
      <w:lvlJc w:val="right"/>
      <w:pPr>
        <w:ind w:left="3300" w:hanging="480"/>
      </w:pPr>
      <w:rPr>
        <w:rFonts w:hint="eastAsia"/>
      </w:rPr>
    </w:lvl>
    <w:lvl w:ilvl="6">
      <w:start w:val="1"/>
      <w:numFmt w:val="decimal"/>
      <w:lvlText w:val="%7."/>
      <w:lvlJc w:val="left"/>
      <w:pPr>
        <w:ind w:left="3780" w:hanging="480"/>
      </w:pPr>
      <w:rPr>
        <w:rFonts w:hint="eastAsia"/>
      </w:rPr>
    </w:lvl>
    <w:lvl w:ilvl="7">
      <w:start w:val="1"/>
      <w:numFmt w:val="ideographTraditional"/>
      <w:lvlText w:val="%8、"/>
      <w:lvlJc w:val="left"/>
      <w:pPr>
        <w:ind w:left="4260" w:hanging="480"/>
      </w:pPr>
      <w:rPr>
        <w:rFonts w:hint="eastAsia"/>
      </w:rPr>
    </w:lvl>
    <w:lvl w:ilvl="8">
      <w:start w:val="1"/>
      <w:numFmt w:val="lowerRoman"/>
      <w:lvlText w:val="%9."/>
      <w:lvlJc w:val="right"/>
      <w:pPr>
        <w:ind w:left="4740" w:hanging="480"/>
      </w:pPr>
      <w:rPr>
        <w:rFonts w:hint="eastAsia"/>
      </w:rPr>
    </w:lvl>
  </w:abstractNum>
  <w:abstractNum w:abstractNumId="5" w15:restartNumberingAfterBreak="0">
    <w:nsid w:val="5C503E10"/>
    <w:multiLevelType w:val="hybridMultilevel"/>
    <w:tmpl w:val="E2E4FE56"/>
    <w:lvl w:ilvl="0" w:tplc="890CF40A">
      <w:start w:val="1"/>
      <w:numFmt w:val="bullet"/>
      <w:suff w:val="space"/>
      <w:lvlText w:val=""/>
      <w:lvlJc w:val="left"/>
      <w:pPr>
        <w:ind w:left="1382" w:hanging="480"/>
      </w:pPr>
      <w:rPr>
        <w:rFonts w:ascii="Wingdings" w:hAnsi="Wingdings" w:hint="default"/>
      </w:rPr>
    </w:lvl>
    <w:lvl w:ilvl="1" w:tplc="04090003" w:tentative="1">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6" w15:restartNumberingAfterBreak="0">
    <w:nsid w:val="60876E72"/>
    <w:multiLevelType w:val="multilevel"/>
    <w:tmpl w:val="07FEF83E"/>
    <w:lvl w:ilvl="0">
      <w:start w:val="1"/>
      <w:numFmt w:val="taiwaneseCountingThousand"/>
      <w:suff w:val="space"/>
      <w:lvlText w:val="%1、"/>
      <w:lvlJc w:val="left"/>
      <w:pPr>
        <w:ind w:left="1860" w:hanging="480"/>
      </w:pPr>
      <w:rPr>
        <w:rFonts w:hint="eastAsia"/>
      </w:rPr>
    </w:lvl>
    <w:lvl w:ilvl="1">
      <w:start w:val="1"/>
      <w:numFmt w:val="taiwaneseCountingThousand"/>
      <w:suff w:val="space"/>
      <w:lvlText w:val="(%2)"/>
      <w:lvlJc w:val="left"/>
      <w:pPr>
        <w:ind w:left="2340" w:hanging="480"/>
      </w:pPr>
      <w:rPr>
        <w:rFonts w:eastAsia="標楷體" w:hint="eastAsia"/>
        <w:b/>
        <w:i w:val="0"/>
      </w:rPr>
    </w:lvl>
    <w:lvl w:ilvl="2">
      <w:start w:val="1"/>
      <w:numFmt w:val="decimal"/>
      <w:suff w:val="space"/>
      <w:lvlText w:val="%3."/>
      <w:lvlJc w:val="right"/>
      <w:pPr>
        <w:ind w:left="2820" w:hanging="480"/>
      </w:pPr>
      <w:rPr>
        <w:rFonts w:hint="eastAsia"/>
      </w:rPr>
    </w:lvl>
    <w:lvl w:ilvl="3">
      <w:start w:val="1"/>
      <w:numFmt w:val="decimal"/>
      <w:lvlText w:val="%4."/>
      <w:lvlJc w:val="left"/>
      <w:pPr>
        <w:ind w:left="3300" w:hanging="480"/>
      </w:pPr>
      <w:rPr>
        <w:rFonts w:hint="eastAsia"/>
      </w:rPr>
    </w:lvl>
    <w:lvl w:ilvl="4">
      <w:start w:val="1"/>
      <w:numFmt w:val="ideographTraditional"/>
      <w:lvlText w:val="%5、"/>
      <w:lvlJc w:val="left"/>
      <w:pPr>
        <w:ind w:left="3780" w:hanging="480"/>
      </w:pPr>
      <w:rPr>
        <w:rFonts w:hint="eastAsia"/>
      </w:rPr>
    </w:lvl>
    <w:lvl w:ilvl="5">
      <w:start w:val="1"/>
      <w:numFmt w:val="lowerRoman"/>
      <w:lvlText w:val="%6."/>
      <w:lvlJc w:val="right"/>
      <w:pPr>
        <w:ind w:left="4260" w:hanging="480"/>
      </w:pPr>
      <w:rPr>
        <w:rFonts w:hint="eastAsia"/>
      </w:rPr>
    </w:lvl>
    <w:lvl w:ilvl="6">
      <w:start w:val="1"/>
      <w:numFmt w:val="decimal"/>
      <w:lvlText w:val="%7."/>
      <w:lvlJc w:val="left"/>
      <w:pPr>
        <w:ind w:left="4740" w:hanging="480"/>
      </w:pPr>
      <w:rPr>
        <w:rFonts w:hint="eastAsia"/>
      </w:rPr>
    </w:lvl>
    <w:lvl w:ilvl="7">
      <w:start w:val="1"/>
      <w:numFmt w:val="ideographTraditional"/>
      <w:lvlText w:val="%8、"/>
      <w:lvlJc w:val="left"/>
      <w:pPr>
        <w:ind w:left="5220" w:hanging="480"/>
      </w:pPr>
      <w:rPr>
        <w:rFonts w:hint="eastAsia"/>
      </w:rPr>
    </w:lvl>
    <w:lvl w:ilvl="8">
      <w:start w:val="1"/>
      <w:numFmt w:val="lowerRoman"/>
      <w:lvlText w:val="%9."/>
      <w:lvlJc w:val="right"/>
      <w:pPr>
        <w:ind w:left="5700" w:hanging="480"/>
      </w:pPr>
      <w:rPr>
        <w:rFonts w:hint="eastAsia"/>
      </w:rPr>
    </w:lvl>
  </w:abstractNum>
  <w:abstractNum w:abstractNumId="7" w15:restartNumberingAfterBreak="0">
    <w:nsid w:val="72DE0D89"/>
    <w:multiLevelType w:val="multilevel"/>
    <w:tmpl w:val="FDCAB32A"/>
    <w:lvl w:ilvl="0">
      <w:start w:val="1"/>
      <w:numFmt w:val="decimal"/>
      <w:lvlText w:val="%1."/>
      <w:lvlJc w:val="left"/>
      <w:pPr>
        <w:ind w:left="1860" w:hanging="480"/>
      </w:pPr>
      <w:rPr>
        <w:rFonts w:hint="eastAsia"/>
      </w:rPr>
    </w:lvl>
    <w:lvl w:ilvl="1">
      <w:start w:val="1"/>
      <w:numFmt w:val="taiwaneseCountingThousand"/>
      <w:suff w:val="space"/>
      <w:lvlText w:val="(%2)"/>
      <w:lvlJc w:val="left"/>
      <w:pPr>
        <w:ind w:left="2340" w:hanging="480"/>
      </w:pPr>
      <w:rPr>
        <w:rFonts w:eastAsia="標楷體" w:hint="eastAsia"/>
        <w:b/>
        <w:i w:val="0"/>
      </w:rPr>
    </w:lvl>
    <w:lvl w:ilvl="2">
      <w:start w:val="1"/>
      <w:numFmt w:val="decimal"/>
      <w:suff w:val="space"/>
      <w:lvlText w:val="%3."/>
      <w:lvlJc w:val="right"/>
      <w:pPr>
        <w:ind w:left="2835" w:firstLine="0"/>
      </w:pPr>
      <w:rPr>
        <w:rFonts w:hint="eastAsia"/>
      </w:rPr>
    </w:lvl>
    <w:lvl w:ilvl="3">
      <w:start w:val="1"/>
      <w:numFmt w:val="decimal"/>
      <w:lvlText w:val="%4."/>
      <w:lvlJc w:val="left"/>
      <w:pPr>
        <w:ind w:left="3300" w:hanging="480"/>
      </w:pPr>
      <w:rPr>
        <w:rFonts w:hint="eastAsia"/>
      </w:rPr>
    </w:lvl>
    <w:lvl w:ilvl="4">
      <w:start w:val="1"/>
      <w:numFmt w:val="ideographTraditional"/>
      <w:lvlText w:val="%5、"/>
      <w:lvlJc w:val="left"/>
      <w:pPr>
        <w:ind w:left="3780" w:hanging="480"/>
      </w:pPr>
      <w:rPr>
        <w:rFonts w:hint="eastAsia"/>
      </w:rPr>
    </w:lvl>
    <w:lvl w:ilvl="5">
      <w:start w:val="1"/>
      <w:numFmt w:val="lowerRoman"/>
      <w:lvlText w:val="%6."/>
      <w:lvlJc w:val="right"/>
      <w:pPr>
        <w:ind w:left="4260" w:hanging="480"/>
      </w:pPr>
      <w:rPr>
        <w:rFonts w:hint="eastAsia"/>
      </w:rPr>
    </w:lvl>
    <w:lvl w:ilvl="6">
      <w:start w:val="1"/>
      <w:numFmt w:val="decimal"/>
      <w:lvlText w:val="%7."/>
      <w:lvlJc w:val="left"/>
      <w:pPr>
        <w:ind w:left="4740" w:hanging="480"/>
      </w:pPr>
      <w:rPr>
        <w:rFonts w:hint="eastAsia"/>
      </w:rPr>
    </w:lvl>
    <w:lvl w:ilvl="7">
      <w:start w:val="1"/>
      <w:numFmt w:val="ideographTraditional"/>
      <w:lvlText w:val="%8、"/>
      <w:lvlJc w:val="left"/>
      <w:pPr>
        <w:ind w:left="5220" w:hanging="480"/>
      </w:pPr>
      <w:rPr>
        <w:rFonts w:hint="eastAsia"/>
      </w:rPr>
    </w:lvl>
    <w:lvl w:ilvl="8">
      <w:start w:val="1"/>
      <w:numFmt w:val="lowerRoman"/>
      <w:lvlText w:val="%9."/>
      <w:lvlJc w:val="right"/>
      <w:pPr>
        <w:ind w:left="5700" w:hanging="480"/>
      </w:pPr>
      <w:rPr>
        <w:rFonts w:hint="eastAsia"/>
      </w:rPr>
    </w:lvl>
  </w:abstractNum>
  <w:abstractNum w:abstractNumId="8" w15:restartNumberingAfterBreak="0">
    <w:nsid w:val="749A18D4"/>
    <w:multiLevelType w:val="multilevel"/>
    <w:tmpl w:val="2D3A7530"/>
    <w:lvl w:ilvl="0">
      <w:start w:val="1"/>
      <w:numFmt w:val="taiwaneseCountingThousand"/>
      <w:suff w:val="space"/>
      <w:lvlText w:val="%1、"/>
      <w:lvlJc w:val="left"/>
      <w:pPr>
        <w:ind w:left="1860" w:hanging="480"/>
      </w:pPr>
      <w:rPr>
        <w:rFonts w:hint="eastAsia"/>
      </w:rPr>
    </w:lvl>
    <w:lvl w:ilvl="1">
      <w:start w:val="1"/>
      <w:numFmt w:val="taiwaneseCountingThousand"/>
      <w:suff w:val="space"/>
      <w:lvlText w:val="(%2)"/>
      <w:lvlJc w:val="left"/>
      <w:pPr>
        <w:ind w:left="2340" w:hanging="480"/>
      </w:pPr>
      <w:rPr>
        <w:rFonts w:eastAsia="標楷體" w:hint="eastAsia"/>
        <w:b/>
        <w:i w:val="0"/>
      </w:rPr>
    </w:lvl>
    <w:lvl w:ilvl="2">
      <w:start w:val="1"/>
      <w:numFmt w:val="decimal"/>
      <w:suff w:val="space"/>
      <w:lvlText w:val="%3."/>
      <w:lvlJc w:val="right"/>
      <w:pPr>
        <w:ind w:left="2835" w:firstLine="0"/>
      </w:pPr>
      <w:rPr>
        <w:rFonts w:hint="eastAsia"/>
      </w:rPr>
    </w:lvl>
    <w:lvl w:ilvl="3">
      <w:start w:val="1"/>
      <w:numFmt w:val="decimal"/>
      <w:lvlText w:val="%4."/>
      <w:lvlJc w:val="left"/>
      <w:pPr>
        <w:ind w:left="3300" w:hanging="480"/>
      </w:pPr>
      <w:rPr>
        <w:rFonts w:hint="eastAsia"/>
      </w:rPr>
    </w:lvl>
    <w:lvl w:ilvl="4">
      <w:start w:val="1"/>
      <w:numFmt w:val="ideographTraditional"/>
      <w:lvlText w:val="%5、"/>
      <w:lvlJc w:val="left"/>
      <w:pPr>
        <w:ind w:left="3780" w:hanging="480"/>
      </w:pPr>
      <w:rPr>
        <w:rFonts w:hint="eastAsia"/>
      </w:rPr>
    </w:lvl>
    <w:lvl w:ilvl="5">
      <w:start w:val="1"/>
      <w:numFmt w:val="lowerRoman"/>
      <w:lvlText w:val="%6."/>
      <w:lvlJc w:val="right"/>
      <w:pPr>
        <w:ind w:left="4260" w:hanging="480"/>
      </w:pPr>
      <w:rPr>
        <w:rFonts w:hint="eastAsia"/>
      </w:rPr>
    </w:lvl>
    <w:lvl w:ilvl="6">
      <w:start w:val="1"/>
      <w:numFmt w:val="decimal"/>
      <w:lvlText w:val="%7."/>
      <w:lvlJc w:val="left"/>
      <w:pPr>
        <w:ind w:left="4740" w:hanging="480"/>
      </w:pPr>
      <w:rPr>
        <w:rFonts w:hint="eastAsia"/>
      </w:rPr>
    </w:lvl>
    <w:lvl w:ilvl="7">
      <w:start w:val="1"/>
      <w:numFmt w:val="ideographTraditional"/>
      <w:lvlText w:val="%8、"/>
      <w:lvlJc w:val="left"/>
      <w:pPr>
        <w:ind w:left="5220" w:hanging="480"/>
      </w:pPr>
      <w:rPr>
        <w:rFonts w:hint="eastAsia"/>
      </w:rPr>
    </w:lvl>
    <w:lvl w:ilvl="8">
      <w:start w:val="1"/>
      <w:numFmt w:val="lowerRoman"/>
      <w:lvlText w:val="%9."/>
      <w:lvlJc w:val="right"/>
      <w:pPr>
        <w:ind w:left="5700" w:hanging="480"/>
      </w:pPr>
      <w:rPr>
        <w:rFonts w:hint="eastAsia"/>
      </w:rPr>
    </w:lvl>
  </w:abstractNum>
  <w:abstractNum w:abstractNumId="9" w15:restartNumberingAfterBreak="0">
    <w:nsid w:val="7FDE3AF4"/>
    <w:multiLevelType w:val="multilevel"/>
    <w:tmpl w:val="07FEF83E"/>
    <w:lvl w:ilvl="0">
      <w:start w:val="1"/>
      <w:numFmt w:val="taiwaneseCountingThousand"/>
      <w:suff w:val="space"/>
      <w:lvlText w:val="%1、"/>
      <w:lvlJc w:val="left"/>
      <w:pPr>
        <w:ind w:left="900" w:hanging="480"/>
      </w:pPr>
      <w:rPr>
        <w:rFonts w:hint="eastAsia"/>
      </w:rPr>
    </w:lvl>
    <w:lvl w:ilvl="1">
      <w:start w:val="1"/>
      <w:numFmt w:val="taiwaneseCountingThousand"/>
      <w:suff w:val="space"/>
      <w:lvlText w:val="(%2)"/>
      <w:lvlJc w:val="left"/>
      <w:pPr>
        <w:ind w:left="1380" w:hanging="480"/>
      </w:pPr>
      <w:rPr>
        <w:rFonts w:eastAsia="標楷體" w:hint="eastAsia"/>
        <w:b/>
        <w:i w:val="0"/>
      </w:rPr>
    </w:lvl>
    <w:lvl w:ilvl="2">
      <w:start w:val="1"/>
      <w:numFmt w:val="decimal"/>
      <w:suff w:val="space"/>
      <w:lvlText w:val="%3."/>
      <w:lvlJc w:val="right"/>
      <w:pPr>
        <w:ind w:left="1860" w:hanging="480"/>
      </w:pPr>
      <w:rPr>
        <w:rFonts w:hint="eastAsia"/>
      </w:rPr>
    </w:lvl>
    <w:lvl w:ilvl="3">
      <w:start w:val="1"/>
      <w:numFmt w:val="decimal"/>
      <w:lvlText w:val="%4."/>
      <w:lvlJc w:val="left"/>
      <w:pPr>
        <w:ind w:left="2340" w:hanging="480"/>
      </w:pPr>
      <w:rPr>
        <w:rFonts w:hint="eastAsia"/>
      </w:rPr>
    </w:lvl>
    <w:lvl w:ilvl="4">
      <w:start w:val="1"/>
      <w:numFmt w:val="ideographTraditional"/>
      <w:lvlText w:val="%5、"/>
      <w:lvlJc w:val="left"/>
      <w:pPr>
        <w:ind w:left="2820" w:hanging="480"/>
      </w:pPr>
      <w:rPr>
        <w:rFonts w:hint="eastAsia"/>
      </w:rPr>
    </w:lvl>
    <w:lvl w:ilvl="5">
      <w:start w:val="1"/>
      <w:numFmt w:val="lowerRoman"/>
      <w:lvlText w:val="%6."/>
      <w:lvlJc w:val="right"/>
      <w:pPr>
        <w:ind w:left="3300" w:hanging="480"/>
      </w:pPr>
      <w:rPr>
        <w:rFonts w:hint="eastAsia"/>
      </w:rPr>
    </w:lvl>
    <w:lvl w:ilvl="6">
      <w:start w:val="1"/>
      <w:numFmt w:val="decimal"/>
      <w:lvlText w:val="%7."/>
      <w:lvlJc w:val="left"/>
      <w:pPr>
        <w:ind w:left="3780" w:hanging="480"/>
      </w:pPr>
      <w:rPr>
        <w:rFonts w:hint="eastAsia"/>
      </w:rPr>
    </w:lvl>
    <w:lvl w:ilvl="7">
      <w:start w:val="1"/>
      <w:numFmt w:val="ideographTraditional"/>
      <w:lvlText w:val="%8、"/>
      <w:lvlJc w:val="left"/>
      <w:pPr>
        <w:ind w:left="4260" w:hanging="480"/>
      </w:pPr>
      <w:rPr>
        <w:rFonts w:hint="eastAsia"/>
      </w:rPr>
    </w:lvl>
    <w:lvl w:ilvl="8">
      <w:start w:val="1"/>
      <w:numFmt w:val="lowerRoman"/>
      <w:lvlText w:val="%9."/>
      <w:lvlJc w:val="right"/>
      <w:pPr>
        <w:ind w:left="4740" w:hanging="480"/>
      </w:pPr>
      <w:rPr>
        <w:rFonts w:hint="eastAsia"/>
      </w:rPr>
    </w:lvl>
  </w:abstractNum>
  <w:num w:numId="1">
    <w:abstractNumId w:val="2"/>
  </w:num>
  <w:num w:numId="2">
    <w:abstractNumId w:val="1"/>
  </w:num>
  <w:num w:numId="3">
    <w:abstractNumId w:val="3"/>
  </w:num>
  <w:num w:numId="4">
    <w:abstractNumId w:val="9"/>
  </w:num>
  <w:num w:numId="5">
    <w:abstractNumId w:val="4"/>
  </w:num>
  <w:num w:numId="6">
    <w:abstractNumId w:val="6"/>
  </w:num>
  <w:num w:numId="7">
    <w:abstractNumId w:val="0"/>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FB"/>
    <w:rsid w:val="00025C8A"/>
    <w:rsid w:val="00043F88"/>
    <w:rsid w:val="0007529F"/>
    <w:rsid w:val="00085320"/>
    <w:rsid w:val="00093750"/>
    <w:rsid w:val="000B002A"/>
    <w:rsid w:val="000C501D"/>
    <w:rsid w:val="000E3099"/>
    <w:rsid w:val="00112749"/>
    <w:rsid w:val="00127136"/>
    <w:rsid w:val="0013218C"/>
    <w:rsid w:val="001924DD"/>
    <w:rsid w:val="0020593F"/>
    <w:rsid w:val="00216133"/>
    <w:rsid w:val="002510B7"/>
    <w:rsid w:val="00286E85"/>
    <w:rsid w:val="002A65FB"/>
    <w:rsid w:val="002D7C54"/>
    <w:rsid w:val="002E5557"/>
    <w:rsid w:val="002F4143"/>
    <w:rsid w:val="00317493"/>
    <w:rsid w:val="003272DD"/>
    <w:rsid w:val="003331E7"/>
    <w:rsid w:val="00357F02"/>
    <w:rsid w:val="003E1B65"/>
    <w:rsid w:val="00400590"/>
    <w:rsid w:val="00466765"/>
    <w:rsid w:val="00472F02"/>
    <w:rsid w:val="0049432D"/>
    <w:rsid w:val="004C6D0A"/>
    <w:rsid w:val="00514CA2"/>
    <w:rsid w:val="00532F05"/>
    <w:rsid w:val="00555E4D"/>
    <w:rsid w:val="00674C9F"/>
    <w:rsid w:val="006944F5"/>
    <w:rsid w:val="006A3ACB"/>
    <w:rsid w:val="006A51AF"/>
    <w:rsid w:val="006C1988"/>
    <w:rsid w:val="007403D1"/>
    <w:rsid w:val="007C204F"/>
    <w:rsid w:val="007D633C"/>
    <w:rsid w:val="007E5960"/>
    <w:rsid w:val="00812806"/>
    <w:rsid w:val="00877D6C"/>
    <w:rsid w:val="00892F89"/>
    <w:rsid w:val="008A3E00"/>
    <w:rsid w:val="008A52CB"/>
    <w:rsid w:val="008C1A37"/>
    <w:rsid w:val="00912D90"/>
    <w:rsid w:val="0094707C"/>
    <w:rsid w:val="00973658"/>
    <w:rsid w:val="009920CC"/>
    <w:rsid w:val="009966AB"/>
    <w:rsid w:val="009C056F"/>
    <w:rsid w:val="009E6D25"/>
    <w:rsid w:val="00A161E5"/>
    <w:rsid w:val="00A5677E"/>
    <w:rsid w:val="00AC1CBD"/>
    <w:rsid w:val="00AC59ED"/>
    <w:rsid w:val="00AC71EB"/>
    <w:rsid w:val="00AC7859"/>
    <w:rsid w:val="00AD28E7"/>
    <w:rsid w:val="00AD60BB"/>
    <w:rsid w:val="00AF6198"/>
    <w:rsid w:val="00B35384"/>
    <w:rsid w:val="00B95BF9"/>
    <w:rsid w:val="00BB686C"/>
    <w:rsid w:val="00BE7E2E"/>
    <w:rsid w:val="00C023A1"/>
    <w:rsid w:val="00C05054"/>
    <w:rsid w:val="00C2425E"/>
    <w:rsid w:val="00C57701"/>
    <w:rsid w:val="00C925EA"/>
    <w:rsid w:val="00CD77DB"/>
    <w:rsid w:val="00CE35B8"/>
    <w:rsid w:val="00D24045"/>
    <w:rsid w:val="00D33DD5"/>
    <w:rsid w:val="00D5144B"/>
    <w:rsid w:val="00D72E08"/>
    <w:rsid w:val="00D9058E"/>
    <w:rsid w:val="00D97340"/>
    <w:rsid w:val="00DF0274"/>
    <w:rsid w:val="00E12429"/>
    <w:rsid w:val="00E1513B"/>
    <w:rsid w:val="00E17556"/>
    <w:rsid w:val="00E17EA7"/>
    <w:rsid w:val="00E25F92"/>
    <w:rsid w:val="00E74131"/>
    <w:rsid w:val="00E86517"/>
    <w:rsid w:val="00E865C7"/>
    <w:rsid w:val="00EE44C4"/>
    <w:rsid w:val="00EE72DE"/>
    <w:rsid w:val="00EF19C1"/>
    <w:rsid w:val="00F255A1"/>
    <w:rsid w:val="00F4762E"/>
    <w:rsid w:val="00F6077D"/>
    <w:rsid w:val="00F714A1"/>
    <w:rsid w:val="00FC1268"/>
    <w:rsid w:val="00FF0B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3909"/>
  <w15:chartTrackingRefBased/>
  <w15:docId w15:val="{D9AB9B78-887D-4D16-A92E-24B5382C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5F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A65FB"/>
    <w:pPr>
      <w:ind w:leftChars="200" w:left="480"/>
    </w:pPr>
  </w:style>
  <w:style w:type="character" w:customStyle="1" w:styleId="a4">
    <w:name w:val="清單段落 字元"/>
    <w:link w:val="a3"/>
    <w:uiPriority w:val="34"/>
    <w:locked/>
    <w:rsid w:val="002A65FB"/>
  </w:style>
  <w:style w:type="paragraph" w:styleId="a5">
    <w:name w:val="Plain Text"/>
    <w:link w:val="a6"/>
    <w:rsid w:val="002A65FB"/>
    <w:pPr>
      <w:adjustRightInd w:val="0"/>
    </w:pPr>
    <w:rPr>
      <w:rFonts w:ascii="Times New Roman" w:eastAsia="標楷體" w:hAnsi="Times New Roman" w:cs="Times New Roman"/>
      <w:kern w:val="0"/>
      <w:sz w:val="28"/>
      <w:szCs w:val="20"/>
    </w:rPr>
  </w:style>
  <w:style w:type="character" w:customStyle="1" w:styleId="a6">
    <w:name w:val="純文字 字元"/>
    <w:basedOn w:val="a0"/>
    <w:link w:val="a5"/>
    <w:rsid w:val="002A65FB"/>
    <w:rPr>
      <w:rFonts w:ascii="Times New Roman" w:eastAsia="標楷體" w:hAnsi="Times New Roman" w:cs="Times New Roman"/>
      <w:kern w:val="0"/>
      <w:sz w:val="28"/>
      <w:szCs w:val="20"/>
    </w:rPr>
  </w:style>
  <w:style w:type="paragraph" w:styleId="a7">
    <w:name w:val="footer"/>
    <w:basedOn w:val="a"/>
    <w:link w:val="a8"/>
    <w:unhideWhenUsed/>
    <w:rsid w:val="002A65FB"/>
    <w:pPr>
      <w:tabs>
        <w:tab w:val="center" w:pos="4153"/>
        <w:tab w:val="right" w:pos="8306"/>
      </w:tabs>
      <w:snapToGrid w:val="0"/>
    </w:pPr>
    <w:rPr>
      <w:sz w:val="20"/>
      <w:szCs w:val="20"/>
    </w:rPr>
  </w:style>
  <w:style w:type="character" w:customStyle="1" w:styleId="a8">
    <w:name w:val="頁尾 字元"/>
    <w:basedOn w:val="a0"/>
    <w:link w:val="a7"/>
    <w:rsid w:val="002A65FB"/>
    <w:rPr>
      <w:sz w:val="20"/>
      <w:szCs w:val="20"/>
    </w:rPr>
  </w:style>
  <w:style w:type="paragraph" w:styleId="a9">
    <w:name w:val="caption"/>
    <w:basedOn w:val="a"/>
    <w:next w:val="a"/>
    <w:uiPriority w:val="35"/>
    <w:unhideWhenUsed/>
    <w:qFormat/>
    <w:rsid w:val="00112749"/>
    <w:rPr>
      <w:sz w:val="20"/>
      <w:szCs w:val="20"/>
    </w:rPr>
  </w:style>
  <w:style w:type="table" w:styleId="aa">
    <w:name w:val="Table Grid"/>
    <w:basedOn w:val="a1"/>
    <w:uiPriority w:val="39"/>
    <w:rsid w:val="00740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imd-staff</dc:creator>
  <cp:keywords/>
  <dc:description/>
  <cp:lastModifiedBy>11046066_鍾柏安</cp:lastModifiedBy>
  <cp:revision>100</cp:revision>
  <dcterms:created xsi:type="dcterms:W3CDTF">2024-09-19T03:19:00Z</dcterms:created>
  <dcterms:modified xsi:type="dcterms:W3CDTF">2024-09-23T13:50:00Z</dcterms:modified>
</cp:coreProperties>
</file>