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7A1C" w14:textId="77777777" w:rsidR="00B85D19" w:rsidRPr="00B85D19" w:rsidRDefault="00B85D19" w:rsidP="00B85D19">
      <w:pPr>
        <w:widowControl/>
        <w:shd w:val="clear" w:color="auto" w:fill="FFFFFF"/>
        <w:spacing w:after="150"/>
        <w:jc w:val="center"/>
        <w:rPr>
          <w:rFonts w:ascii="微軟正黑體" w:eastAsia="微軟正黑體" w:hAnsi="微軟正黑體" w:cs="新細明體"/>
          <w:color w:val="444444"/>
          <w:kern w:val="0"/>
          <w:szCs w:val="24"/>
        </w:rPr>
      </w:pPr>
      <w:r w:rsidRPr="00B85D19">
        <w:rPr>
          <w:rFonts w:ascii="標楷體" w:eastAsia="標楷體" w:hAnsi="標楷體" w:cs="新細明體" w:hint="eastAsia"/>
          <w:b/>
          <w:bCs/>
          <w:color w:val="444444"/>
          <w:kern w:val="0"/>
          <w:sz w:val="32"/>
          <w:szCs w:val="32"/>
        </w:rPr>
        <w:t>國立臺北商業大學會計資訊系學生環境整潔實施要點</w:t>
      </w:r>
    </w:p>
    <w:p w14:paraId="52403B7C" w14:textId="77777777" w:rsidR="00B85D19" w:rsidRPr="00B85D19" w:rsidRDefault="00B85D19" w:rsidP="00B85D19">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目的：</w:t>
      </w:r>
    </w:p>
    <w:p w14:paraId="0536D679" w14:textId="77777777" w:rsidR="00B85D19" w:rsidRPr="00B85D19" w:rsidRDefault="00B85D19" w:rsidP="00B85D19">
      <w:pPr>
        <w:widowControl/>
        <w:shd w:val="clear" w:color="auto" w:fill="FFFFFF"/>
        <w:spacing w:after="150"/>
        <w:ind w:left="48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為培養本系學生生活教育，養成學生良好習慣，每人均以維持系上整潔、美化環境為己任，並發揮團體合作精神，特訂定本要點。</w:t>
      </w:r>
    </w:p>
    <w:p w14:paraId="23CE8BF1" w14:textId="77777777" w:rsidR="00B85D19" w:rsidRPr="00B85D19" w:rsidRDefault="00B85D19" w:rsidP="00B85D19">
      <w:pPr>
        <w:widowControl/>
        <w:numPr>
          <w:ilvl w:val="0"/>
          <w:numId w:val="2"/>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實施方式：</w:t>
      </w:r>
    </w:p>
    <w:p w14:paraId="45DB67EE" w14:textId="77777777" w:rsidR="00B85D19" w:rsidRPr="00B85D19" w:rsidRDefault="00B85D19" w:rsidP="00B85D19">
      <w:pPr>
        <w:widowControl/>
        <w:numPr>
          <w:ilvl w:val="0"/>
          <w:numId w:val="3"/>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將劃分為專科部、大學部(</w:t>
      </w:r>
      <w:r w:rsidRPr="00B85D19">
        <w:rPr>
          <w:rFonts w:ascii="微軟正黑體" w:eastAsia="微軟正黑體" w:hAnsi="微軟正黑體" w:cs="新細明體" w:hint="eastAsia"/>
          <w:color w:val="444444"/>
          <w:kern w:val="0"/>
          <w:szCs w:val="24"/>
        </w:rPr>
        <w:t>日間學制)、大學部(進修學制)及碩士班</w:t>
      </w:r>
    </w:p>
    <w:p w14:paraId="0D2EE4F7" w14:textId="77777777" w:rsidR="00B85D19" w:rsidRPr="00B85D19" w:rsidRDefault="00B85D19" w:rsidP="00B85D19">
      <w:pPr>
        <w:widowControl/>
        <w:shd w:val="clear" w:color="auto" w:fill="FFFFFF"/>
        <w:spacing w:after="150"/>
        <w:ind w:left="96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專科部：為各班固定教室，進行各班級環境整潔競賽評比。</w:t>
      </w:r>
    </w:p>
    <w:p w14:paraId="5B12807D" w14:textId="77777777" w:rsidR="00B85D19" w:rsidRPr="00B85D19" w:rsidRDefault="00B85D19" w:rsidP="00B85D19">
      <w:pPr>
        <w:widowControl/>
        <w:shd w:val="clear" w:color="auto" w:fill="FFFFFF"/>
        <w:spacing w:after="150"/>
        <w:ind w:left="96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大學部(</w:t>
      </w:r>
      <w:r w:rsidRPr="00B85D19">
        <w:rPr>
          <w:rFonts w:ascii="微軟正黑體" w:eastAsia="微軟正黑體" w:hAnsi="微軟正黑體" w:cs="新細明體" w:hint="eastAsia"/>
          <w:color w:val="444444"/>
          <w:kern w:val="0"/>
          <w:szCs w:val="24"/>
        </w:rPr>
        <w:t>日間學制)：值日班級進行下午四時至五時清理本系垃圾回收區域。</w:t>
      </w:r>
    </w:p>
    <w:p w14:paraId="6FD8346B" w14:textId="77777777" w:rsidR="00B85D19" w:rsidRPr="00B85D19" w:rsidRDefault="00B85D19" w:rsidP="00B85D19">
      <w:pPr>
        <w:widowControl/>
        <w:shd w:val="clear" w:color="auto" w:fill="FFFFFF"/>
        <w:spacing w:after="150"/>
        <w:ind w:left="96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大學部(</w:t>
      </w:r>
      <w:r w:rsidRPr="00B85D19">
        <w:rPr>
          <w:rFonts w:ascii="微軟正黑體" w:eastAsia="微軟正黑體" w:hAnsi="微軟正黑體" w:cs="新細明體" w:hint="eastAsia"/>
          <w:color w:val="444444"/>
          <w:kern w:val="0"/>
          <w:szCs w:val="24"/>
        </w:rPr>
        <w:t>進修學制)：值日班級進行晚上八時至九時清理本系垃圾回收區域。</w:t>
      </w:r>
    </w:p>
    <w:p w14:paraId="545FD41F" w14:textId="77777777" w:rsidR="00B85D19" w:rsidRPr="00B85D19" w:rsidRDefault="00B85D19" w:rsidP="00B85D19">
      <w:pPr>
        <w:widowControl/>
        <w:shd w:val="clear" w:color="auto" w:fill="FFFFFF"/>
        <w:spacing w:after="150"/>
        <w:ind w:left="96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碩士班：個人研究室空間及所屬教室環境整潔。</w:t>
      </w:r>
    </w:p>
    <w:p w14:paraId="7B598EC9" w14:textId="77777777" w:rsidR="00B85D19" w:rsidRPr="00B85D19" w:rsidRDefault="00B85D19" w:rsidP="00B85D19">
      <w:pPr>
        <w:widowControl/>
        <w:numPr>
          <w:ilvl w:val="0"/>
          <w:numId w:val="4"/>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實施期間：依本校行事曆依每學期進行，每學期第一日及期末最後一科考科結束各班須進行教室大掃除。</w:t>
      </w:r>
    </w:p>
    <w:p w14:paraId="35C7B9F1" w14:textId="77777777" w:rsidR="00B85D19" w:rsidRPr="00B85D19" w:rsidRDefault="00B85D19" w:rsidP="00B85D19">
      <w:pPr>
        <w:widowControl/>
        <w:numPr>
          <w:ilvl w:val="0"/>
          <w:numId w:val="4"/>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大學部值日班級輪值表於每學期開學前一周公告，如各班級需調整，需於值日前三日向系辦申請並經系主任核可後始得更換。</w:t>
      </w:r>
    </w:p>
    <w:p w14:paraId="4A353562" w14:textId="77777777" w:rsidR="00B85D19" w:rsidRPr="00B85D19" w:rsidRDefault="00B85D19" w:rsidP="00B85D19">
      <w:pPr>
        <w:widowControl/>
        <w:numPr>
          <w:ilvl w:val="0"/>
          <w:numId w:val="5"/>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專科部環境整潔競賽評比：</w:t>
      </w:r>
    </w:p>
    <w:p w14:paraId="764DBA7A" w14:textId="77777777" w:rsidR="00B85D19" w:rsidRPr="00B85D19" w:rsidRDefault="00B85D19" w:rsidP="00B85D19">
      <w:pPr>
        <w:widowControl/>
        <w:numPr>
          <w:ilvl w:val="0"/>
          <w:numId w:val="6"/>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各專科部為安排固定教室，教室之垃圾由各班自行清運及維護各教室之整潔。</w:t>
      </w:r>
    </w:p>
    <w:p w14:paraId="1EF7DE45" w14:textId="77777777" w:rsidR="00B85D19" w:rsidRPr="00B85D19" w:rsidRDefault="00B85D19" w:rsidP="00B85D19">
      <w:pPr>
        <w:widowControl/>
        <w:numPr>
          <w:ilvl w:val="0"/>
          <w:numId w:val="6"/>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lastRenderedPageBreak/>
        <w:t>各班衛生股長每日應確實監督清掃，未打掃或遲到之同學予以登記，並對請假同學之工作適時調整，各班導師應協助督促班上之整潔以考察學生服務之情形。</w:t>
      </w:r>
    </w:p>
    <w:p w14:paraId="2616D1F6" w14:textId="77777777" w:rsidR="00B85D19" w:rsidRPr="00B85D19" w:rsidRDefault="00B85D19" w:rsidP="00B85D19">
      <w:pPr>
        <w:widowControl/>
        <w:numPr>
          <w:ilvl w:val="0"/>
          <w:numId w:val="6"/>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清潔用具領用：垃圾袋及清潔用品至系辦領取，各班之垃圾自行至本校回收場或至系上垃圾回收區域進行分類。</w:t>
      </w:r>
    </w:p>
    <w:p w14:paraId="54819C7D" w14:textId="77777777" w:rsidR="00B85D19" w:rsidRPr="00B85D19" w:rsidRDefault="00B85D19" w:rsidP="00B85D19">
      <w:pPr>
        <w:widowControl/>
        <w:numPr>
          <w:ilvl w:val="0"/>
          <w:numId w:val="6"/>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評分方式：每週不定時向各班級評分，每六周進行核算並公布於系辦公佈欄，如有缺失改進將紀錄於評分表內，並轉知其班級改進。</w:t>
      </w:r>
    </w:p>
    <w:p w14:paraId="0B5D4440" w14:textId="77777777" w:rsidR="00B85D19" w:rsidRPr="00B85D19" w:rsidRDefault="00B85D19" w:rsidP="00B85D19">
      <w:pPr>
        <w:widowControl/>
        <w:numPr>
          <w:ilvl w:val="0"/>
          <w:numId w:val="6"/>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評分標準：基準分數80</w:t>
      </w:r>
      <w:r w:rsidRPr="00B85D19">
        <w:rPr>
          <w:rFonts w:ascii="微軟正黑體" w:eastAsia="微軟正黑體" w:hAnsi="微軟正黑體" w:cs="新細明體" w:hint="eastAsia"/>
          <w:color w:val="444444"/>
          <w:kern w:val="0"/>
          <w:szCs w:val="24"/>
        </w:rPr>
        <w:t>分，並按各分項按優缺情形作加減2分。</w:t>
      </w:r>
    </w:p>
    <w:p w14:paraId="141000C0" w14:textId="77777777" w:rsidR="00B85D19" w:rsidRPr="00B85D19" w:rsidRDefault="00B85D19" w:rsidP="00B85D19">
      <w:pPr>
        <w:widowControl/>
        <w:numPr>
          <w:ilvl w:val="0"/>
          <w:numId w:val="6"/>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獎勵：</w:t>
      </w:r>
    </w:p>
    <w:p w14:paraId="44F993C0" w14:textId="77777777" w:rsidR="00B85D19" w:rsidRPr="00B85D19" w:rsidRDefault="00B85D19" w:rsidP="00B85D19">
      <w:pPr>
        <w:widowControl/>
        <w:shd w:val="clear" w:color="auto" w:fill="FFFFFF"/>
        <w:spacing w:after="150"/>
        <w:ind w:left="96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全學期第一名：總分數須達90</w:t>
      </w:r>
      <w:r w:rsidRPr="00B85D19">
        <w:rPr>
          <w:rFonts w:ascii="微軟正黑體" w:eastAsia="微軟正黑體" w:hAnsi="微軟正黑體" w:cs="新細明體" w:hint="eastAsia"/>
          <w:color w:val="444444"/>
          <w:kern w:val="0"/>
          <w:szCs w:val="24"/>
        </w:rPr>
        <w:t>分以上，頒給貳仟元獎勵金或其等值商品禮券獎勵，衛生股長給予小功乙次。</w:t>
      </w:r>
    </w:p>
    <w:p w14:paraId="35A609F6" w14:textId="77777777" w:rsidR="00B85D19" w:rsidRPr="00B85D19" w:rsidRDefault="00B85D19" w:rsidP="00B85D19">
      <w:pPr>
        <w:widowControl/>
        <w:shd w:val="clear" w:color="auto" w:fill="FFFFFF"/>
        <w:spacing w:after="150"/>
        <w:ind w:left="96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全學期第二名：總分數須達85</w:t>
      </w:r>
      <w:r w:rsidRPr="00B85D19">
        <w:rPr>
          <w:rFonts w:ascii="微軟正黑體" w:eastAsia="微軟正黑體" w:hAnsi="微軟正黑體" w:cs="新細明體" w:hint="eastAsia"/>
          <w:color w:val="444444"/>
          <w:kern w:val="0"/>
          <w:szCs w:val="24"/>
        </w:rPr>
        <w:t>分以上，頒給壹仟元獎勵金或其等值商品禮券獎勵，衛生股長給予嘉獎兩次。</w:t>
      </w:r>
    </w:p>
    <w:p w14:paraId="3DD8FAB5" w14:textId="77777777" w:rsidR="00B85D19" w:rsidRPr="00B85D19" w:rsidRDefault="00B85D19" w:rsidP="00B85D19">
      <w:pPr>
        <w:widowControl/>
        <w:shd w:val="clear" w:color="auto" w:fill="FFFFFF"/>
        <w:spacing w:after="150"/>
        <w:ind w:left="96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其餘各班級衛生股長給予嘉獎乙次及各班導師得推薦三名或以上之學生給予嘉獎乙次。</w:t>
      </w:r>
    </w:p>
    <w:p w14:paraId="4816D183" w14:textId="77777777" w:rsidR="00B85D19" w:rsidRPr="00B85D19" w:rsidRDefault="00B85D19" w:rsidP="00B85D19">
      <w:pPr>
        <w:widowControl/>
        <w:shd w:val="clear" w:color="auto" w:fill="FFFFFF"/>
        <w:spacing w:after="150"/>
        <w:ind w:left="96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若該成績未達80</w:t>
      </w:r>
      <w:r w:rsidRPr="00B85D19">
        <w:rPr>
          <w:rFonts w:ascii="微軟正黑體" w:eastAsia="微軟正黑體" w:hAnsi="微軟正黑體" w:cs="新細明體" w:hint="eastAsia"/>
          <w:color w:val="444444"/>
          <w:kern w:val="0"/>
          <w:szCs w:val="24"/>
        </w:rPr>
        <w:t>分則不予敘獎。</w:t>
      </w:r>
    </w:p>
    <w:p w14:paraId="2E706DAD" w14:textId="77777777" w:rsidR="00B85D19" w:rsidRPr="00B85D19" w:rsidRDefault="00B85D19" w:rsidP="00B85D19">
      <w:pPr>
        <w:widowControl/>
        <w:numPr>
          <w:ilvl w:val="0"/>
          <w:numId w:val="7"/>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未打掃或遲到同學經衛生股長登記送導師通知並經調整後仍未改善者，將依情節輕重給予勞動服務或警告並送學生事務委員會審議。</w:t>
      </w:r>
    </w:p>
    <w:p w14:paraId="2A2C4C95" w14:textId="77777777" w:rsidR="00B85D19" w:rsidRPr="00B85D19" w:rsidRDefault="00B85D19" w:rsidP="00B85D19">
      <w:pPr>
        <w:widowControl/>
        <w:numPr>
          <w:ilvl w:val="0"/>
          <w:numId w:val="8"/>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大學部環境整潔實施內容：</w:t>
      </w:r>
    </w:p>
    <w:p w14:paraId="0082B597" w14:textId="77777777" w:rsidR="00B85D19" w:rsidRPr="00B85D19" w:rsidRDefault="00B85D19" w:rsidP="00B85D19">
      <w:pPr>
        <w:widowControl/>
        <w:numPr>
          <w:ilvl w:val="0"/>
          <w:numId w:val="9"/>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各大學部於上完課後應協助復原教室原樣，並自行將垃圾丟置本系垃圾回收區域。</w:t>
      </w:r>
    </w:p>
    <w:p w14:paraId="317D23F2" w14:textId="77777777" w:rsidR="00B85D19" w:rsidRPr="00B85D19" w:rsidRDefault="00B85D19" w:rsidP="00B85D19">
      <w:pPr>
        <w:widowControl/>
        <w:numPr>
          <w:ilvl w:val="0"/>
          <w:numId w:val="9"/>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lastRenderedPageBreak/>
        <w:t>本系垃圾回收區域置於系辦旁，值日班級輪值表於每學期開學前一周公告，如各班級需調整，需於值日前三日向系辦申請並經系主任核可後始得更換。</w:t>
      </w:r>
    </w:p>
    <w:p w14:paraId="28D8B656" w14:textId="77777777" w:rsidR="00B85D19" w:rsidRPr="00B85D19" w:rsidRDefault="00B85D19" w:rsidP="00B85D19">
      <w:pPr>
        <w:widowControl/>
        <w:numPr>
          <w:ilvl w:val="0"/>
          <w:numId w:val="9"/>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各班級衛生股長須確實安排負責同學並告知導師，各班導師應協助考察學生服務之情形。</w:t>
      </w:r>
    </w:p>
    <w:p w14:paraId="1CD7C1CC" w14:textId="77777777" w:rsidR="00B85D19" w:rsidRPr="00B85D19" w:rsidRDefault="00B85D19" w:rsidP="00B85D19">
      <w:pPr>
        <w:widowControl/>
        <w:numPr>
          <w:ilvl w:val="0"/>
          <w:numId w:val="9"/>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垃圾分類：分為一般垃圾、資源回收及廚餘，三大類，整理完成後至系辦領用垃圾袋。</w:t>
      </w:r>
    </w:p>
    <w:p w14:paraId="1C3261F3" w14:textId="77777777" w:rsidR="00B85D19" w:rsidRPr="00B85D19" w:rsidRDefault="00B85D19" w:rsidP="00B85D19">
      <w:pPr>
        <w:widowControl/>
        <w:numPr>
          <w:ilvl w:val="0"/>
          <w:numId w:val="9"/>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如未清運之班級，經系辦或各班同學檢舉(</w:t>
      </w:r>
      <w:r w:rsidRPr="00B85D19">
        <w:rPr>
          <w:rFonts w:ascii="微軟正黑體" w:eastAsia="微軟正黑體" w:hAnsi="微軟正黑體" w:cs="新細明體" w:hint="eastAsia"/>
          <w:color w:val="444444"/>
          <w:kern w:val="0"/>
          <w:szCs w:val="24"/>
        </w:rPr>
        <w:t>拍照存證)，予以記點乙次，如累積三點未清運，由各衛生股長提報該三次之負責清運同學名單送各班導師，將依情節輕重給予勞動服務或警告並送學生事務委員會會議審議。</w:t>
      </w:r>
    </w:p>
    <w:p w14:paraId="53E47743" w14:textId="77777777" w:rsidR="00B85D19" w:rsidRPr="00B85D19" w:rsidRDefault="00B85D19" w:rsidP="00B85D19">
      <w:pPr>
        <w:widowControl/>
        <w:numPr>
          <w:ilvl w:val="0"/>
          <w:numId w:val="9"/>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各班級衛生股長之獎勵事實則授權由各班導師自行給予。</w:t>
      </w:r>
    </w:p>
    <w:p w14:paraId="7EC02E93" w14:textId="77777777" w:rsidR="00B85D19" w:rsidRPr="00B85D19" w:rsidRDefault="00B85D19" w:rsidP="00B85D19">
      <w:pPr>
        <w:widowControl/>
        <w:numPr>
          <w:ilvl w:val="0"/>
          <w:numId w:val="10"/>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碩士班環境整潔實施內容：</w:t>
      </w:r>
    </w:p>
    <w:p w14:paraId="2DC7AED8" w14:textId="77777777" w:rsidR="00B85D19" w:rsidRPr="00B85D19" w:rsidRDefault="00B85D19" w:rsidP="00B85D19">
      <w:pPr>
        <w:widowControl/>
        <w:shd w:val="clear" w:color="auto" w:fill="FFFFFF"/>
        <w:spacing w:after="150"/>
        <w:ind w:left="480"/>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碩士班學生於上完課後應協助復原教室原樣及維護個人區域整潔，必要時碩士班任課教師得請學生進行環境整潔，如經發現勸告未改善之同學，將依情節輕重給予警告並送學生事務委員會審議。</w:t>
      </w:r>
    </w:p>
    <w:p w14:paraId="608B6E9B" w14:textId="77777777" w:rsidR="00B85D19" w:rsidRPr="00B85D19" w:rsidRDefault="00B85D19" w:rsidP="00B85D19">
      <w:pPr>
        <w:widowControl/>
        <w:numPr>
          <w:ilvl w:val="0"/>
          <w:numId w:val="11"/>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本要點所需經費得由本系業務費或相關捐款支應。</w:t>
      </w:r>
    </w:p>
    <w:p w14:paraId="601F1DDA" w14:textId="77777777" w:rsidR="00B85D19" w:rsidRPr="00B85D19" w:rsidRDefault="00B85D19" w:rsidP="00B85D19">
      <w:pPr>
        <w:widowControl/>
        <w:numPr>
          <w:ilvl w:val="0"/>
          <w:numId w:val="11"/>
        </w:numPr>
        <w:shd w:val="clear" w:color="auto" w:fill="FFFFFF"/>
        <w:spacing w:before="100" w:beforeAutospacing="1" w:after="100" w:afterAutospacing="1"/>
        <w:rPr>
          <w:rFonts w:ascii="微軟正黑體" w:eastAsia="微軟正黑體" w:hAnsi="微軟正黑體" w:cs="新細明體" w:hint="eastAsia"/>
          <w:color w:val="444444"/>
          <w:kern w:val="0"/>
          <w:szCs w:val="24"/>
        </w:rPr>
      </w:pPr>
      <w:r w:rsidRPr="00B85D19">
        <w:rPr>
          <w:rFonts w:ascii="標楷體" w:eastAsia="標楷體" w:hAnsi="標楷體" w:cs="新細明體" w:hint="eastAsia"/>
          <w:color w:val="444444"/>
          <w:kern w:val="0"/>
          <w:szCs w:val="24"/>
        </w:rPr>
        <w:t>本要點經本系學生事務委員會討論、系務會議通過後，陳請財經學院院長核定後實施。</w:t>
      </w:r>
    </w:p>
    <w:p w14:paraId="41FFBA94" w14:textId="77777777" w:rsidR="000F76CC" w:rsidRDefault="000F76CC"/>
    <w:sectPr w:rsidR="000F76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2B9A"/>
    <w:multiLevelType w:val="multilevel"/>
    <w:tmpl w:val="B850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0245E"/>
    <w:multiLevelType w:val="multilevel"/>
    <w:tmpl w:val="E1A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204CF"/>
    <w:multiLevelType w:val="multilevel"/>
    <w:tmpl w:val="74C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E5439"/>
    <w:multiLevelType w:val="multilevel"/>
    <w:tmpl w:val="91BC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076DE"/>
    <w:multiLevelType w:val="multilevel"/>
    <w:tmpl w:val="F828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61EC7"/>
    <w:multiLevelType w:val="multilevel"/>
    <w:tmpl w:val="E38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247B8"/>
    <w:multiLevelType w:val="multilevel"/>
    <w:tmpl w:val="3148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B1CF9"/>
    <w:multiLevelType w:val="multilevel"/>
    <w:tmpl w:val="667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D5AF1"/>
    <w:multiLevelType w:val="multilevel"/>
    <w:tmpl w:val="143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91BB0"/>
    <w:multiLevelType w:val="multilevel"/>
    <w:tmpl w:val="F0A8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25741"/>
    <w:multiLevelType w:val="multilevel"/>
    <w:tmpl w:val="42A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9"/>
  </w:num>
  <w:num w:numId="4">
    <w:abstractNumId w:val="3"/>
  </w:num>
  <w:num w:numId="5">
    <w:abstractNumId w:val="10"/>
  </w:num>
  <w:num w:numId="6">
    <w:abstractNumId w:val="0"/>
  </w:num>
  <w:num w:numId="7">
    <w:abstractNumId w:val="4"/>
  </w:num>
  <w:num w:numId="8">
    <w:abstractNumId w:val="7"/>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9"/>
    <w:rsid w:val="000F76CC"/>
    <w:rsid w:val="00B85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A943"/>
  <w15:chartTrackingRefBased/>
  <w15:docId w15:val="{1BFBA1C9-FB4E-417D-86A8-4861D6A7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85D19"/>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B85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0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2025-04-18T14:16:00Z</dcterms:created>
  <dcterms:modified xsi:type="dcterms:W3CDTF">2025-04-18T14:16:00Z</dcterms:modified>
</cp:coreProperties>
</file>