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7EEA6" w14:textId="77777777" w:rsidR="00467567" w:rsidRPr="00467567" w:rsidRDefault="00467567" w:rsidP="00467567">
      <w:pPr>
        <w:jc w:val="center"/>
        <w:rPr>
          <w:rFonts w:hint="eastAsia"/>
          <w:b/>
          <w:bCs/>
          <w:sz w:val="32"/>
          <w:szCs w:val="28"/>
        </w:rPr>
      </w:pPr>
      <w:r w:rsidRPr="00467567">
        <w:rPr>
          <w:rFonts w:hint="eastAsia"/>
          <w:b/>
          <w:bCs/>
          <w:sz w:val="32"/>
          <w:szCs w:val="28"/>
        </w:rPr>
        <w:t>國立</w:t>
      </w:r>
      <w:proofErr w:type="gramStart"/>
      <w:r w:rsidRPr="00467567">
        <w:rPr>
          <w:rFonts w:hint="eastAsia"/>
          <w:b/>
          <w:bCs/>
          <w:sz w:val="32"/>
          <w:szCs w:val="28"/>
        </w:rPr>
        <w:t>臺</w:t>
      </w:r>
      <w:proofErr w:type="gramEnd"/>
      <w:r w:rsidRPr="00467567">
        <w:rPr>
          <w:rFonts w:hint="eastAsia"/>
          <w:b/>
          <w:bCs/>
          <w:sz w:val="32"/>
          <w:szCs w:val="28"/>
        </w:rPr>
        <w:t>北商業大學</w:t>
      </w:r>
      <w:proofErr w:type="gramStart"/>
      <w:r w:rsidRPr="00467567">
        <w:rPr>
          <w:rFonts w:hint="eastAsia"/>
          <w:b/>
          <w:bCs/>
          <w:sz w:val="32"/>
          <w:szCs w:val="28"/>
        </w:rPr>
        <w:t>臺</w:t>
      </w:r>
      <w:proofErr w:type="gramEnd"/>
      <w:r w:rsidRPr="00467567">
        <w:rPr>
          <w:rFonts w:hint="eastAsia"/>
          <w:b/>
          <w:bCs/>
          <w:sz w:val="32"/>
          <w:szCs w:val="28"/>
        </w:rPr>
        <w:t>北</w:t>
      </w:r>
      <w:proofErr w:type="gramStart"/>
      <w:r w:rsidRPr="00467567">
        <w:rPr>
          <w:rFonts w:hint="eastAsia"/>
          <w:b/>
          <w:bCs/>
          <w:sz w:val="32"/>
          <w:szCs w:val="28"/>
        </w:rPr>
        <w:t>商業論叢編輯</w:t>
      </w:r>
      <w:proofErr w:type="gramEnd"/>
      <w:r w:rsidRPr="00467567">
        <w:rPr>
          <w:rFonts w:hint="eastAsia"/>
          <w:b/>
          <w:bCs/>
          <w:sz w:val="32"/>
          <w:szCs w:val="28"/>
        </w:rPr>
        <w:t>委員會設置要點</w:t>
      </w:r>
    </w:p>
    <w:p w14:paraId="7FEEF705" w14:textId="77777777" w:rsidR="00467567" w:rsidRDefault="00467567" w:rsidP="00467567">
      <w:pPr>
        <w:rPr>
          <w:rFonts w:hint="eastAsia"/>
        </w:rPr>
      </w:pPr>
    </w:p>
    <w:p w14:paraId="0D878A02" w14:textId="77777777" w:rsidR="00467567" w:rsidRDefault="00467567" w:rsidP="00467567">
      <w:pPr>
        <w:rPr>
          <w:rFonts w:hint="eastAsia"/>
        </w:rPr>
      </w:pPr>
      <w:r>
        <w:rPr>
          <w:rFonts w:hint="eastAsia"/>
        </w:rPr>
        <w:t>一、</w:t>
      </w:r>
      <w:r>
        <w:rPr>
          <w:rFonts w:hint="eastAsia"/>
        </w:rPr>
        <w:t xml:space="preserve"> </w:t>
      </w:r>
      <w:r>
        <w:rPr>
          <w:rFonts w:hint="eastAsia"/>
        </w:rPr>
        <w:t>國立</w:t>
      </w:r>
      <w:proofErr w:type="gramStart"/>
      <w:r>
        <w:rPr>
          <w:rFonts w:hint="eastAsia"/>
        </w:rPr>
        <w:t>臺</w:t>
      </w:r>
      <w:proofErr w:type="gramEnd"/>
      <w:r>
        <w:rPr>
          <w:rFonts w:hint="eastAsia"/>
        </w:rPr>
        <w:t>北商業大學為增進學術及研究技能，提高商業教育水準，及出版</w:t>
      </w:r>
      <w:proofErr w:type="gramStart"/>
      <w:r>
        <w:rPr>
          <w:rFonts w:hint="eastAsia"/>
        </w:rPr>
        <w:t>臺</w:t>
      </w:r>
      <w:proofErr w:type="gramEnd"/>
      <w:r>
        <w:rPr>
          <w:rFonts w:hint="eastAsia"/>
        </w:rPr>
        <w:t>北</w:t>
      </w:r>
      <w:proofErr w:type="gramStart"/>
      <w:r>
        <w:rPr>
          <w:rFonts w:hint="eastAsia"/>
        </w:rPr>
        <w:t>商業論叢</w:t>
      </w:r>
      <w:proofErr w:type="gramEnd"/>
      <w:r>
        <w:rPr>
          <w:rFonts w:hint="eastAsia"/>
        </w:rPr>
        <w:t>，成立</w:t>
      </w:r>
      <w:proofErr w:type="gramStart"/>
      <w:r>
        <w:rPr>
          <w:rFonts w:hint="eastAsia"/>
        </w:rPr>
        <w:t>臺</w:t>
      </w:r>
      <w:proofErr w:type="gramEnd"/>
      <w:r>
        <w:rPr>
          <w:rFonts w:hint="eastAsia"/>
        </w:rPr>
        <w:t>北</w:t>
      </w:r>
      <w:proofErr w:type="gramStart"/>
      <w:r>
        <w:rPr>
          <w:rFonts w:hint="eastAsia"/>
        </w:rPr>
        <w:t>商業論叢編輯</w:t>
      </w:r>
      <w:proofErr w:type="gramEnd"/>
      <w:r>
        <w:rPr>
          <w:rFonts w:hint="eastAsia"/>
        </w:rPr>
        <w:t>委員會（以下簡稱本會）。</w:t>
      </w:r>
    </w:p>
    <w:p w14:paraId="23C626B3" w14:textId="77777777" w:rsidR="00467567" w:rsidRDefault="00467567" w:rsidP="00467567"/>
    <w:p w14:paraId="03C76ECF" w14:textId="77777777" w:rsidR="00467567" w:rsidRDefault="00467567" w:rsidP="00467567">
      <w:pPr>
        <w:rPr>
          <w:rFonts w:hint="eastAsia"/>
        </w:rPr>
      </w:pPr>
      <w:r>
        <w:rPr>
          <w:rFonts w:hint="eastAsia"/>
        </w:rPr>
        <w:t>二、</w:t>
      </w:r>
      <w:r>
        <w:rPr>
          <w:rFonts w:hint="eastAsia"/>
        </w:rPr>
        <w:t xml:space="preserve"> </w:t>
      </w:r>
      <w:r>
        <w:rPr>
          <w:rFonts w:hint="eastAsia"/>
        </w:rPr>
        <w:t>本會由全體委員互選產生主編；本會得設置顧問</w:t>
      </w:r>
      <w:r>
        <w:rPr>
          <w:rFonts w:hint="eastAsia"/>
        </w:rPr>
        <w:t>5~7</w:t>
      </w:r>
      <w:r>
        <w:rPr>
          <w:rFonts w:hint="eastAsia"/>
        </w:rPr>
        <w:t>人，由各學院及通識教育中心推薦財經、管理、資訊、人文等所屬相關領域職級教授以上之國內外學術聲望卓著之學者擔任之主編</w:t>
      </w:r>
      <w:proofErr w:type="gramStart"/>
      <w:r>
        <w:rPr>
          <w:rFonts w:hint="eastAsia"/>
        </w:rPr>
        <w:t>視論叢或</w:t>
      </w:r>
      <w:proofErr w:type="gramEnd"/>
      <w:r>
        <w:rPr>
          <w:rFonts w:hint="eastAsia"/>
        </w:rPr>
        <w:t>專刊需要，得邀請客座編輯</w:t>
      </w:r>
      <w:r>
        <w:rPr>
          <w:rFonts w:hint="eastAsia"/>
        </w:rPr>
        <w:t>1</w:t>
      </w:r>
      <w:r>
        <w:rPr>
          <w:rFonts w:hint="eastAsia"/>
        </w:rPr>
        <w:t>人，並由主編</w:t>
      </w:r>
      <w:proofErr w:type="gramStart"/>
      <w:r>
        <w:rPr>
          <w:rFonts w:hint="eastAsia"/>
        </w:rPr>
        <w:t>依論叢或</w:t>
      </w:r>
      <w:proofErr w:type="gramEnd"/>
      <w:r>
        <w:rPr>
          <w:rFonts w:hint="eastAsia"/>
        </w:rPr>
        <w:t>專刊需要邀請校內外知名學者擔任之；編輯委員</w:t>
      </w:r>
      <w:r>
        <w:rPr>
          <w:rFonts w:hint="eastAsia"/>
        </w:rPr>
        <w:t>7~15</w:t>
      </w:r>
      <w:r>
        <w:rPr>
          <w:rFonts w:hint="eastAsia"/>
        </w:rPr>
        <w:t>人，由各學院及通識教育中心推薦財經、管理、資訊、人文及藝術與設計等所屬相關領域職級副教授以上之校內外學者擔任之。</w:t>
      </w:r>
    </w:p>
    <w:p w14:paraId="14F29D25" w14:textId="77777777" w:rsidR="00467567" w:rsidRDefault="00467567" w:rsidP="00467567"/>
    <w:p w14:paraId="3A8352C8" w14:textId="77777777" w:rsidR="00467567" w:rsidRDefault="00467567" w:rsidP="00467567">
      <w:pPr>
        <w:rPr>
          <w:rFonts w:hint="eastAsia"/>
        </w:rPr>
      </w:pPr>
      <w:r>
        <w:rPr>
          <w:rFonts w:hint="eastAsia"/>
        </w:rPr>
        <w:t>(</w:t>
      </w:r>
      <w:proofErr w:type="gramStart"/>
      <w:r>
        <w:rPr>
          <w:rFonts w:hint="eastAsia"/>
        </w:rPr>
        <w:t>一</w:t>
      </w:r>
      <w:proofErr w:type="gramEnd"/>
      <w:r>
        <w:rPr>
          <w:rFonts w:hint="eastAsia"/>
        </w:rPr>
        <w:t xml:space="preserve">)  </w:t>
      </w:r>
      <w:r>
        <w:rPr>
          <w:rFonts w:hint="eastAsia"/>
        </w:rPr>
        <w:t>主編：綜理本會事務，規劃及協調各項編輯政策與編輯事務，預審投稿文章與國家科學及技術委員會專題研究計畫</w:t>
      </w:r>
      <w:r>
        <w:rPr>
          <w:rFonts w:hint="eastAsia"/>
        </w:rPr>
        <w:t>(</w:t>
      </w:r>
      <w:r>
        <w:rPr>
          <w:rFonts w:hint="eastAsia"/>
        </w:rPr>
        <w:t>以下簡稱國科會計畫</w:t>
      </w:r>
      <w:r>
        <w:rPr>
          <w:rFonts w:hint="eastAsia"/>
        </w:rPr>
        <w:t>)</w:t>
      </w:r>
      <w:r>
        <w:rPr>
          <w:rFonts w:hint="eastAsia"/>
        </w:rPr>
        <w:t>，召開編輯委員會議，確認稿件刊登及退稿。</w:t>
      </w:r>
    </w:p>
    <w:p w14:paraId="5B0BA14A" w14:textId="77777777" w:rsidR="00467567" w:rsidRDefault="00467567" w:rsidP="00467567"/>
    <w:p w14:paraId="68377D88" w14:textId="77777777" w:rsidR="00467567" w:rsidRDefault="00467567" w:rsidP="00467567">
      <w:pPr>
        <w:rPr>
          <w:rFonts w:hint="eastAsia"/>
        </w:rPr>
      </w:pPr>
      <w:r>
        <w:rPr>
          <w:rFonts w:hint="eastAsia"/>
        </w:rPr>
        <w:t>(</w:t>
      </w:r>
      <w:r>
        <w:rPr>
          <w:rFonts w:hint="eastAsia"/>
        </w:rPr>
        <w:t>二</w:t>
      </w:r>
      <w:r>
        <w:rPr>
          <w:rFonts w:hint="eastAsia"/>
        </w:rPr>
        <w:t xml:space="preserve">)  </w:t>
      </w:r>
      <w:r>
        <w:rPr>
          <w:rFonts w:hint="eastAsia"/>
        </w:rPr>
        <w:t>客座編輯：專刊主題籌畫、邀稿及編輯出版等相關事宜。</w:t>
      </w:r>
    </w:p>
    <w:p w14:paraId="33D7A898" w14:textId="77777777" w:rsidR="00467567" w:rsidRDefault="00467567" w:rsidP="00467567"/>
    <w:p w14:paraId="736B8F0E" w14:textId="77777777" w:rsidR="00467567" w:rsidRDefault="00467567" w:rsidP="00467567">
      <w:pPr>
        <w:rPr>
          <w:rFonts w:hint="eastAsia"/>
        </w:rPr>
      </w:pPr>
      <w:r>
        <w:rPr>
          <w:rFonts w:hint="eastAsia"/>
        </w:rPr>
        <w:t>(</w:t>
      </w:r>
      <w:r>
        <w:rPr>
          <w:rFonts w:hint="eastAsia"/>
        </w:rPr>
        <w:t>三</w:t>
      </w:r>
      <w:r>
        <w:rPr>
          <w:rFonts w:hint="eastAsia"/>
        </w:rPr>
        <w:t xml:space="preserve">)  </w:t>
      </w:r>
      <w:r>
        <w:rPr>
          <w:rFonts w:hint="eastAsia"/>
        </w:rPr>
        <w:t>顧問：</w:t>
      </w:r>
      <w:proofErr w:type="gramStart"/>
      <w:r>
        <w:rPr>
          <w:rFonts w:hint="eastAsia"/>
        </w:rPr>
        <w:t>為論叢提供</w:t>
      </w:r>
      <w:proofErr w:type="gramEnd"/>
      <w:r>
        <w:rPr>
          <w:rFonts w:hint="eastAsia"/>
        </w:rPr>
        <w:t>建言，提供本會編</w:t>
      </w:r>
      <w:proofErr w:type="gramStart"/>
      <w:r>
        <w:rPr>
          <w:rFonts w:hint="eastAsia"/>
        </w:rPr>
        <w:t>務</w:t>
      </w:r>
      <w:proofErr w:type="gramEnd"/>
      <w:r>
        <w:rPr>
          <w:rFonts w:hint="eastAsia"/>
        </w:rPr>
        <w:t>、發展方向之諮詢、指導與建議。</w:t>
      </w:r>
    </w:p>
    <w:p w14:paraId="005C0300" w14:textId="77777777" w:rsidR="00467567" w:rsidRDefault="00467567" w:rsidP="00467567"/>
    <w:p w14:paraId="64EBD4AA" w14:textId="77777777" w:rsidR="00467567" w:rsidRDefault="00467567" w:rsidP="00467567">
      <w:pPr>
        <w:rPr>
          <w:rFonts w:hint="eastAsia"/>
        </w:rPr>
      </w:pPr>
      <w:r>
        <w:rPr>
          <w:rFonts w:hint="eastAsia"/>
        </w:rPr>
        <w:t>(</w:t>
      </w:r>
      <w:r>
        <w:rPr>
          <w:rFonts w:hint="eastAsia"/>
        </w:rPr>
        <w:t>四</w:t>
      </w:r>
      <w:r>
        <w:rPr>
          <w:rFonts w:hint="eastAsia"/>
        </w:rPr>
        <w:t xml:space="preserve">)  </w:t>
      </w:r>
      <w:r>
        <w:rPr>
          <w:rFonts w:hint="eastAsia"/>
        </w:rPr>
        <w:t>編輯委員：出席編輯委員會議，協助籌畫、邀稿、推薦審查及稿件</w:t>
      </w:r>
      <w:r>
        <w:rPr>
          <w:rFonts w:hint="eastAsia"/>
        </w:rPr>
        <w:t>(</w:t>
      </w:r>
      <w:r>
        <w:rPr>
          <w:rFonts w:hint="eastAsia"/>
        </w:rPr>
        <w:t>含國科會計畫</w:t>
      </w:r>
      <w:r>
        <w:rPr>
          <w:rFonts w:hint="eastAsia"/>
        </w:rPr>
        <w:t>)</w:t>
      </w:r>
      <w:r>
        <w:rPr>
          <w:rFonts w:hint="eastAsia"/>
        </w:rPr>
        <w:t>刊登決議及編輯作業等相關事宜。</w:t>
      </w:r>
    </w:p>
    <w:p w14:paraId="464A6A68" w14:textId="77777777" w:rsidR="00467567" w:rsidRDefault="00467567" w:rsidP="00467567"/>
    <w:p w14:paraId="2FE0E82E" w14:textId="77777777" w:rsidR="00467567" w:rsidRDefault="00467567" w:rsidP="00467567">
      <w:pPr>
        <w:rPr>
          <w:rFonts w:hint="eastAsia"/>
        </w:rPr>
      </w:pPr>
      <w:r>
        <w:rPr>
          <w:rFonts w:hint="eastAsia"/>
        </w:rPr>
        <w:t>(</w:t>
      </w:r>
      <w:r>
        <w:rPr>
          <w:rFonts w:hint="eastAsia"/>
        </w:rPr>
        <w:t>五</w:t>
      </w:r>
      <w:r>
        <w:rPr>
          <w:rFonts w:hint="eastAsia"/>
        </w:rPr>
        <w:t xml:space="preserve">)  </w:t>
      </w:r>
      <w:r>
        <w:rPr>
          <w:rFonts w:hint="eastAsia"/>
        </w:rPr>
        <w:t>執行編輯：由研究發展處及相關人員兼任，負責執行本會之決議，及</w:t>
      </w:r>
      <w:proofErr w:type="gramStart"/>
      <w:r>
        <w:rPr>
          <w:rFonts w:hint="eastAsia"/>
        </w:rPr>
        <w:t>處理論叢編輯</w:t>
      </w:r>
      <w:proofErr w:type="gramEnd"/>
      <w:r>
        <w:rPr>
          <w:rFonts w:hint="eastAsia"/>
        </w:rPr>
        <w:t>及發行相關事宜。</w:t>
      </w:r>
    </w:p>
    <w:p w14:paraId="623802BA" w14:textId="77777777" w:rsidR="00467567" w:rsidRDefault="00467567" w:rsidP="00467567"/>
    <w:p w14:paraId="19CD877E" w14:textId="77777777" w:rsidR="00467567" w:rsidRDefault="00467567" w:rsidP="00467567">
      <w:pPr>
        <w:rPr>
          <w:rFonts w:hint="eastAsia"/>
        </w:rPr>
      </w:pPr>
      <w:r>
        <w:rPr>
          <w:rFonts w:hint="eastAsia"/>
        </w:rPr>
        <w:t>三、</w:t>
      </w:r>
      <w:r>
        <w:rPr>
          <w:rFonts w:hint="eastAsia"/>
        </w:rPr>
        <w:t xml:space="preserve"> </w:t>
      </w:r>
      <w:r>
        <w:rPr>
          <w:rFonts w:hint="eastAsia"/>
        </w:rPr>
        <w:t>本會之執掌為：</w:t>
      </w:r>
    </w:p>
    <w:p w14:paraId="7CD3B227" w14:textId="77777777" w:rsidR="00467567" w:rsidRDefault="00467567" w:rsidP="00467567"/>
    <w:p w14:paraId="60668A03" w14:textId="77777777" w:rsidR="00467567" w:rsidRDefault="00467567" w:rsidP="00467567">
      <w:pPr>
        <w:rPr>
          <w:rFonts w:hint="eastAsia"/>
        </w:rPr>
      </w:pPr>
      <w:r>
        <w:rPr>
          <w:rFonts w:hint="eastAsia"/>
        </w:rPr>
        <w:t>(</w:t>
      </w:r>
      <w:proofErr w:type="gramStart"/>
      <w:r>
        <w:rPr>
          <w:rFonts w:hint="eastAsia"/>
        </w:rPr>
        <w:t>一</w:t>
      </w:r>
      <w:proofErr w:type="gramEnd"/>
      <w:r>
        <w:rPr>
          <w:rFonts w:hint="eastAsia"/>
        </w:rPr>
        <w:t xml:space="preserve">)  </w:t>
      </w:r>
      <w:proofErr w:type="gramStart"/>
      <w:r>
        <w:rPr>
          <w:rFonts w:hint="eastAsia"/>
        </w:rPr>
        <w:t>決定論叢或專刊</w:t>
      </w:r>
      <w:proofErr w:type="gramEnd"/>
      <w:r>
        <w:rPr>
          <w:rFonts w:hint="eastAsia"/>
        </w:rPr>
        <w:t>編輯方針；</w:t>
      </w:r>
    </w:p>
    <w:p w14:paraId="58C97B11" w14:textId="77777777" w:rsidR="00467567" w:rsidRDefault="00467567" w:rsidP="00467567"/>
    <w:p w14:paraId="44831D2F" w14:textId="77777777" w:rsidR="00467567" w:rsidRDefault="00467567" w:rsidP="00467567">
      <w:pPr>
        <w:rPr>
          <w:rFonts w:hint="eastAsia"/>
        </w:rPr>
      </w:pPr>
      <w:r>
        <w:rPr>
          <w:rFonts w:hint="eastAsia"/>
        </w:rPr>
        <w:t>(</w:t>
      </w:r>
      <w:r>
        <w:rPr>
          <w:rFonts w:hint="eastAsia"/>
        </w:rPr>
        <w:t>二</w:t>
      </w:r>
      <w:r>
        <w:rPr>
          <w:rFonts w:hint="eastAsia"/>
        </w:rPr>
        <w:t xml:space="preserve">)  </w:t>
      </w:r>
      <w:r>
        <w:rPr>
          <w:rFonts w:hint="eastAsia"/>
        </w:rPr>
        <w:t>推薦審稿學者專家</w:t>
      </w:r>
      <w:r>
        <w:rPr>
          <w:rFonts w:hint="eastAsia"/>
        </w:rPr>
        <w:t>(</w:t>
      </w:r>
      <w:r>
        <w:rPr>
          <w:rFonts w:hint="eastAsia"/>
        </w:rPr>
        <w:t>含國科會計畫</w:t>
      </w:r>
      <w:r>
        <w:rPr>
          <w:rFonts w:hint="eastAsia"/>
        </w:rPr>
        <w:t>)</w:t>
      </w:r>
    </w:p>
    <w:p w14:paraId="75035E07" w14:textId="77777777" w:rsidR="00467567" w:rsidRDefault="00467567" w:rsidP="00467567"/>
    <w:p w14:paraId="1D3B1719" w14:textId="77777777" w:rsidR="00467567" w:rsidRDefault="00467567" w:rsidP="00467567">
      <w:pPr>
        <w:rPr>
          <w:rFonts w:hint="eastAsia"/>
        </w:rPr>
      </w:pPr>
      <w:r>
        <w:rPr>
          <w:rFonts w:hint="eastAsia"/>
        </w:rPr>
        <w:t>(</w:t>
      </w:r>
      <w:r>
        <w:rPr>
          <w:rFonts w:hint="eastAsia"/>
        </w:rPr>
        <w:t>三</w:t>
      </w:r>
      <w:r>
        <w:rPr>
          <w:rFonts w:hint="eastAsia"/>
        </w:rPr>
        <w:t xml:space="preserve">)  </w:t>
      </w:r>
      <w:r>
        <w:rPr>
          <w:rFonts w:hint="eastAsia"/>
        </w:rPr>
        <w:t>修訂徵稿簡則；</w:t>
      </w:r>
    </w:p>
    <w:p w14:paraId="7EF1EAED" w14:textId="77777777" w:rsidR="00467567" w:rsidRDefault="00467567" w:rsidP="00467567"/>
    <w:p w14:paraId="21CE85ED" w14:textId="77777777" w:rsidR="00467567" w:rsidRDefault="00467567" w:rsidP="00467567">
      <w:r>
        <w:t>(</w:t>
      </w:r>
      <w:r>
        <w:rPr>
          <w:rFonts w:hint="eastAsia"/>
        </w:rPr>
        <w:t>四</w:t>
      </w:r>
      <w:r>
        <w:t xml:space="preserve">)  </w:t>
      </w:r>
      <w:r>
        <w:rPr>
          <w:rFonts w:hint="eastAsia"/>
        </w:rPr>
        <w:t>檢閱審稿人審查意見、作者回應意見，及稿件修改情形，並決定稿件之刊登與否；</w:t>
      </w:r>
    </w:p>
    <w:p w14:paraId="0AF4AA72" w14:textId="77777777" w:rsidR="00467567" w:rsidRDefault="00467567" w:rsidP="00467567"/>
    <w:p w14:paraId="673B869E" w14:textId="77777777" w:rsidR="00467567" w:rsidRDefault="00467567" w:rsidP="00467567">
      <w:pPr>
        <w:rPr>
          <w:rFonts w:hint="eastAsia"/>
        </w:rPr>
      </w:pPr>
      <w:r>
        <w:rPr>
          <w:rFonts w:hint="eastAsia"/>
        </w:rPr>
        <w:lastRenderedPageBreak/>
        <w:t>(</w:t>
      </w:r>
      <w:r>
        <w:rPr>
          <w:rFonts w:hint="eastAsia"/>
        </w:rPr>
        <w:t>五</w:t>
      </w:r>
      <w:r>
        <w:rPr>
          <w:rFonts w:hint="eastAsia"/>
        </w:rPr>
        <w:t xml:space="preserve">)  </w:t>
      </w:r>
      <w:r>
        <w:rPr>
          <w:rFonts w:hint="eastAsia"/>
        </w:rPr>
        <w:t>審理涉及違反學術倫理之疑義；</w:t>
      </w:r>
    </w:p>
    <w:p w14:paraId="71A845DE" w14:textId="77777777" w:rsidR="00467567" w:rsidRDefault="00467567" w:rsidP="00467567"/>
    <w:p w14:paraId="5F8D5A1F" w14:textId="77777777" w:rsidR="00467567" w:rsidRDefault="00467567" w:rsidP="00467567">
      <w:pPr>
        <w:rPr>
          <w:rFonts w:hint="eastAsia"/>
        </w:rPr>
      </w:pPr>
      <w:r>
        <w:rPr>
          <w:rFonts w:hint="eastAsia"/>
        </w:rPr>
        <w:t>(</w:t>
      </w:r>
      <w:r>
        <w:rPr>
          <w:rFonts w:hint="eastAsia"/>
        </w:rPr>
        <w:t>六</w:t>
      </w:r>
      <w:r>
        <w:rPr>
          <w:rFonts w:hint="eastAsia"/>
        </w:rPr>
        <w:t xml:space="preserve">)  </w:t>
      </w:r>
      <w:proofErr w:type="gramStart"/>
      <w:r>
        <w:rPr>
          <w:rFonts w:hint="eastAsia"/>
        </w:rPr>
        <w:t>其他論叢出版</w:t>
      </w:r>
      <w:proofErr w:type="gramEnd"/>
      <w:r>
        <w:rPr>
          <w:rFonts w:hint="eastAsia"/>
        </w:rPr>
        <w:t>之相關事項。</w:t>
      </w:r>
    </w:p>
    <w:p w14:paraId="4CC7367F" w14:textId="77777777" w:rsidR="00467567" w:rsidRDefault="00467567" w:rsidP="00467567"/>
    <w:p w14:paraId="11827ACF" w14:textId="77777777" w:rsidR="00467567" w:rsidRDefault="00467567" w:rsidP="00467567">
      <w:pPr>
        <w:rPr>
          <w:rFonts w:hint="eastAsia"/>
        </w:rPr>
      </w:pPr>
      <w:r>
        <w:rPr>
          <w:rFonts w:hint="eastAsia"/>
        </w:rPr>
        <w:t>四、本會得視需要召開會議；開會時應有委員二分之一以上出席始得開會，出席委員二分之一以上通過始得決議。</w:t>
      </w:r>
    </w:p>
    <w:p w14:paraId="55AE146A" w14:textId="77777777" w:rsidR="00467567" w:rsidRDefault="00467567" w:rsidP="00467567"/>
    <w:p w14:paraId="12520FB6" w14:textId="77777777" w:rsidR="00467567" w:rsidRDefault="00467567" w:rsidP="00467567">
      <w:pPr>
        <w:rPr>
          <w:rFonts w:hint="eastAsia"/>
        </w:rPr>
      </w:pPr>
      <w:r>
        <w:rPr>
          <w:rFonts w:hint="eastAsia"/>
        </w:rPr>
        <w:t>五、</w:t>
      </w:r>
      <w:r>
        <w:rPr>
          <w:rFonts w:hint="eastAsia"/>
        </w:rPr>
        <w:t xml:space="preserve"> </w:t>
      </w:r>
      <w:r>
        <w:rPr>
          <w:rFonts w:hint="eastAsia"/>
        </w:rPr>
        <w:t>以上委員均兩年</w:t>
      </w:r>
      <w:proofErr w:type="gramStart"/>
      <w:r>
        <w:rPr>
          <w:rFonts w:hint="eastAsia"/>
        </w:rPr>
        <w:t>一</w:t>
      </w:r>
      <w:proofErr w:type="gramEnd"/>
      <w:r>
        <w:rPr>
          <w:rFonts w:hint="eastAsia"/>
        </w:rPr>
        <w:t>聘，得連續聘任，</w:t>
      </w:r>
      <w:proofErr w:type="gramStart"/>
      <w:r>
        <w:rPr>
          <w:rFonts w:hint="eastAsia"/>
        </w:rPr>
        <w:t>均為無</w:t>
      </w:r>
      <w:proofErr w:type="gramEnd"/>
      <w:r>
        <w:rPr>
          <w:rFonts w:hint="eastAsia"/>
        </w:rPr>
        <w:t>給職，惟校外委員參加本會議得依本校規定支給交通差旅與出席費用，各稿件審查費</w:t>
      </w:r>
      <w:proofErr w:type="gramStart"/>
      <w:r>
        <w:rPr>
          <w:rFonts w:hint="eastAsia"/>
        </w:rPr>
        <w:t>逕</w:t>
      </w:r>
      <w:proofErr w:type="gramEnd"/>
      <w:r>
        <w:rPr>
          <w:rFonts w:hint="eastAsia"/>
        </w:rPr>
        <w:t>依中央政府各機關學校稿費支給基準規定核給。</w:t>
      </w:r>
    </w:p>
    <w:p w14:paraId="71316D7D" w14:textId="77777777" w:rsidR="00467567" w:rsidRDefault="00467567" w:rsidP="00467567"/>
    <w:p w14:paraId="68F4DDC4" w14:textId="10425358" w:rsidR="00381EA9" w:rsidRPr="00467567" w:rsidRDefault="00467567" w:rsidP="00467567">
      <w:r>
        <w:rPr>
          <w:rFonts w:hint="eastAsia"/>
        </w:rPr>
        <w:t>六、</w:t>
      </w:r>
      <w:r>
        <w:rPr>
          <w:rFonts w:hint="eastAsia"/>
        </w:rPr>
        <w:t xml:space="preserve"> </w:t>
      </w:r>
      <w:r>
        <w:rPr>
          <w:rFonts w:hint="eastAsia"/>
        </w:rPr>
        <w:t>本設置要點經研發會議通過，陳請校長核定後實施，修正時亦同。</w:t>
      </w:r>
    </w:p>
    <w:sectPr w:rsidR="00381EA9" w:rsidRPr="004675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567"/>
    <w:rsid w:val="00381EA9"/>
    <w:rsid w:val="004675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92A1"/>
  <w15:chartTrackingRefBased/>
  <w15:docId w15:val="{27AE1EAC-1095-49E4-A566-7CC46DC76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406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任崎 黃</dc:creator>
  <cp:keywords/>
  <dc:description/>
  <cp:lastModifiedBy>任崎 黃</cp:lastModifiedBy>
  <cp:revision>1</cp:revision>
  <dcterms:created xsi:type="dcterms:W3CDTF">2025-04-18T08:03:00Z</dcterms:created>
  <dcterms:modified xsi:type="dcterms:W3CDTF">2025-04-18T08:03:00Z</dcterms:modified>
</cp:coreProperties>
</file>