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2794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/>
          <w:color w:val="444444"/>
        </w:rPr>
      </w:pPr>
      <w:r>
        <w:rPr>
          <w:rFonts w:ascii="標楷體" w:eastAsia="標楷體" w:hAnsi="標楷體" w:hint="eastAsia"/>
          <w:color w:val="000000"/>
          <w:sz w:val="32"/>
          <w:szCs w:val="32"/>
        </w:rPr>
        <w:t>國立</w:t>
      </w:r>
      <w:proofErr w:type="gramStart"/>
      <w:r>
        <w:rPr>
          <w:rFonts w:ascii="標楷體" w:eastAsia="標楷體" w:hAnsi="標楷體" w:hint="eastAsia"/>
          <w:color w:val="000000"/>
          <w:sz w:val="32"/>
          <w:szCs w:val="32"/>
        </w:rPr>
        <w:t>臺</w:t>
      </w:r>
      <w:proofErr w:type="gramEnd"/>
      <w:r>
        <w:rPr>
          <w:rFonts w:ascii="標楷體" w:eastAsia="標楷體" w:hAnsi="標楷體" w:hint="eastAsia"/>
          <w:color w:val="000000"/>
          <w:sz w:val="32"/>
          <w:szCs w:val="32"/>
        </w:rPr>
        <w:t>北商業大學財務金融系普通、階梯與專業教室借用辦法</w:t>
      </w:r>
    </w:p>
    <w:p w14:paraId="53AC915D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left="979" w:hanging="979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第一條  為方便教師(學生)</w:t>
      </w:r>
      <w:r>
        <w:rPr>
          <w:rFonts w:ascii="標楷體" w:eastAsia="標楷體" w:hAnsi="標楷體" w:hint="eastAsia"/>
          <w:color w:val="444444"/>
        </w:rPr>
        <w:t>之教學(學習)、會議及社團活動，提升系上設備利用率及發揮普通、階梯、專業教室之效用，特制定本辦法。</w:t>
      </w:r>
    </w:p>
    <w:p w14:paraId="1E518862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第二條  凡本系(所)</w:t>
      </w:r>
      <w:r>
        <w:rPr>
          <w:rFonts w:ascii="標楷體" w:eastAsia="標楷體" w:hAnsi="標楷體" w:hint="eastAsia"/>
          <w:color w:val="444444"/>
        </w:rPr>
        <w:t>之專、兼任教師、學生以及本校單位，得依此辦法之借用規定，從事補、調課、考試、社團及本系相關活動。</w:t>
      </w:r>
    </w:p>
    <w:p w14:paraId="38E9EB26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第三條  本辦法所稱教室指一般課程使用教室、專業教室及階梯教室，不含金融實驗室及特色教室。</w:t>
      </w:r>
    </w:p>
    <w:p w14:paraId="00EED897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left="991" w:hanging="991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第四條  本系師生借用教室時，應向行政助教登記借用，並填寫教室借用申請單。學生借用教室</w:t>
      </w:r>
      <w:proofErr w:type="gramStart"/>
      <w:r>
        <w:rPr>
          <w:rFonts w:ascii="標楷體" w:eastAsia="標楷體" w:hAnsi="標楷體" w:hint="eastAsia"/>
          <w:color w:val="000000"/>
        </w:rPr>
        <w:t>時應押學生證</w:t>
      </w:r>
      <w:proofErr w:type="gramEnd"/>
      <w:r>
        <w:rPr>
          <w:rFonts w:ascii="標楷體" w:eastAsia="標楷體" w:hAnsi="標楷體" w:hint="eastAsia"/>
          <w:color w:val="000000"/>
        </w:rPr>
        <w:t>，借用完畢經行政助教驗收後歸還。</w:t>
      </w:r>
    </w:p>
    <w:p w14:paraId="65F7CCC7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left="991" w:hanging="991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第五條  借用教室時間為星期一至星期五08:00-20:30。</w:t>
      </w:r>
    </w:p>
    <w:p w14:paraId="6E77E9C6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left="991" w:hanging="991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第六條  本系師生以外之本校單位借用，應行文(簡簽或填寫教室借用申請單)</w:t>
      </w:r>
      <w:r>
        <w:rPr>
          <w:rFonts w:ascii="標楷體" w:eastAsia="標楷體" w:hAnsi="標楷體" w:hint="eastAsia"/>
          <w:color w:val="444444"/>
        </w:rPr>
        <w:t>知會本系。</w:t>
      </w:r>
    </w:p>
    <w:p w14:paraId="0950436C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第七條  借用本系實驗室如需為期一學期時，由任課老師提出申請，並經行政助教及主管簽核，並填妥教務處「課程資料變動申請單」。</w:t>
      </w:r>
    </w:p>
    <w:p w14:paraId="67374EB0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第八條  借用教室者，應先確認設備有無損壞。若有損壞，</w:t>
      </w:r>
      <w:proofErr w:type="gramStart"/>
      <w:r>
        <w:rPr>
          <w:rFonts w:ascii="標楷體" w:eastAsia="標楷體" w:hAnsi="標楷體" w:hint="eastAsia"/>
          <w:color w:val="000000"/>
        </w:rPr>
        <w:t>請至系辦</w:t>
      </w:r>
      <w:proofErr w:type="gramEnd"/>
      <w:r>
        <w:rPr>
          <w:rFonts w:ascii="標楷體" w:eastAsia="標楷體" w:hAnsi="標楷體" w:hint="eastAsia"/>
          <w:color w:val="000000"/>
        </w:rPr>
        <w:t>填寫</w:t>
      </w:r>
      <w:proofErr w:type="gramStart"/>
      <w:r>
        <w:rPr>
          <w:rFonts w:ascii="標楷體" w:eastAsia="標楷體" w:hAnsi="標楷體" w:hint="eastAsia"/>
          <w:color w:val="000000"/>
        </w:rPr>
        <w:t>修繕單交予</w:t>
      </w:r>
      <w:proofErr w:type="gramEnd"/>
      <w:r>
        <w:rPr>
          <w:rFonts w:ascii="標楷體" w:eastAsia="標楷體" w:hAnsi="標楷體" w:hint="eastAsia"/>
          <w:color w:val="000000"/>
        </w:rPr>
        <w:t>行政助教協助。</w:t>
      </w:r>
    </w:p>
    <w:p w14:paraId="4FD2A894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第九條  借用教室者，應共同維護教室內所有設備，並保持教室內環境整潔且不得逾時逗留、煮食。</w:t>
      </w:r>
      <w:r>
        <w:rPr>
          <w:rFonts w:ascii="標楷體" w:eastAsia="標楷體" w:hAnsi="標楷體" w:hint="eastAsia"/>
          <w:color w:val="444444"/>
        </w:rPr>
        <w:t>如需佈置應事先經由本系同意，應於事後恢復原狀。由工讀生確認借用者恢復環境整潔後歸還借用證件，否則借用者需繳交清潔費用。</w:t>
      </w:r>
    </w:p>
    <w:p w14:paraId="5F9A0C28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第十條  借用教室者不得逕自將場地轉予他人使用，變更活動內容時應知會行政助教。</w:t>
      </w:r>
    </w:p>
    <w:p w14:paraId="33D144EE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第十一條 教室使用完畢後，如有更動桌椅或進行任何佈置時應盡復原之責，不得丟棄垃圾於內，且務必鎖好門窗、關閉電氣用品。</w:t>
      </w:r>
    </w:p>
    <w:p w14:paraId="7E4E3599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第十二條 借用教室歸還後，如發現有損毀、毀壞等情事，應由借用者及實際使用者負連帶損害賠償責任。</w:t>
      </w:r>
    </w:p>
    <w:p w14:paraId="196B384E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第十三條 借用教室時，借用者、行政助教及當班工讀生徹底執行借用手續。</w:t>
      </w:r>
    </w:p>
    <w:p w14:paraId="415BB66B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第十四條 行政助教與</w:t>
      </w:r>
      <w:proofErr w:type="gramStart"/>
      <w:r>
        <w:rPr>
          <w:rFonts w:ascii="標楷體" w:eastAsia="標楷體" w:hAnsi="標楷體" w:hint="eastAsia"/>
          <w:color w:val="000000"/>
        </w:rPr>
        <w:t>錀</w:t>
      </w:r>
      <w:proofErr w:type="gramEnd"/>
      <w:r>
        <w:rPr>
          <w:rFonts w:ascii="標楷體" w:eastAsia="標楷體" w:hAnsi="標楷體" w:hint="eastAsia"/>
          <w:color w:val="000000"/>
        </w:rPr>
        <w:t>匙交付借用者，應善盡管理及維護之責，違反者應負相關行政責任。</w:t>
      </w:r>
    </w:p>
    <w:p w14:paraId="7671F58B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lastRenderedPageBreak/>
        <w:t>第十五條 若有違反上述之行為，借用者(社團)</w:t>
      </w:r>
      <w:r>
        <w:rPr>
          <w:rFonts w:ascii="標楷體" w:eastAsia="標楷體" w:hAnsi="標楷體" w:hint="eastAsia"/>
          <w:color w:val="444444"/>
        </w:rPr>
        <w:t>將被列為黑名單，不再借用。</w:t>
      </w:r>
    </w:p>
    <w:p w14:paraId="0CE5CB10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第十六條 本辦法經系</w:t>
      </w:r>
      <w:proofErr w:type="gramStart"/>
      <w:r>
        <w:rPr>
          <w:rFonts w:ascii="標楷體" w:eastAsia="標楷體" w:hAnsi="標楷體" w:hint="eastAsia"/>
          <w:color w:val="000000"/>
        </w:rPr>
        <w:t>務</w:t>
      </w:r>
      <w:proofErr w:type="gramEnd"/>
      <w:r>
        <w:rPr>
          <w:rFonts w:ascii="標楷體" w:eastAsia="標楷體" w:hAnsi="標楷體" w:hint="eastAsia"/>
          <w:color w:val="000000"/>
        </w:rPr>
        <w:t>會議決議通過後，自發布日施行。</w:t>
      </w:r>
    </w:p>
    <w:p w14:paraId="66ABD823" w14:textId="77777777" w:rsidR="001807BD" w:rsidRDefault="001807BD" w:rsidP="001807BD">
      <w:pPr>
        <w:pStyle w:val="Web"/>
        <w:shd w:val="clear" w:color="auto" w:fill="FFFFFF"/>
        <w:spacing w:before="0" w:beforeAutospacing="0" w:after="150" w:afterAutospacing="0"/>
        <w:ind w:firstLine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～。系上資源需要</w:t>
      </w:r>
      <w:proofErr w:type="gramStart"/>
      <w:r>
        <w:rPr>
          <w:rFonts w:ascii="標楷體" w:eastAsia="標楷體" w:hAnsi="標楷體" w:hint="eastAsia"/>
          <w:color w:val="000000"/>
        </w:rPr>
        <w:t>北商財金</w:t>
      </w:r>
      <w:proofErr w:type="gramEnd"/>
      <w:r>
        <w:rPr>
          <w:rFonts w:ascii="標楷體" w:eastAsia="標楷體" w:hAnsi="標楷體" w:hint="eastAsia"/>
          <w:color w:val="000000"/>
        </w:rPr>
        <w:t>人共同愛惜與維護。～</w:t>
      </w:r>
    </w:p>
    <w:p w14:paraId="3B6DF9E9" w14:textId="77777777" w:rsidR="00A715FE" w:rsidRDefault="00A715FE"/>
    <w:sectPr w:rsidR="00A715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BD"/>
    <w:rsid w:val="001807BD"/>
    <w:rsid w:val="00A7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4E87"/>
  <w15:chartTrackingRefBased/>
  <w15:docId w15:val="{E1619473-80D1-464F-95F1-5217350D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807B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7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2025-04-18T14:17:00Z</dcterms:created>
  <dcterms:modified xsi:type="dcterms:W3CDTF">2025-04-18T14:17:00Z</dcterms:modified>
</cp:coreProperties>
</file>