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B99E" w14:textId="77777777" w:rsidR="00412914" w:rsidRDefault="00412914" w:rsidP="00412914">
      <w:pPr>
        <w:pStyle w:val="Web"/>
        <w:shd w:val="clear" w:color="auto" w:fill="FFFFFF"/>
        <w:spacing w:before="0" w:beforeAutospacing="0" w:after="18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Fonts w:ascii="標楷體" w:eastAsia="標楷體" w:hAnsi="標楷體" w:cs="Times New Roman" w:hint="eastAsia"/>
          <w:color w:val="444444"/>
          <w:sz w:val="28"/>
          <w:szCs w:val="28"/>
        </w:rPr>
        <w:t>運動代表隊組訓實施要點</w:t>
      </w:r>
    </w:p>
    <w:p w14:paraId="4D1DB656" w14:textId="6989B2E8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480"/>
        <w:jc w:val="right"/>
        <w:rPr>
          <w:rFonts w:ascii="微軟正黑體" w:eastAsia="微軟正黑體" w:hAnsi="微軟正黑體" w:hint="eastAsia"/>
          <w:color w:val="444444"/>
        </w:rPr>
      </w:pPr>
    </w:p>
    <w:p w14:paraId="07E8E1AE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一、依據教育部頒訂之「各級學校體育實施辦法」第十六條辦理。</w:t>
      </w:r>
    </w:p>
    <w:p w14:paraId="0C26894F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1275" w:hanging="1274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二、宗旨：為提昇本校學生參與運動興趣，提高各項運動技能，培養優秀運動人才及團隊精神，並代表學校參加校際運動比賽，爭取佳績，為校爭光。</w:t>
      </w:r>
    </w:p>
    <w:p w14:paraId="3D6E5EE9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三、運動代表隊組訓項目：</w:t>
      </w:r>
    </w:p>
    <w:p w14:paraId="4E3BE7DC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firstLine="425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一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以大專運動會、大專院校體育總會所舉辦之錦標賽及大專球類聯賽項目為原則。</w:t>
      </w:r>
    </w:p>
    <w:p w14:paraId="6B3ACD3E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855" w:hanging="422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二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依該學年度實際需求，考量場地經費師資等因素後，由體育室室務會議決議增減校隊種類。</w:t>
      </w:r>
    </w:p>
    <w:p w14:paraId="49E0BA0F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四、選拔標準：</w:t>
      </w:r>
    </w:p>
    <w:p w14:paraId="4D4EB913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855" w:hanging="422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一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本校運動代表隊以運動績優生、各項公開選拔賽、校內新生</w:t>
      </w:r>
      <w:r>
        <w:rPr>
          <w:rFonts w:ascii="標楷體" w:eastAsia="標楷體" w:hAnsi="標楷體" w:cs="Times New Roman" w:hint="eastAsia"/>
          <w:color w:val="444444"/>
          <w:u w:val="single"/>
        </w:rPr>
        <w:t>盃</w:t>
      </w:r>
      <w:r>
        <w:rPr>
          <w:rFonts w:ascii="標楷體" w:eastAsia="標楷體" w:hAnsi="標楷體" w:cs="Times New Roman" w:hint="eastAsia"/>
          <w:color w:val="444444"/>
        </w:rPr>
        <w:t>、科際</w:t>
      </w:r>
      <w:r>
        <w:rPr>
          <w:rFonts w:ascii="標楷體" w:eastAsia="標楷體" w:hAnsi="標楷體" w:cs="Times New Roman" w:hint="eastAsia"/>
          <w:color w:val="444444"/>
          <w:u w:val="single"/>
        </w:rPr>
        <w:t>盃</w:t>
      </w:r>
      <w:r>
        <w:rPr>
          <w:rFonts w:ascii="標楷體" w:eastAsia="標楷體" w:hAnsi="標楷體" w:cs="Times New Roman" w:hint="eastAsia"/>
          <w:color w:val="444444"/>
        </w:rPr>
        <w:t>表現優良者或由任課教師及各項教練推薦甄選產生。</w:t>
      </w:r>
    </w:p>
    <w:p w14:paraId="601EEFC2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480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二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參加運動代表隊選拔，除技術外，並考量下列條件：</w:t>
      </w:r>
    </w:p>
    <w:p w14:paraId="1DE0C7DC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960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1.</w:t>
      </w:r>
      <w:r>
        <w:rPr>
          <w:rFonts w:ascii="標楷體" w:eastAsia="標楷體" w:hAnsi="標楷體" w:cs="Times New Roman" w:hint="eastAsia"/>
          <w:color w:val="444444"/>
        </w:rPr>
        <w:t>身心健全者。</w:t>
      </w:r>
    </w:p>
    <w:p w14:paraId="5360095B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960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2.</w:t>
      </w:r>
      <w:r>
        <w:rPr>
          <w:rFonts w:ascii="標楷體" w:eastAsia="標楷體" w:hAnsi="標楷體" w:cs="Times New Roman" w:hint="eastAsia"/>
          <w:color w:val="444444"/>
        </w:rPr>
        <w:t>學業平均成績及格者。</w:t>
      </w:r>
    </w:p>
    <w:p w14:paraId="2653B802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960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3.</w:t>
      </w:r>
      <w:r>
        <w:rPr>
          <w:rFonts w:ascii="標楷體" w:eastAsia="標楷體" w:hAnsi="標楷體" w:cs="Times New Roman" w:hint="eastAsia"/>
          <w:color w:val="444444"/>
        </w:rPr>
        <w:t>品德良好，操行成績在乙等以上者。</w:t>
      </w:r>
    </w:p>
    <w:p w14:paraId="74C6F74B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960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4.</w:t>
      </w:r>
      <w:r>
        <w:rPr>
          <w:rFonts w:ascii="標楷體" w:eastAsia="標楷體" w:hAnsi="標楷體" w:cs="Times New Roman" w:hint="eastAsia"/>
          <w:color w:val="444444"/>
        </w:rPr>
        <w:t>具有進取心、榮譽感及團隊精神者。</w:t>
      </w:r>
    </w:p>
    <w:p w14:paraId="1009FEE5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960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5.</w:t>
      </w:r>
      <w:r>
        <w:rPr>
          <w:rFonts w:ascii="標楷體" w:eastAsia="標楷體" w:hAnsi="標楷體" w:cs="Times New Roman" w:hint="eastAsia"/>
          <w:color w:val="444444"/>
        </w:rPr>
        <w:t>對該運動項目有高度興趣者。</w:t>
      </w:r>
    </w:p>
    <w:p w14:paraId="6A845A66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五、訓練實施原則：</w:t>
      </w:r>
    </w:p>
    <w:p w14:paraId="728CF8A2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480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一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各項運動代表隊選拔，應於每學年第一學期開學後四週內完成。</w:t>
      </w:r>
    </w:p>
    <w:p w14:paraId="252B492D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480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二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運動代表隊訓練以課餘時間為原則。</w:t>
      </w:r>
    </w:p>
    <w:p w14:paraId="08A31399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480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三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代表隊之訓練目標須術德並重，關於競賽真義、運動規則，教練需於平時懇切講解，</w:t>
      </w:r>
    </w:p>
    <w:p w14:paraId="73339CA9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480" w:firstLine="37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使其認識並遵守運動道德，發揮優良運動風範，以爭取良好成績。</w:t>
      </w:r>
      <w:r>
        <w:rPr>
          <w:rFonts w:ascii="Times New Roman" w:eastAsia="微軟正黑體" w:hAnsi="Times New Roman" w:cs="Times New Roman"/>
          <w:color w:val="444444"/>
        </w:rPr>
        <w:t>                                                                  </w:t>
      </w:r>
    </w:p>
    <w:p w14:paraId="1E0DF58F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firstLine="480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lastRenderedPageBreak/>
        <w:t>(</w:t>
      </w:r>
      <w:r>
        <w:rPr>
          <w:rFonts w:ascii="標楷體" w:eastAsia="標楷體" w:hAnsi="標楷體" w:cs="Times New Roman" w:hint="eastAsia"/>
          <w:color w:val="444444"/>
        </w:rPr>
        <w:t>四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運動代表隊除教練外，應設隊長負責隊務及與教練聯繫，並執行交代任務。</w:t>
      </w:r>
    </w:p>
    <w:p w14:paraId="189233A9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855" w:hanging="370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五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隊員應服從教練之指導，並遵守團體紀律，否則取消其代表隊員資格。</w:t>
      </w:r>
    </w:p>
    <w:p w14:paraId="3BD4A386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855" w:hanging="422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六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運動代表隊對外比賽應在技術力求表現外，不得有違反運動道德之行為，否則依情節議處。</w:t>
      </w:r>
    </w:p>
    <w:p w14:paraId="6792304E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855" w:hanging="422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七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本校運動代表隊教練，須具國內外體育系所或體育學院畢業，且具有該項運動專長，並從事該項運動教練工作，由體育室主任推薦，經</w:t>
      </w:r>
      <w:r>
        <w:rPr>
          <w:rFonts w:ascii="Times New Roman" w:eastAsia="微軟正黑體" w:hAnsi="Times New Roman" w:cs="Times New Roman"/>
          <w:color w:val="444444"/>
        </w:rPr>
        <w:t>  </w:t>
      </w:r>
      <w:r>
        <w:rPr>
          <w:rFonts w:ascii="標楷體" w:eastAsia="標楷體" w:hAnsi="標楷體" w:cs="Times New Roman" w:hint="eastAsia"/>
          <w:color w:val="444444"/>
        </w:rPr>
        <w:t>校長核准後聘任之。</w:t>
      </w:r>
    </w:p>
    <w:p w14:paraId="6E541E5D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-15" w:firstLine="425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八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各項運動代表隊教練應於每學年結束前，提出下年度訓練計劃及比賽活動預算經費。</w:t>
      </w:r>
    </w:p>
    <w:p w14:paraId="2C1DC38F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六、參賽實施原則</w:t>
      </w:r>
    </w:p>
    <w:p w14:paraId="0CE3FC79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420" w:hanging="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以參加中華民國大專院校體育總會所舉辦之運動聯賽、各單項委員會舉辦的比賽及大專運動會為原則。</w:t>
      </w:r>
    </w:p>
    <w:p w14:paraId="2159784A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七、獎勵與輔導</w:t>
      </w:r>
    </w:p>
    <w:p w14:paraId="0068698E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855" w:hanging="422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一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運動代表隊對外參加競賽有良好表現者，依本校「學生獎懲辦法」及「體育獎助學金實施要點」簽請獎勵。</w:t>
      </w:r>
    </w:p>
    <w:p w14:paraId="40A628AE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855" w:hanging="422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二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運動代表隊教練，指導代表隊有具體績效者，得視比賽性質，由體育室主任簽請</w:t>
      </w:r>
      <w:r>
        <w:rPr>
          <w:rFonts w:ascii="Times New Roman" w:eastAsia="微軟正黑體" w:hAnsi="Times New Roman" w:cs="Times New Roman"/>
          <w:color w:val="444444"/>
        </w:rPr>
        <w:t> </w:t>
      </w:r>
      <w:r>
        <w:rPr>
          <w:rFonts w:ascii="標楷體" w:eastAsia="標楷體" w:hAnsi="標楷體" w:cs="Times New Roman" w:hint="eastAsia"/>
          <w:color w:val="444444"/>
        </w:rPr>
        <w:t>校長給予獎勵。</w:t>
      </w:r>
    </w:p>
    <w:p w14:paraId="4173689D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855" w:hanging="422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三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運動代表隊學生之課業、生活輔導，由體育室協同教務處、學務處及各所系科辦理之。運動績優生應參加教務處辦理之課業輔導課程。</w:t>
      </w:r>
    </w:p>
    <w:p w14:paraId="03812941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八、服裝及經費補助</w:t>
      </w:r>
    </w:p>
    <w:p w14:paraId="0D184A67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840" w:hanging="422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一</w:t>
      </w:r>
      <w:r>
        <w:rPr>
          <w:rFonts w:ascii="Times New Roman" w:eastAsia="微軟正黑體" w:hAnsi="Times New Roman" w:cs="Times New Roman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代表隊參賽服裝請購原則，每隊每兩年申請一次，預算金額每人新台幤</w:t>
      </w:r>
      <w:r>
        <w:rPr>
          <w:rFonts w:ascii="Times New Roman" w:eastAsia="微軟正黑體" w:hAnsi="Times New Roman" w:cs="Times New Roman"/>
          <w:color w:val="444444"/>
        </w:rPr>
        <w:t>2000</w:t>
      </w:r>
      <w:r>
        <w:rPr>
          <w:rFonts w:ascii="標楷體" w:eastAsia="標楷體" w:hAnsi="標楷體" w:cs="Times New Roman" w:hint="eastAsia"/>
          <w:color w:val="444444"/>
        </w:rPr>
        <w:t>元以內；請購以比賽服裝或運動鞋襪為主。</w:t>
      </w:r>
    </w:p>
    <w:p w14:paraId="77EB1633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840" w:hanging="422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二</w:t>
      </w:r>
      <w:r>
        <w:rPr>
          <w:rFonts w:ascii="Times New Roman" w:eastAsia="微軟正黑體" w:hAnsi="Times New Roman" w:cs="Times New Roman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學生代表隊比賽經費支給項目：</w:t>
      </w:r>
      <w:r>
        <w:rPr>
          <w:rFonts w:ascii="Times New Roman" w:eastAsia="微軟正黑體" w:hAnsi="Times New Roman" w:cs="Times New Roman"/>
          <w:color w:val="444444"/>
        </w:rPr>
        <w:t>1.</w:t>
      </w:r>
      <w:r>
        <w:rPr>
          <w:rFonts w:ascii="標楷體" w:eastAsia="標楷體" w:hAnsi="標楷體" w:cs="Times New Roman" w:hint="eastAsia"/>
          <w:color w:val="444444"/>
        </w:rPr>
        <w:t>報名費，</w:t>
      </w:r>
      <w:r>
        <w:rPr>
          <w:rFonts w:ascii="Times New Roman" w:eastAsia="微軟正黑體" w:hAnsi="Times New Roman" w:cs="Times New Roman"/>
          <w:color w:val="444444"/>
        </w:rPr>
        <w:t>2.</w:t>
      </w:r>
      <w:r>
        <w:rPr>
          <w:rFonts w:ascii="標楷體" w:eastAsia="標楷體" w:hAnsi="標楷體" w:cs="Times New Roman" w:hint="eastAsia"/>
          <w:color w:val="444444"/>
        </w:rPr>
        <w:t>交通費，</w:t>
      </w:r>
      <w:r>
        <w:rPr>
          <w:rFonts w:ascii="Times New Roman" w:eastAsia="微軟正黑體" w:hAnsi="Times New Roman" w:cs="Times New Roman"/>
          <w:color w:val="444444"/>
        </w:rPr>
        <w:t>3.</w:t>
      </w:r>
      <w:r>
        <w:rPr>
          <w:rFonts w:ascii="標楷體" w:eastAsia="標楷體" w:hAnsi="標楷體" w:cs="Times New Roman" w:hint="eastAsia"/>
          <w:color w:val="444444"/>
        </w:rPr>
        <w:t>誤餐營養費，</w:t>
      </w:r>
      <w:r>
        <w:rPr>
          <w:rFonts w:ascii="Times New Roman" w:eastAsia="微軟正黑體" w:hAnsi="Times New Roman" w:cs="Times New Roman"/>
          <w:color w:val="444444"/>
        </w:rPr>
        <w:t>4</w:t>
      </w:r>
      <w:r>
        <w:rPr>
          <w:rFonts w:ascii="標楷體" w:eastAsia="標楷體" w:hAnsi="標楷體" w:cs="Times New Roman" w:hint="eastAsia"/>
          <w:color w:val="444444"/>
        </w:rPr>
        <w:t>.住宿費，</w:t>
      </w:r>
      <w:r>
        <w:rPr>
          <w:rFonts w:ascii="Times New Roman" w:eastAsia="微軟正黑體" w:hAnsi="Times New Roman" w:cs="Times New Roman"/>
          <w:color w:val="444444"/>
        </w:rPr>
        <w:t>5.</w:t>
      </w:r>
      <w:r>
        <w:rPr>
          <w:rFonts w:ascii="標楷體" w:eastAsia="標楷體" w:hAnsi="標楷體" w:cs="Times New Roman" w:hint="eastAsia"/>
          <w:color w:val="444444"/>
        </w:rPr>
        <w:t>意外保險費等項目。</w:t>
      </w:r>
    </w:p>
    <w:p w14:paraId="10BF98FE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1275" w:hanging="847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三</w:t>
      </w:r>
      <w:r>
        <w:rPr>
          <w:rFonts w:ascii="Times New Roman" w:eastAsia="微軟正黑體" w:hAnsi="Times New Roman" w:cs="Times New Roman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老師、學生代表隊比賽經費補助項目：</w:t>
      </w:r>
    </w:p>
    <w:p w14:paraId="215D027F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1275" w:hanging="847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444444"/>
        </w:rPr>
        <w:t>1.</w:t>
      </w:r>
      <w:r>
        <w:rPr>
          <w:rFonts w:ascii="標楷體" w:eastAsia="標楷體" w:hAnsi="標楷體" w:cs="Times New Roman" w:hint="eastAsia"/>
          <w:color w:val="444444"/>
        </w:rPr>
        <w:t>報名費：依競賽辦法規定辦理報支。</w:t>
      </w:r>
    </w:p>
    <w:p w14:paraId="08357AC9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1560" w:hanging="1133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444444"/>
        </w:rPr>
        <w:t>2.</w:t>
      </w:r>
      <w:r>
        <w:rPr>
          <w:rFonts w:ascii="標楷體" w:eastAsia="標楷體" w:hAnsi="標楷體" w:cs="Times New Roman" w:hint="eastAsia"/>
          <w:color w:val="444444"/>
        </w:rPr>
        <w:t>交通費：老師、學生台北、新北市地區以核實報支(捷運、公車)票價，外縣市以自強號票價報支。</w:t>
      </w:r>
    </w:p>
    <w:p w14:paraId="06B430CA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1275" w:hanging="847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444444"/>
        </w:rPr>
        <w:t>3.</w:t>
      </w:r>
      <w:r>
        <w:rPr>
          <w:rFonts w:ascii="標楷體" w:eastAsia="標楷體" w:hAnsi="標楷體" w:cs="Times New Roman" w:hint="eastAsia"/>
          <w:color w:val="444444"/>
          <w:u w:val="single"/>
        </w:rPr>
        <w:t>誤餐營養費</w:t>
      </w:r>
      <w:r>
        <w:rPr>
          <w:rFonts w:ascii="標楷體" w:eastAsia="標楷體" w:hAnsi="標楷體" w:cs="Times New Roman" w:hint="eastAsia"/>
          <w:color w:val="444444"/>
        </w:rPr>
        <w:t>：</w:t>
      </w:r>
    </w:p>
    <w:p w14:paraId="49C05899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1275" w:hanging="847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lastRenderedPageBreak/>
        <w:t>(</w:t>
      </w:r>
      <w:r>
        <w:rPr>
          <w:rFonts w:ascii="Times New Roman" w:eastAsia="微軟正黑體" w:hAnsi="Times New Roman" w:cs="Times New Roman"/>
          <w:color w:val="444444"/>
        </w:rPr>
        <w:t>1)</w:t>
      </w:r>
      <w:r>
        <w:rPr>
          <w:rFonts w:ascii="標楷體" w:eastAsia="標楷體" w:hAnsi="標楷體" w:cs="Times New Roman" w:hint="eastAsia"/>
          <w:color w:val="444444"/>
        </w:rPr>
        <w:t>比賽於校內進行時：老師、學生每人每日以120元報支。</w:t>
      </w:r>
    </w:p>
    <w:p w14:paraId="7313CDA8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1275" w:hanging="847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(2)比賽於校外進行時：</w:t>
      </w:r>
    </w:p>
    <w:p w14:paraId="59C58B55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1275" w:hanging="847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a.台北、新北市地區老師、學生每人每日以250元報支。</w:t>
      </w:r>
    </w:p>
    <w:p w14:paraId="0A7F2BE6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1275" w:hanging="847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b.外縣市老師依國內出差旅費規定辦理報支(雜費)，學生每人每日350元報支。</w:t>
      </w:r>
    </w:p>
    <w:p w14:paraId="4BC3DF3C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1275" w:hanging="847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444444"/>
        </w:rPr>
        <w:t>4.</w:t>
      </w:r>
      <w:r>
        <w:rPr>
          <w:rFonts w:ascii="標楷體" w:eastAsia="標楷體" w:hAnsi="標楷體" w:cs="Times New Roman" w:hint="eastAsia"/>
          <w:color w:val="444444"/>
        </w:rPr>
        <w:t>住宿費：老師依國內出差旅費規定辦理報支，學生每人每日650元報支。</w:t>
      </w:r>
    </w:p>
    <w:p w14:paraId="3457E1FB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1275" w:hanging="847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444444"/>
        </w:rPr>
        <w:t>5.</w:t>
      </w:r>
      <w:r>
        <w:rPr>
          <w:rFonts w:ascii="標楷體" w:eastAsia="標楷體" w:hAnsi="標楷體" w:cs="Times New Roman" w:hint="eastAsia"/>
          <w:color w:val="444444"/>
        </w:rPr>
        <w:t>意外保險費：依競賽規範辦理學生投保事宜。</w:t>
      </w:r>
    </w:p>
    <w:p w14:paraId="2A852437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705" w:hanging="283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6.誤餐營養費，由法定隊員代表簽領，經費使用得由教練及全隊隊員決定，同意統籌使用。</w:t>
      </w:r>
    </w:p>
    <w:p w14:paraId="50CB1723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840" w:hanging="422"/>
        <w:rPr>
          <w:rFonts w:ascii="微軟正黑體" w:eastAsia="微軟正黑體" w:hAnsi="微軟正黑體" w:hint="eastAsia"/>
          <w:color w:val="444444"/>
        </w:rPr>
      </w:pPr>
      <w:r>
        <w:rPr>
          <w:rFonts w:ascii="華康中楷體" w:eastAsia="華康中楷體" w:hAnsi="Times New Roman" w:cs="Times New Roman" w:hint="eastAsia"/>
          <w:color w:val="444444"/>
        </w:rPr>
        <w:t>(</w:t>
      </w:r>
      <w:r>
        <w:rPr>
          <w:rFonts w:ascii="標楷體" w:eastAsia="標楷體" w:hAnsi="標楷體" w:cs="Times New Roman" w:hint="eastAsia"/>
          <w:color w:val="444444"/>
        </w:rPr>
        <w:t>四</w:t>
      </w:r>
      <w:r>
        <w:rPr>
          <w:rFonts w:ascii="華康中楷體" w:eastAsia="華康中楷體" w:hAnsi="Times New Roman" w:cs="Times New Roman" w:hint="eastAsia"/>
          <w:color w:val="444444"/>
        </w:rPr>
        <w:t>)</w:t>
      </w:r>
      <w:r>
        <w:rPr>
          <w:rFonts w:ascii="標楷體" w:eastAsia="標楷體" w:hAnsi="標楷體" w:cs="Times New Roman" w:hint="eastAsia"/>
          <w:color w:val="444444"/>
        </w:rPr>
        <w:t>運動代表隊教練指導費，應於每學年第一學期初，以專案專簽方式陳請</w:t>
      </w:r>
      <w:r>
        <w:rPr>
          <w:rFonts w:ascii="Times New Roman" w:eastAsia="微軟正黑體" w:hAnsi="Times New Roman" w:cs="Times New Roman"/>
          <w:color w:val="444444"/>
        </w:rPr>
        <w:t>  </w:t>
      </w:r>
      <w:r>
        <w:rPr>
          <w:rFonts w:ascii="標楷體" w:eastAsia="標楷體" w:hAnsi="標楷體" w:cs="Times New Roman" w:hint="eastAsia"/>
          <w:color w:val="444444"/>
        </w:rPr>
        <w:t>校長核准後按學期發放之。</w:t>
      </w:r>
    </w:p>
    <w:p w14:paraId="1A438CA8" w14:textId="77777777" w:rsidR="00412914" w:rsidRDefault="00412914" w:rsidP="00412914">
      <w:pPr>
        <w:pStyle w:val="Web"/>
        <w:shd w:val="clear" w:color="auto" w:fill="FFFFFF"/>
        <w:spacing w:before="0" w:beforeAutospacing="0" w:after="150" w:afterAutospacing="0"/>
        <w:ind w:left="420" w:hanging="42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444444"/>
        </w:rPr>
        <w:t>九、本實施要點經體育室室務會議擬訂，經行政會議討論通過，陳請</w:t>
      </w:r>
      <w:r>
        <w:rPr>
          <w:rFonts w:ascii="Times New Roman" w:eastAsia="微軟正黑體" w:hAnsi="Times New Roman" w:cs="Times New Roman"/>
          <w:color w:val="444444"/>
        </w:rPr>
        <w:t>  </w:t>
      </w:r>
      <w:r>
        <w:rPr>
          <w:rFonts w:ascii="標楷體" w:eastAsia="標楷體" w:hAnsi="標楷體" w:cs="Times New Roman" w:hint="eastAsia"/>
          <w:color w:val="444444"/>
        </w:rPr>
        <w:t>校長核定後實施，修正時亦同。</w:t>
      </w:r>
    </w:p>
    <w:p w14:paraId="59A8C496" w14:textId="77777777" w:rsidR="007C37A0" w:rsidRPr="00412914" w:rsidRDefault="007C37A0"/>
    <w:sectPr w:rsidR="007C37A0" w:rsidRPr="00412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14"/>
    <w:rsid w:val="00412914"/>
    <w:rsid w:val="007C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1181"/>
  <w15:chartTrackingRefBased/>
  <w15:docId w15:val="{1778A9D0-7462-456B-B8B0-6617A7D4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129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2025-04-18T08:17:00Z</dcterms:created>
  <dcterms:modified xsi:type="dcterms:W3CDTF">2025-04-18T08:17:00Z</dcterms:modified>
</cp:coreProperties>
</file>