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90"/>
        <w:gridCol w:w="1307"/>
        <w:gridCol w:w="1412"/>
        <w:gridCol w:w="1290"/>
      </w:tblGrid>
      <w:tr>
        <w:trPr>
          <w:trHeight w:val="328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FCCODE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FCNAME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FCSKID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FCCORP</w:t>
            </w:r>
          </w:p>
        </w:tc>
      </w:tr>
      <w:tr>
        <w:trPr>
          <w:trHeight w:val="328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51-01824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มาซีแล็ก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x((()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b((()</w:t>
            </w:r>
          </w:p>
        </w:tc>
      </w:tr>
      <w:tr>
        <w:trPr>
          <w:trHeight w:val="31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006951-1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หจก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วิค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tx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((G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b((()</w:t>
            </w:r>
          </w:p>
        </w:tc>
      </w:tr>
      <w:tr>
        <w:trPr>
          <w:trHeight w:val="328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00004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พี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อินโน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yUC(((*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xTjp((()</w:t>
            </w:r>
          </w:p>
        </w:tc>
      </w:tr>
      <w:tr>
        <w:trPr>
          <w:trHeight w:val="310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2-00190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แพทเทอ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z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k((()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tv((()</w:t>
            </w:r>
          </w:p>
        </w:tc>
      </w:tr>
      <w:tr>
        <w:trPr>
          <w:trHeight w:val="328" w:hRule="auto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0002             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เวรี่กู๊ดส์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                                   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$$$$:   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tv((()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TABLE table_name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FCCODE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FCNAME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FCSKID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FCCORP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378"/>
        <w:gridCol w:w="2378"/>
        <w:gridCol w:w="2378"/>
      </w:tblGrid>
      <w:tr>
        <w:trPr>
          <w:trHeight w:val="322" w:hRule="auto"/>
          <w:jc w:val="left"/>
        </w:trPr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FCCODE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FCNAME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FCSKID</w:t>
            </w:r>
          </w:p>
        </w:tc>
      </w:tr>
      <w:tr>
        <w:trPr>
          <w:trHeight w:val="305" w:hRule="auto"/>
          <w:jc w:val="left"/>
        </w:trPr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8888           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โมเดอน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tv((()</w:t>
            </w:r>
          </w:p>
        </w:tc>
      </w:tr>
      <w:tr>
        <w:trPr>
          <w:trHeight w:val="288" w:hRule="auto"/>
          <w:jc w:val="left"/>
        </w:trPr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9999           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ลอง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b((()</w:t>
            </w:r>
          </w:p>
        </w:tc>
      </w:tr>
      <w:tr>
        <w:trPr>
          <w:trHeight w:val="305" w:hRule="auto"/>
          <w:jc w:val="left"/>
        </w:trPr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AIC            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บริษัท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ออล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จำกัด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xTjp((()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TABLE table_name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FCCODE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FCNAME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FCSKID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FCCORP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674"/>
        <w:gridCol w:w="1674"/>
        <w:gridCol w:w="1674"/>
        <w:gridCol w:w="2074"/>
        <w:gridCol w:w="1274"/>
      </w:tblGrid>
      <w:tr>
        <w:trPr>
          <w:trHeight w:val="296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FCCODE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FCNAME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FCCORP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FCCOOR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FNQTY</w:t>
            </w:r>
          </w:p>
        </w:tc>
      </w:tr>
      <w:tr>
        <w:trPr>
          <w:trHeight w:val="453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113-211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ทินเนอร์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221                                           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tv((()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x((()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15.00</w:t>
            </w:r>
          </w:p>
        </w:tc>
      </w:tr>
      <w:tr>
        <w:trPr>
          <w:trHeight w:val="436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113-211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ทินเนอร์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221                                            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tv((()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x((()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15.00</w:t>
            </w:r>
          </w:p>
        </w:tc>
      </w:tr>
      <w:tr>
        <w:trPr>
          <w:trHeight w:val="453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201-013 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ทินเนอร์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b((()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tx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((G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20.00</w:t>
            </w:r>
          </w:p>
        </w:tc>
      </w:tr>
      <w:tr>
        <w:trPr>
          <w:trHeight w:val="436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201-013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ทินเนอร์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                                 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tv((()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yUC(((*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2.00</w:t>
            </w:r>
          </w:p>
        </w:tc>
      </w:tr>
      <w:tr>
        <w:trPr>
          <w:trHeight w:val="436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999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ทิ้ง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b((()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$$$$: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5.00</w:t>
            </w:r>
          </w:p>
        </w:tc>
      </w:tr>
      <w:tr>
        <w:trPr>
          <w:trHeight w:val="453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KKK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160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ทินเนอร์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                                            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tm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b((()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z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k((()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100.00</w:t>
            </w:r>
          </w:p>
        </w:tc>
      </w:tr>
      <w:tr>
        <w:trPr>
          <w:trHeight w:val="453" w:hRule="auto"/>
          <w:jc w:val="left"/>
        </w:trPr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KKK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160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ทินเนอร์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                                             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xTjp((()</w:t>
            </w:r>
          </w:p>
        </w:tc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z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32"/>
                <w:shd w:fill="auto" w:val="clear"/>
              </w:rPr>
              <w:t xml:space="preserve">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k((()</w:t>
            </w:r>
          </w:p>
        </w:tc>
        <w:tc>
          <w:tcPr>
            <w:tcW w:w="12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50.00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FCCODE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FCNAME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FCCORP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FCCORP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varchar(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FNQTY  float(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จงเขียน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คำสั่ง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SQL 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ช่อง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FCCODE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เรียงจากค่ามากไปน้อย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โดยเลือกทั้งหมด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* FROM PRODUCT </w:t>
      </w:r>
      <w:r>
        <w:rPr>
          <w:rFonts w:ascii="CordiaUPC" w:hAnsi="CordiaUPC" w:cs="CordiaUPC" w:eastAsia="CordiaUPC"/>
          <w:color w:val="auto"/>
          <w:spacing w:val="0"/>
          <w:position w:val="0"/>
          <w:sz w:val="40"/>
          <w:shd w:fill="auto" w:val="clear"/>
        </w:rPr>
        <w:t xml:space="preserve">ORDER BY FCCODE DESC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COOR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กับ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CORP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โดยเลือก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FCCODE, FCNAME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COOR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FCCODE ,FCNAME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CORP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มาแสดง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โดยเลือกเฉพาะ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8888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กับ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AIC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เรียงจากน้อยไปมาก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COOR.FCCODE,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COOR.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FCNAME,CORP.FCCODE,CORP.FCCODE WHERE</w:t>
      </w:r>
      <w:r>
        <w:rPr>
          <w:rFonts w:ascii="CordiaUPC" w:hAnsi="CordiaUPC" w:cs="CordiaUPC" w:eastAsia="CordiaUPC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40"/>
          <w:shd w:fill="auto" w:val="clear"/>
        </w:rPr>
        <w:t xml:space="preserve">CORP.FCCODE = '</w:t>
      </w:r>
      <w:r>
        <w:rPr>
          <w:rFonts w:ascii="CordiaUPC" w:hAnsi="CordiaUPC" w:cs="CordiaUPC" w:eastAsia="CordiaUPC"/>
          <w:color w:val="auto"/>
          <w:spacing w:val="0"/>
          <w:position w:val="0"/>
          <w:sz w:val="40"/>
          <w:shd w:fill="auto" w:val="clear"/>
        </w:rPr>
        <w:t xml:space="preserve">8888</w:t>
      </w:r>
      <w:r>
        <w:rPr>
          <w:rFonts w:ascii="CordiaUPC" w:hAnsi="CordiaUPC" w:cs="CordiaUPC" w:eastAsia="CordiaUPC"/>
          <w:color w:val="auto"/>
          <w:spacing w:val="0"/>
          <w:position w:val="0"/>
          <w:sz w:val="40"/>
          <w:shd w:fill="auto" w:val="clear"/>
        </w:rPr>
        <w:t xml:space="preserve">' AND CORP.FCCODE = 'AIC'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 BY COOR.FCCODE ASC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COOR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กับ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CORP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PRODUCT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โดยเลือก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FCCODE, FCNAME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COOR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FCCODE ,FCNAME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CORP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FCCODE ,FCNAME ,FNQTY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PRODUCT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มาแสดง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โดยช่อง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FNQTY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จะต้องเป็น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ค่ารวม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แต่ละตัว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เลือกเฉพาะรหัส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51-01824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กับ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9999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ทั้งหมด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และเรียงจากน้อยไปมาก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COOR.FCCODE,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COOR.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FCNAME,CORP.FCCODE,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CORP.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FCNAME,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FCCODE,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FCNAME,SUM(PRODUCT.FNQTY) JOIN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 ASC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คิดฟังก์ชัน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CordiaUPC" w:hAnsi="CordiaUPC" w:cs="CordiaUPC" w:eastAsia="CordiaUPC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คิดค่าน้ำประปา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ค่าธรรมเนียม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1-10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อัตราหน่วยละ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11-20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อัตราหน่วยละ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21-30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อัตราหน่วยละ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31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หน่วยขึ้นไป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อัตราหน่วยละ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rdiaUPC" w:hAnsi="CordiaUPC" w:cs="CordiaUPC" w:eastAsia="CordiaUPC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ตัวอย่าง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ใช้ไป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หน่วยจ่าย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ใช้ไป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หน่วยจ่าย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ใช้ไป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หน่วยจ่าย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ใช้ไป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หน่วยจ่าย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ใช้ไป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39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หน่วยจ่าย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450 </w:t>
      </w:r>
      <w:r>
        <w:rPr>
          <w:rFonts w:ascii="CordiaUPC" w:hAnsi="CordiaUPC" w:cs="CordiaUPC" w:eastAsia="CordiaUPC"/>
          <w:color w:val="auto"/>
          <w:spacing w:val="0"/>
          <w:position w:val="0"/>
          <w:sz w:val="24"/>
          <w:shd w:fill="auto" w:val="clear"/>
        </w:rPr>
        <w:t xml:space="preserve">บาท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คิดฟังช์ชัน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แสดงจำนวนเฉพาะกับไม่เฉพาะ</w:t>
      </w:r>
    </w:p>
    <w:p>
      <w:pPr>
        <w:spacing w:before="0" w:after="200" w:line="276"/>
        <w:ind w:right="0" w:left="0" w:firstLine="72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รับค่าเฉพาะตัวเลข แล้วแสดงออกมาแยกกันเป็นจำนวนเฉพาะกับไม่เฉพาะ</w:t>
      </w:r>
    </w:p>
    <w:p>
      <w:pPr>
        <w:spacing w:before="0" w:after="200" w:line="276"/>
        <w:ind w:right="0" w:left="0" w:firstLine="72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 กรณีใส่ค่าที่ไม่ใช่ตัวเลขมา ให้แสดงข้อความ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Error (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รับค่าตัวเลขได้มากกว่า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50,000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ตัวอย่าง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720" w:firstLine="72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input 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ใส่ค่าตัวเลข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number  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1  4  6  8  9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prime number   :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2  3  5 7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</w:t>
      </w:r>
    </w:p>
    <w:p>
      <w:pPr>
        <w:spacing w:before="0" w:after="200" w:line="276"/>
        <w:ind w:right="0" w:left="0" w:firstLine="72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Input 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ใส่ค่าที่มีตัวอักษรด้วย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Output: Error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=================================================================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