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DE80" w14:textId="539BCD07" w:rsidR="008353FD" w:rsidRPr="008353FD" w:rsidRDefault="008353FD" w:rsidP="008353FD">
      <w:pPr>
        <w:rPr>
          <w:sz w:val="20"/>
          <w:szCs w:val="20"/>
        </w:rPr>
      </w:pPr>
      <w:r w:rsidRPr="008353FD">
        <w:rPr>
          <w:sz w:val="20"/>
          <w:szCs w:val="20"/>
        </w:rPr>
        <w:t>Brandon Stewart</w:t>
      </w:r>
    </w:p>
    <w:p w14:paraId="454F197F" w14:textId="7B1BB634" w:rsidR="008353FD" w:rsidRPr="008353FD" w:rsidRDefault="008353FD" w:rsidP="008353FD">
      <w:pPr>
        <w:rPr>
          <w:sz w:val="20"/>
          <w:szCs w:val="20"/>
        </w:rPr>
      </w:pPr>
      <w:r w:rsidRPr="008353FD">
        <w:rPr>
          <w:sz w:val="20"/>
          <w:szCs w:val="20"/>
        </w:rPr>
        <w:t>Calgary, AB</w:t>
      </w:r>
      <w:r w:rsidRPr="008353FD">
        <w:rPr>
          <w:sz w:val="20"/>
          <w:szCs w:val="20"/>
        </w:rPr>
        <w:tab/>
        <w:t>-</w:t>
      </w:r>
      <w:r w:rsidRPr="008353FD">
        <w:rPr>
          <w:sz w:val="20"/>
          <w:szCs w:val="20"/>
        </w:rPr>
        <w:tab/>
      </w:r>
      <w:hyperlink r:id="rId5" w:history="1">
        <w:r w:rsidRPr="008353FD">
          <w:rPr>
            <w:rStyle w:val="Hyperlink"/>
            <w:sz w:val="20"/>
            <w:szCs w:val="20"/>
          </w:rPr>
          <w:t>BChanStew@gmail.com</w:t>
        </w:r>
      </w:hyperlink>
      <w:r w:rsidRPr="008353FD">
        <w:rPr>
          <w:sz w:val="20"/>
          <w:szCs w:val="20"/>
        </w:rPr>
        <w:tab/>
        <w:t>-</w:t>
      </w:r>
      <w:r w:rsidRPr="008353FD">
        <w:rPr>
          <w:sz w:val="20"/>
          <w:szCs w:val="20"/>
        </w:rPr>
        <w:tab/>
      </w:r>
      <w:hyperlink r:id="rId6" w:history="1">
        <w:proofErr w:type="spellStart"/>
        <w:r w:rsidRPr="008353FD">
          <w:rPr>
            <w:rStyle w:val="Hyperlink"/>
            <w:sz w:val="20"/>
            <w:szCs w:val="20"/>
          </w:rPr>
          <w:t>Linkedin</w:t>
        </w:r>
        <w:proofErr w:type="spellEnd"/>
      </w:hyperlink>
      <w:r w:rsidRPr="008353FD">
        <w:rPr>
          <w:sz w:val="20"/>
          <w:szCs w:val="20"/>
        </w:rPr>
        <w:tab/>
        <w:t>-</w:t>
      </w:r>
      <w:r w:rsidRPr="008353FD">
        <w:rPr>
          <w:sz w:val="20"/>
          <w:szCs w:val="20"/>
        </w:rPr>
        <w:tab/>
      </w:r>
      <w:hyperlink r:id="rId7" w:history="1">
        <w:r w:rsidRPr="008353FD">
          <w:rPr>
            <w:rStyle w:val="Hyperlink"/>
            <w:sz w:val="20"/>
            <w:szCs w:val="20"/>
          </w:rPr>
          <w:t>GitHub</w:t>
        </w:r>
      </w:hyperlink>
    </w:p>
    <w:p w14:paraId="2B042C3E" w14:textId="219ED6B3" w:rsidR="008353FD" w:rsidRPr="008353FD" w:rsidRDefault="008353FD" w:rsidP="008353FD">
      <w:pPr>
        <w:pStyle w:val="Heading1"/>
        <w:rPr>
          <w:sz w:val="24"/>
          <w:szCs w:val="24"/>
        </w:rPr>
      </w:pPr>
      <w:r w:rsidRPr="008353FD">
        <w:rPr>
          <w:sz w:val="24"/>
          <w:szCs w:val="24"/>
        </w:rPr>
        <w:t>PROFESSIONAL SUMMARY</w:t>
      </w:r>
    </w:p>
    <w:p w14:paraId="5A2200F7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Information Security graduate (SAIT, 2026) with five years of enterprise IT operations experience at Canadian Pacific Kansas City Railway — administering Active Directory, managing incidents in a 24/7 high-availability environment, and working within ITIL frameworks. Hands-on training in digital forensics, malware analysis, threat detection, and SIEM operations, complemented by a Business Administration background that grounds security decisions in risk, compliance, and organizational impact. Ready to contribute across detection, investigation, and response workstreams from day one.</w:t>
      </w:r>
    </w:p>
    <w:p w14:paraId="45A84EB5" w14:textId="659F507E" w:rsidR="008353FD" w:rsidRPr="008353FD" w:rsidRDefault="008353FD" w:rsidP="008353FD">
      <w:pPr>
        <w:pStyle w:val="Heading1"/>
        <w:rPr>
          <w:sz w:val="24"/>
          <w:szCs w:val="24"/>
        </w:rPr>
      </w:pPr>
      <w:r w:rsidRPr="008353FD">
        <w:rPr>
          <w:sz w:val="24"/>
          <w:szCs w:val="24"/>
        </w:rPr>
        <w:t>PROFESSIONAL EXPERIENCE</w:t>
      </w:r>
    </w:p>
    <w:p w14:paraId="64E04075" w14:textId="77777777" w:rsidR="008353FD" w:rsidRPr="008353FD" w:rsidRDefault="008353FD" w:rsidP="008353FD">
      <w:pPr>
        <w:pStyle w:val="Heading2"/>
        <w:rPr>
          <w:sz w:val="20"/>
          <w:szCs w:val="20"/>
        </w:rPr>
      </w:pPr>
      <w:r w:rsidRPr="008353FD">
        <w:rPr>
          <w:sz w:val="20"/>
          <w:szCs w:val="20"/>
        </w:rPr>
        <w:t>Service Desk Analyst / Service Operations Centre</w:t>
      </w:r>
    </w:p>
    <w:p w14:paraId="0A15A605" w14:textId="77777777" w:rsidR="008353FD" w:rsidRPr="008353FD" w:rsidRDefault="008353FD" w:rsidP="008353FD">
      <w:pPr>
        <w:pStyle w:val="Heading3"/>
        <w:rPr>
          <w:sz w:val="18"/>
          <w:szCs w:val="18"/>
        </w:rPr>
      </w:pPr>
      <w:r w:rsidRPr="008353FD">
        <w:rPr>
          <w:sz w:val="18"/>
          <w:szCs w:val="18"/>
        </w:rPr>
        <w:t xml:space="preserve">Canadian Pacific Kansas City </w:t>
      </w:r>
      <w:proofErr w:type="gramStart"/>
      <w:r w:rsidRPr="008353FD">
        <w:rPr>
          <w:sz w:val="18"/>
          <w:szCs w:val="18"/>
        </w:rPr>
        <w:t>Railway  |</w:t>
      </w:r>
      <w:proofErr w:type="gramEnd"/>
      <w:r w:rsidRPr="008353FD">
        <w:rPr>
          <w:sz w:val="18"/>
          <w:szCs w:val="18"/>
        </w:rPr>
        <w:t xml:space="preserve">  2017 –2022</w:t>
      </w:r>
    </w:p>
    <w:p w14:paraId="477F025A" w14:textId="77777777" w:rsidR="008353FD" w:rsidRPr="008353FD" w:rsidRDefault="008353FD" w:rsidP="008353FD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353FD">
        <w:rPr>
          <w:sz w:val="16"/>
          <w:szCs w:val="16"/>
        </w:rPr>
        <w:t xml:space="preserve">Delivered T1/T2 technical support across a </w:t>
      </w:r>
      <w:proofErr w:type="gramStart"/>
      <w:r w:rsidRPr="008353FD">
        <w:rPr>
          <w:sz w:val="16"/>
          <w:szCs w:val="16"/>
        </w:rPr>
        <w:t>large distributed</w:t>
      </w:r>
      <w:proofErr w:type="gramEnd"/>
      <w:r w:rsidRPr="008353FD">
        <w:rPr>
          <w:sz w:val="16"/>
          <w:szCs w:val="16"/>
        </w:rPr>
        <w:t xml:space="preserve"> enterprise, triaging and resolving incidents end-to-end within SLA targets.</w:t>
      </w:r>
    </w:p>
    <w:p w14:paraId="0830FE6E" w14:textId="77777777" w:rsidR="008353FD" w:rsidRPr="008353FD" w:rsidRDefault="008353FD" w:rsidP="008353FD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353FD">
        <w:rPr>
          <w:sz w:val="16"/>
          <w:szCs w:val="16"/>
        </w:rPr>
        <w:t>Monitored server health and infrastructure availability in a 24/7 high-availability rail operations environment; managed and escalated major incidents.</w:t>
      </w:r>
    </w:p>
    <w:p w14:paraId="4F7EFE54" w14:textId="77777777" w:rsidR="008353FD" w:rsidRPr="008353FD" w:rsidRDefault="008353FD" w:rsidP="008353FD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353FD">
        <w:rPr>
          <w:sz w:val="16"/>
          <w:szCs w:val="16"/>
        </w:rPr>
        <w:t>Administered Active Directory — user account lifecycle, access provisioning, and group management — enforcing access control across a large workforce.</w:t>
      </w:r>
    </w:p>
    <w:p w14:paraId="5B4E4574" w14:textId="77777777" w:rsidR="008353FD" w:rsidRPr="008353FD" w:rsidRDefault="008353FD" w:rsidP="008353FD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353FD">
        <w:rPr>
          <w:sz w:val="16"/>
          <w:szCs w:val="16"/>
        </w:rPr>
        <w:t>Oversaw batch job scheduling and execution monitoring through Control-M; identified failures and coordinated timely remediation with infrastructure teams.</w:t>
      </w:r>
    </w:p>
    <w:p w14:paraId="4904BF94" w14:textId="77777777" w:rsidR="008353FD" w:rsidRPr="008353FD" w:rsidRDefault="008353FD" w:rsidP="008353FD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353FD">
        <w:rPr>
          <w:sz w:val="16"/>
          <w:szCs w:val="16"/>
        </w:rPr>
        <w:t>Operated within ITIL-aligned incident and change management workflows, maintaining documentation, ticket quality, and SLA adherence throughout.</w:t>
      </w:r>
    </w:p>
    <w:p w14:paraId="49268A8E" w14:textId="616A607F" w:rsidR="008353FD" w:rsidRPr="008353FD" w:rsidRDefault="008353FD" w:rsidP="008353FD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353FD">
        <w:rPr>
          <w:sz w:val="16"/>
          <w:szCs w:val="16"/>
        </w:rPr>
        <w:t>Bridged communication between end-user support and backend infrastructure teams, developing cross-functional coordination skills applicable to SOC escalation paths.</w:t>
      </w:r>
    </w:p>
    <w:p w14:paraId="606AFFD2" w14:textId="2BDFD159" w:rsidR="008353FD" w:rsidRPr="008353FD" w:rsidRDefault="008353FD" w:rsidP="008353FD">
      <w:pPr>
        <w:pStyle w:val="Heading1"/>
        <w:rPr>
          <w:sz w:val="24"/>
          <w:szCs w:val="24"/>
        </w:rPr>
      </w:pPr>
      <w:r w:rsidRPr="008353FD">
        <w:rPr>
          <w:sz w:val="24"/>
          <w:szCs w:val="24"/>
        </w:rPr>
        <w:t>SECURITY PROJECTS</w:t>
      </w:r>
    </w:p>
    <w:p w14:paraId="03E4FFC6" w14:textId="77777777" w:rsidR="008353FD" w:rsidRPr="008353FD" w:rsidRDefault="008353FD" w:rsidP="008353FD">
      <w:pPr>
        <w:pStyle w:val="Heading2"/>
        <w:rPr>
          <w:sz w:val="24"/>
          <w:szCs w:val="24"/>
        </w:rPr>
      </w:pPr>
      <w:r w:rsidRPr="008353FD">
        <w:rPr>
          <w:sz w:val="20"/>
          <w:szCs w:val="20"/>
        </w:rPr>
        <w:t>Active Directory Security Lab</w:t>
      </w:r>
    </w:p>
    <w:p w14:paraId="0334F24D" w14:textId="446EFDC7" w:rsidR="008353FD" w:rsidRPr="008353FD" w:rsidRDefault="008353FD" w:rsidP="008353F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8353FD">
        <w:rPr>
          <w:sz w:val="16"/>
          <w:szCs w:val="16"/>
        </w:rPr>
        <w:t>Co-built a Python/PowerShell automation tool simulating enterprise AD user lifecycle management; enforced RBAC least-privilege by auditing group memberships against defined role baselines and flagging excess permissions. All changes logged to a traceable audit trail.</w:t>
      </w:r>
    </w:p>
    <w:p w14:paraId="33AF4A0A" w14:textId="77777777" w:rsidR="008353FD" w:rsidRPr="008353FD" w:rsidRDefault="008353FD" w:rsidP="008353FD">
      <w:pPr>
        <w:pStyle w:val="Heading2"/>
        <w:rPr>
          <w:sz w:val="20"/>
          <w:szCs w:val="20"/>
        </w:rPr>
      </w:pPr>
      <w:proofErr w:type="spellStart"/>
      <w:r w:rsidRPr="008353FD">
        <w:rPr>
          <w:sz w:val="20"/>
          <w:szCs w:val="20"/>
        </w:rPr>
        <w:t>ISOReady</w:t>
      </w:r>
      <w:proofErr w:type="spellEnd"/>
      <w:r w:rsidRPr="008353FD">
        <w:rPr>
          <w:sz w:val="20"/>
          <w:szCs w:val="20"/>
        </w:rPr>
        <w:t xml:space="preserve"> — ISO 27001 Implementation Methodology</w:t>
      </w:r>
    </w:p>
    <w:p w14:paraId="45F0B591" w14:textId="7B861EB5" w:rsidR="008353FD" w:rsidRPr="008353FD" w:rsidRDefault="008353FD" w:rsidP="008353F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8353FD">
        <w:rPr>
          <w:sz w:val="16"/>
          <w:szCs w:val="16"/>
        </w:rPr>
        <w:t>Co-developed a structured ISO/IEC 27001 ISMS adoption methodology, analyzing all Annex A controls against real operational contexts. Produced governance documentation covering incident response, security monitoring, business continuity, and secure SDLC — mapped to audit evidence requirements.</w:t>
      </w:r>
    </w:p>
    <w:p w14:paraId="3E725AD6" w14:textId="77777777" w:rsidR="008353FD" w:rsidRPr="008353FD" w:rsidRDefault="008353FD" w:rsidP="008353FD">
      <w:pPr>
        <w:pStyle w:val="Heading2"/>
        <w:rPr>
          <w:sz w:val="20"/>
          <w:szCs w:val="20"/>
        </w:rPr>
      </w:pPr>
      <w:r w:rsidRPr="008353FD">
        <w:rPr>
          <w:sz w:val="20"/>
          <w:szCs w:val="20"/>
        </w:rPr>
        <w:t>Security Labs &amp; Applied Coursework</w:t>
      </w:r>
    </w:p>
    <w:p w14:paraId="402E2EE8" w14:textId="77777777" w:rsidR="008353FD" w:rsidRPr="008353FD" w:rsidRDefault="008353FD" w:rsidP="008353F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8353FD">
        <w:rPr>
          <w:sz w:val="16"/>
          <w:szCs w:val="16"/>
        </w:rPr>
        <w:t>Completed hands-on labs spanning exploit development, network simulation, malware analysis, forensic investigation, and red team exercises across rotating fresh-machine environments requiring independent reconnaissance.</w:t>
      </w:r>
    </w:p>
    <w:p w14:paraId="7ACDBC09" w14:textId="77777777" w:rsidR="008353FD" w:rsidRPr="008353FD" w:rsidRDefault="008353FD" w:rsidP="008353F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8353FD">
        <w:rPr>
          <w:sz w:val="16"/>
          <w:szCs w:val="16"/>
        </w:rPr>
        <w:t>Solved a mid-term exploitation challenge via an unintended attack path, reaching the root flag without conventional privilege escalation — an approach not anticipated by the instructor.</w:t>
      </w:r>
    </w:p>
    <w:p w14:paraId="772E4592" w14:textId="2FF59123" w:rsidR="008353FD" w:rsidRPr="008353FD" w:rsidRDefault="008353FD" w:rsidP="008353F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8353FD">
        <w:rPr>
          <w:sz w:val="16"/>
          <w:szCs w:val="16"/>
        </w:rPr>
        <w:t>Scripting and tooling work included Python and PowerShell automation, Wireshark-based traffic analysis, and practical use of offensive and forensic toolchains.</w:t>
      </w:r>
    </w:p>
    <w:p w14:paraId="452FF6AA" w14:textId="77777777" w:rsidR="008353FD" w:rsidRPr="008353FD" w:rsidRDefault="008353FD" w:rsidP="008353FD">
      <w:pPr>
        <w:pStyle w:val="Heading1"/>
        <w:rPr>
          <w:sz w:val="24"/>
          <w:szCs w:val="24"/>
        </w:rPr>
      </w:pPr>
      <w:r w:rsidRPr="008353FD">
        <w:rPr>
          <w:sz w:val="24"/>
          <w:szCs w:val="24"/>
        </w:rPr>
        <w:lastRenderedPageBreak/>
        <w:t>LEADERSHIP &amp; ACTIVITIES</w:t>
      </w:r>
    </w:p>
    <w:p w14:paraId="6AD3ACD7" w14:textId="77777777" w:rsidR="008353FD" w:rsidRPr="008353FD" w:rsidRDefault="008353FD" w:rsidP="008353FD">
      <w:pPr>
        <w:pStyle w:val="Heading2"/>
        <w:rPr>
          <w:sz w:val="20"/>
          <w:szCs w:val="20"/>
        </w:rPr>
      </w:pPr>
      <w:r w:rsidRPr="008353FD">
        <w:rPr>
          <w:sz w:val="20"/>
          <w:szCs w:val="20"/>
        </w:rPr>
        <w:t xml:space="preserve">Student Lead — ‘Hack the Planet’ CTF Event, </w:t>
      </w:r>
      <w:proofErr w:type="gramStart"/>
      <w:r w:rsidRPr="008353FD">
        <w:rPr>
          <w:sz w:val="20"/>
          <w:szCs w:val="20"/>
        </w:rPr>
        <w:t>SAIT  |</w:t>
      </w:r>
      <w:proofErr w:type="gramEnd"/>
      <w:r w:rsidRPr="008353FD">
        <w:rPr>
          <w:sz w:val="20"/>
          <w:szCs w:val="20"/>
        </w:rPr>
        <w:t xml:space="preserve">  Winter 2026</w:t>
      </w:r>
    </w:p>
    <w:p w14:paraId="2B5A4891" w14:textId="5AB57833" w:rsidR="008353FD" w:rsidRPr="008353FD" w:rsidRDefault="008353FD" w:rsidP="008353F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8353FD">
        <w:rPr>
          <w:sz w:val="16"/>
          <w:szCs w:val="16"/>
        </w:rPr>
        <w:t>Coordinated volunteer teams across multiple workstreams to deliver SAIT’s student-run CTF competition on schedule; facilitated weekly syncs, aligned priorities, and served as primary liaison between team leads.</w:t>
      </w:r>
    </w:p>
    <w:p w14:paraId="419EBA7E" w14:textId="77777777" w:rsidR="008353FD" w:rsidRPr="008353FD" w:rsidRDefault="008353FD" w:rsidP="008353FD">
      <w:pPr>
        <w:pStyle w:val="Heading2"/>
        <w:rPr>
          <w:sz w:val="20"/>
          <w:szCs w:val="20"/>
        </w:rPr>
      </w:pPr>
      <w:r w:rsidRPr="008353FD">
        <w:rPr>
          <w:sz w:val="20"/>
          <w:szCs w:val="20"/>
        </w:rPr>
        <w:t xml:space="preserve">CTF Competitor — SAIT Trojans CTF </w:t>
      </w:r>
      <w:proofErr w:type="gramStart"/>
      <w:r w:rsidRPr="008353FD">
        <w:rPr>
          <w:sz w:val="20"/>
          <w:szCs w:val="20"/>
        </w:rPr>
        <w:t>Team  |</w:t>
      </w:r>
      <w:proofErr w:type="gramEnd"/>
      <w:r w:rsidRPr="008353FD">
        <w:rPr>
          <w:sz w:val="20"/>
          <w:szCs w:val="20"/>
        </w:rPr>
        <w:t xml:space="preserve">  Founding Member</w:t>
      </w:r>
    </w:p>
    <w:p w14:paraId="0165491F" w14:textId="7ED12DAA" w:rsidR="008353FD" w:rsidRPr="008353FD" w:rsidRDefault="008353FD" w:rsidP="008353F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8353FD">
        <w:rPr>
          <w:sz w:val="16"/>
          <w:szCs w:val="16"/>
        </w:rPr>
        <w:t xml:space="preserve">Placed top 3 at SAIT’s </w:t>
      </w:r>
      <w:proofErr w:type="spellStart"/>
      <w:r w:rsidRPr="008353FD">
        <w:rPr>
          <w:sz w:val="16"/>
          <w:szCs w:val="16"/>
        </w:rPr>
        <w:t>Squidgame</w:t>
      </w:r>
      <w:proofErr w:type="spellEnd"/>
      <w:r w:rsidRPr="008353FD">
        <w:rPr>
          <w:sz w:val="16"/>
          <w:szCs w:val="16"/>
        </w:rPr>
        <w:t xml:space="preserve"> CTF (Winter 2025) and Alice in Wonderland CTF (Fall 2025). Founding member of the SAIT Trojans competitive CTF team.</w:t>
      </w:r>
    </w:p>
    <w:p w14:paraId="25B2D978" w14:textId="77777777" w:rsidR="008353FD" w:rsidRPr="008353FD" w:rsidRDefault="008353FD" w:rsidP="008353FD">
      <w:pPr>
        <w:pStyle w:val="Heading1"/>
        <w:rPr>
          <w:sz w:val="24"/>
          <w:szCs w:val="24"/>
        </w:rPr>
      </w:pPr>
      <w:r w:rsidRPr="008353FD">
        <w:rPr>
          <w:sz w:val="24"/>
          <w:szCs w:val="24"/>
        </w:rPr>
        <w:t>EDUCATION</w:t>
      </w:r>
    </w:p>
    <w:p w14:paraId="104EA701" w14:textId="77777777" w:rsidR="008353FD" w:rsidRPr="008353FD" w:rsidRDefault="008353FD" w:rsidP="008353FD">
      <w:pPr>
        <w:pStyle w:val="Heading2"/>
        <w:rPr>
          <w:sz w:val="20"/>
          <w:szCs w:val="20"/>
        </w:rPr>
      </w:pPr>
      <w:r w:rsidRPr="008353FD">
        <w:rPr>
          <w:sz w:val="20"/>
          <w:szCs w:val="20"/>
        </w:rPr>
        <w:t xml:space="preserve">Information Security </w:t>
      </w:r>
      <w:proofErr w:type="gramStart"/>
      <w:r w:rsidRPr="008353FD">
        <w:rPr>
          <w:sz w:val="20"/>
          <w:szCs w:val="20"/>
        </w:rPr>
        <w:t>Diploma  ·</w:t>
      </w:r>
      <w:proofErr w:type="gramEnd"/>
      <w:r w:rsidRPr="008353FD">
        <w:rPr>
          <w:sz w:val="20"/>
          <w:szCs w:val="20"/>
        </w:rPr>
        <w:t xml:space="preserve">  Southern Alberta Institute of </w:t>
      </w:r>
      <w:proofErr w:type="gramStart"/>
      <w:r w:rsidRPr="008353FD">
        <w:rPr>
          <w:sz w:val="20"/>
          <w:szCs w:val="20"/>
        </w:rPr>
        <w:t>Technology  ·</w:t>
      </w:r>
      <w:proofErr w:type="gramEnd"/>
      <w:r w:rsidRPr="008353FD">
        <w:rPr>
          <w:sz w:val="20"/>
          <w:szCs w:val="20"/>
        </w:rPr>
        <w:t xml:space="preserve">  2024 –2026</w:t>
      </w:r>
    </w:p>
    <w:p w14:paraId="346998D9" w14:textId="77777777" w:rsidR="008353FD" w:rsidRPr="008353FD" w:rsidRDefault="008353FD" w:rsidP="008353FD">
      <w:pPr>
        <w:pStyle w:val="Heading2"/>
        <w:rPr>
          <w:sz w:val="20"/>
          <w:szCs w:val="20"/>
        </w:rPr>
      </w:pPr>
      <w:r w:rsidRPr="008353FD">
        <w:rPr>
          <w:sz w:val="20"/>
          <w:szCs w:val="20"/>
        </w:rPr>
        <w:t xml:space="preserve">Business Administration — Finance </w:t>
      </w:r>
      <w:proofErr w:type="gramStart"/>
      <w:r w:rsidRPr="008353FD">
        <w:rPr>
          <w:sz w:val="20"/>
          <w:szCs w:val="20"/>
        </w:rPr>
        <w:t>Diploma  ·</w:t>
      </w:r>
      <w:proofErr w:type="gramEnd"/>
      <w:r w:rsidRPr="008353FD">
        <w:rPr>
          <w:sz w:val="20"/>
          <w:szCs w:val="20"/>
        </w:rPr>
        <w:t xml:space="preserve">  Southern Alberta Institute of </w:t>
      </w:r>
      <w:proofErr w:type="gramStart"/>
      <w:r w:rsidRPr="008353FD">
        <w:rPr>
          <w:sz w:val="20"/>
          <w:szCs w:val="20"/>
        </w:rPr>
        <w:t>Technology  ·</w:t>
      </w:r>
      <w:proofErr w:type="gramEnd"/>
      <w:r w:rsidRPr="008353FD">
        <w:rPr>
          <w:sz w:val="20"/>
          <w:szCs w:val="20"/>
        </w:rPr>
        <w:t xml:space="preserve">  2015 –2017</w:t>
      </w:r>
    </w:p>
    <w:p w14:paraId="52197B3F" w14:textId="77777777" w:rsidR="008353FD" w:rsidRPr="008353FD" w:rsidRDefault="008353FD" w:rsidP="008353FD">
      <w:pPr>
        <w:pStyle w:val="Heading1"/>
        <w:rPr>
          <w:sz w:val="24"/>
          <w:szCs w:val="24"/>
        </w:rPr>
      </w:pPr>
      <w:r w:rsidRPr="008353FD">
        <w:rPr>
          <w:sz w:val="24"/>
          <w:szCs w:val="24"/>
        </w:rPr>
        <w:t>TECHNICAL SKILLS &amp; TOOLS</w:t>
      </w:r>
    </w:p>
    <w:p w14:paraId="4DD171F0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Security Operations</w:t>
      </w:r>
      <w:r w:rsidRPr="008353FD">
        <w:rPr>
          <w:sz w:val="16"/>
          <w:szCs w:val="16"/>
        </w:rPr>
        <w:tab/>
        <w:t>Splunk, Microsoft Sentinel, Sysmon, Event Viewer, SIEM concepts</w:t>
      </w:r>
    </w:p>
    <w:p w14:paraId="770CE2BE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DFIR &amp; Forensics</w:t>
      </w:r>
      <w:r w:rsidRPr="008353FD">
        <w:rPr>
          <w:sz w:val="16"/>
          <w:szCs w:val="16"/>
        </w:rPr>
        <w:tab/>
        <w:t xml:space="preserve">Autopsy, FTK, Volatility, YARA, Wireshark, SIFT Workstation, </w:t>
      </w:r>
      <w:proofErr w:type="spellStart"/>
      <w:r w:rsidRPr="008353FD">
        <w:rPr>
          <w:sz w:val="16"/>
          <w:szCs w:val="16"/>
        </w:rPr>
        <w:t>tcpdump</w:t>
      </w:r>
      <w:proofErr w:type="spellEnd"/>
    </w:p>
    <w:p w14:paraId="44639C11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Malware Analysis</w:t>
      </w:r>
      <w:r w:rsidRPr="008353FD">
        <w:rPr>
          <w:sz w:val="16"/>
          <w:szCs w:val="16"/>
        </w:rPr>
        <w:tab/>
        <w:t xml:space="preserve">Ghidra, IDA Free, Binary Ninja, </w:t>
      </w:r>
      <w:proofErr w:type="spellStart"/>
      <w:r w:rsidRPr="008353FD">
        <w:rPr>
          <w:sz w:val="16"/>
          <w:szCs w:val="16"/>
        </w:rPr>
        <w:t>PEStudio</w:t>
      </w:r>
      <w:proofErr w:type="spellEnd"/>
      <w:r w:rsidRPr="008353FD">
        <w:rPr>
          <w:sz w:val="16"/>
          <w:szCs w:val="16"/>
        </w:rPr>
        <w:t xml:space="preserve">, </w:t>
      </w:r>
      <w:proofErr w:type="spellStart"/>
      <w:r w:rsidRPr="008353FD">
        <w:rPr>
          <w:sz w:val="16"/>
          <w:szCs w:val="16"/>
        </w:rPr>
        <w:t>Binwalk</w:t>
      </w:r>
      <w:proofErr w:type="spellEnd"/>
      <w:r w:rsidRPr="008353FD">
        <w:rPr>
          <w:sz w:val="16"/>
          <w:szCs w:val="16"/>
        </w:rPr>
        <w:t>, Strings, FLARE VM</w:t>
      </w:r>
    </w:p>
    <w:p w14:paraId="3C671A8F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Penetration Testing</w:t>
      </w:r>
      <w:r w:rsidRPr="008353FD">
        <w:rPr>
          <w:sz w:val="16"/>
          <w:szCs w:val="16"/>
        </w:rPr>
        <w:tab/>
        <w:t xml:space="preserve">Metasploit, Burp Suite, Nmap, </w:t>
      </w:r>
      <w:proofErr w:type="spellStart"/>
      <w:r w:rsidRPr="008353FD">
        <w:rPr>
          <w:sz w:val="16"/>
          <w:szCs w:val="16"/>
        </w:rPr>
        <w:t>Netcat</w:t>
      </w:r>
      <w:proofErr w:type="spellEnd"/>
      <w:r w:rsidRPr="008353FD">
        <w:rPr>
          <w:sz w:val="16"/>
          <w:szCs w:val="16"/>
        </w:rPr>
        <w:t xml:space="preserve">, Hydra, John the Ripper, </w:t>
      </w:r>
      <w:proofErr w:type="spellStart"/>
      <w:r w:rsidRPr="008353FD">
        <w:rPr>
          <w:sz w:val="16"/>
          <w:szCs w:val="16"/>
        </w:rPr>
        <w:t>Hashcat</w:t>
      </w:r>
      <w:proofErr w:type="spellEnd"/>
      <w:r w:rsidRPr="008353FD">
        <w:rPr>
          <w:sz w:val="16"/>
          <w:szCs w:val="16"/>
        </w:rPr>
        <w:t xml:space="preserve">, </w:t>
      </w:r>
      <w:proofErr w:type="spellStart"/>
      <w:r w:rsidRPr="008353FD">
        <w:rPr>
          <w:sz w:val="16"/>
          <w:szCs w:val="16"/>
        </w:rPr>
        <w:t>ExploitDB</w:t>
      </w:r>
      <w:proofErr w:type="spellEnd"/>
    </w:p>
    <w:p w14:paraId="5A72A661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Networking</w:t>
      </w:r>
      <w:r w:rsidRPr="008353FD">
        <w:rPr>
          <w:sz w:val="16"/>
          <w:szCs w:val="16"/>
        </w:rPr>
        <w:tab/>
        <w:t xml:space="preserve">Wireshark, Nmap, Nessus, </w:t>
      </w:r>
      <w:proofErr w:type="spellStart"/>
      <w:r w:rsidRPr="008353FD">
        <w:rPr>
          <w:sz w:val="16"/>
          <w:szCs w:val="16"/>
        </w:rPr>
        <w:t>Aircrack</w:t>
      </w:r>
      <w:proofErr w:type="spellEnd"/>
      <w:r w:rsidRPr="008353FD">
        <w:rPr>
          <w:sz w:val="16"/>
          <w:szCs w:val="16"/>
        </w:rPr>
        <w:t xml:space="preserve">-ng, Kismet, </w:t>
      </w:r>
      <w:proofErr w:type="spellStart"/>
      <w:r w:rsidRPr="008353FD">
        <w:rPr>
          <w:sz w:val="16"/>
          <w:szCs w:val="16"/>
        </w:rPr>
        <w:t>tcpdump</w:t>
      </w:r>
      <w:proofErr w:type="spellEnd"/>
    </w:p>
    <w:p w14:paraId="7B65CD8C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Identity &amp; AD</w:t>
      </w:r>
      <w:r w:rsidRPr="008353FD">
        <w:rPr>
          <w:sz w:val="16"/>
          <w:szCs w:val="16"/>
        </w:rPr>
        <w:tab/>
        <w:t>Active Directory, Group Policy (GPO), Azure AD (Entra ID)</w:t>
      </w:r>
    </w:p>
    <w:p w14:paraId="0B8B6CCC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Scripting</w:t>
      </w:r>
      <w:r w:rsidRPr="008353FD">
        <w:rPr>
          <w:sz w:val="16"/>
          <w:szCs w:val="16"/>
        </w:rPr>
        <w:tab/>
        <w:t>Python, PowerShell, Bash/Shell, C, C++, Assembly (x86/x64)</w:t>
      </w:r>
    </w:p>
    <w:p w14:paraId="7ED9882D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Compliance &amp; GRC</w:t>
      </w:r>
      <w:r w:rsidRPr="008353FD">
        <w:rPr>
          <w:sz w:val="16"/>
          <w:szCs w:val="16"/>
        </w:rPr>
        <w:tab/>
        <w:t>ISO/IEC 27001:2022, PCI DSS, Canadian legal frameworks, risk assessment</w:t>
      </w:r>
    </w:p>
    <w:p w14:paraId="7A4A1DC8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OS &amp; Virtualisation</w:t>
      </w:r>
      <w:r w:rsidRPr="008353FD">
        <w:rPr>
          <w:sz w:val="16"/>
          <w:szCs w:val="16"/>
        </w:rPr>
        <w:tab/>
        <w:t>Kali Linux, Parrot OS, Windows Server, Ubuntu/Debian, VMware, VirtualBox</w:t>
      </w:r>
    </w:p>
    <w:p w14:paraId="0865702E" w14:textId="77777777" w:rsidR="008353FD" w:rsidRPr="008353FD" w:rsidRDefault="008353FD" w:rsidP="008353FD">
      <w:pPr>
        <w:rPr>
          <w:sz w:val="16"/>
          <w:szCs w:val="16"/>
        </w:rPr>
      </w:pPr>
      <w:r w:rsidRPr="008353FD">
        <w:rPr>
          <w:sz w:val="16"/>
          <w:szCs w:val="16"/>
        </w:rPr>
        <w:t>ITSM &amp; Collaboration</w:t>
      </w:r>
      <w:r w:rsidRPr="008353FD">
        <w:rPr>
          <w:sz w:val="16"/>
          <w:szCs w:val="16"/>
        </w:rPr>
        <w:tab/>
        <w:t>ServiceNow, Control-M, Git/GitHub, VS Code</w:t>
      </w:r>
    </w:p>
    <w:p w14:paraId="2D73A708" w14:textId="77777777" w:rsidR="0091013E" w:rsidRPr="008353FD" w:rsidRDefault="0091013E">
      <w:pPr>
        <w:rPr>
          <w:sz w:val="20"/>
          <w:szCs w:val="20"/>
        </w:rPr>
      </w:pPr>
    </w:p>
    <w:sectPr w:rsidR="0091013E" w:rsidRPr="00835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62F7"/>
    <w:multiLevelType w:val="hybridMultilevel"/>
    <w:tmpl w:val="E2F0D4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B6DDD"/>
    <w:multiLevelType w:val="hybridMultilevel"/>
    <w:tmpl w:val="05C46F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46222"/>
    <w:multiLevelType w:val="hybridMultilevel"/>
    <w:tmpl w:val="7340FA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851951">
    <w:abstractNumId w:val="0"/>
  </w:num>
  <w:num w:numId="2" w16cid:durableId="813643276">
    <w:abstractNumId w:val="1"/>
  </w:num>
  <w:num w:numId="3" w16cid:durableId="34619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FD"/>
    <w:rsid w:val="0048164F"/>
    <w:rsid w:val="008353FD"/>
    <w:rsid w:val="0091013E"/>
    <w:rsid w:val="009F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5677"/>
  <w15:chartTrackingRefBased/>
  <w15:docId w15:val="{31A248E1-894C-4CB1-844F-735F5C5C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5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3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u-Genesis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.linkedin.com/in/brandon-stewart-389370133" TargetMode="External"/><Relationship Id="rId5" Type="http://schemas.openxmlformats.org/officeDocument/2006/relationships/hyperlink" Target="mailto:BChanStew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Stewart</dc:creator>
  <cp:keywords/>
  <dc:description/>
  <cp:lastModifiedBy>Brandon Stewart</cp:lastModifiedBy>
  <cp:revision>2</cp:revision>
  <dcterms:created xsi:type="dcterms:W3CDTF">2026-06-07T09:43:00Z</dcterms:created>
  <dcterms:modified xsi:type="dcterms:W3CDTF">2026-06-07T09:43:00Z</dcterms:modified>
</cp:coreProperties>
</file>