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518D3" w:rsidRDefault="00011372" w:rsidP="00102EAF">
      <w:pPr>
        <w:pStyle w:val="Title"/>
      </w:pPr>
      <w:r>
        <w:t>&lt;</w:t>
      </w:r>
      <w:r w:rsidR="00EF5976">
        <w:t>PatternToolkit</w:t>
      </w:r>
      <w:r>
        <w:t>Name&gt;</w:t>
      </w:r>
      <w:r w:rsidR="00EF5976">
        <w:t xml:space="preserve"> Guidance</w:t>
      </w:r>
    </w:p>
    <w:p w:rsidR="004B412E" w:rsidRPr="00507C0B" w:rsidRDefault="00E336FD" w:rsidP="00E336FD">
      <w:pPr>
        <w:pStyle w:val="Note"/>
        <w:rPr>
          <w:color w:val="FF0000"/>
          <w:sz w:val="44"/>
        </w:rPr>
      </w:pPr>
      <w:r w:rsidRPr="00507C0B">
        <w:rPr>
          <w:b/>
          <w:i/>
          <w:color w:val="FF0000"/>
          <w:sz w:val="44"/>
        </w:rPr>
        <w:t>Delete</w:t>
      </w:r>
      <w:r w:rsidR="00210A8A" w:rsidRPr="00507C0B">
        <w:rPr>
          <w:b/>
          <w:i/>
          <w:color w:val="FF0000"/>
          <w:sz w:val="44"/>
        </w:rPr>
        <w:t xml:space="preserve"> </w:t>
      </w:r>
      <w:r w:rsidRPr="00507C0B">
        <w:rPr>
          <w:b/>
          <w:i/>
          <w:color w:val="FF0000"/>
          <w:sz w:val="44"/>
        </w:rPr>
        <w:t xml:space="preserve">this </w:t>
      </w:r>
      <w:r w:rsidR="008C01AA" w:rsidRPr="00507C0B">
        <w:rPr>
          <w:b/>
          <w:i/>
          <w:color w:val="FF0000"/>
          <w:sz w:val="44"/>
        </w:rPr>
        <w:t xml:space="preserve">whole </w:t>
      </w:r>
      <w:r w:rsidR="00D326AF" w:rsidRPr="00507C0B">
        <w:rPr>
          <w:b/>
          <w:i/>
          <w:color w:val="FF0000"/>
          <w:sz w:val="44"/>
        </w:rPr>
        <w:t>note!</w:t>
      </w:r>
      <w:r w:rsidRPr="00507C0B">
        <w:rPr>
          <w:color w:val="FF0000"/>
          <w:sz w:val="44"/>
        </w:rPr>
        <w:t xml:space="preserve"> </w:t>
      </w:r>
      <w:r w:rsidR="0022320B">
        <w:rPr>
          <w:color w:val="FF0000"/>
          <w:sz w:val="44"/>
        </w:rPr>
        <w:t>Leave the title above.</w:t>
      </w:r>
    </w:p>
    <w:p w:rsidR="00E336FD" w:rsidRDefault="00507C0B" w:rsidP="00E336FD">
      <w:pPr>
        <w:pStyle w:val="Note"/>
      </w:pPr>
      <w:r>
        <w:rPr>
          <w:b/>
        </w:rPr>
        <w:t>Note</w:t>
      </w:r>
      <w:r w:rsidRPr="00507C0B">
        <w:rPr>
          <w:b/>
        </w:rPr>
        <w:t>:</w:t>
      </w:r>
      <w:r>
        <w:t xml:space="preserve"> </w:t>
      </w:r>
      <w:r w:rsidR="00E336FD">
        <w:t>See</w:t>
      </w:r>
      <w:r w:rsidR="004B412E">
        <w:t xml:space="preserve"> the</w:t>
      </w:r>
      <w:r w:rsidR="00E336FD">
        <w:t xml:space="preserve"> </w:t>
      </w:r>
      <w:hyperlink w:anchor="_How_this_Document" w:history="1">
        <w:r w:rsidR="00210A8A" w:rsidRPr="00210A8A">
          <w:rPr>
            <w:rStyle w:val="Hyperlink"/>
          </w:rPr>
          <w:t>How this Document Works</w:t>
        </w:r>
      </w:hyperlink>
      <w:r w:rsidR="00E336FD">
        <w:t xml:space="preserve"> reference at end of the document</w:t>
      </w:r>
      <w:r w:rsidR="00210A8A">
        <w:t>.</w:t>
      </w:r>
    </w:p>
    <w:p w:rsidR="00507C0B" w:rsidRDefault="00507C0B" w:rsidP="00E336FD">
      <w:pPr>
        <w:pStyle w:val="Note"/>
        <w:rPr>
          <w:b/>
        </w:rPr>
      </w:pPr>
    </w:p>
    <w:p w:rsidR="008B6640" w:rsidRDefault="008B6640" w:rsidP="00E336FD">
      <w:pPr>
        <w:pStyle w:val="Note"/>
      </w:pPr>
      <w:r>
        <w:rPr>
          <w:b/>
        </w:rPr>
        <w:t>IMPORTANT</w:t>
      </w:r>
      <w:r w:rsidRPr="008B6640">
        <w:rPr>
          <w:b/>
        </w:rPr>
        <w:t>:</w:t>
      </w:r>
      <w:r>
        <w:t xml:space="preserve"> For examples of the kinds of things that go in each of these sections, see the guidance for </w:t>
      </w:r>
      <w:proofErr w:type="gramStart"/>
      <w:r w:rsidRPr="008B6640">
        <w:rPr>
          <w:b/>
        </w:rPr>
        <w:t>'Creating  Pattern</w:t>
      </w:r>
      <w:proofErr w:type="gramEnd"/>
      <w:r w:rsidRPr="008B6640">
        <w:rPr>
          <w:b/>
        </w:rPr>
        <w:t xml:space="preserve"> Toolkits'</w:t>
      </w:r>
      <w:r w:rsidRPr="008B6640">
        <w:t xml:space="preserve"> in </w:t>
      </w:r>
      <w:r>
        <w:t>the 'Guidance Explorer'</w:t>
      </w:r>
      <w:r w:rsidR="00D5671C">
        <w:t xml:space="preserve"> window</w:t>
      </w:r>
      <w:r>
        <w:t xml:space="preserve"> in Visual Studio.</w:t>
      </w:r>
    </w:p>
    <w:p w:rsidR="007A7CE7" w:rsidRDefault="007A7CE7" w:rsidP="00DD0F7A">
      <w:pPr>
        <w:pStyle w:val="Heading1"/>
      </w:pPr>
      <w:r>
        <w:lastRenderedPageBreak/>
        <w:t>First Time Users</w:t>
      </w:r>
    </w:p>
    <w:p w:rsidR="00FD021D" w:rsidRPr="00FD021D" w:rsidRDefault="00FA622C" w:rsidP="00FD021D">
      <w:r>
        <w:t xml:space="preserve">The following </w:t>
      </w:r>
      <w:r w:rsidR="00FD021D">
        <w:t>sections are targeted at the first time users of your toolkit, whom want to know how to get started with using it.</w:t>
      </w:r>
    </w:p>
    <w:p w:rsidR="00EF5976" w:rsidRDefault="00EF5976" w:rsidP="007A7CE7">
      <w:pPr>
        <w:pStyle w:val="Heading2"/>
      </w:pPr>
      <w:r>
        <w:lastRenderedPageBreak/>
        <w:t>Understanding</w:t>
      </w:r>
    </w:p>
    <w:p w:rsidR="002A35B3" w:rsidRDefault="004E6B87" w:rsidP="002A35B3">
      <w:proofErr w:type="gramStart"/>
      <w:r>
        <w:t xml:space="preserve">General </w:t>
      </w:r>
      <w:r w:rsidR="00775D7B">
        <w:t xml:space="preserve">executive </w:t>
      </w:r>
      <w:r>
        <w:t>overview</w:t>
      </w:r>
      <w:r w:rsidR="00775D7B">
        <w:t xml:space="preserve"> of this toolkit.</w:t>
      </w:r>
      <w:proofErr w:type="gramEnd"/>
      <w:r w:rsidR="002A35B3">
        <w:t xml:space="preserve"> </w:t>
      </w:r>
      <w:r w:rsidR="00775D7B">
        <w:t xml:space="preserve">This </w:t>
      </w:r>
      <w:r w:rsidR="00002A15">
        <w:t xml:space="preserve">topic </w:t>
      </w:r>
      <w:r w:rsidR="00775D7B">
        <w:t>gives the first im</w:t>
      </w:r>
      <w:r w:rsidR="002A35B3">
        <w:t>pression of the toolkit</w:t>
      </w:r>
      <w:r w:rsidR="00002A15">
        <w:t xml:space="preserve">, and its usefulness to the user. </w:t>
      </w:r>
      <w:r w:rsidR="002A35B3">
        <w:t xml:space="preserve">Be very high level and talk to the value of </w:t>
      </w:r>
      <w:r w:rsidR="00002A15" w:rsidRPr="00002A15">
        <w:rPr>
          <w:u w:val="single"/>
        </w:rPr>
        <w:t xml:space="preserve">them </w:t>
      </w:r>
      <w:r w:rsidR="002A35B3" w:rsidRPr="00002A15">
        <w:rPr>
          <w:u w:val="single"/>
        </w:rPr>
        <w:t>having used this toolkit</w:t>
      </w:r>
      <w:r w:rsidR="00002A15">
        <w:t xml:space="preserve"> to get their work done</w:t>
      </w:r>
      <w:r w:rsidR="002A35B3">
        <w:t>.</w:t>
      </w:r>
    </w:p>
    <w:p w:rsidR="002A35B3" w:rsidRPr="007A7CE7" w:rsidRDefault="002A35B3" w:rsidP="007A7CE7">
      <w:pPr>
        <w:pStyle w:val="Note"/>
        <w:rPr>
          <w:rStyle w:val="Strong"/>
          <w:b w:val="0"/>
        </w:rPr>
      </w:pPr>
      <w:r w:rsidRPr="007A7CE7">
        <w:rPr>
          <w:rStyle w:val="Strong"/>
        </w:rPr>
        <w:t>IMPORTANT</w:t>
      </w:r>
      <w:r w:rsidRPr="007A7CE7">
        <w:rPr>
          <w:rStyle w:val="Strong"/>
          <w:b w:val="0"/>
        </w:rPr>
        <w:t>: If a user reads this topic and it does not resonate with what they expect to use this toolkit for, then it’s unlikely that they will read any of the remaining guidance topics</w:t>
      </w:r>
      <w:r w:rsidR="00002A15" w:rsidRPr="007A7CE7">
        <w:rPr>
          <w:rStyle w:val="Strong"/>
          <w:b w:val="0"/>
        </w:rPr>
        <w:t>, and possibly not even the toolkit itself!</w:t>
      </w:r>
    </w:p>
    <w:p w:rsidR="00EF5976" w:rsidRDefault="00775D7B" w:rsidP="007A7CE7">
      <w:pPr>
        <w:pStyle w:val="Heading3"/>
      </w:pPr>
      <w:r>
        <w:lastRenderedPageBreak/>
        <w:t>What/Why/When Topics</w:t>
      </w:r>
    </w:p>
    <w:p w:rsidR="00EF5976" w:rsidRDefault="00775D7B" w:rsidP="00EF5976">
      <w:r>
        <w:t xml:space="preserve">(Optional) </w:t>
      </w:r>
      <w:proofErr w:type="gramStart"/>
      <w:r>
        <w:t xml:space="preserve">General topics describing </w:t>
      </w:r>
      <w:r w:rsidR="00013E70">
        <w:t>who should use this toolkit, when in the development lifecycle, and why you want to use this toolkit instead of custom coding the pattern from scratch</w:t>
      </w:r>
      <w:r>
        <w:t>.</w:t>
      </w:r>
      <w:proofErr w:type="gramEnd"/>
    </w:p>
    <w:p w:rsidR="00775D7B" w:rsidRDefault="00775D7B" w:rsidP="00EF5976">
      <w:r>
        <w:t xml:space="preserve">Make each of these sections high level, </w:t>
      </w:r>
      <w:r w:rsidR="00013E70">
        <w:t xml:space="preserve">and </w:t>
      </w:r>
      <w:r>
        <w:t xml:space="preserve">avoid </w:t>
      </w:r>
      <w:r w:rsidR="00013E70">
        <w:t>the details of the tooling in the toolkit</w:t>
      </w:r>
      <w:r>
        <w:t>.</w:t>
      </w:r>
    </w:p>
    <w:p w:rsidR="002A35B3" w:rsidRPr="007A7CE7" w:rsidRDefault="007A7CE7" w:rsidP="007A7CE7">
      <w:pPr>
        <w:pStyle w:val="Note"/>
        <w:rPr>
          <w:rStyle w:val="Strong"/>
          <w:b w:val="0"/>
        </w:rPr>
      </w:pPr>
      <w:r w:rsidRPr="007A7CE7">
        <w:rPr>
          <w:rStyle w:val="Strong"/>
        </w:rPr>
        <w:t>Note</w:t>
      </w:r>
      <w:r w:rsidR="002A35B3" w:rsidRPr="007A7CE7">
        <w:rPr>
          <w:rStyle w:val="Strong"/>
          <w:b w:val="0"/>
        </w:rPr>
        <w:t>: These topics are important for evaluating the value of your toolkit, and affirming for your users that their needs are going to be met by this toolkit.</w:t>
      </w:r>
      <w:r w:rsidR="00013E70" w:rsidRPr="007A7CE7">
        <w:rPr>
          <w:rStyle w:val="Strong"/>
          <w:b w:val="0"/>
        </w:rPr>
        <w:t xml:space="preserve"> Remember that using a toolkit to do development may be a new or unfamiliar concept to your users, so you need this section to give them comfort that the toolkit will guide them and accelerate their productivity in implementing this pattern.</w:t>
      </w:r>
    </w:p>
    <w:p w:rsidR="00B0749D" w:rsidRPr="00B0749D" w:rsidRDefault="00B0749D" w:rsidP="007A7CE7">
      <w:pPr>
        <w:pStyle w:val="Heading3"/>
      </w:pPr>
      <w:r>
        <w:lastRenderedPageBreak/>
        <w:t xml:space="preserve">The </w:t>
      </w:r>
      <w:r w:rsidRPr="00B0749D">
        <w:t xml:space="preserve">How </w:t>
      </w:r>
      <w:r>
        <w:t>(Process) of Working with the Toolkit</w:t>
      </w:r>
    </w:p>
    <w:p w:rsidR="00013E70" w:rsidRDefault="00B0749D" w:rsidP="00B0749D">
      <w:r>
        <w:t>This topic should describe the overall high level process of working with the pattern in your toolkit.</w:t>
      </w:r>
    </w:p>
    <w:p w:rsidR="00B0749D" w:rsidRPr="007A7CE7" w:rsidRDefault="007A7CE7" w:rsidP="007A7CE7">
      <w:pPr>
        <w:pStyle w:val="Note"/>
        <w:rPr>
          <w:rStyle w:val="Strong"/>
          <w:b w:val="0"/>
        </w:rPr>
      </w:pPr>
      <w:r w:rsidRPr="007A7CE7">
        <w:rPr>
          <w:rStyle w:val="Strong"/>
        </w:rPr>
        <w:t>Note</w:t>
      </w:r>
      <w:r w:rsidR="00013E70" w:rsidRPr="007A7CE7">
        <w:rPr>
          <w:rStyle w:val="Strong"/>
          <w:b w:val="0"/>
        </w:rPr>
        <w:t xml:space="preserve">: </w:t>
      </w:r>
      <w:r w:rsidR="00B0749D" w:rsidRPr="007A7CE7">
        <w:rPr>
          <w:rStyle w:val="Strong"/>
          <w:b w:val="0"/>
        </w:rPr>
        <w:t xml:space="preserve">At this point you don’t want to describe the tooling in detail, but instead describe the </w:t>
      </w:r>
      <w:r w:rsidR="00013E70" w:rsidRPr="007A7CE7">
        <w:rPr>
          <w:rStyle w:val="Strong"/>
          <w:b w:val="0"/>
        </w:rPr>
        <w:t xml:space="preserve">conceptual </w:t>
      </w:r>
      <w:r w:rsidR="00B0749D" w:rsidRPr="007A7CE7">
        <w:rPr>
          <w:rStyle w:val="Strong"/>
          <w:b w:val="0"/>
        </w:rPr>
        <w:t>steps that the user is expected to take to get complete an implementation with the pattern. Once this process is understood the first time, your users are likely to rely on discovery of your pattern model to guide them along. They are likely to return to this section only in cases when they lose their way in the tooling and need some guidance on how to continue.</w:t>
      </w:r>
      <w:r w:rsidR="00013E70" w:rsidRPr="007A7CE7">
        <w:rPr>
          <w:rStyle w:val="Strong"/>
          <w:b w:val="0"/>
        </w:rPr>
        <w:t xml:space="preserve"> Illustrate the Process.</w:t>
      </w:r>
    </w:p>
    <w:p w:rsidR="00EC43C6" w:rsidRDefault="00EC43C6" w:rsidP="007A7CE7">
      <w:pPr>
        <w:pStyle w:val="Heading2"/>
      </w:pPr>
      <w:bookmarkStart w:id="0" w:name="_Concepts"/>
      <w:bookmarkEnd w:id="0"/>
      <w:r>
        <w:lastRenderedPageBreak/>
        <w:t>Concepts</w:t>
      </w:r>
    </w:p>
    <w:p w:rsidR="00EC43C6" w:rsidRDefault="00EC43C6" w:rsidP="00EC43C6">
      <w:r>
        <w:t xml:space="preserve">The </w:t>
      </w:r>
      <w:r w:rsidR="00B0749D">
        <w:t xml:space="preserve">main </w:t>
      </w:r>
      <w:r>
        <w:t>concepts used in this toolkit</w:t>
      </w:r>
    </w:p>
    <w:p w:rsidR="00013E70" w:rsidRPr="007A7CE7" w:rsidRDefault="007A7CE7" w:rsidP="007A7CE7">
      <w:pPr>
        <w:pStyle w:val="Note"/>
      </w:pPr>
      <w:r w:rsidRPr="007A7CE7">
        <w:rPr>
          <w:b/>
        </w:rPr>
        <w:t>Note</w:t>
      </w:r>
      <w:r w:rsidR="002A35B3" w:rsidRPr="007A7CE7">
        <w:t xml:space="preserve">: These topics will </w:t>
      </w:r>
      <w:r w:rsidR="00FF20B0" w:rsidRPr="007A7CE7">
        <w:t xml:space="preserve">likely </w:t>
      </w:r>
      <w:r w:rsidR="002A35B3" w:rsidRPr="007A7CE7">
        <w:t xml:space="preserve">be read </w:t>
      </w:r>
      <w:r w:rsidR="00FF20B0" w:rsidRPr="007A7CE7">
        <w:t xml:space="preserve">and understood </w:t>
      </w:r>
      <w:r w:rsidR="002A35B3" w:rsidRPr="007A7CE7">
        <w:t xml:space="preserve">only once or twice by any user of your toolkit for understanding </w:t>
      </w:r>
      <w:r w:rsidR="00013E70" w:rsidRPr="007A7CE7">
        <w:t>your pattern</w:t>
      </w:r>
      <w:r w:rsidR="002A35B3" w:rsidRPr="007A7CE7">
        <w:t xml:space="preserve">. It is important you use these topics to describe </w:t>
      </w:r>
      <w:r w:rsidR="00FF20B0" w:rsidRPr="007A7CE7">
        <w:t xml:space="preserve">in detail </w:t>
      </w:r>
      <w:r w:rsidR="002A35B3" w:rsidRPr="007A7CE7">
        <w:t>th</w:t>
      </w:r>
      <w:r w:rsidR="00013E70" w:rsidRPr="007A7CE7">
        <w:t xml:space="preserve">e concepts, </w:t>
      </w:r>
      <w:r w:rsidR="002A35B3" w:rsidRPr="007A7CE7">
        <w:t xml:space="preserve">vocabulary </w:t>
      </w:r>
      <w:r w:rsidR="00013E70" w:rsidRPr="007A7CE7">
        <w:t xml:space="preserve">and relationships between the concepts </w:t>
      </w:r>
      <w:r w:rsidR="002A35B3" w:rsidRPr="007A7CE7">
        <w:t xml:space="preserve">that </w:t>
      </w:r>
      <w:r w:rsidR="00013E70" w:rsidRPr="007A7CE7">
        <w:t>are</w:t>
      </w:r>
      <w:r w:rsidR="002A35B3" w:rsidRPr="007A7CE7">
        <w:t xml:space="preserve"> used in the pattern</w:t>
      </w:r>
      <w:r w:rsidR="00013E70" w:rsidRPr="007A7CE7">
        <w:t>,</w:t>
      </w:r>
      <w:r w:rsidR="002A35B3" w:rsidRPr="007A7CE7">
        <w:t xml:space="preserve"> and </w:t>
      </w:r>
      <w:r w:rsidR="00FF20B0" w:rsidRPr="007A7CE7">
        <w:t xml:space="preserve">the </w:t>
      </w:r>
      <w:r w:rsidR="002A35B3" w:rsidRPr="007A7CE7">
        <w:t xml:space="preserve">artifacts </w:t>
      </w:r>
      <w:r w:rsidR="00013E70" w:rsidRPr="007A7CE7">
        <w:t xml:space="preserve">that </w:t>
      </w:r>
      <w:r w:rsidR="002A35B3" w:rsidRPr="007A7CE7">
        <w:t>the toolkit</w:t>
      </w:r>
      <w:r w:rsidR="00013E70" w:rsidRPr="007A7CE7">
        <w:t xml:space="preserve"> works upon</w:t>
      </w:r>
      <w:r w:rsidR="002A35B3" w:rsidRPr="007A7CE7">
        <w:t>.</w:t>
      </w:r>
    </w:p>
    <w:p w:rsidR="002A35B3" w:rsidRPr="007A7CE7" w:rsidRDefault="007A7CE7" w:rsidP="007A7CE7">
      <w:pPr>
        <w:pStyle w:val="Note"/>
      </w:pPr>
      <w:r w:rsidRPr="007A7CE7">
        <w:rPr>
          <w:b/>
        </w:rPr>
        <w:t>Note</w:t>
      </w:r>
      <w:r w:rsidR="00013E70" w:rsidRPr="007A7CE7">
        <w:t xml:space="preserve">: Don’t repeat yourself! </w:t>
      </w:r>
      <w:r w:rsidR="00FF20B0" w:rsidRPr="007A7CE7">
        <w:t>These topics should be referenced liberally by each of the “</w:t>
      </w:r>
      <w:proofErr w:type="spellStart"/>
      <w:r w:rsidR="00FF20B0" w:rsidRPr="007A7CE7">
        <w:t>HowTo</w:t>
      </w:r>
      <w:proofErr w:type="spellEnd"/>
      <w:r w:rsidR="00FF20B0" w:rsidRPr="007A7CE7">
        <w:t xml:space="preserve">: References” </w:t>
      </w:r>
      <w:r w:rsidR="00013E70" w:rsidRPr="007A7CE7">
        <w:t>t</w:t>
      </w:r>
      <w:r w:rsidR="00FF20B0" w:rsidRPr="007A7CE7">
        <w:t>opics below.</w:t>
      </w:r>
    </w:p>
    <w:p w:rsidR="00120C27" w:rsidRDefault="00775D7B" w:rsidP="007A7CE7">
      <w:pPr>
        <w:pStyle w:val="Heading3"/>
      </w:pPr>
      <w:bookmarkStart w:id="1" w:name="_Concept1"/>
      <w:bookmarkEnd w:id="1"/>
      <w:r>
        <w:lastRenderedPageBreak/>
        <w:t>Concept1</w:t>
      </w:r>
    </w:p>
    <w:p w:rsidR="00120C27" w:rsidRDefault="00775D7B" w:rsidP="00120C27">
      <w:proofErr w:type="gramStart"/>
      <w:r>
        <w:t>A description of this concept.</w:t>
      </w:r>
      <w:proofErr w:type="gramEnd"/>
    </w:p>
    <w:p w:rsidR="00B612A3" w:rsidRPr="008F04A3" w:rsidRDefault="00B612A3" w:rsidP="00B612A3">
      <w:r>
        <w:t>More details about this concept.</w:t>
      </w:r>
    </w:p>
    <w:p w:rsidR="00775D7B" w:rsidRDefault="00775D7B" w:rsidP="007A7CE7">
      <w:pPr>
        <w:pStyle w:val="Heading3"/>
      </w:pPr>
      <w:r>
        <w:lastRenderedPageBreak/>
        <w:t>Concept2</w:t>
      </w:r>
    </w:p>
    <w:p w:rsidR="00775D7B" w:rsidRPr="008F04A3" w:rsidRDefault="00775D7B" w:rsidP="00775D7B">
      <w:proofErr w:type="gramStart"/>
      <w:r>
        <w:t>A description of this concept.</w:t>
      </w:r>
      <w:proofErr w:type="gramEnd"/>
    </w:p>
    <w:p w:rsidR="00B612A3" w:rsidRPr="008F04A3" w:rsidRDefault="00B612A3" w:rsidP="00B612A3">
      <w:r>
        <w:t>More details about this concept.</w:t>
      </w:r>
    </w:p>
    <w:p w:rsidR="00775D7B" w:rsidRDefault="00775D7B" w:rsidP="007A7CE7">
      <w:pPr>
        <w:pStyle w:val="Heading3"/>
      </w:pPr>
      <w:r>
        <w:lastRenderedPageBreak/>
        <w:t>Concept3</w:t>
      </w:r>
    </w:p>
    <w:p w:rsidR="00775D7B" w:rsidRPr="008F04A3" w:rsidRDefault="00775D7B" w:rsidP="00775D7B">
      <w:proofErr w:type="gramStart"/>
      <w:r>
        <w:t>A description of this concept.</w:t>
      </w:r>
      <w:proofErr w:type="gramEnd"/>
    </w:p>
    <w:p w:rsidR="00B612A3" w:rsidRPr="008F04A3" w:rsidRDefault="00B612A3" w:rsidP="00B612A3">
      <w:r>
        <w:t>More details about this concept.</w:t>
      </w:r>
    </w:p>
    <w:p w:rsidR="007A7CE7" w:rsidRDefault="007A7CE7" w:rsidP="00EF5976">
      <w:pPr>
        <w:pStyle w:val="Heading1"/>
      </w:pPr>
      <w:r>
        <w:lastRenderedPageBreak/>
        <w:t>Walkthrough</w:t>
      </w:r>
      <w:r w:rsidR="004A2AA1">
        <w:t xml:space="preserve">: Building Your First </w:t>
      </w:r>
      <w:r w:rsidR="00CF5390">
        <w:t>…</w:t>
      </w:r>
    </w:p>
    <w:p w:rsidR="007A7CE7" w:rsidRDefault="007A7CE7" w:rsidP="007A7CE7">
      <w:r>
        <w:t>Here you would add tutorial style guidance for walking through using the toolkit from end-to-end to complete an example product of the toolkit.</w:t>
      </w:r>
    </w:p>
    <w:p w:rsidR="007A7CE7" w:rsidRPr="007A7CE7" w:rsidRDefault="007A7CE7" w:rsidP="007A7CE7">
      <w:pPr>
        <w:pStyle w:val="Note"/>
      </w:pPr>
      <w:r w:rsidRPr="007A7CE7">
        <w:rPr>
          <w:b/>
        </w:rPr>
        <w:t>Note</w:t>
      </w:r>
      <w:r>
        <w:t xml:space="preserve">: This should be structured </w:t>
      </w:r>
      <w:proofErr w:type="gramStart"/>
      <w:r>
        <w:t>like a hands</w:t>
      </w:r>
      <w:proofErr w:type="gramEnd"/>
      <w:r>
        <w:t xml:space="preserve"> on lab, that includes prescriptive detailed steps with rich content including: complementary screenshots, comments, links to additional assets etc.</w:t>
      </w:r>
    </w:p>
    <w:p w:rsidR="00EF5976" w:rsidRDefault="00EF5976" w:rsidP="00EF5976">
      <w:pPr>
        <w:pStyle w:val="Heading1"/>
      </w:pPr>
      <w:bookmarkStart w:id="2" w:name="_HowTo:_Guides"/>
      <w:bookmarkEnd w:id="2"/>
      <w:proofErr w:type="spellStart"/>
      <w:r>
        <w:lastRenderedPageBreak/>
        <w:t>HowTo</w:t>
      </w:r>
      <w:proofErr w:type="spellEnd"/>
      <w:r>
        <w:t xml:space="preserve">: </w:t>
      </w:r>
      <w:r w:rsidR="00C409B8">
        <w:t>Guides</w:t>
      </w:r>
    </w:p>
    <w:p w:rsidR="00917F9F" w:rsidRDefault="00775D7B" w:rsidP="00775D7B">
      <w:r>
        <w:t xml:space="preserve">These are topics on how to get </w:t>
      </w:r>
      <w:r w:rsidR="00013E70">
        <w:t>things</w:t>
      </w:r>
      <w:r>
        <w:t xml:space="preserve"> done with your toolkit.</w:t>
      </w:r>
      <w:r w:rsidR="00013E70">
        <w:t xml:space="preserve"> </w:t>
      </w:r>
      <w:proofErr w:type="gramStart"/>
      <w:r w:rsidR="00917F9F">
        <w:t>The common use cases.</w:t>
      </w:r>
      <w:proofErr w:type="gramEnd"/>
      <w:r w:rsidR="00917F9F">
        <w:t xml:space="preserve"> </w:t>
      </w:r>
      <w:r w:rsidR="00013E70">
        <w:t xml:space="preserve">Taken together, these topics should describe all that needs to be done to complete an implementation </w:t>
      </w:r>
      <w:r w:rsidR="00917F9F">
        <w:t xml:space="preserve">using </w:t>
      </w:r>
      <w:r w:rsidR="00013E70">
        <w:t xml:space="preserve">your toolkit. </w:t>
      </w:r>
    </w:p>
    <w:p w:rsidR="00013E70" w:rsidRDefault="00013E70" w:rsidP="00775D7B">
      <w:r>
        <w:t>But don’t imply any process order with these topics. Arrange them in an order that makes it easy to find the information by title</w:t>
      </w:r>
      <w:r w:rsidR="00917F9F">
        <w:t xml:space="preserve"> in language your users will know from a brief understanding of your toolkit, and what solution elements they see when using the toolkit in the 'Solution Builder' window</w:t>
      </w:r>
      <w:r>
        <w:t>.</w:t>
      </w:r>
    </w:p>
    <w:p w:rsidR="00775D7B" w:rsidRPr="007A7CE7" w:rsidRDefault="00775D7B" w:rsidP="007A7CE7">
      <w:pPr>
        <w:pStyle w:val="Note"/>
      </w:pPr>
      <w:r w:rsidRPr="007A7CE7">
        <w:rPr>
          <w:b/>
        </w:rPr>
        <w:t>IMPORTANT</w:t>
      </w:r>
      <w:r w:rsidRPr="007A7CE7">
        <w:t xml:space="preserve">: </w:t>
      </w:r>
      <w:r w:rsidR="00013E70" w:rsidRPr="007A7CE7">
        <w:t>To title these topics u</w:t>
      </w:r>
      <w:r w:rsidRPr="007A7CE7">
        <w:t>se the language of your toolkit, but avoid describing the tooling</w:t>
      </w:r>
      <w:r w:rsidR="00013E70" w:rsidRPr="007A7CE7">
        <w:t xml:space="preserve"> </w:t>
      </w:r>
      <w:r w:rsidR="00CB2239">
        <w:t xml:space="preserve">itself </w:t>
      </w:r>
      <w:r w:rsidR="00013E70" w:rsidRPr="007A7CE7">
        <w:t>in the title</w:t>
      </w:r>
      <w:r w:rsidR="00CB2239">
        <w:t xml:space="preserve"> of the topic</w:t>
      </w:r>
      <w:r w:rsidRPr="007A7CE7">
        <w:t xml:space="preserve">. Instead </w:t>
      </w:r>
      <w:r w:rsidR="00013E70" w:rsidRPr="007A7CE7">
        <w:t xml:space="preserve">title </w:t>
      </w:r>
      <w:r w:rsidRPr="007A7CE7">
        <w:t xml:space="preserve">these topics from </w:t>
      </w:r>
      <w:r w:rsidR="00013E70" w:rsidRPr="007A7CE7">
        <w:t xml:space="preserve">using actionable phrases from </w:t>
      </w:r>
      <w:r w:rsidRPr="007A7CE7">
        <w:t>the perspective of how your users would want to get things done with your toolkit.</w:t>
      </w:r>
    </w:p>
    <w:p w:rsidR="00013E70" w:rsidRPr="007A7CE7" w:rsidRDefault="007A7CE7" w:rsidP="007A7CE7">
      <w:pPr>
        <w:pStyle w:val="Note"/>
      </w:pPr>
      <w:r>
        <w:rPr>
          <w:b/>
        </w:rPr>
        <w:t>Note</w:t>
      </w:r>
      <w:r w:rsidR="00FF20B0" w:rsidRPr="007A7CE7">
        <w:t xml:space="preserve">: Users of your toolkit, </w:t>
      </w:r>
      <w:r w:rsidR="009009EA" w:rsidRPr="007A7CE7">
        <w:t xml:space="preserve">new or </w:t>
      </w:r>
      <w:r w:rsidR="00FF20B0" w:rsidRPr="007A7CE7">
        <w:t xml:space="preserve">even experienced ones, will return to these sections more often </w:t>
      </w:r>
      <w:r w:rsidR="009009EA" w:rsidRPr="007A7CE7">
        <w:t xml:space="preserve">than not </w:t>
      </w:r>
      <w:r w:rsidR="00FF20B0" w:rsidRPr="007A7CE7">
        <w:t xml:space="preserve">to refresh their memory on how to get </w:t>
      </w:r>
      <w:r w:rsidR="009009EA" w:rsidRPr="007A7CE7">
        <w:t xml:space="preserve">specific </w:t>
      </w:r>
      <w:r w:rsidR="00FF20B0" w:rsidRPr="007A7CE7">
        <w:t xml:space="preserve">stuff done with your toolkit. Therefore, make these topics very concise and targeted at getting specific things done. </w:t>
      </w:r>
    </w:p>
    <w:p w:rsidR="00FF20B0" w:rsidRDefault="00013E70" w:rsidP="007A7CE7">
      <w:pPr>
        <w:pStyle w:val="Note"/>
      </w:pPr>
      <w:r w:rsidRPr="007A7CE7">
        <w:rPr>
          <w:b/>
        </w:rPr>
        <w:t>IMPORTANT</w:t>
      </w:r>
      <w:r w:rsidRPr="007A7CE7">
        <w:t xml:space="preserve">: Don’t describe the concepts </w:t>
      </w:r>
      <w:r w:rsidR="009009EA" w:rsidRPr="007A7CE7">
        <w:t xml:space="preserve">of the toolkit </w:t>
      </w:r>
      <w:r w:rsidRPr="007A7CE7">
        <w:t>or why the user wants to perform these actions. Reference the “</w:t>
      </w:r>
      <w:hyperlink w:anchor="_Concepts" w:history="1">
        <w:r w:rsidRPr="00CB2239">
          <w:rPr>
            <w:rStyle w:val="Hyperlink"/>
          </w:rPr>
          <w:t>Concepts</w:t>
        </w:r>
      </w:hyperlink>
      <w:r w:rsidRPr="007A7CE7">
        <w:t>” topics above for that kind of information, process and context.</w:t>
      </w:r>
    </w:p>
    <w:p w:rsidR="00CB2239" w:rsidRPr="007A7CE7" w:rsidRDefault="00CB2239" w:rsidP="007A7CE7">
      <w:pPr>
        <w:pStyle w:val="Note"/>
      </w:pPr>
      <w:r w:rsidRPr="007A7CE7">
        <w:rPr>
          <w:b/>
        </w:rPr>
        <w:t>IMPORTANT</w:t>
      </w:r>
      <w:r w:rsidRPr="007A7CE7">
        <w:t xml:space="preserve">: Don’t describe the </w:t>
      </w:r>
      <w:r>
        <w:t xml:space="preserve">atomic processes or tooling elements </w:t>
      </w:r>
      <w:r w:rsidRPr="007A7CE7">
        <w:t xml:space="preserve">of the toolkit </w:t>
      </w:r>
      <w:r>
        <w:t>here</w:t>
      </w:r>
      <w:r w:rsidRPr="007A7CE7">
        <w:t>. Reference the “</w:t>
      </w:r>
      <w:hyperlink w:anchor="_Reference" w:history="1">
        <w:r w:rsidRPr="00CB2239">
          <w:rPr>
            <w:rStyle w:val="Hyperlink"/>
          </w:rPr>
          <w:t>Reference</w:t>
        </w:r>
      </w:hyperlink>
      <w:r w:rsidRPr="007A7CE7">
        <w:t>” topics above for that kind of information, process and context.</w:t>
      </w:r>
    </w:p>
    <w:p w:rsidR="00393131" w:rsidRDefault="00393131" w:rsidP="00837EF0">
      <w:pPr>
        <w:pStyle w:val="Heading2"/>
      </w:pPr>
      <w:proofErr w:type="spellStart"/>
      <w:r>
        <w:lastRenderedPageBreak/>
        <w:t>HowTo</w:t>
      </w:r>
      <w:proofErr w:type="spellEnd"/>
      <w:r>
        <w:t xml:space="preserve"> Section1</w:t>
      </w:r>
    </w:p>
    <w:p w:rsidR="00EF5976" w:rsidRDefault="00EF5976" w:rsidP="00837EF0">
      <w:pPr>
        <w:pStyle w:val="Heading3"/>
      </w:pPr>
      <w:r>
        <w:lastRenderedPageBreak/>
        <w:t>HowTo: Creat</w:t>
      </w:r>
      <w:r w:rsidR="00775D7B">
        <w:t>ing a New &lt;PatternName&gt;</w:t>
      </w:r>
    </w:p>
    <w:p w:rsidR="00EF5976" w:rsidRDefault="00775D7B" w:rsidP="00EF5976">
      <w:proofErr w:type="gramStart"/>
      <w:r>
        <w:t>How to create one</w:t>
      </w:r>
      <w:r w:rsidR="009009EA">
        <w:t xml:space="preserve"> of these patterns</w:t>
      </w:r>
      <w:r>
        <w:t>.</w:t>
      </w:r>
      <w:proofErr w:type="gramEnd"/>
    </w:p>
    <w:p w:rsidR="009009EA" w:rsidRDefault="009F6262" w:rsidP="00EF5976">
      <w:pPr>
        <w:rPr>
          <w:rStyle w:val="Hyperlink"/>
        </w:rPr>
      </w:pPr>
      <w:hyperlink w:anchor="_Concept1" w:history="1">
        <w:r w:rsidR="009009EA" w:rsidRPr="009009EA">
          <w:rPr>
            <w:rStyle w:val="Hyperlink"/>
          </w:rPr>
          <w:t>Link to concept1</w:t>
        </w:r>
      </w:hyperlink>
    </w:p>
    <w:p w:rsidR="00ED2665" w:rsidRPr="00ED2665" w:rsidRDefault="00ED2665" w:rsidP="00ED2665">
      <w:pPr>
        <w:pStyle w:val="SourceCode"/>
      </w:pPr>
      <w:proofErr w:type="gramStart"/>
      <w:r w:rsidRPr="00ED2665">
        <w:rPr>
          <w:color w:val="0000FF"/>
        </w:rPr>
        <w:t>using</w:t>
      </w:r>
      <w:proofErr w:type="gramEnd"/>
      <w:r w:rsidRPr="00ED2665">
        <w:t> System;</w:t>
      </w:r>
      <w:r w:rsidRPr="00ED2665">
        <w:br/>
        <w:t xml:space="preserve"> </w:t>
      </w:r>
      <w:r w:rsidRPr="00ED2665">
        <w:br/>
      </w:r>
      <w:r w:rsidRPr="00ED2665">
        <w:rPr>
          <w:color w:val="0000FF"/>
        </w:rPr>
        <w:t>namespace</w:t>
      </w:r>
      <w:r w:rsidRPr="00ED2665">
        <w:t> ClassLibrary1</w:t>
      </w:r>
      <w:r w:rsidRPr="00ED2665">
        <w:br/>
        <w:t>{</w:t>
      </w:r>
      <w:r w:rsidRPr="00ED2665">
        <w:br/>
      </w:r>
      <w:r w:rsidRPr="00ED2665">
        <w:tab/>
      </w:r>
      <w:r w:rsidRPr="00ED2665">
        <w:rPr>
          <w:color w:val="808080"/>
        </w:rPr>
        <w:t>///</w:t>
      </w:r>
      <w:r w:rsidRPr="00ED2665">
        <w:rPr>
          <w:color w:val="008000"/>
        </w:rPr>
        <w:t> </w:t>
      </w:r>
      <w:r w:rsidRPr="00ED2665">
        <w:rPr>
          <w:color w:val="808080"/>
        </w:rPr>
        <w:t>&lt;summary&gt;</w:t>
      </w:r>
      <w:r w:rsidRPr="00ED2665">
        <w:br/>
      </w:r>
      <w:r w:rsidRPr="00ED2665">
        <w:tab/>
      </w:r>
      <w:r w:rsidRPr="00ED2665">
        <w:rPr>
          <w:color w:val="808080"/>
        </w:rPr>
        <w:t>///</w:t>
      </w:r>
      <w:r w:rsidRPr="00ED2665">
        <w:rPr>
          <w:color w:val="008000"/>
        </w:rPr>
        <w:t> This class demonstrates a code sample.</w:t>
      </w:r>
      <w:r w:rsidRPr="00ED2665">
        <w:br/>
      </w:r>
      <w:r w:rsidRPr="00ED2665">
        <w:tab/>
      </w:r>
      <w:r w:rsidRPr="00ED2665">
        <w:rPr>
          <w:color w:val="808080"/>
        </w:rPr>
        <w:t>///</w:t>
      </w:r>
      <w:r w:rsidRPr="00ED2665">
        <w:rPr>
          <w:color w:val="008000"/>
        </w:rPr>
        <w:t> </w:t>
      </w:r>
      <w:r w:rsidRPr="00ED2665">
        <w:rPr>
          <w:color w:val="808080"/>
        </w:rPr>
        <w:t>&lt;/summary&gt;</w:t>
      </w:r>
      <w:r w:rsidRPr="00ED2665">
        <w:br/>
      </w:r>
      <w:r w:rsidRPr="00ED2665">
        <w:tab/>
      </w:r>
      <w:r w:rsidRPr="00ED2665">
        <w:rPr>
          <w:color w:val="0000FF"/>
        </w:rPr>
        <w:t>public</w:t>
      </w:r>
      <w:r w:rsidRPr="00ED2665">
        <w:t> </w:t>
      </w:r>
      <w:r w:rsidRPr="00ED2665">
        <w:rPr>
          <w:color w:val="0000FF"/>
        </w:rPr>
        <w:t>class</w:t>
      </w:r>
      <w:r w:rsidRPr="00ED2665">
        <w:t> </w:t>
      </w:r>
      <w:r w:rsidRPr="00ED2665">
        <w:rPr>
          <w:color w:val="2B91AF"/>
        </w:rPr>
        <w:t>SampleClass1</w:t>
      </w:r>
      <w:r w:rsidRPr="00ED2665">
        <w:br/>
      </w:r>
      <w:r w:rsidRPr="00ED2665">
        <w:tab/>
        <w:t>{</w:t>
      </w:r>
      <w:r w:rsidRPr="00ED2665">
        <w:br/>
      </w:r>
      <w:r w:rsidRPr="00ED2665">
        <w:tab/>
        <w:t>}</w:t>
      </w:r>
      <w:r w:rsidRPr="00ED2665">
        <w:br/>
        <w:t>}</w:t>
      </w:r>
    </w:p>
    <w:p w:rsidR="00775D7B" w:rsidRDefault="00775D7B" w:rsidP="00837EF0">
      <w:pPr>
        <w:pStyle w:val="Heading3"/>
      </w:pPr>
      <w:r>
        <w:lastRenderedPageBreak/>
        <w:t>HowTo: Topic2</w:t>
      </w:r>
    </w:p>
    <w:p w:rsidR="00775D7B" w:rsidRDefault="00775D7B" w:rsidP="00775D7B">
      <w:r>
        <w:t>Description of this topic</w:t>
      </w:r>
    </w:p>
    <w:p w:rsidR="00775D7B" w:rsidRDefault="00775D7B" w:rsidP="00837EF0">
      <w:pPr>
        <w:pStyle w:val="Heading3"/>
      </w:pPr>
      <w:r>
        <w:lastRenderedPageBreak/>
        <w:t>HowTo: Topic3</w:t>
      </w:r>
    </w:p>
    <w:p w:rsidR="00775D7B" w:rsidRDefault="00775D7B" w:rsidP="00775D7B">
      <w:r>
        <w:t>Description of this topic</w:t>
      </w:r>
    </w:p>
    <w:p w:rsidR="00120C27" w:rsidRDefault="00120C27" w:rsidP="00120C27">
      <w:pPr>
        <w:pStyle w:val="Heading1"/>
      </w:pPr>
      <w:r>
        <w:lastRenderedPageBreak/>
        <w:t>More Information</w:t>
      </w:r>
    </w:p>
    <w:p w:rsidR="00120C27" w:rsidRPr="00120C27" w:rsidRDefault="00120C27" w:rsidP="00120C27">
      <w:r>
        <w:t>Links to other sites and resources</w:t>
      </w:r>
    </w:p>
    <w:p w:rsidR="00674344" w:rsidRDefault="00674344" w:rsidP="00120C27">
      <w:pPr>
        <w:pStyle w:val="Heading1"/>
      </w:pPr>
      <w:r>
        <w:lastRenderedPageBreak/>
        <w:t>Feedback</w:t>
      </w:r>
    </w:p>
    <w:p w:rsidR="00120C27" w:rsidRDefault="00EC143C" w:rsidP="00120C27">
      <w:proofErr w:type="gramStart"/>
      <w:r>
        <w:t>How to provide feedback for this toolkit.</w:t>
      </w:r>
      <w:proofErr w:type="gramEnd"/>
      <w:r w:rsidR="00CB2239">
        <w:t xml:space="preserve"> This may be an email link, link to wiki or web site or forum, or instructions on how to get feedback on the use of this toolkit.</w:t>
      </w:r>
    </w:p>
    <w:p w:rsidR="00C409B8" w:rsidRDefault="00C409B8" w:rsidP="00C409B8">
      <w:pPr>
        <w:pStyle w:val="Heading1"/>
      </w:pPr>
      <w:bookmarkStart w:id="3" w:name="_Documents_Styles:"/>
      <w:bookmarkStart w:id="4" w:name="_How_this_Document"/>
      <w:bookmarkStart w:id="5" w:name="_Reference"/>
      <w:bookmarkEnd w:id="3"/>
      <w:bookmarkEnd w:id="4"/>
      <w:bookmarkEnd w:id="5"/>
      <w:r>
        <w:lastRenderedPageBreak/>
        <w:t>Reference</w:t>
      </w:r>
    </w:p>
    <w:p w:rsidR="00CC78B7" w:rsidRDefault="00C409B8" w:rsidP="00C409B8">
      <w:r>
        <w:t xml:space="preserve">These are the topics which describe each atomic element in your toolkit. </w:t>
      </w:r>
    </w:p>
    <w:p w:rsidR="00C409B8" w:rsidRDefault="00C409B8" w:rsidP="00C409B8">
      <w:r>
        <w:t xml:space="preserve">They are referenced extensively from other sections in this document, particularly by the topics in the </w:t>
      </w:r>
      <w:hyperlink w:anchor="_HowTo:_Guides" w:history="1">
        <w:proofErr w:type="spellStart"/>
        <w:r w:rsidRPr="00C409B8">
          <w:rPr>
            <w:rStyle w:val="Hyperlink"/>
          </w:rPr>
          <w:t>HowTo</w:t>
        </w:r>
        <w:proofErr w:type="spellEnd"/>
        <w:r w:rsidRPr="00C409B8">
          <w:rPr>
            <w:rStyle w:val="Hyperlink"/>
          </w:rPr>
          <w:t>: Guides</w:t>
        </w:r>
      </w:hyperlink>
      <w:r>
        <w:t xml:space="preserve"> section. </w:t>
      </w:r>
    </w:p>
    <w:p w:rsidR="00C409B8" w:rsidRDefault="00C409B8" w:rsidP="00C409B8">
      <w:pPr>
        <w:pStyle w:val="Heading2"/>
      </w:pPr>
      <w:r>
        <w:lastRenderedPageBreak/>
        <w:t>Reference Section1</w:t>
      </w:r>
    </w:p>
    <w:p w:rsidR="00C409B8" w:rsidRPr="00837EF0" w:rsidRDefault="00C409B8" w:rsidP="00C409B8">
      <w:pPr>
        <w:pStyle w:val="Heading3"/>
      </w:pPr>
      <w:r>
        <w:lastRenderedPageBreak/>
        <w:t>Topic1</w:t>
      </w:r>
    </w:p>
    <w:p w:rsidR="00C409B8" w:rsidRDefault="00C409B8" w:rsidP="00C409B8">
      <w:proofErr w:type="gramStart"/>
      <w:r>
        <w:t>Description of this topic.</w:t>
      </w:r>
      <w:proofErr w:type="gramEnd"/>
    </w:p>
    <w:p w:rsidR="00B612A3" w:rsidRPr="008F04A3" w:rsidRDefault="00B612A3" w:rsidP="00B612A3">
      <w:r>
        <w:t>More details about this reference.</w:t>
      </w:r>
    </w:p>
    <w:p w:rsidR="005A0B95" w:rsidRPr="00837EF0" w:rsidRDefault="005A0B95" w:rsidP="005A0B95">
      <w:pPr>
        <w:pStyle w:val="Heading3"/>
      </w:pPr>
      <w:r>
        <w:lastRenderedPageBreak/>
        <w:t>Topic2</w:t>
      </w:r>
    </w:p>
    <w:p w:rsidR="005A0B95" w:rsidRPr="00837EF0" w:rsidRDefault="005A0B95" w:rsidP="005A0B95">
      <w:proofErr w:type="gramStart"/>
      <w:r>
        <w:t>Description of this topic.</w:t>
      </w:r>
      <w:proofErr w:type="gramEnd"/>
    </w:p>
    <w:p w:rsidR="00B612A3" w:rsidRPr="008F04A3" w:rsidRDefault="00B612A3" w:rsidP="00B612A3">
      <w:r>
        <w:t>More details about this reference.</w:t>
      </w:r>
    </w:p>
    <w:p w:rsidR="005A0B95" w:rsidRPr="00837EF0" w:rsidRDefault="005A0B95" w:rsidP="005A0B95">
      <w:pPr>
        <w:pStyle w:val="Heading3"/>
      </w:pPr>
      <w:r>
        <w:lastRenderedPageBreak/>
        <w:t>Topic3</w:t>
      </w:r>
    </w:p>
    <w:p w:rsidR="005A0B95" w:rsidRPr="00837EF0" w:rsidRDefault="005A0B95" w:rsidP="005A0B95">
      <w:proofErr w:type="gramStart"/>
      <w:r>
        <w:t>Description of this topic.</w:t>
      </w:r>
      <w:proofErr w:type="gramEnd"/>
    </w:p>
    <w:p w:rsidR="00B612A3" w:rsidRPr="008F04A3" w:rsidRDefault="00B612A3" w:rsidP="00B612A3">
      <w:r>
        <w:t>More details about this reference.</w:t>
      </w:r>
    </w:p>
    <w:p w:rsidR="00B612A3" w:rsidRDefault="00B612A3" w:rsidP="00B612A3">
      <w:pPr>
        <w:pStyle w:val="Heading1"/>
        <w:shd w:val="clear" w:color="auto" w:fill="EEECE1" w:themeFill="background2"/>
      </w:pPr>
      <w:r>
        <w:lastRenderedPageBreak/>
        <w:t xml:space="preserve">How this Document Works (delete all the </w:t>
      </w:r>
      <w:proofErr w:type="gramStart"/>
      <w:r w:rsidR="0022320B">
        <w:t xml:space="preserve">remaining </w:t>
      </w:r>
      <w:r>
        <w:t xml:space="preserve"> sections</w:t>
      </w:r>
      <w:proofErr w:type="gramEnd"/>
      <w:r w:rsidR="0022320B">
        <w:t xml:space="preserve"> in this document</w:t>
      </w:r>
      <w:r>
        <w:t>)</w:t>
      </w:r>
    </w:p>
    <w:p w:rsidR="00B612A3" w:rsidRDefault="00B612A3" w:rsidP="00B612A3">
      <w:pPr>
        <w:shd w:val="clear" w:color="auto" w:fill="EEECE1" w:themeFill="background2"/>
      </w:pPr>
      <w:r>
        <w:t xml:space="preserve">This guidance document can be used to automatically create all the individual content documents for a guidance workflow. </w:t>
      </w:r>
    </w:p>
    <w:p w:rsidR="00B612A3" w:rsidRDefault="00B612A3" w:rsidP="00B612A3">
      <w:pPr>
        <w:shd w:val="clear" w:color="auto" w:fill="EEECE1" w:themeFill="background2"/>
      </w:pPr>
      <w:r>
        <w:t>All the generated documents are consistently styled and easier to maintain from a single document such as this. The document can cross-reference pages within the document that then become linked topics in the guidance workflow.</w:t>
      </w:r>
    </w:p>
    <w:p w:rsidR="00B612A3" w:rsidRPr="00CC3543" w:rsidRDefault="00B612A3" w:rsidP="00B612A3">
      <w:pPr>
        <w:pStyle w:val="Note"/>
        <w:shd w:val="clear" w:color="auto" w:fill="EEECE1" w:themeFill="background2"/>
        <w:ind w:left="720"/>
        <w:rPr>
          <w:b/>
        </w:rPr>
      </w:pPr>
      <w:r w:rsidRPr="00CC3543">
        <w:rPr>
          <w:b/>
        </w:rPr>
        <w:t xml:space="preserve">Note: </w:t>
      </w:r>
      <w:r w:rsidRPr="00CC3543">
        <w:t>The document template for this document found at: (%LOCALAPPDATA%\Microsoft\VisualStudio\10</w:t>
      </w:r>
      <w:r w:rsidR="007268F0">
        <w:t xml:space="preserve">.0\Extensions\Microsoft\Pattern </w:t>
      </w:r>
      <w:r w:rsidRPr="00CC3543">
        <w:t>Toolkit</w:t>
      </w:r>
      <w:r w:rsidR="007268F0">
        <w:t xml:space="preserve"> Builder</w:t>
      </w:r>
      <w:r w:rsidRPr="00CC3543">
        <w:t>\\</w:t>
      </w:r>
      <w:r>
        <w:t>X</w:t>
      </w:r>
      <w:r w:rsidRPr="00CC3543">
        <w:t>.</w:t>
      </w:r>
      <w:r>
        <w:t>X</w:t>
      </w:r>
      <w:r w:rsidRPr="00CC3543">
        <w:t>.</w:t>
      </w:r>
      <w:r>
        <w:t>X</w:t>
      </w:r>
      <w:r w:rsidRPr="00CC3543">
        <w:t>.</w:t>
      </w:r>
      <w:r>
        <w:t>X</w:t>
      </w:r>
      <w:r w:rsidRPr="00CC3543">
        <w:t>\Assets\Guidance) can be used to control styles for other documents like this should you wish to have a standardized style throughout all guidance documents in your toolkits.</w:t>
      </w:r>
      <w:bookmarkStart w:id="6" w:name="_GoBack"/>
      <w:bookmarkEnd w:id="6"/>
    </w:p>
    <w:p w:rsidR="00B612A3" w:rsidRDefault="00B612A3" w:rsidP="00B612A3">
      <w:pPr>
        <w:shd w:val="clear" w:color="auto" w:fill="EEECE1" w:themeFill="background2"/>
      </w:pPr>
      <w:r>
        <w:t>This is the way it works:</w:t>
      </w:r>
    </w:p>
    <w:p w:rsidR="00B612A3" w:rsidRDefault="00B612A3" w:rsidP="00B612A3">
      <w:pPr>
        <w:shd w:val="clear" w:color="auto" w:fill="EEECE1" w:themeFill="background2"/>
        <w:ind w:left="720"/>
      </w:pPr>
      <w:r>
        <w:t xml:space="preserve">Each page in this document will be generated into a new guidance topic in your project, copying the content of the page to a new document as is including the heading and all content. Each generated topic can have links to other topics in the document set. </w:t>
      </w:r>
    </w:p>
    <w:p w:rsidR="00B612A3" w:rsidRDefault="00B612A3" w:rsidP="00B612A3">
      <w:pPr>
        <w:shd w:val="clear" w:color="auto" w:fill="EEECE1" w:themeFill="background2"/>
        <w:ind w:left="720"/>
      </w:pPr>
      <w:r>
        <w:t>Each page is sized to the maximum content size, which is 11” wide x 22” long. This size provides plenty of real estate for a single guidance topic viewed in the ‘Guidance Browser’ window in Visual Studio. Longer topics that span one page will need to be split up into sub topics.</w:t>
      </w:r>
    </w:p>
    <w:p w:rsidR="00B612A3" w:rsidRDefault="0022320B" w:rsidP="00B612A3">
      <w:pPr>
        <w:pStyle w:val="Note"/>
        <w:shd w:val="clear" w:color="auto" w:fill="EEECE1" w:themeFill="background2"/>
        <w:ind w:left="720"/>
      </w:pPr>
      <w:r>
        <w:rPr>
          <w:b/>
        </w:rPr>
        <w:t>IMPORTANT</w:t>
      </w:r>
      <w:r w:rsidR="00B612A3">
        <w:t>: You are strongly encouraged to keep the length of guidance topics much shorter than the maximum bounds of a page for readability in the ‘Guidance Browser’ by your users in order to keep them captured. You can and should split longer guidance topics into sub topics, by using additional ‘Heading’ styles.</w:t>
      </w:r>
    </w:p>
    <w:p w:rsidR="00B612A3" w:rsidRDefault="00B612A3" w:rsidP="00B612A3">
      <w:pPr>
        <w:shd w:val="clear" w:color="auto" w:fill="EEECE1" w:themeFill="background2"/>
        <w:ind w:left="720"/>
      </w:pPr>
      <w:r>
        <w:t>The document must start with a single-lined title (with the title style), and contain one or more topic pages.</w:t>
      </w:r>
    </w:p>
    <w:p w:rsidR="00B612A3" w:rsidRDefault="00B612A3" w:rsidP="00B612A3">
      <w:pPr>
        <w:shd w:val="clear" w:color="auto" w:fill="EEECE1" w:themeFill="background2"/>
        <w:ind w:left="720"/>
      </w:pPr>
      <w:r>
        <w:t xml:space="preserve">Every page must start with a heading style (Heading1-4), which determines the name of the guidance topic (as seen by the user), and the file name of the topic generated from this document. </w:t>
      </w:r>
    </w:p>
    <w:p w:rsidR="00B612A3" w:rsidRPr="00B612A3" w:rsidRDefault="00B612A3" w:rsidP="00B612A3">
      <w:pPr>
        <w:pStyle w:val="Note"/>
        <w:shd w:val="clear" w:color="auto" w:fill="EEECE1" w:themeFill="background2"/>
        <w:ind w:left="720"/>
        <w:rPr>
          <w:b/>
        </w:rPr>
      </w:pPr>
      <w:r w:rsidRPr="005F18CB">
        <w:rPr>
          <w:b/>
        </w:rPr>
        <w:t>Note</w:t>
      </w:r>
      <w:r w:rsidRPr="00B612A3">
        <w:rPr>
          <w:b/>
        </w:rPr>
        <w:t>:</w:t>
      </w:r>
      <w:r w:rsidRPr="00B612A3">
        <w:t xml:space="preserve"> You can add page breaks anywhere in the document wherever you need to define a new guidance topic. But the topic will take on the name of the first sentence found in the page (this must be the heading).</w:t>
      </w:r>
    </w:p>
    <w:p w:rsidR="00B612A3" w:rsidRDefault="00B612A3" w:rsidP="00B612A3">
      <w:pPr>
        <w:shd w:val="clear" w:color="auto" w:fill="EEECE1" w:themeFill="background2"/>
        <w:ind w:left="720"/>
      </w:pPr>
      <w:r>
        <w:t xml:space="preserve">A page that starts with a heading which has only </w:t>
      </w:r>
      <w:r w:rsidR="00455A38">
        <w:t xml:space="preserve">a </w:t>
      </w:r>
      <w:r>
        <w:t xml:space="preserve">one </w:t>
      </w:r>
      <w:r w:rsidR="00455A38">
        <w:t xml:space="preserve">sentence </w:t>
      </w:r>
      <w:r>
        <w:t>paragraph or no paragraphs is termed a ‘</w:t>
      </w:r>
      <w:r w:rsidRPr="00221361">
        <w:rPr>
          <w:b/>
        </w:rPr>
        <w:t>Headline’</w:t>
      </w:r>
      <w:r>
        <w:t>.</w:t>
      </w:r>
    </w:p>
    <w:p w:rsidR="00B612A3" w:rsidRDefault="00B612A3" w:rsidP="00B612A3">
      <w:pPr>
        <w:shd w:val="clear" w:color="auto" w:fill="EEECE1" w:themeFill="background2"/>
        <w:ind w:left="720"/>
      </w:pPr>
      <w:r>
        <w:t xml:space="preserve">A page that starts with a heading, which has more than </w:t>
      </w:r>
      <w:r w:rsidR="00455A38">
        <w:t xml:space="preserve">a </w:t>
      </w:r>
      <w:r>
        <w:t xml:space="preserve">one </w:t>
      </w:r>
      <w:r w:rsidR="00455A38">
        <w:t xml:space="preserve">sentence </w:t>
      </w:r>
      <w:r>
        <w:t>paragraph, is termed a ‘</w:t>
      </w:r>
      <w:r>
        <w:rPr>
          <w:b/>
        </w:rPr>
        <w:t>T</w:t>
      </w:r>
      <w:r w:rsidRPr="00221361">
        <w:rPr>
          <w:b/>
        </w:rPr>
        <w:t>opic’</w:t>
      </w:r>
      <w:r>
        <w:t>.</w:t>
      </w:r>
    </w:p>
    <w:p w:rsidR="00B612A3" w:rsidRDefault="00B612A3" w:rsidP="00B612A3">
      <w:pPr>
        <w:shd w:val="clear" w:color="auto" w:fill="EEECE1" w:themeFill="background2"/>
        <w:ind w:left="720"/>
      </w:pPr>
      <w:r>
        <w:t xml:space="preserve">A </w:t>
      </w:r>
      <w:r w:rsidRPr="00221361">
        <w:rPr>
          <w:b/>
        </w:rPr>
        <w:t>'Headline'</w:t>
      </w:r>
      <w:r>
        <w:t xml:space="preserve"> </w:t>
      </w:r>
      <w:r w:rsidR="002530F1">
        <w:t xml:space="preserve">is simply </w:t>
      </w:r>
      <w:r>
        <w:t xml:space="preserve">used as an organizational construct to </w:t>
      </w:r>
      <w:r w:rsidR="002530F1">
        <w:t xml:space="preserve">build multi-level hierarchies of </w:t>
      </w:r>
      <w:r>
        <w:t>topics</w:t>
      </w:r>
      <w:r w:rsidR="002530F1">
        <w:t>,</w:t>
      </w:r>
      <w:r>
        <w:t xml:space="preserve"> each of which will have actual content.</w:t>
      </w:r>
    </w:p>
    <w:p w:rsidR="00B612A3" w:rsidRDefault="00B612A3" w:rsidP="00B612A3">
      <w:pPr>
        <w:shd w:val="clear" w:color="auto" w:fill="EEECE1" w:themeFill="background2"/>
        <w:ind w:left="1440"/>
      </w:pPr>
      <w:r>
        <w:t>For example, page 1 would have a Heading 1 as the first line, followed by a single sentence describing the next few topics</w:t>
      </w:r>
      <w:r w:rsidR="002530F1">
        <w:t xml:space="preserve"> (A Headline), s</w:t>
      </w:r>
      <w:r>
        <w:t>ucceeded by multiple Heading 2 pages each with text pictures and other readable information</w:t>
      </w:r>
      <w:r w:rsidR="002530F1">
        <w:t xml:space="preserve"> (Topics)</w:t>
      </w:r>
      <w:r>
        <w:t>.</w:t>
      </w:r>
    </w:p>
    <w:p w:rsidR="002530F1" w:rsidRDefault="00B612A3" w:rsidP="00B612A3">
      <w:pPr>
        <w:shd w:val="clear" w:color="auto" w:fill="EEECE1" w:themeFill="background2"/>
        <w:ind w:left="720"/>
      </w:pPr>
      <w:r>
        <w:t xml:space="preserve">A </w:t>
      </w:r>
      <w:r w:rsidRPr="005B3436">
        <w:rPr>
          <w:b/>
        </w:rPr>
        <w:t>‘Topic’</w:t>
      </w:r>
      <w:r>
        <w:t xml:space="preserve"> </w:t>
      </w:r>
      <w:r w:rsidR="002530F1">
        <w:t>will result</w:t>
      </w:r>
      <w:r>
        <w:t xml:space="preserve"> in a </w:t>
      </w:r>
      <w:r w:rsidR="002530F1">
        <w:t xml:space="preserve">node with a title, and a </w:t>
      </w:r>
      <w:r>
        <w:t xml:space="preserve">physical document that </w:t>
      </w:r>
      <w:r w:rsidR="002530F1">
        <w:t xml:space="preserve">will </w:t>
      </w:r>
      <w:r>
        <w:t>be brows</w:t>
      </w:r>
      <w:r w:rsidR="002530F1">
        <w:t>able</w:t>
      </w:r>
      <w:r>
        <w:t xml:space="preserve"> in the ‘Guidance Browser’ window. </w:t>
      </w:r>
    </w:p>
    <w:p w:rsidR="00B612A3" w:rsidRDefault="00B612A3" w:rsidP="00B612A3">
      <w:pPr>
        <w:shd w:val="clear" w:color="auto" w:fill="EEECE1" w:themeFill="background2"/>
        <w:ind w:left="720"/>
      </w:pPr>
      <w:r>
        <w:t xml:space="preserve">A </w:t>
      </w:r>
      <w:r w:rsidRPr="005B3436">
        <w:rPr>
          <w:b/>
        </w:rPr>
        <w:t>‘Headline’</w:t>
      </w:r>
      <w:r>
        <w:t xml:space="preserve"> creates only a </w:t>
      </w:r>
      <w:r w:rsidR="002530F1">
        <w:t xml:space="preserve">node with a </w:t>
      </w:r>
      <w:r>
        <w:t xml:space="preserve">title, and </w:t>
      </w:r>
      <w:r w:rsidR="002530F1">
        <w:t xml:space="preserve">a </w:t>
      </w:r>
      <w:r>
        <w:t>description, which is viewed in the ‘Guidance Explorer’ window.</w:t>
      </w:r>
    </w:p>
    <w:p w:rsidR="00B612A3" w:rsidRPr="00153DA5" w:rsidRDefault="0022320B" w:rsidP="00B612A3">
      <w:pPr>
        <w:pStyle w:val="Note"/>
        <w:shd w:val="clear" w:color="auto" w:fill="EEECE1" w:themeFill="background2"/>
        <w:ind w:left="720"/>
        <w:rPr>
          <w:b/>
        </w:rPr>
      </w:pPr>
      <w:r>
        <w:rPr>
          <w:b/>
        </w:rPr>
        <w:t>IMPORTANT</w:t>
      </w:r>
      <w:r w:rsidR="00B612A3" w:rsidRPr="00153DA5">
        <w:rPr>
          <w:b/>
        </w:rPr>
        <w:t>:</w:t>
      </w:r>
    </w:p>
    <w:p w:rsidR="00B612A3" w:rsidRPr="00B612A3" w:rsidRDefault="00B612A3" w:rsidP="00B612A3">
      <w:pPr>
        <w:pStyle w:val="Note"/>
        <w:shd w:val="clear" w:color="auto" w:fill="EEECE1" w:themeFill="background2"/>
        <w:ind w:left="720"/>
      </w:pPr>
      <w:r w:rsidRPr="00B612A3">
        <w:t>The text of a ‘Headline’ must not contain any hyperlinks – these will be ignored.</w:t>
      </w:r>
    </w:p>
    <w:p w:rsidR="00B612A3" w:rsidRPr="00B612A3" w:rsidRDefault="00B612A3" w:rsidP="00B612A3">
      <w:pPr>
        <w:pStyle w:val="Note"/>
        <w:shd w:val="clear" w:color="auto" w:fill="EEECE1" w:themeFill="background2"/>
        <w:ind w:left="720"/>
      </w:pPr>
      <w:r w:rsidRPr="00B612A3">
        <w:t>‘Topic’ headings must be unique throughout the document.</w:t>
      </w:r>
    </w:p>
    <w:p w:rsidR="00B612A3" w:rsidRPr="00B612A3" w:rsidRDefault="00B612A3" w:rsidP="00B612A3">
      <w:pPr>
        <w:pStyle w:val="Note"/>
        <w:shd w:val="clear" w:color="auto" w:fill="EEECE1" w:themeFill="background2"/>
        <w:ind w:left="720"/>
      </w:pPr>
      <w:r w:rsidRPr="00B612A3">
        <w:t>The text within a ‘Topic’ can use hyperlinks to other topics, but these links must be to the heading only.</w:t>
      </w:r>
    </w:p>
    <w:p w:rsidR="00B612A3" w:rsidRPr="00B612A3" w:rsidRDefault="00B612A3" w:rsidP="00B612A3">
      <w:pPr>
        <w:pStyle w:val="Note"/>
        <w:shd w:val="clear" w:color="auto" w:fill="EEECE1" w:themeFill="background2"/>
        <w:ind w:left="720"/>
      </w:pPr>
      <w:r w:rsidRPr="00B612A3">
        <w:t>‘Headlines’ cannot be linked from hyperlinks in ‘Topics’, these links will be invalid.</w:t>
      </w:r>
    </w:p>
    <w:p w:rsidR="00B612A3" w:rsidRDefault="00B612A3" w:rsidP="00B612A3">
      <w:pPr>
        <w:shd w:val="clear" w:color="auto" w:fill="EEECE1" w:themeFill="background2"/>
      </w:pPr>
      <w:r>
        <w:t xml:space="preserve">Take a look at the </w:t>
      </w:r>
      <w:hyperlink w:anchor="_Document_Styles_(delete" w:history="1">
        <w:r w:rsidRPr="00220944">
          <w:rPr>
            <w:rStyle w:val="Hyperlink"/>
          </w:rPr>
          <w:t>Document Styles</w:t>
        </w:r>
      </w:hyperlink>
      <w:r>
        <w:t xml:space="preserve"> section below for how to use styles to define individual guidance topics.</w:t>
      </w:r>
    </w:p>
    <w:p w:rsidR="00B612A3" w:rsidRDefault="00B612A3" w:rsidP="00B612A3">
      <w:pPr>
        <w:pStyle w:val="Heading2"/>
        <w:shd w:val="clear" w:color="auto" w:fill="EEECE1" w:themeFill="background2"/>
      </w:pPr>
      <w:bookmarkStart w:id="7" w:name="_Document_Styles_(delete"/>
      <w:bookmarkEnd w:id="7"/>
      <w:r>
        <w:lastRenderedPageBreak/>
        <w:t xml:space="preserve">Key </w:t>
      </w:r>
      <w:r w:rsidRPr="00E25C34">
        <w:t>Document</w:t>
      </w:r>
      <w:r>
        <w:t xml:space="preserve"> Styles (delete this whole section)</w:t>
      </w:r>
    </w:p>
    <w:p w:rsidR="00B612A3" w:rsidRPr="00956717" w:rsidRDefault="00B612A3" w:rsidP="00B612A3">
      <w:pPr>
        <w:pStyle w:val="Note"/>
        <w:shd w:val="clear" w:color="auto" w:fill="EEECE1" w:themeFill="background2"/>
      </w:pPr>
      <w:r w:rsidRPr="00956717">
        <w:rPr>
          <w:b/>
        </w:rPr>
        <w:t>Remember</w:t>
      </w:r>
      <w:r>
        <w:t>: All document styles can be customized in this document to suit your particular look &amp; feel of this specific guidance. If you want to ensure all guidance documents for all your toolkits share the same styles, then update the document template attached to this document.</w:t>
      </w:r>
    </w:p>
    <w:p w:rsidR="00B612A3" w:rsidRDefault="00B612A3" w:rsidP="00B612A3">
      <w:pPr>
        <w:shd w:val="clear" w:color="auto" w:fill="EEECE1" w:themeFill="background2"/>
      </w:pPr>
      <w:r>
        <w:t xml:space="preserve">Use the </w:t>
      </w:r>
      <w:r w:rsidRPr="00153DA5">
        <w:rPr>
          <w:b/>
        </w:rPr>
        <w:t>Normal</w:t>
      </w:r>
      <w:r>
        <w:t xml:space="preserve"> style for all paragraph text. This style is by default 9 point ‘Segoe UI’ as this is the same size and font as other windows in the Visual Studio environment.</w:t>
      </w:r>
    </w:p>
    <w:p w:rsidR="00B612A3" w:rsidRDefault="00B612A3" w:rsidP="00B612A3">
      <w:pPr>
        <w:shd w:val="clear" w:color="auto" w:fill="EEECE1" w:themeFill="background2"/>
      </w:pPr>
      <w:r>
        <w:t xml:space="preserve">Use styles: </w:t>
      </w:r>
      <w:r w:rsidRPr="00650A42">
        <w:rPr>
          <w:b/>
        </w:rPr>
        <w:t>Heading1</w:t>
      </w:r>
      <w:r>
        <w:t xml:space="preserve">, </w:t>
      </w:r>
      <w:r w:rsidRPr="00650A42">
        <w:rPr>
          <w:b/>
        </w:rPr>
        <w:t>Heading2</w:t>
      </w:r>
      <w:r>
        <w:t xml:space="preserve">, </w:t>
      </w:r>
      <w:r w:rsidRPr="00650A42">
        <w:rPr>
          <w:b/>
        </w:rPr>
        <w:t>Heading3</w:t>
      </w:r>
      <w:r>
        <w:rPr>
          <w:b/>
        </w:rPr>
        <w:t xml:space="preserve">, </w:t>
      </w:r>
      <w:proofErr w:type="gramStart"/>
      <w:r>
        <w:rPr>
          <w:b/>
        </w:rPr>
        <w:t>Heading4</w:t>
      </w:r>
      <w:proofErr w:type="gramEnd"/>
      <w:r>
        <w:t xml:space="preserve"> for individual pages (Topics or Headlines). These styles automatically insert page breaks, so that when the document is split, each heading becomes a separate guidance content document. </w:t>
      </w:r>
    </w:p>
    <w:p w:rsidR="00B612A3" w:rsidRPr="005B3436" w:rsidRDefault="00B612A3" w:rsidP="00B612A3">
      <w:pPr>
        <w:pStyle w:val="Note"/>
        <w:shd w:val="clear" w:color="auto" w:fill="EEECE1" w:themeFill="background2"/>
        <w:rPr>
          <w:b/>
        </w:rPr>
      </w:pPr>
      <w:r w:rsidRPr="005B3436">
        <w:rPr>
          <w:b/>
        </w:rPr>
        <w:t xml:space="preserve">Note: </w:t>
      </w:r>
      <w:r w:rsidRPr="005B3436">
        <w:t xml:space="preserve">These </w:t>
      </w:r>
      <w:r>
        <w:t xml:space="preserve">heading </w:t>
      </w:r>
      <w:r w:rsidRPr="005B3436">
        <w:t xml:space="preserve">styles vary only a little in their appearance (font size and color) because when the guidance document is shredded into individual topics, the size of the font to the user reading the guidance </w:t>
      </w:r>
      <w:r>
        <w:t xml:space="preserve">topics </w:t>
      </w:r>
      <w:r w:rsidRPr="005B3436">
        <w:t xml:space="preserve">will be </w:t>
      </w:r>
      <w:r>
        <w:t xml:space="preserve">less </w:t>
      </w:r>
      <w:r w:rsidRPr="005B3436">
        <w:t>relevant</w:t>
      </w:r>
      <w:r>
        <w:t>, and more of a distraction</w:t>
      </w:r>
      <w:r w:rsidRPr="005B3436">
        <w:t>.</w:t>
      </w:r>
    </w:p>
    <w:p w:rsidR="00B612A3" w:rsidRDefault="00B612A3" w:rsidP="00B612A3">
      <w:pPr>
        <w:shd w:val="clear" w:color="auto" w:fill="EEECE1" w:themeFill="background2"/>
      </w:pPr>
      <w:r>
        <w:t xml:space="preserve">Use styles: </w:t>
      </w:r>
      <w:r w:rsidRPr="00650A42">
        <w:rPr>
          <w:b/>
        </w:rPr>
        <w:t>Heading5</w:t>
      </w:r>
      <w:r>
        <w:rPr>
          <w:b/>
        </w:rPr>
        <w:t>, Heading 6</w:t>
      </w:r>
      <w:r>
        <w:t xml:space="preserve"> within each topic for breaking up its content. These styles do NOT insert page breaks, so will NOT be divided into separate guidance content documents. They are simply for a visual difference. You can add create heading styles (Heading 8 and Heading 9) if you need to.</w:t>
      </w:r>
    </w:p>
    <w:p w:rsidR="00B612A3" w:rsidRDefault="00B612A3" w:rsidP="00B612A3">
      <w:pPr>
        <w:shd w:val="clear" w:color="auto" w:fill="EEECE1" w:themeFill="background2"/>
      </w:pPr>
      <w:r>
        <w:t xml:space="preserve">Use the style: </w:t>
      </w:r>
      <w:r w:rsidRPr="00650A42">
        <w:rPr>
          <w:b/>
        </w:rPr>
        <w:t>Note</w:t>
      </w:r>
      <w:r>
        <w:rPr>
          <w:b/>
        </w:rPr>
        <w:t>,</w:t>
      </w:r>
      <w:r>
        <w:t xml:space="preserve"> for adding an important note to your document, like this:</w:t>
      </w:r>
    </w:p>
    <w:p w:rsidR="00B612A3" w:rsidRDefault="00B612A3" w:rsidP="00B612A3">
      <w:pPr>
        <w:pStyle w:val="Note"/>
        <w:shd w:val="clear" w:color="auto" w:fill="EEECE1" w:themeFill="background2"/>
      </w:pPr>
      <w:r w:rsidRPr="00E25C34">
        <w:rPr>
          <w:b/>
        </w:rPr>
        <w:t>Note</w:t>
      </w:r>
      <w:r>
        <w:t>: Use the ‘Note’ style to emphasize some text – like this text.</w:t>
      </w:r>
    </w:p>
    <w:p w:rsidR="00B612A3" w:rsidRDefault="00B612A3" w:rsidP="00B612A3">
      <w:pPr>
        <w:shd w:val="clear" w:color="auto" w:fill="EEECE1" w:themeFill="background2"/>
      </w:pPr>
      <w:r>
        <w:t xml:space="preserve">Use the style: </w:t>
      </w:r>
      <w:r w:rsidRPr="00650A42">
        <w:rPr>
          <w:b/>
        </w:rPr>
        <w:t>Source Code</w:t>
      </w:r>
      <w:r>
        <w:t>, for adding code samples, like this:</w:t>
      </w:r>
    </w:p>
    <w:p w:rsidR="00B612A3" w:rsidRDefault="00B612A3" w:rsidP="00B612A3">
      <w:pPr>
        <w:pStyle w:val="SourceCode"/>
        <w:shd w:val="clear" w:color="auto" w:fill="EEECE1" w:themeFill="background2"/>
      </w:pPr>
      <w:proofErr w:type="gramStart"/>
      <w:r w:rsidRPr="00ED2665">
        <w:rPr>
          <w:color w:val="0000FF"/>
        </w:rPr>
        <w:t>using</w:t>
      </w:r>
      <w:proofErr w:type="gramEnd"/>
      <w:r w:rsidRPr="00ED2665">
        <w:t> System;</w:t>
      </w:r>
      <w:r w:rsidRPr="00ED2665">
        <w:br/>
        <w:t xml:space="preserve"> </w:t>
      </w:r>
      <w:r w:rsidRPr="00ED2665">
        <w:br/>
      </w:r>
      <w:r w:rsidRPr="00ED2665">
        <w:rPr>
          <w:color w:val="0000FF"/>
        </w:rPr>
        <w:t>namespace</w:t>
      </w:r>
      <w:r w:rsidRPr="00ED2665">
        <w:t> ClassLibrary1</w:t>
      </w:r>
      <w:r w:rsidRPr="00ED2665">
        <w:br/>
        <w:t>{</w:t>
      </w:r>
      <w:r w:rsidRPr="00ED2665">
        <w:br/>
      </w:r>
      <w:r w:rsidRPr="00ED2665">
        <w:tab/>
      </w:r>
      <w:r w:rsidRPr="00ED2665">
        <w:rPr>
          <w:color w:val="808080"/>
        </w:rPr>
        <w:t>///</w:t>
      </w:r>
      <w:r w:rsidRPr="00ED2665">
        <w:rPr>
          <w:color w:val="008000"/>
        </w:rPr>
        <w:t> </w:t>
      </w:r>
      <w:r w:rsidRPr="00ED2665">
        <w:rPr>
          <w:color w:val="808080"/>
        </w:rPr>
        <w:t>&lt;summary&gt;</w:t>
      </w:r>
      <w:r w:rsidRPr="00ED2665">
        <w:br/>
      </w:r>
      <w:r w:rsidRPr="00ED2665">
        <w:tab/>
      </w:r>
      <w:r w:rsidRPr="00ED2665">
        <w:rPr>
          <w:color w:val="808080"/>
        </w:rPr>
        <w:t>///</w:t>
      </w:r>
      <w:r w:rsidRPr="00ED2665">
        <w:rPr>
          <w:color w:val="008000"/>
        </w:rPr>
        <w:t> This class demonstrates a code sample.</w:t>
      </w:r>
      <w:r w:rsidRPr="00ED2665">
        <w:br/>
      </w:r>
      <w:r w:rsidRPr="00ED2665">
        <w:tab/>
      </w:r>
      <w:r w:rsidRPr="00ED2665">
        <w:rPr>
          <w:color w:val="808080"/>
        </w:rPr>
        <w:t>///</w:t>
      </w:r>
      <w:r w:rsidRPr="00ED2665">
        <w:rPr>
          <w:color w:val="008000"/>
        </w:rPr>
        <w:t> </w:t>
      </w:r>
      <w:r w:rsidRPr="00ED2665">
        <w:rPr>
          <w:color w:val="808080"/>
        </w:rPr>
        <w:t>&lt;/summary&gt;</w:t>
      </w:r>
      <w:r w:rsidRPr="00ED2665">
        <w:br/>
      </w:r>
      <w:r w:rsidRPr="00ED2665">
        <w:tab/>
      </w:r>
      <w:r w:rsidRPr="00ED2665">
        <w:rPr>
          <w:color w:val="0000FF"/>
        </w:rPr>
        <w:t>public</w:t>
      </w:r>
      <w:r w:rsidRPr="00ED2665">
        <w:t> </w:t>
      </w:r>
      <w:r w:rsidRPr="00ED2665">
        <w:rPr>
          <w:color w:val="0000FF"/>
        </w:rPr>
        <w:t>class</w:t>
      </w:r>
      <w:r w:rsidRPr="00ED2665">
        <w:t> </w:t>
      </w:r>
      <w:r w:rsidRPr="00ED2665">
        <w:rPr>
          <w:color w:val="2B91AF"/>
        </w:rPr>
        <w:t>SampleClass1</w:t>
      </w:r>
      <w:r w:rsidRPr="00ED2665">
        <w:br/>
      </w:r>
      <w:r w:rsidRPr="00ED2665">
        <w:tab/>
        <w:t>{</w:t>
      </w:r>
      <w:r w:rsidRPr="00ED2665">
        <w:br/>
      </w:r>
      <w:r w:rsidRPr="00ED2665">
        <w:tab/>
        <w:t>}</w:t>
      </w:r>
      <w:r w:rsidRPr="00ED2665">
        <w:br/>
        <w:t>}</w:t>
      </w:r>
    </w:p>
    <w:p w:rsidR="00B612A3" w:rsidRDefault="00B612A3" w:rsidP="00B612A3">
      <w:pPr>
        <w:shd w:val="clear" w:color="auto" w:fill="EEECE1" w:themeFill="background2"/>
      </w:pPr>
      <w:r>
        <w:t xml:space="preserve">Use the style: </w:t>
      </w:r>
      <w:r w:rsidRPr="00EF7005">
        <w:rPr>
          <w:b/>
        </w:rPr>
        <w:t>Missing Content</w:t>
      </w:r>
      <w:r>
        <w:t>, as a placeholder for missing items in the document during development, such as screenshots or text to be added later.</w:t>
      </w:r>
    </w:p>
    <w:p w:rsidR="00B612A3" w:rsidRPr="00153DA5" w:rsidRDefault="00B612A3" w:rsidP="00B612A3">
      <w:pPr>
        <w:pStyle w:val="MissingContent"/>
      </w:pPr>
      <w:r w:rsidRPr="00153DA5">
        <w:t>Screenshot of the main window</w:t>
      </w:r>
    </w:p>
    <w:sectPr w:rsidR="00B612A3" w:rsidRPr="00153DA5" w:rsidSect="00993CBF">
      <w:headerReference w:type="even" r:id="rId10"/>
      <w:headerReference w:type="default" r:id="rId11"/>
      <w:footerReference w:type="even" r:id="rId12"/>
      <w:footerReference w:type="default" r:id="rId13"/>
      <w:headerReference w:type="first" r:id="rId14"/>
      <w:footerReference w:type="first" r:id="rId15"/>
      <w:pgSz w:w="15840" w:h="31680" w:code="1"/>
      <w:pgMar w:top="720" w:right="720" w:bottom="720" w:left="7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633">
      <wne:acd wne:acdName="acd3"/>
    </wne:keymap>
    <wne:keymap wne:kcmPrimary="0634">
      <wne:acd wne:acdName="acd2"/>
    </wne:keymap>
    <wne:keymap wne:kcmPrimary="0635">
      <wne:acd wne:acdName="acd0"/>
    </wne:keymap>
    <wne:keymap wne:kcmPrimary="0636">
      <wne:acd wne:acdName="acd1"/>
    </wne:keymap>
  </wne:keymaps>
  <wne:toolbars>
    <wne:acdManifest>
      <wne:acdEntry wne:acdName="acd0"/>
      <wne:acdEntry wne:acdName="acd1"/>
      <wne:acdEntry wne:acdName="acd2"/>
      <wne:acdEntry wne:acdName="acd3"/>
    </wne:acdManifest>
  </wne:toolbars>
  <wne:acds>
    <wne:acd wne:argValue="AQAAAAUA" wne:acdName="acd0" wne:fciIndexBasedOn="0065"/>
    <wne:acd wne:argValue="AQAAAAYA" wne:acdName="acd1" wne:fciIndexBasedOn="0065"/>
    <wne:acd wne:argValue="AQAAAAQA" wne:acdName="acd2" wne:fciIndexBasedOn="0065"/>
    <wne:acd wne:argValue="AQAAAAMA" wne:acdName="acd3"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F6262" w:rsidRDefault="009F6262" w:rsidP="00A17B23">
      <w:pPr>
        <w:spacing w:after="0" w:line="240" w:lineRule="auto"/>
      </w:pPr>
      <w:r>
        <w:separator/>
      </w:r>
    </w:p>
  </w:endnote>
  <w:endnote w:type="continuationSeparator" w:id="0">
    <w:p w:rsidR="009F6262" w:rsidRDefault="009F6262" w:rsidP="00A17B2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Segoe UI">
    <w:panose1 w:val="020B0502040204020203"/>
    <w:charset w:val="00"/>
    <w:family w:val="swiss"/>
    <w:pitch w:val="variable"/>
    <w:sig w:usb0="E10022FF" w:usb1="C000E47F" w:usb2="00000029" w:usb3="00000000" w:csb0="000001D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7B23" w:rsidRDefault="00A17B23"/>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7B23" w:rsidRDefault="00A17B23"/>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7B23" w:rsidRDefault="00A17B2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F6262" w:rsidRDefault="009F6262" w:rsidP="00A17B23">
      <w:pPr>
        <w:spacing w:after="0" w:line="240" w:lineRule="auto"/>
      </w:pPr>
      <w:r>
        <w:separator/>
      </w:r>
    </w:p>
  </w:footnote>
  <w:footnote w:type="continuationSeparator" w:id="0">
    <w:p w:rsidR="009F6262" w:rsidRDefault="009F6262" w:rsidP="00A17B23">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7B23" w:rsidRDefault="00A17B23" w:rsidP="00CB3D62">
    <w:pPr>
      <w:pStyle w:val="SourceCod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7B23" w:rsidRDefault="00A17B23" w:rsidP="00CB3D62">
    <w:pPr>
      <w:pStyle w:val="SourceCode"/>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7B23" w:rsidRDefault="00A17B23" w:rsidP="00CB3D62">
    <w:pPr>
      <w:pStyle w:val="SourceCod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4D74E036"/>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1C005DE5"/>
    <w:multiLevelType w:val="hybridMultilevel"/>
    <w:tmpl w:val="D180D214"/>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1FC907C6"/>
    <w:multiLevelType w:val="hybridMultilevel"/>
    <w:tmpl w:val="1F52F09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0F922C3"/>
    <w:multiLevelType w:val="hybridMultilevel"/>
    <w:tmpl w:val="156045A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2C92F05"/>
    <w:multiLevelType w:val="hybridMultilevel"/>
    <w:tmpl w:val="41525B1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2D6D733A"/>
    <w:multiLevelType w:val="hybridMultilevel"/>
    <w:tmpl w:val="A0DCB66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2DC87EAF"/>
    <w:multiLevelType w:val="hybridMultilevel"/>
    <w:tmpl w:val="91CE21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26913F5"/>
    <w:multiLevelType w:val="hybridMultilevel"/>
    <w:tmpl w:val="C0C6E62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nsid w:val="3A97059E"/>
    <w:multiLevelType w:val="hybridMultilevel"/>
    <w:tmpl w:val="5D54B36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516F4711"/>
    <w:multiLevelType w:val="hybridMultilevel"/>
    <w:tmpl w:val="142C40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22F2872"/>
    <w:multiLevelType w:val="hybridMultilevel"/>
    <w:tmpl w:val="A86267AC"/>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58851CB0"/>
    <w:multiLevelType w:val="hybridMultilevel"/>
    <w:tmpl w:val="CB8E8980"/>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nsid w:val="6032206E"/>
    <w:multiLevelType w:val="hybridMultilevel"/>
    <w:tmpl w:val="B778EB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7CC416A"/>
    <w:multiLevelType w:val="hybridMultilevel"/>
    <w:tmpl w:val="74AC69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6AA21DA5"/>
    <w:multiLevelType w:val="hybridMultilevel"/>
    <w:tmpl w:val="ECF62D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6B63031B"/>
    <w:multiLevelType w:val="hybridMultilevel"/>
    <w:tmpl w:val="B3821D3C"/>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6CF127C4"/>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7">
    <w:nsid w:val="7C440726"/>
    <w:multiLevelType w:val="hybridMultilevel"/>
    <w:tmpl w:val="DEA633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6"/>
  </w:num>
  <w:num w:numId="3">
    <w:abstractNumId w:val="12"/>
  </w:num>
  <w:num w:numId="4">
    <w:abstractNumId w:val="4"/>
  </w:num>
  <w:num w:numId="5">
    <w:abstractNumId w:val="5"/>
  </w:num>
  <w:num w:numId="6">
    <w:abstractNumId w:val="11"/>
  </w:num>
  <w:num w:numId="7">
    <w:abstractNumId w:val="0"/>
  </w:num>
  <w:num w:numId="8">
    <w:abstractNumId w:val="17"/>
  </w:num>
  <w:num w:numId="9">
    <w:abstractNumId w:val="9"/>
  </w:num>
  <w:num w:numId="10">
    <w:abstractNumId w:val="7"/>
  </w:num>
  <w:num w:numId="11">
    <w:abstractNumId w:val="3"/>
  </w:num>
  <w:num w:numId="12">
    <w:abstractNumId w:val="13"/>
  </w:num>
  <w:num w:numId="13">
    <w:abstractNumId w:val="8"/>
  </w:num>
  <w:num w:numId="14">
    <w:abstractNumId w:val="14"/>
  </w:num>
  <w:num w:numId="15">
    <w:abstractNumId w:val="15"/>
  </w:num>
  <w:num w:numId="16">
    <w:abstractNumId w:val="10"/>
  </w:num>
  <w:num w:numId="17">
    <w:abstractNumId w:val="1"/>
  </w:num>
  <w:num w:numId="18">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2"/>
  </w:compat>
  <w:rsids>
    <w:rsidRoot w:val="00EF5976"/>
    <w:rsid w:val="00002A15"/>
    <w:rsid w:val="00011372"/>
    <w:rsid w:val="00013E70"/>
    <w:rsid w:val="000C4A71"/>
    <w:rsid w:val="000D3ACC"/>
    <w:rsid w:val="00102EAF"/>
    <w:rsid w:val="00112418"/>
    <w:rsid w:val="0011310F"/>
    <w:rsid w:val="00117BA9"/>
    <w:rsid w:val="00120C27"/>
    <w:rsid w:val="0012413F"/>
    <w:rsid w:val="00126A2F"/>
    <w:rsid w:val="00137E11"/>
    <w:rsid w:val="00160F2E"/>
    <w:rsid w:val="0016256C"/>
    <w:rsid w:val="001C5542"/>
    <w:rsid w:val="001E3EC4"/>
    <w:rsid w:val="001E75BE"/>
    <w:rsid w:val="00210A8A"/>
    <w:rsid w:val="002172D3"/>
    <w:rsid w:val="00220016"/>
    <w:rsid w:val="00220944"/>
    <w:rsid w:val="0022320B"/>
    <w:rsid w:val="002530F1"/>
    <w:rsid w:val="00253AFA"/>
    <w:rsid w:val="002670E8"/>
    <w:rsid w:val="00270994"/>
    <w:rsid w:val="00272A43"/>
    <w:rsid w:val="00282790"/>
    <w:rsid w:val="0028586C"/>
    <w:rsid w:val="0029279D"/>
    <w:rsid w:val="002A0305"/>
    <w:rsid w:val="002A35B3"/>
    <w:rsid w:val="003131E8"/>
    <w:rsid w:val="00363290"/>
    <w:rsid w:val="0038253A"/>
    <w:rsid w:val="00383002"/>
    <w:rsid w:val="00393131"/>
    <w:rsid w:val="0039319C"/>
    <w:rsid w:val="003C6FED"/>
    <w:rsid w:val="003D0369"/>
    <w:rsid w:val="003D271C"/>
    <w:rsid w:val="00405361"/>
    <w:rsid w:val="00416FED"/>
    <w:rsid w:val="00455A38"/>
    <w:rsid w:val="00457366"/>
    <w:rsid w:val="0046603C"/>
    <w:rsid w:val="004665AA"/>
    <w:rsid w:val="004736D1"/>
    <w:rsid w:val="004A2AA1"/>
    <w:rsid w:val="004A4CF0"/>
    <w:rsid w:val="004B412E"/>
    <w:rsid w:val="004E6B87"/>
    <w:rsid w:val="00501075"/>
    <w:rsid w:val="00507C0B"/>
    <w:rsid w:val="00542A61"/>
    <w:rsid w:val="00585013"/>
    <w:rsid w:val="005A0B95"/>
    <w:rsid w:val="005B302D"/>
    <w:rsid w:val="005C107A"/>
    <w:rsid w:val="005C52B6"/>
    <w:rsid w:val="005E31EC"/>
    <w:rsid w:val="005E48CA"/>
    <w:rsid w:val="005E7896"/>
    <w:rsid w:val="005F18CB"/>
    <w:rsid w:val="0062033C"/>
    <w:rsid w:val="00623912"/>
    <w:rsid w:val="00650239"/>
    <w:rsid w:val="00650A42"/>
    <w:rsid w:val="00674344"/>
    <w:rsid w:val="006B1389"/>
    <w:rsid w:val="007268F0"/>
    <w:rsid w:val="00775D7B"/>
    <w:rsid w:val="00790C4D"/>
    <w:rsid w:val="007A7CE7"/>
    <w:rsid w:val="007D008F"/>
    <w:rsid w:val="007F21E5"/>
    <w:rsid w:val="007F4234"/>
    <w:rsid w:val="00807698"/>
    <w:rsid w:val="00837EF0"/>
    <w:rsid w:val="0084473D"/>
    <w:rsid w:val="00853217"/>
    <w:rsid w:val="008650CD"/>
    <w:rsid w:val="008859CE"/>
    <w:rsid w:val="00895BC8"/>
    <w:rsid w:val="008B6640"/>
    <w:rsid w:val="008C01AA"/>
    <w:rsid w:val="008E2625"/>
    <w:rsid w:val="008F04A3"/>
    <w:rsid w:val="008F07F1"/>
    <w:rsid w:val="009009EA"/>
    <w:rsid w:val="009108DD"/>
    <w:rsid w:val="00917F9F"/>
    <w:rsid w:val="00956717"/>
    <w:rsid w:val="00993CBF"/>
    <w:rsid w:val="009B5429"/>
    <w:rsid w:val="009D2540"/>
    <w:rsid w:val="009F2D39"/>
    <w:rsid w:val="009F6262"/>
    <w:rsid w:val="00A17B23"/>
    <w:rsid w:val="00A22D6C"/>
    <w:rsid w:val="00A375F8"/>
    <w:rsid w:val="00A518D3"/>
    <w:rsid w:val="00AA2490"/>
    <w:rsid w:val="00AB4A2C"/>
    <w:rsid w:val="00AC18F7"/>
    <w:rsid w:val="00AE48DC"/>
    <w:rsid w:val="00AF6E1A"/>
    <w:rsid w:val="00B0749D"/>
    <w:rsid w:val="00B24E24"/>
    <w:rsid w:val="00B37337"/>
    <w:rsid w:val="00B463C2"/>
    <w:rsid w:val="00B612A3"/>
    <w:rsid w:val="00B82006"/>
    <w:rsid w:val="00B92BB6"/>
    <w:rsid w:val="00B93934"/>
    <w:rsid w:val="00BB10A6"/>
    <w:rsid w:val="00BC3DB5"/>
    <w:rsid w:val="00BD2375"/>
    <w:rsid w:val="00BD2F75"/>
    <w:rsid w:val="00BE30DB"/>
    <w:rsid w:val="00BF774A"/>
    <w:rsid w:val="00C017ED"/>
    <w:rsid w:val="00C168B3"/>
    <w:rsid w:val="00C32909"/>
    <w:rsid w:val="00C409B8"/>
    <w:rsid w:val="00CA2774"/>
    <w:rsid w:val="00CB2239"/>
    <w:rsid w:val="00CB35A7"/>
    <w:rsid w:val="00CB3D62"/>
    <w:rsid w:val="00CB6C75"/>
    <w:rsid w:val="00CC3543"/>
    <w:rsid w:val="00CC78B7"/>
    <w:rsid w:val="00CF3934"/>
    <w:rsid w:val="00CF5390"/>
    <w:rsid w:val="00D11173"/>
    <w:rsid w:val="00D255B7"/>
    <w:rsid w:val="00D326AF"/>
    <w:rsid w:val="00D40622"/>
    <w:rsid w:val="00D46CB9"/>
    <w:rsid w:val="00D5148D"/>
    <w:rsid w:val="00D5671C"/>
    <w:rsid w:val="00D9415C"/>
    <w:rsid w:val="00D97EFD"/>
    <w:rsid w:val="00DA43CD"/>
    <w:rsid w:val="00DC2F06"/>
    <w:rsid w:val="00DD0F7A"/>
    <w:rsid w:val="00DD5055"/>
    <w:rsid w:val="00DE3B92"/>
    <w:rsid w:val="00DE3FBA"/>
    <w:rsid w:val="00DF4E4A"/>
    <w:rsid w:val="00E25C34"/>
    <w:rsid w:val="00E301C0"/>
    <w:rsid w:val="00E336FD"/>
    <w:rsid w:val="00E6251B"/>
    <w:rsid w:val="00E83864"/>
    <w:rsid w:val="00EB7D30"/>
    <w:rsid w:val="00EC143C"/>
    <w:rsid w:val="00EC43C6"/>
    <w:rsid w:val="00ED013F"/>
    <w:rsid w:val="00ED2665"/>
    <w:rsid w:val="00EF5919"/>
    <w:rsid w:val="00EF5976"/>
    <w:rsid w:val="00EF5E82"/>
    <w:rsid w:val="00EF7005"/>
    <w:rsid w:val="00F34C9C"/>
    <w:rsid w:val="00F35E4A"/>
    <w:rsid w:val="00F402EE"/>
    <w:rsid w:val="00F4760E"/>
    <w:rsid w:val="00F57316"/>
    <w:rsid w:val="00F76720"/>
    <w:rsid w:val="00F906B4"/>
    <w:rsid w:val="00F96E1D"/>
    <w:rsid w:val="00FA1F68"/>
    <w:rsid w:val="00FA622C"/>
    <w:rsid w:val="00FD021D"/>
    <w:rsid w:val="00FF20B0"/>
    <w:rsid w:val="00FF534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2A0305"/>
    <w:rPr>
      <w:rFonts w:ascii="Segoe UI" w:hAnsi="Segoe UI"/>
      <w:sz w:val="18"/>
    </w:rPr>
  </w:style>
  <w:style w:type="paragraph" w:styleId="Heading1">
    <w:name w:val="heading 1"/>
    <w:basedOn w:val="Normal"/>
    <w:next w:val="Normal"/>
    <w:link w:val="Heading1Char"/>
    <w:uiPriority w:val="9"/>
    <w:qFormat/>
    <w:rsid w:val="001C5542"/>
    <w:pPr>
      <w:keepNext/>
      <w:keepLines/>
      <w:pageBreakBefore/>
      <w:spacing w:before="120" w:after="120"/>
      <w:outlineLvl w:val="0"/>
    </w:pPr>
    <w:rPr>
      <w:rFonts w:eastAsiaTheme="majorEastAsia" w:cstheme="majorBidi"/>
      <w:b/>
      <w:bCs/>
      <w:color w:val="1D1B11" w:themeColor="background2" w:themeShade="1A"/>
      <w:sz w:val="24"/>
      <w:szCs w:val="28"/>
    </w:rPr>
  </w:style>
  <w:style w:type="paragraph" w:styleId="Heading2">
    <w:name w:val="heading 2"/>
    <w:basedOn w:val="Normal"/>
    <w:next w:val="Normal"/>
    <w:link w:val="Heading2Char"/>
    <w:uiPriority w:val="9"/>
    <w:unhideWhenUsed/>
    <w:qFormat/>
    <w:rsid w:val="001C5542"/>
    <w:pPr>
      <w:keepNext/>
      <w:keepLines/>
      <w:pageBreakBefore/>
      <w:spacing w:before="120" w:after="120"/>
      <w:outlineLvl w:val="1"/>
    </w:pPr>
    <w:rPr>
      <w:rFonts w:eastAsiaTheme="majorEastAsia" w:cstheme="majorBidi"/>
      <w:b/>
      <w:bCs/>
      <w:color w:val="404040" w:themeColor="text1" w:themeTint="BF"/>
      <w:sz w:val="22"/>
      <w:szCs w:val="26"/>
    </w:rPr>
  </w:style>
  <w:style w:type="paragraph" w:styleId="Heading3">
    <w:name w:val="heading 3"/>
    <w:basedOn w:val="Normal"/>
    <w:next w:val="Normal"/>
    <w:link w:val="Heading3Char"/>
    <w:uiPriority w:val="9"/>
    <w:unhideWhenUsed/>
    <w:qFormat/>
    <w:rsid w:val="001C5542"/>
    <w:pPr>
      <w:keepNext/>
      <w:keepLines/>
      <w:pageBreakBefore/>
      <w:spacing w:before="120" w:after="120"/>
      <w:outlineLvl w:val="2"/>
    </w:pPr>
    <w:rPr>
      <w:rFonts w:eastAsiaTheme="majorEastAsia" w:cstheme="majorBidi"/>
      <w:b/>
      <w:bCs/>
      <w:color w:val="4A442A" w:themeColor="background2" w:themeShade="40"/>
      <w:sz w:val="20"/>
    </w:rPr>
  </w:style>
  <w:style w:type="paragraph" w:styleId="Heading4">
    <w:name w:val="heading 4"/>
    <w:basedOn w:val="Normal"/>
    <w:next w:val="Normal"/>
    <w:link w:val="Heading4Char"/>
    <w:uiPriority w:val="9"/>
    <w:unhideWhenUsed/>
    <w:qFormat/>
    <w:rsid w:val="001C5542"/>
    <w:pPr>
      <w:keepNext/>
      <w:keepLines/>
      <w:pageBreakBefore/>
      <w:spacing w:before="120" w:after="120"/>
      <w:outlineLvl w:val="3"/>
    </w:pPr>
    <w:rPr>
      <w:rFonts w:eastAsiaTheme="majorEastAsia" w:cstheme="majorBidi"/>
      <w:b/>
      <w:bCs/>
      <w:i/>
      <w:iCs/>
      <w:color w:val="948A54" w:themeColor="background2" w:themeShade="80"/>
    </w:rPr>
  </w:style>
  <w:style w:type="paragraph" w:styleId="Heading5">
    <w:name w:val="heading 5"/>
    <w:basedOn w:val="Normal"/>
    <w:next w:val="Normal"/>
    <w:link w:val="Heading5Char"/>
    <w:uiPriority w:val="9"/>
    <w:unhideWhenUsed/>
    <w:qFormat/>
    <w:rsid w:val="001C5542"/>
    <w:pPr>
      <w:keepNext/>
      <w:keepLines/>
      <w:spacing w:before="200" w:after="0"/>
      <w:outlineLvl w:val="4"/>
    </w:pPr>
    <w:rPr>
      <w:rFonts w:eastAsiaTheme="majorEastAsia" w:cstheme="majorBidi"/>
      <w:b/>
      <w:color w:val="17365D" w:themeColor="text2" w:themeShade="BF"/>
    </w:rPr>
  </w:style>
  <w:style w:type="paragraph" w:styleId="Heading6">
    <w:name w:val="heading 6"/>
    <w:basedOn w:val="Normal"/>
    <w:next w:val="Normal"/>
    <w:link w:val="Heading6Char"/>
    <w:uiPriority w:val="9"/>
    <w:semiHidden/>
    <w:unhideWhenUsed/>
    <w:qFormat/>
    <w:rsid w:val="001C5542"/>
    <w:pPr>
      <w:keepNext/>
      <w:keepLines/>
      <w:spacing w:before="200" w:after="0"/>
      <w:outlineLvl w:val="5"/>
    </w:pPr>
    <w:rPr>
      <w:rFonts w:eastAsiaTheme="majorEastAsia" w:cstheme="majorBidi"/>
      <w:i/>
      <w:iCs/>
      <w:color w:val="548DD4" w:themeColor="text2" w:themeTint="99"/>
    </w:rPr>
  </w:style>
  <w:style w:type="paragraph" w:styleId="Heading7">
    <w:name w:val="heading 7"/>
    <w:basedOn w:val="Normal"/>
    <w:next w:val="Normal"/>
    <w:link w:val="Heading7Char"/>
    <w:uiPriority w:val="9"/>
    <w:semiHidden/>
    <w:unhideWhenUsed/>
    <w:qFormat/>
    <w:rsid w:val="002A0305"/>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2A0305"/>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2A0305"/>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rsid w:val="001E75BE"/>
    <w:pPr>
      <w:pBdr>
        <w:bottom w:val="single" w:sz="8" w:space="4" w:color="4F81BD" w:themeColor="accent1"/>
      </w:pBdr>
      <w:spacing w:after="300" w:line="240" w:lineRule="auto"/>
      <w:contextualSpacing/>
    </w:pPr>
    <w:rPr>
      <w:rFonts w:eastAsiaTheme="majorEastAsia" w:cstheme="majorBidi"/>
      <w:color w:val="0D0D0D" w:themeColor="text1" w:themeTint="F2"/>
      <w:spacing w:val="5"/>
      <w:kern w:val="28"/>
      <w:sz w:val="40"/>
      <w:szCs w:val="52"/>
    </w:rPr>
  </w:style>
  <w:style w:type="character" w:customStyle="1" w:styleId="TitleChar">
    <w:name w:val="Title Char"/>
    <w:basedOn w:val="DefaultParagraphFont"/>
    <w:link w:val="Title"/>
    <w:uiPriority w:val="10"/>
    <w:rsid w:val="001E75BE"/>
    <w:rPr>
      <w:rFonts w:ascii="Segoe UI" w:eastAsiaTheme="majorEastAsia" w:hAnsi="Segoe UI" w:cstheme="majorBidi"/>
      <w:color w:val="0D0D0D" w:themeColor="text1" w:themeTint="F2"/>
      <w:spacing w:val="5"/>
      <w:kern w:val="28"/>
      <w:sz w:val="40"/>
      <w:szCs w:val="52"/>
    </w:rPr>
  </w:style>
  <w:style w:type="character" w:customStyle="1" w:styleId="Heading1Char">
    <w:name w:val="Heading 1 Char"/>
    <w:basedOn w:val="DefaultParagraphFont"/>
    <w:link w:val="Heading1"/>
    <w:uiPriority w:val="9"/>
    <w:rsid w:val="001E75BE"/>
    <w:rPr>
      <w:rFonts w:ascii="Segoe UI" w:eastAsiaTheme="majorEastAsia" w:hAnsi="Segoe UI" w:cstheme="majorBidi"/>
      <w:b/>
      <w:bCs/>
      <w:color w:val="1D1B11" w:themeColor="background2" w:themeShade="1A"/>
      <w:sz w:val="24"/>
      <w:szCs w:val="28"/>
    </w:rPr>
  </w:style>
  <w:style w:type="character" w:customStyle="1" w:styleId="Heading2Char">
    <w:name w:val="Heading 2 Char"/>
    <w:basedOn w:val="DefaultParagraphFont"/>
    <w:link w:val="Heading2"/>
    <w:uiPriority w:val="9"/>
    <w:rsid w:val="001E75BE"/>
    <w:rPr>
      <w:rFonts w:ascii="Segoe UI" w:eastAsiaTheme="majorEastAsia" w:hAnsi="Segoe UI" w:cstheme="majorBidi"/>
      <w:b/>
      <w:bCs/>
      <w:color w:val="404040" w:themeColor="text1" w:themeTint="BF"/>
      <w:szCs w:val="26"/>
    </w:rPr>
  </w:style>
  <w:style w:type="character" w:customStyle="1" w:styleId="Heading3Char">
    <w:name w:val="Heading 3 Char"/>
    <w:basedOn w:val="DefaultParagraphFont"/>
    <w:link w:val="Heading3"/>
    <w:uiPriority w:val="9"/>
    <w:rsid w:val="001E75BE"/>
    <w:rPr>
      <w:rFonts w:ascii="Segoe UI" w:eastAsiaTheme="majorEastAsia" w:hAnsi="Segoe UI" w:cstheme="majorBidi"/>
      <w:b/>
      <w:bCs/>
      <w:color w:val="4A442A" w:themeColor="background2" w:themeShade="40"/>
      <w:sz w:val="20"/>
    </w:rPr>
  </w:style>
  <w:style w:type="paragraph" w:styleId="ListParagraph">
    <w:name w:val="List Paragraph"/>
    <w:basedOn w:val="Normal"/>
    <w:uiPriority w:val="34"/>
    <w:rsid w:val="00EF5976"/>
    <w:pPr>
      <w:ind w:left="720"/>
      <w:contextualSpacing/>
    </w:pPr>
  </w:style>
  <w:style w:type="paragraph" w:styleId="ListBullet">
    <w:name w:val="List Bullet"/>
    <w:basedOn w:val="Normal"/>
    <w:uiPriority w:val="99"/>
    <w:unhideWhenUsed/>
    <w:rsid w:val="00D255B7"/>
    <w:pPr>
      <w:numPr>
        <w:numId w:val="7"/>
      </w:numPr>
      <w:contextualSpacing/>
    </w:pPr>
  </w:style>
  <w:style w:type="paragraph" w:styleId="TOCHeading">
    <w:name w:val="TOC Heading"/>
    <w:basedOn w:val="Heading1"/>
    <w:next w:val="Normal"/>
    <w:uiPriority w:val="39"/>
    <w:semiHidden/>
    <w:unhideWhenUsed/>
    <w:qFormat/>
    <w:rsid w:val="0016256C"/>
    <w:pPr>
      <w:pageBreakBefore w:val="0"/>
      <w:outlineLvl w:val="9"/>
    </w:pPr>
    <w:rPr>
      <w:lang w:eastAsia="ja-JP"/>
    </w:rPr>
  </w:style>
  <w:style w:type="paragraph" w:styleId="TOC1">
    <w:name w:val="toc 1"/>
    <w:basedOn w:val="Normal"/>
    <w:next w:val="Normal"/>
    <w:autoRedefine/>
    <w:uiPriority w:val="39"/>
    <w:unhideWhenUsed/>
    <w:rsid w:val="0016256C"/>
    <w:pPr>
      <w:spacing w:after="100"/>
    </w:pPr>
  </w:style>
  <w:style w:type="paragraph" w:styleId="TOC2">
    <w:name w:val="toc 2"/>
    <w:basedOn w:val="Normal"/>
    <w:next w:val="Normal"/>
    <w:autoRedefine/>
    <w:uiPriority w:val="39"/>
    <w:unhideWhenUsed/>
    <w:rsid w:val="0016256C"/>
    <w:pPr>
      <w:spacing w:after="100"/>
      <w:ind w:left="220"/>
    </w:pPr>
  </w:style>
  <w:style w:type="paragraph" w:styleId="TOC3">
    <w:name w:val="toc 3"/>
    <w:basedOn w:val="Normal"/>
    <w:next w:val="Normal"/>
    <w:autoRedefine/>
    <w:uiPriority w:val="39"/>
    <w:unhideWhenUsed/>
    <w:rsid w:val="0016256C"/>
    <w:pPr>
      <w:spacing w:after="100"/>
      <w:ind w:left="440"/>
    </w:pPr>
  </w:style>
  <w:style w:type="character" w:styleId="Hyperlink">
    <w:name w:val="Hyperlink"/>
    <w:basedOn w:val="DefaultParagraphFont"/>
    <w:uiPriority w:val="99"/>
    <w:unhideWhenUsed/>
    <w:rsid w:val="0016256C"/>
    <w:rPr>
      <w:color w:val="0000FF" w:themeColor="hyperlink"/>
      <w:u w:val="single"/>
    </w:rPr>
  </w:style>
  <w:style w:type="paragraph" w:styleId="BalloonText">
    <w:name w:val="Balloon Text"/>
    <w:basedOn w:val="Normal"/>
    <w:link w:val="BalloonTextChar"/>
    <w:uiPriority w:val="99"/>
    <w:semiHidden/>
    <w:unhideWhenUsed/>
    <w:rsid w:val="0016256C"/>
    <w:pPr>
      <w:spacing w:after="0" w:line="240" w:lineRule="auto"/>
    </w:pPr>
    <w:rPr>
      <w:rFonts w:ascii="Tahoma" w:hAnsi="Tahoma" w:cs="Tahoma"/>
      <w:szCs w:val="16"/>
    </w:rPr>
  </w:style>
  <w:style w:type="character" w:customStyle="1" w:styleId="BalloonTextChar">
    <w:name w:val="Balloon Text Char"/>
    <w:basedOn w:val="DefaultParagraphFont"/>
    <w:link w:val="BalloonText"/>
    <w:uiPriority w:val="99"/>
    <w:semiHidden/>
    <w:rsid w:val="0016256C"/>
    <w:rPr>
      <w:rFonts w:ascii="Tahoma" w:hAnsi="Tahoma" w:cs="Tahoma"/>
      <w:sz w:val="16"/>
      <w:szCs w:val="16"/>
    </w:rPr>
  </w:style>
  <w:style w:type="character" w:customStyle="1" w:styleId="Heading4Char">
    <w:name w:val="Heading 4 Char"/>
    <w:basedOn w:val="DefaultParagraphFont"/>
    <w:link w:val="Heading4"/>
    <w:uiPriority w:val="9"/>
    <w:rsid w:val="001E75BE"/>
    <w:rPr>
      <w:rFonts w:ascii="Segoe UI" w:eastAsiaTheme="majorEastAsia" w:hAnsi="Segoe UI" w:cstheme="majorBidi"/>
      <w:b/>
      <w:bCs/>
      <w:i/>
      <w:iCs/>
      <w:color w:val="948A54" w:themeColor="background2" w:themeShade="80"/>
      <w:sz w:val="18"/>
    </w:rPr>
  </w:style>
  <w:style w:type="character" w:styleId="Strong">
    <w:name w:val="Strong"/>
    <w:basedOn w:val="DefaultParagraphFont"/>
    <w:uiPriority w:val="22"/>
    <w:qFormat/>
    <w:rsid w:val="002A35B3"/>
    <w:rPr>
      <w:b/>
      <w:bCs/>
    </w:rPr>
  </w:style>
  <w:style w:type="character" w:styleId="FollowedHyperlink">
    <w:name w:val="FollowedHyperlink"/>
    <w:basedOn w:val="DefaultParagraphFont"/>
    <w:uiPriority w:val="99"/>
    <w:semiHidden/>
    <w:unhideWhenUsed/>
    <w:rsid w:val="009009EA"/>
    <w:rPr>
      <w:color w:val="800080" w:themeColor="followedHyperlink"/>
      <w:u w:val="single"/>
    </w:rPr>
  </w:style>
  <w:style w:type="character" w:customStyle="1" w:styleId="Heading5Char">
    <w:name w:val="Heading 5 Char"/>
    <w:basedOn w:val="DefaultParagraphFont"/>
    <w:link w:val="Heading5"/>
    <w:uiPriority w:val="9"/>
    <w:rsid w:val="001E75BE"/>
    <w:rPr>
      <w:rFonts w:ascii="Segoe UI" w:eastAsiaTheme="majorEastAsia" w:hAnsi="Segoe UI" w:cstheme="majorBidi"/>
      <w:b/>
      <w:color w:val="17365D" w:themeColor="text2" w:themeShade="BF"/>
      <w:sz w:val="16"/>
    </w:rPr>
  </w:style>
  <w:style w:type="paragraph" w:customStyle="1" w:styleId="SourceCode">
    <w:name w:val="Source Code"/>
    <w:basedOn w:val="Normal"/>
    <w:qFormat/>
    <w:rsid w:val="00CB3D62"/>
    <w:pPr>
      <w:shd w:val="clear" w:color="auto" w:fill="D9D9D9" w:themeFill="background1" w:themeFillShade="D9"/>
      <w:spacing w:before="240" w:after="240"/>
      <w:contextualSpacing/>
    </w:pPr>
    <w:rPr>
      <w:rFonts w:ascii="Consolas" w:hAnsi="Consolas"/>
    </w:rPr>
  </w:style>
  <w:style w:type="paragraph" w:styleId="HTMLPreformatted">
    <w:name w:val="HTML Preformatted"/>
    <w:basedOn w:val="Normal"/>
    <w:link w:val="HTMLPreformattedChar"/>
    <w:uiPriority w:val="99"/>
    <w:semiHidden/>
    <w:unhideWhenUsed/>
    <w:rsid w:val="00ED266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ED2665"/>
    <w:rPr>
      <w:rFonts w:ascii="Courier New" w:eastAsia="Times New Roman" w:hAnsi="Courier New" w:cs="Courier New"/>
      <w:sz w:val="20"/>
      <w:szCs w:val="20"/>
    </w:rPr>
  </w:style>
  <w:style w:type="paragraph" w:styleId="DocumentMap">
    <w:name w:val="Document Map"/>
    <w:basedOn w:val="Normal"/>
    <w:link w:val="DocumentMapChar"/>
    <w:uiPriority w:val="99"/>
    <w:semiHidden/>
    <w:unhideWhenUsed/>
    <w:rsid w:val="00D5148D"/>
    <w:pPr>
      <w:spacing w:after="0" w:line="240" w:lineRule="auto"/>
    </w:pPr>
    <w:rPr>
      <w:rFonts w:ascii="Tahoma" w:hAnsi="Tahoma" w:cs="Tahoma"/>
      <w:szCs w:val="16"/>
    </w:rPr>
  </w:style>
  <w:style w:type="character" w:customStyle="1" w:styleId="DocumentMapChar">
    <w:name w:val="Document Map Char"/>
    <w:basedOn w:val="DefaultParagraphFont"/>
    <w:link w:val="DocumentMap"/>
    <w:uiPriority w:val="99"/>
    <w:semiHidden/>
    <w:rsid w:val="00D5148D"/>
    <w:rPr>
      <w:rFonts w:ascii="Tahoma" w:hAnsi="Tahoma" w:cs="Tahoma"/>
      <w:sz w:val="16"/>
      <w:szCs w:val="16"/>
    </w:rPr>
  </w:style>
  <w:style w:type="paragraph" w:customStyle="1" w:styleId="Note">
    <w:name w:val="Note"/>
    <w:basedOn w:val="Normal"/>
    <w:link w:val="NoteChar"/>
    <w:qFormat/>
    <w:rsid w:val="00D326AF"/>
    <w:pPr>
      <w:keepLines/>
      <w:pBdr>
        <w:top w:val="single" w:sz="4" w:space="6" w:color="auto" w:shadow="1"/>
        <w:left w:val="single" w:sz="4" w:space="4" w:color="auto" w:shadow="1"/>
        <w:bottom w:val="single" w:sz="4" w:space="6" w:color="auto" w:shadow="1"/>
        <w:right w:val="single" w:sz="4" w:space="4" w:color="auto" w:shadow="1"/>
      </w:pBdr>
      <w:shd w:val="clear" w:color="auto" w:fill="FFFFCC"/>
      <w:ind w:left="576" w:right="576"/>
      <w:contextualSpacing/>
    </w:pPr>
  </w:style>
  <w:style w:type="character" w:customStyle="1" w:styleId="NoteChar">
    <w:name w:val="Note Char"/>
    <w:basedOn w:val="DefaultParagraphFont"/>
    <w:link w:val="Note"/>
    <w:rsid w:val="00D326AF"/>
    <w:rPr>
      <w:shd w:val="clear" w:color="auto" w:fill="FFFFCC"/>
    </w:rPr>
  </w:style>
  <w:style w:type="character" w:customStyle="1" w:styleId="Heading6Char">
    <w:name w:val="Heading 6 Char"/>
    <w:basedOn w:val="DefaultParagraphFont"/>
    <w:link w:val="Heading6"/>
    <w:uiPriority w:val="9"/>
    <w:semiHidden/>
    <w:rsid w:val="001E75BE"/>
    <w:rPr>
      <w:rFonts w:ascii="Segoe UI" w:eastAsiaTheme="majorEastAsia" w:hAnsi="Segoe UI" w:cstheme="majorBidi"/>
      <w:i/>
      <w:iCs/>
      <w:color w:val="548DD4" w:themeColor="text2" w:themeTint="99"/>
      <w:sz w:val="16"/>
    </w:rPr>
  </w:style>
  <w:style w:type="paragraph" w:customStyle="1" w:styleId="MissingContent">
    <w:name w:val="Missing Content"/>
    <w:basedOn w:val="Normal"/>
    <w:link w:val="MissingContentChar"/>
    <w:qFormat/>
    <w:rsid w:val="00EF7005"/>
    <w:pPr>
      <w:keepNext/>
      <w:keepLines/>
      <w:pBdr>
        <w:top w:val="single" w:sz="48" w:space="24" w:color="FFFF00"/>
        <w:left w:val="single" w:sz="48" w:space="4" w:color="FFFF00"/>
        <w:bottom w:val="single" w:sz="48" w:space="24" w:color="FFFF00"/>
        <w:right w:val="single" w:sz="48" w:space="4" w:color="FFFF00"/>
      </w:pBdr>
      <w:shd w:val="clear" w:color="auto" w:fill="FFFF66"/>
      <w:spacing w:before="120" w:after="120"/>
    </w:pPr>
    <w:rPr>
      <w:color w:val="A6A6A6" w:themeColor="background1" w:themeShade="A6"/>
    </w:rPr>
  </w:style>
  <w:style w:type="character" w:customStyle="1" w:styleId="MissingContentChar">
    <w:name w:val="Missing Content Char"/>
    <w:basedOn w:val="DefaultParagraphFont"/>
    <w:link w:val="MissingContent"/>
    <w:rsid w:val="00EF7005"/>
    <w:rPr>
      <w:color w:val="A6A6A6" w:themeColor="background1" w:themeShade="A6"/>
      <w:shd w:val="clear" w:color="auto" w:fill="FFFF66"/>
    </w:rPr>
  </w:style>
  <w:style w:type="character" w:customStyle="1" w:styleId="Heading7Char">
    <w:name w:val="Heading 7 Char"/>
    <w:basedOn w:val="DefaultParagraphFont"/>
    <w:link w:val="Heading7"/>
    <w:uiPriority w:val="9"/>
    <w:semiHidden/>
    <w:rsid w:val="00DD0F7A"/>
    <w:rPr>
      <w:rFonts w:asciiTheme="majorHAnsi" w:eastAsiaTheme="majorEastAsia" w:hAnsiTheme="majorHAnsi" w:cstheme="majorBidi"/>
      <w:i/>
      <w:iCs/>
      <w:color w:val="404040" w:themeColor="text1" w:themeTint="BF"/>
      <w:sz w:val="16"/>
    </w:rPr>
  </w:style>
  <w:style w:type="character" w:customStyle="1" w:styleId="Heading8Char">
    <w:name w:val="Heading 8 Char"/>
    <w:basedOn w:val="DefaultParagraphFont"/>
    <w:link w:val="Heading8"/>
    <w:uiPriority w:val="9"/>
    <w:semiHidden/>
    <w:rsid w:val="00DD0F7A"/>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DD0F7A"/>
    <w:rPr>
      <w:rFonts w:asciiTheme="majorHAnsi" w:eastAsiaTheme="majorEastAsia" w:hAnsiTheme="majorHAnsi" w:cstheme="majorBidi"/>
      <w:i/>
      <w:iCs/>
      <w:color w:val="404040" w:themeColor="text1" w:themeTint="BF"/>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A17B23"/>
    <w:pPr>
      <w:keepNext/>
      <w:keepLines/>
      <w:pageBreakBefore/>
      <w:spacing w:before="480" w:after="0"/>
      <w:outlineLvl w:val="0"/>
    </w:pPr>
    <w:rPr>
      <w:rFonts w:asciiTheme="majorHAnsi" w:eastAsiaTheme="majorEastAsia" w:hAnsiTheme="majorHAnsi" w:cstheme="majorBidi"/>
      <w:b/>
      <w:bCs/>
      <w:color w:val="1D1B11" w:themeColor="background2" w:themeShade="1A"/>
      <w:sz w:val="28"/>
      <w:szCs w:val="28"/>
    </w:rPr>
  </w:style>
  <w:style w:type="paragraph" w:styleId="Heading2">
    <w:name w:val="heading 2"/>
    <w:basedOn w:val="Normal"/>
    <w:next w:val="Normal"/>
    <w:link w:val="Heading2Char"/>
    <w:uiPriority w:val="9"/>
    <w:unhideWhenUsed/>
    <w:qFormat/>
    <w:rsid w:val="00A17B23"/>
    <w:pPr>
      <w:keepNext/>
      <w:keepLines/>
      <w:pageBreakBefore/>
      <w:spacing w:before="200" w:after="0"/>
      <w:outlineLvl w:val="1"/>
    </w:pPr>
    <w:rPr>
      <w:rFonts w:asciiTheme="majorHAnsi" w:eastAsiaTheme="majorEastAsia" w:hAnsiTheme="majorHAnsi" w:cstheme="majorBidi"/>
      <w:b/>
      <w:bCs/>
      <w:color w:val="4A442A" w:themeColor="background2" w:themeShade="40"/>
      <w:sz w:val="26"/>
      <w:szCs w:val="26"/>
    </w:rPr>
  </w:style>
  <w:style w:type="paragraph" w:styleId="Heading3">
    <w:name w:val="heading 3"/>
    <w:basedOn w:val="Normal"/>
    <w:next w:val="Normal"/>
    <w:link w:val="Heading3Char"/>
    <w:uiPriority w:val="9"/>
    <w:unhideWhenUsed/>
    <w:qFormat/>
    <w:rsid w:val="00A17B23"/>
    <w:pPr>
      <w:keepNext/>
      <w:keepLines/>
      <w:pageBreakBefore/>
      <w:spacing w:before="200" w:after="0"/>
      <w:outlineLvl w:val="2"/>
    </w:pPr>
    <w:rPr>
      <w:rFonts w:asciiTheme="majorHAnsi" w:eastAsiaTheme="majorEastAsia" w:hAnsiTheme="majorHAnsi" w:cstheme="majorBidi"/>
      <w:b/>
      <w:bCs/>
      <w:color w:val="948A54" w:themeColor="background2" w:themeShade="80"/>
    </w:rPr>
  </w:style>
  <w:style w:type="paragraph" w:styleId="Heading4">
    <w:name w:val="heading 4"/>
    <w:basedOn w:val="Normal"/>
    <w:next w:val="Normal"/>
    <w:link w:val="Heading4Char"/>
    <w:uiPriority w:val="9"/>
    <w:unhideWhenUsed/>
    <w:qFormat/>
    <w:rsid w:val="00A17B23"/>
    <w:pPr>
      <w:keepNext/>
      <w:keepLines/>
      <w:pageBreakBefore/>
      <w:spacing w:before="200" w:after="0"/>
      <w:outlineLvl w:val="3"/>
    </w:pPr>
    <w:rPr>
      <w:rFonts w:asciiTheme="majorHAnsi" w:eastAsiaTheme="majorEastAsia" w:hAnsiTheme="majorHAnsi" w:cstheme="majorBidi"/>
      <w:b/>
      <w:bCs/>
      <w:i/>
      <w:iCs/>
      <w:color w:val="C4BC96" w:themeColor="background2" w:themeShade="BF"/>
    </w:rPr>
  </w:style>
  <w:style w:type="paragraph" w:styleId="Heading5">
    <w:name w:val="heading 5"/>
    <w:basedOn w:val="Normal"/>
    <w:next w:val="Normal"/>
    <w:link w:val="Heading5Char"/>
    <w:uiPriority w:val="9"/>
    <w:semiHidden/>
    <w:unhideWhenUsed/>
    <w:qFormat/>
    <w:rsid w:val="00A17B23"/>
    <w:pPr>
      <w:keepNext/>
      <w:keepLines/>
      <w:spacing w:before="200" w:after="0"/>
      <w:outlineLvl w:val="4"/>
    </w:pPr>
    <w:rPr>
      <w:rFonts w:asciiTheme="majorHAnsi" w:eastAsiaTheme="majorEastAsia" w:hAnsiTheme="majorHAnsi" w:cstheme="majorBidi"/>
      <w:color w:val="DDD9C3" w:themeColor="background2" w:themeShade="E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A22D6C"/>
    <w:pPr>
      <w:pBdr>
        <w:bottom w:val="single" w:sz="8" w:space="4" w:color="4F81BD" w:themeColor="accent1"/>
      </w:pBdr>
      <w:spacing w:after="300" w:line="240" w:lineRule="auto"/>
      <w:contextualSpacing/>
    </w:pPr>
    <w:rPr>
      <w:rFonts w:asciiTheme="majorHAnsi" w:eastAsiaTheme="majorEastAsia" w:hAnsiTheme="majorHAnsi" w:cstheme="majorBidi"/>
      <w:color w:val="0D0D0D" w:themeColor="text1" w:themeTint="F2"/>
      <w:spacing w:val="5"/>
      <w:kern w:val="28"/>
      <w:sz w:val="52"/>
      <w:szCs w:val="52"/>
    </w:rPr>
  </w:style>
  <w:style w:type="character" w:customStyle="1" w:styleId="TitleChar">
    <w:name w:val="Title Char"/>
    <w:basedOn w:val="DefaultParagraphFont"/>
    <w:link w:val="Title"/>
    <w:uiPriority w:val="10"/>
    <w:rsid w:val="00A22D6C"/>
    <w:rPr>
      <w:rFonts w:asciiTheme="majorHAnsi" w:eastAsiaTheme="majorEastAsia" w:hAnsiTheme="majorHAnsi" w:cstheme="majorBidi"/>
      <w:color w:val="0D0D0D" w:themeColor="text1" w:themeTint="F2"/>
      <w:spacing w:val="5"/>
      <w:kern w:val="28"/>
      <w:sz w:val="52"/>
      <w:szCs w:val="52"/>
    </w:rPr>
  </w:style>
  <w:style w:type="character" w:customStyle="1" w:styleId="Heading1Char">
    <w:name w:val="Heading 1 Char"/>
    <w:basedOn w:val="DefaultParagraphFont"/>
    <w:link w:val="Heading1"/>
    <w:uiPriority w:val="9"/>
    <w:rsid w:val="00A17B23"/>
    <w:rPr>
      <w:rFonts w:asciiTheme="majorHAnsi" w:eastAsiaTheme="majorEastAsia" w:hAnsiTheme="majorHAnsi" w:cstheme="majorBidi"/>
      <w:b/>
      <w:bCs/>
      <w:color w:val="1D1B11" w:themeColor="background2" w:themeShade="1A"/>
      <w:sz w:val="28"/>
      <w:szCs w:val="28"/>
    </w:rPr>
  </w:style>
  <w:style w:type="character" w:customStyle="1" w:styleId="Heading2Char">
    <w:name w:val="Heading 2 Char"/>
    <w:basedOn w:val="DefaultParagraphFont"/>
    <w:link w:val="Heading2"/>
    <w:uiPriority w:val="9"/>
    <w:rsid w:val="00A17B23"/>
    <w:rPr>
      <w:rFonts w:asciiTheme="majorHAnsi" w:eastAsiaTheme="majorEastAsia" w:hAnsiTheme="majorHAnsi" w:cstheme="majorBidi"/>
      <w:b/>
      <w:bCs/>
      <w:color w:val="4A442A" w:themeColor="background2" w:themeShade="40"/>
      <w:sz w:val="26"/>
      <w:szCs w:val="26"/>
    </w:rPr>
  </w:style>
  <w:style w:type="character" w:customStyle="1" w:styleId="Heading3Char">
    <w:name w:val="Heading 3 Char"/>
    <w:basedOn w:val="DefaultParagraphFont"/>
    <w:link w:val="Heading3"/>
    <w:uiPriority w:val="9"/>
    <w:rsid w:val="00A17B23"/>
    <w:rPr>
      <w:rFonts w:asciiTheme="majorHAnsi" w:eastAsiaTheme="majorEastAsia" w:hAnsiTheme="majorHAnsi" w:cstheme="majorBidi"/>
      <w:b/>
      <w:bCs/>
      <w:color w:val="948A54" w:themeColor="background2" w:themeShade="80"/>
    </w:rPr>
  </w:style>
  <w:style w:type="paragraph" w:styleId="ListParagraph">
    <w:name w:val="List Paragraph"/>
    <w:basedOn w:val="Normal"/>
    <w:uiPriority w:val="34"/>
    <w:rsid w:val="00EF5976"/>
    <w:pPr>
      <w:ind w:left="720"/>
      <w:contextualSpacing/>
    </w:pPr>
  </w:style>
  <w:style w:type="paragraph" w:styleId="ListBullet">
    <w:name w:val="List Bullet"/>
    <w:basedOn w:val="Normal"/>
    <w:uiPriority w:val="99"/>
    <w:unhideWhenUsed/>
    <w:rsid w:val="00D255B7"/>
    <w:pPr>
      <w:numPr>
        <w:numId w:val="7"/>
      </w:numPr>
      <w:contextualSpacing/>
    </w:pPr>
  </w:style>
  <w:style w:type="paragraph" w:styleId="TOCHeading">
    <w:name w:val="TOC Heading"/>
    <w:basedOn w:val="Heading1"/>
    <w:next w:val="Normal"/>
    <w:uiPriority w:val="39"/>
    <w:semiHidden/>
    <w:unhideWhenUsed/>
    <w:qFormat/>
    <w:rsid w:val="0016256C"/>
    <w:pPr>
      <w:pageBreakBefore w:val="0"/>
      <w:outlineLvl w:val="9"/>
    </w:pPr>
    <w:rPr>
      <w:lang w:eastAsia="ja-JP"/>
    </w:rPr>
  </w:style>
  <w:style w:type="paragraph" w:styleId="TOC1">
    <w:name w:val="toc 1"/>
    <w:basedOn w:val="Normal"/>
    <w:next w:val="Normal"/>
    <w:autoRedefine/>
    <w:uiPriority w:val="39"/>
    <w:unhideWhenUsed/>
    <w:rsid w:val="0016256C"/>
    <w:pPr>
      <w:spacing w:after="100"/>
    </w:pPr>
  </w:style>
  <w:style w:type="paragraph" w:styleId="TOC2">
    <w:name w:val="toc 2"/>
    <w:basedOn w:val="Normal"/>
    <w:next w:val="Normal"/>
    <w:autoRedefine/>
    <w:uiPriority w:val="39"/>
    <w:unhideWhenUsed/>
    <w:rsid w:val="0016256C"/>
    <w:pPr>
      <w:spacing w:after="100"/>
      <w:ind w:left="220"/>
    </w:pPr>
  </w:style>
  <w:style w:type="paragraph" w:styleId="TOC3">
    <w:name w:val="toc 3"/>
    <w:basedOn w:val="Normal"/>
    <w:next w:val="Normal"/>
    <w:autoRedefine/>
    <w:uiPriority w:val="39"/>
    <w:unhideWhenUsed/>
    <w:rsid w:val="0016256C"/>
    <w:pPr>
      <w:spacing w:after="100"/>
      <w:ind w:left="440"/>
    </w:pPr>
  </w:style>
  <w:style w:type="character" w:styleId="Hyperlink">
    <w:name w:val="Hyperlink"/>
    <w:basedOn w:val="DefaultParagraphFont"/>
    <w:uiPriority w:val="99"/>
    <w:unhideWhenUsed/>
    <w:rsid w:val="0016256C"/>
    <w:rPr>
      <w:color w:val="0000FF" w:themeColor="hyperlink"/>
      <w:u w:val="single"/>
    </w:rPr>
  </w:style>
  <w:style w:type="paragraph" w:styleId="BalloonText">
    <w:name w:val="Balloon Text"/>
    <w:basedOn w:val="Normal"/>
    <w:link w:val="BalloonTextChar"/>
    <w:uiPriority w:val="99"/>
    <w:semiHidden/>
    <w:unhideWhenUsed/>
    <w:rsid w:val="0016256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6256C"/>
    <w:rPr>
      <w:rFonts w:ascii="Tahoma" w:hAnsi="Tahoma" w:cs="Tahoma"/>
      <w:sz w:val="16"/>
      <w:szCs w:val="16"/>
    </w:rPr>
  </w:style>
  <w:style w:type="character" w:customStyle="1" w:styleId="Heading4Char">
    <w:name w:val="Heading 4 Char"/>
    <w:basedOn w:val="DefaultParagraphFont"/>
    <w:link w:val="Heading4"/>
    <w:uiPriority w:val="9"/>
    <w:rsid w:val="00A17B23"/>
    <w:rPr>
      <w:rFonts w:asciiTheme="majorHAnsi" w:eastAsiaTheme="majorEastAsia" w:hAnsiTheme="majorHAnsi" w:cstheme="majorBidi"/>
      <w:b/>
      <w:bCs/>
      <w:i/>
      <w:iCs/>
      <w:color w:val="C4BC96" w:themeColor="background2" w:themeShade="BF"/>
    </w:rPr>
  </w:style>
  <w:style w:type="character" w:styleId="Strong">
    <w:name w:val="Strong"/>
    <w:basedOn w:val="DefaultParagraphFont"/>
    <w:uiPriority w:val="22"/>
    <w:qFormat/>
    <w:rsid w:val="002A35B3"/>
    <w:rPr>
      <w:b/>
      <w:bCs/>
    </w:rPr>
  </w:style>
  <w:style w:type="character" w:styleId="FollowedHyperlink">
    <w:name w:val="FollowedHyperlink"/>
    <w:basedOn w:val="DefaultParagraphFont"/>
    <w:uiPriority w:val="99"/>
    <w:semiHidden/>
    <w:unhideWhenUsed/>
    <w:rsid w:val="009009EA"/>
    <w:rPr>
      <w:color w:val="800080" w:themeColor="followedHyperlink"/>
      <w:u w:val="single"/>
    </w:rPr>
  </w:style>
  <w:style w:type="character" w:customStyle="1" w:styleId="Heading5Char">
    <w:name w:val="Heading 5 Char"/>
    <w:basedOn w:val="DefaultParagraphFont"/>
    <w:link w:val="Heading5"/>
    <w:uiPriority w:val="9"/>
    <w:semiHidden/>
    <w:rsid w:val="00A17B23"/>
    <w:rPr>
      <w:rFonts w:asciiTheme="majorHAnsi" w:eastAsiaTheme="majorEastAsia" w:hAnsiTheme="majorHAnsi" w:cstheme="majorBidi"/>
      <w:color w:val="DDD9C3" w:themeColor="background2" w:themeShade="E6"/>
    </w:rPr>
  </w:style>
  <w:style w:type="paragraph" w:customStyle="1" w:styleId="SourceCode">
    <w:name w:val="Source Code"/>
    <w:basedOn w:val="Normal"/>
    <w:qFormat/>
    <w:rsid w:val="00CB3D62"/>
    <w:pPr>
      <w:shd w:val="clear" w:color="auto" w:fill="D9D9D9" w:themeFill="background1" w:themeFillShade="D9"/>
      <w:spacing w:before="240" w:after="240"/>
      <w:contextualSpacing/>
    </w:pPr>
    <w:rPr>
      <w:rFonts w:ascii="Consolas" w:hAnsi="Consolas"/>
      <w:sz w:val="18"/>
    </w:rPr>
  </w:style>
  <w:style w:type="paragraph" w:styleId="HTMLPreformatted">
    <w:name w:val="HTML Preformatted"/>
    <w:basedOn w:val="Normal"/>
    <w:link w:val="HTMLPreformattedChar"/>
    <w:uiPriority w:val="99"/>
    <w:semiHidden/>
    <w:unhideWhenUsed/>
    <w:rsid w:val="00ED266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ED2665"/>
    <w:rPr>
      <w:rFonts w:ascii="Courier New" w:eastAsia="Times New Roman" w:hAnsi="Courier New" w:cs="Courier New"/>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33897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2.xml"/><Relationship Id="rId5" Type="http://schemas.microsoft.com/office/2007/relationships/stylesWithEffects" Target="stylesWithEffect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D2914EF-149C-454B-B4E3-2F387EA3EA3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PatternToolkitGuidanceTemplate.dotm</Template>
  <TotalTime>226</TotalTime>
  <Pages>24</Pages>
  <Words>1692</Words>
  <Characters>9648</Characters>
  <Application>Microsoft Office Word</Application>
  <DocSecurity>0</DocSecurity>
  <Lines>80</Lines>
  <Paragraphs>22</Paragraphs>
  <ScaleCrop>false</ScaleCrop>
  <HeadingPairs>
    <vt:vector size="2" baseType="variant">
      <vt:variant>
        <vt:lpstr>Title</vt:lpstr>
      </vt:variant>
      <vt:variant>
        <vt:i4>1</vt:i4>
      </vt:variant>
    </vt:vector>
  </HeadingPairs>
  <TitlesOfParts>
    <vt:vector size="1" baseType="lpstr">
      <vt:lpstr>Pattern Toolkit Guidance</vt:lpstr>
    </vt:vector>
  </TitlesOfParts>
  <Company>Company</Company>
  <LinksUpToDate>false</LinksUpToDate>
  <CharactersWithSpaces>11318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Pattern Toolkit Guidance</dc:title>
  <dc:creator>Author</dc:creator>
  <cp:lastModifiedBy>Jezz</cp:lastModifiedBy>
  <cp:revision>122</cp:revision>
  <dcterms:created xsi:type="dcterms:W3CDTF">2010-10-12T14:52:00Z</dcterms:created>
  <dcterms:modified xsi:type="dcterms:W3CDTF">2010-12-30T15:50:00Z</dcterms:modified>
</cp:coreProperties>
</file>