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333.8181818181818" w:lineRule="auto"/>
        <w:jc w:val="center"/>
        <w:rPr>
          <w:color w:val="2f6de4"/>
          <w:sz w:val="72"/>
          <w:szCs w:val="72"/>
          <w:u w:val="single"/>
        </w:rPr>
      </w:pPr>
      <w:r w:rsidDel="00000000" w:rsidR="00000000" w:rsidRPr="00000000">
        <w:rPr>
          <w:rtl w:val="0"/>
        </w:rPr>
      </w:r>
    </w:p>
    <w:p w:rsidR="00000000" w:rsidDel="00000000" w:rsidP="00000000" w:rsidRDefault="00000000" w:rsidRPr="00000000" w14:paraId="00000002">
      <w:pPr>
        <w:spacing w:after="240" w:line="333.8181818181818" w:lineRule="auto"/>
        <w:jc w:val="center"/>
        <w:rPr>
          <w:color w:val="2f6de4"/>
          <w:sz w:val="72"/>
          <w:szCs w:val="72"/>
          <w:u w:val="single"/>
        </w:rPr>
      </w:pPr>
      <w:r w:rsidDel="00000000" w:rsidR="00000000" w:rsidRPr="00000000">
        <w:rPr>
          <w:rtl w:val="0"/>
        </w:rPr>
      </w:r>
    </w:p>
    <w:p w:rsidR="00000000" w:rsidDel="00000000" w:rsidP="00000000" w:rsidRDefault="00000000" w:rsidRPr="00000000" w14:paraId="00000003">
      <w:pPr>
        <w:spacing w:after="240" w:line="333.8181818181818" w:lineRule="auto"/>
        <w:jc w:val="center"/>
        <w:rPr>
          <w:color w:val="2f6de4"/>
          <w:sz w:val="72"/>
          <w:szCs w:val="72"/>
          <w:u w:val="single"/>
        </w:rPr>
      </w:pPr>
      <w:r w:rsidDel="00000000" w:rsidR="00000000" w:rsidRPr="00000000">
        <w:rPr>
          <w:rtl w:val="0"/>
        </w:rPr>
      </w:r>
    </w:p>
    <w:p w:rsidR="00000000" w:rsidDel="00000000" w:rsidP="00000000" w:rsidRDefault="00000000" w:rsidRPr="00000000" w14:paraId="00000004">
      <w:pPr>
        <w:spacing w:after="240" w:line="333.8181818181818" w:lineRule="auto"/>
        <w:jc w:val="center"/>
        <w:rPr>
          <w:color w:val="2f6de4"/>
          <w:sz w:val="72"/>
          <w:szCs w:val="72"/>
          <w:u w:val="single"/>
        </w:rPr>
      </w:pPr>
      <w:r w:rsidDel="00000000" w:rsidR="00000000" w:rsidRPr="00000000">
        <w:rPr>
          <w:rtl w:val="0"/>
        </w:rPr>
      </w:r>
    </w:p>
    <w:p w:rsidR="00000000" w:rsidDel="00000000" w:rsidP="00000000" w:rsidRDefault="00000000" w:rsidRPr="00000000" w14:paraId="00000005">
      <w:pPr>
        <w:spacing w:after="240" w:line="333.8181818181818" w:lineRule="auto"/>
        <w:jc w:val="center"/>
        <w:rPr>
          <w:color w:val="2f6de4"/>
          <w:sz w:val="72"/>
          <w:szCs w:val="72"/>
          <w:u w:val="single"/>
        </w:rPr>
      </w:pPr>
      <w:r w:rsidDel="00000000" w:rsidR="00000000" w:rsidRPr="00000000">
        <w:rPr>
          <w:rtl w:val="0"/>
        </w:rPr>
      </w:r>
    </w:p>
    <w:p w:rsidR="00000000" w:rsidDel="00000000" w:rsidP="00000000" w:rsidRDefault="00000000" w:rsidRPr="00000000" w14:paraId="00000006">
      <w:pPr>
        <w:spacing w:after="240" w:line="333.8181818181818" w:lineRule="auto"/>
        <w:jc w:val="center"/>
        <w:rPr>
          <w:color w:val="ff0000"/>
          <w:sz w:val="44"/>
          <w:szCs w:val="44"/>
          <w:u w:val="single"/>
        </w:rPr>
      </w:pPr>
      <w:r w:rsidDel="00000000" w:rsidR="00000000" w:rsidRPr="00000000">
        <w:rPr>
          <w:color w:val="ff0000"/>
          <w:sz w:val="44"/>
          <w:szCs w:val="44"/>
          <w:u w:val="single"/>
          <w:rtl w:val="0"/>
        </w:rPr>
        <w:t xml:space="preserve">Kubernetes Assignment 1</w:t>
      </w:r>
    </w:p>
    <w:p w:rsidR="00000000" w:rsidDel="00000000" w:rsidP="00000000" w:rsidRDefault="00000000" w:rsidRPr="00000000" w14:paraId="00000007">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8">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9">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A">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B">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C">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D">
      <w:pPr>
        <w:spacing w:after="240" w:line="333.8181818181818" w:lineRule="auto"/>
        <w:jc w:val="center"/>
        <w:rPr>
          <w:color w:val="ff0000"/>
          <w:sz w:val="44"/>
          <w:szCs w:val="44"/>
          <w:u w:val="single"/>
        </w:rPr>
      </w:pPr>
      <w:r w:rsidDel="00000000" w:rsidR="00000000" w:rsidRPr="00000000">
        <w:rPr>
          <w:rtl w:val="0"/>
        </w:rPr>
      </w:r>
    </w:p>
    <w:p w:rsidR="00000000" w:rsidDel="00000000" w:rsidP="00000000" w:rsidRDefault="00000000" w:rsidRPr="00000000" w14:paraId="0000000E">
      <w:pPr>
        <w:spacing w:before="140" w:line="256.8" w:lineRule="auto"/>
        <w:ind w:left="100" w:right="80" w:firstLine="0"/>
        <w:rPr>
          <w:sz w:val="28"/>
          <w:szCs w:val="28"/>
        </w:rPr>
      </w:pPr>
      <w:r w:rsidDel="00000000" w:rsidR="00000000" w:rsidRPr="00000000">
        <w:rPr>
          <w:rtl w:val="0"/>
        </w:rPr>
      </w:r>
    </w:p>
    <w:p w:rsidR="00000000" w:rsidDel="00000000" w:rsidP="00000000" w:rsidRDefault="00000000" w:rsidRPr="00000000" w14:paraId="0000000F">
      <w:pPr>
        <w:spacing w:before="140" w:line="256.8" w:lineRule="auto"/>
        <w:ind w:left="100" w:right="80" w:firstLine="0"/>
        <w:rPr>
          <w:sz w:val="28"/>
          <w:szCs w:val="28"/>
        </w:rPr>
      </w:pPr>
      <w:r w:rsidDel="00000000" w:rsidR="00000000" w:rsidRPr="00000000">
        <w:rPr>
          <w:sz w:val="28"/>
          <w:szCs w:val="28"/>
          <w:rtl w:val="0"/>
        </w:rPr>
        <w:t xml:space="preserve">You are working for an MNC company, the company is struggling with managing containers, Scaling up or scaling down their containerized application, they need an orchestration solution to manage their container deployments. They have decided to use Kubernetes.</w:t>
      </w:r>
    </w:p>
    <w:p w:rsidR="00000000" w:rsidDel="00000000" w:rsidP="00000000" w:rsidRDefault="00000000" w:rsidRPr="00000000" w14:paraId="00000010">
      <w:pPr>
        <w:spacing w:after="240" w:before="240" w:line="333.8181818181818"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line="333.8181818181818"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333.8181818181818" w:lineRule="auto"/>
        <w:ind w:left="100" w:firstLine="0"/>
        <w:rPr>
          <w:b w:val="1"/>
          <w:sz w:val="28"/>
          <w:szCs w:val="28"/>
        </w:rPr>
      </w:pPr>
      <w:r w:rsidDel="00000000" w:rsidR="00000000" w:rsidRPr="00000000">
        <w:rPr>
          <w:b w:val="1"/>
          <w:sz w:val="28"/>
          <w:szCs w:val="28"/>
          <w:rtl w:val="0"/>
        </w:rPr>
        <w:t xml:space="preserve">As a DevOps engineer, you are requested to execute following task.</w:t>
      </w:r>
    </w:p>
    <w:p w:rsidR="00000000" w:rsidDel="00000000" w:rsidP="00000000" w:rsidRDefault="00000000" w:rsidRPr="00000000" w14:paraId="00000013">
      <w:pPr>
        <w:spacing w:after="240" w:before="180" w:line="333.8181818181818" w:lineRule="auto"/>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8"/>
          <w:szCs w:val="28"/>
          <w:rtl w:val="0"/>
        </w:rPr>
        <w:t xml:space="preserve">Install minikube on a machine.</w:t>
      </w:r>
    </w:p>
    <w:p w:rsidR="00000000" w:rsidDel="00000000" w:rsidP="00000000" w:rsidRDefault="00000000" w:rsidRPr="00000000" w14:paraId="00000014">
      <w:pPr>
        <w:spacing w:after="240" w:before="240" w:line="333.8181818181818" w:lineRule="auto"/>
        <w:rPr>
          <w:sz w:val="28"/>
          <w:szCs w:val="28"/>
        </w:rPr>
      </w:pPr>
      <w:r w:rsidDel="00000000" w:rsidR="00000000" w:rsidRPr="00000000">
        <w:rPr>
          <w:sz w:val="28"/>
          <w:szCs w:val="28"/>
          <w:rtl w:val="0"/>
        </w:rPr>
        <w:t xml:space="preserve">2.</w:t>
      </w:r>
      <w:r w:rsidDel="00000000" w:rsidR="00000000" w:rsidRPr="00000000">
        <w:rPr>
          <w:sz w:val="14"/>
          <w:szCs w:val="14"/>
          <w:rtl w:val="0"/>
        </w:rPr>
        <w:tab/>
        <w:t xml:space="preserve"> </w:t>
      </w:r>
      <w:r w:rsidDel="00000000" w:rsidR="00000000" w:rsidRPr="00000000">
        <w:rPr>
          <w:sz w:val="28"/>
          <w:szCs w:val="28"/>
          <w:rtl w:val="0"/>
        </w:rPr>
        <w:t xml:space="preserve">Start minikube cluster.</w:t>
      </w:r>
    </w:p>
    <w:p w:rsidR="00000000" w:rsidDel="00000000" w:rsidP="00000000" w:rsidRDefault="00000000" w:rsidRPr="00000000" w14:paraId="00000015">
      <w:pPr>
        <w:spacing w:after="240" w:before="240" w:line="333.8181818181818" w:lineRule="auto"/>
        <w:rPr>
          <w:sz w:val="28"/>
          <w:szCs w:val="28"/>
        </w:rPr>
      </w:pPr>
      <w:r w:rsidDel="00000000" w:rsidR="00000000" w:rsidRPr="00000000">
        <w:rPr>
          <w:sz w:val="28"/>
          <w:szCs w:val="28"/>
          <w:rtl w:val="0"/>
        </w:rPr>
        <w:t xml:space="preserve">3.</w:t>
      </w:r>
      <w:r w:rsidDel="00000000" w:rsidR="00000000" w:rsidRPr="00000000">
        <w:rPr>
          <w:sz w:val="14"/>
          <w:szCs w:val="14"/>
          <w:rtl w:val="0"/>
        </w:rPr>
        <w:tab/>
      </w:r>
      <w:r w:rsidDel="00000000" w:rsidR="00000000" w:rsidRPr="00000000">
        <w:rPr>
          <w:sz w:val="28"/>
          <w:szCs w:val="28"/>
          <w:rtl w:val="0"/>
        </w:rPr>
        <w:t xml:space="preserve">Write a deployment.yml file to deploy addressbook application.</w:t>
      </w:r>
    </w:p>
    <w:p w:rsidR="00000000" w:rsidDel="00000000" w:rsidP="00000000" w:rsidRDefault="00000000" w:rsidRPr="00000000" w14:paraId="00000016">
      <w:pPr>
        <w:spacing w:after="240" w:before="20" w:line="333.8181818181818" w:lineRule="auto"/>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tab/>
      </w:r>
      <w:r w:rsidDel="00000000" w:rsidR="00000000" w:rsidRPr="00000000">
        <w:rPr>
          <w:sz w:val="28"/>
          <w:szCs w:val="28"/>
          <w:rtl w:val="0"/>
        </w:rPr>
        <w:t xml:space="preserve">Create the deployment with deployment.yml.</w:t>
      </w:r>
    </w:p>
    <w:p w:rsidR="00000000" w:rsidDel="00000000" w:rsidP="00000000" w:rsidRDefault="00000000" w:rsidRPr="00000000" w14:paraId="00000017">
      <w:pPr>
        <w:spacing w:after="240" w:before="20" w:line="333.8181818181818" w:lineRule="auto"/>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sz w:val="28"/>
          <w:szCs w:val="28"/>
          <w:rtl w:val="0"/>
        </w:rPr>
        <w:t xml:space="preserve">Scale up the addressbook application up to 10 instances.</w:t>
      </w:r>
    </w:p>
    <w:p w:rsidR="00000000" w:rsidDel="00000000" w:rsidP="00000000" w:rsidRDefault="00000000" w:rsidRPr="00000000" w14:paraId="00000018">
      <w:pPr>
        <w:spacing w:after="240" w:before="20" w:line="333.8181818181818" w:lineRule="auto"/>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tab/>
      </w:r>
      <w:r w:rsidDel="00000000" w:rsidR="00000000" w:rsidRPr="00000000">
        <w:rPr>
          <w:sz w:val="28"/>
          <w:szCs w:val="28"/>
          <w:rtl w:val="0"/>
        </w:rPr>
        <w:t xml:space="preserve">Scale down the addressbook application to 1 instance.</w:t>
      </w:r>
    </w:p>
    <w:p w:rsidR="00000000" w:rsidDel="00000000" w:rsidP="00000000" w:rsidRDefault="00000000" w:rsidRPr="00000000" w14:paraId="00000019">
      <w:pPr>
        <w:spacing w:after="240" w:before="240" w:line="333.8181818181818" w:lineRule="auto"/>
        <w:rPr>
          <w:sz w:val="28"/>
          <w:szCs w:val="28"/>
        </w:rPr>
      </w:pPr>
      <w:r w:rsidDel="00000000" w:rsidR="00000000" w:rsidRPr="00000000">
        <w:rPr>
          <w:sz w:val="28"/>
          <w:szCs w:val="28"/>
          <w:rtl w:val="0"/>
        </w:rPr>
        <w:t xml:space="preserve">7.</w:t>
      </w:r>
      <w:r w:rsidDel="00000000" w:rsidR="00000000" w:rsidRPr="00000000">
        <w:rPr>
          <w:sz w:val="14"/>
          <w:szCs w:val="14"/>
          <w:rtl w:val="0"/>
        </w:rPr>
        <w:tab/>
      </w:r>
      <w:r w:rsidDel="00000000" w:rsidR="00000000" w:rsidRPr="00000000">
        <w:rPr>
          <w:sz w:val="28"/>
          <w:szCs w:val="28"/>
          <w:rtl w:val="0"/>
        </w:rPr>
        <w:t xml:space="preserve">Create a service to expose your addressbook application.</w:t>
      </w:r>
    </w:p>
    <w:p w:rsidR="00000000" w:rsidDel="00000000" w:rsidP="00000000" w:rsidRDefault="00000000" w:rsidRPr="00000000" w14:paraId="0000001A">
      <w:pPr>
        <w:spacing w:after="240" w:before="20" w:line="333.8181818181818" w:lineRule="auto"/>
        <w:rPr>
          <w:sz w:val="28"/>
          <w:szCs w:val="28"/>
        </w:rPr>
      </w:pPr>
      <w:r w:rsidDel="00000000" w:rsidR="00000000" w:rsidRPr="00000000">
        <w:rPr>
          <w:sz w:val="28"/>
          <w:szCs w:val="28"/>
          <w:rtl w:val="0"/>
        </w:rPr>
        <w:t xml:space="preserve">8.</w:t>
      </w:r>
      <w:r w:rsidDel="00000000" w:rsidR="00000000" w:rsidRPr="00000000">
        <w:rPr>
          <w:sz w:val="14"/>
          <w:szCs w:val="14"/>
          <w:rtl w:val="0"/>
        </w:rPr>
        <w:t xml:space="preserve">   </w:t>
        <w:tab/>
      </w:r>
      <w:r w:rsidDel="00000000" w:rsidR="00000000" w:rsidRPr="00000000">
        <w:rPr>
          <w:sz w:val="28"/>
          <w:szCs w:val="28"/>
          <w:rtl w:val="0"/>
        </w:rPr>
        <w:t xml:space="preserve">Verify your application.</w:t>
      </w:r>
    </w:p>
    <w:p w:rsidR="00000000" w:rsidDel="00000000" w:rsidP="00000000" w:rsidRDefault="00000000" w:rsidRPr="00000000" w14:paraId="0000001B">
      <w:pPr>
        <w:spacing w:after="240" w:line="333.8181818181818" w:lineRule="auto"/>
        <w:jc w:val="left"/>
        <w:rPr>
          <w:sz w:val="28"/>
          <w:szCs w:val="28"/>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0" w:top="566.9291338582677" w:left="850.3937007874016"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center"/>
      <w:rPr>
        <w:sz w:val="16"/>
        <w:szCs w:val="16"/>
      </w:rPr>
    </w:pPr>
    <w:r w:rsidDel="00000000" w:rsidR="00000000" w:rsidRPr="00000000">
      <w:rPr>
        <w:sz w:val="16"/>
        <w:szCs w:val="16"/>
        <w:rtl w:val="0"/>
      </w:rPr>
      <w:t xml:space="preserve">Regd. Office: T-9 STPI (Software Technology Park India) Aurangabad 431006-Maharashtra (India) </w:t>
    </w:r>
  </w:p>
  <w:p w:rsidR="00000000" w:rsidDel="00000000" w:rsidP="00000000" w:rsidRDefault="00000000" w:rsidRPr="00000000" w14:paraId="0000001E">
    <w:pPr>
      <w:jc w:val="center"/>
      <w:rPr/>
    </w:pPr>
    <w:r w:rsidDel="00000000" w:rsidR="00000000" w:rsidRPr="00000000">
      <w:rPr>
        <w:sz w:val="16"/>
        <w:szCs w:val="16"/>
        <w:rtl w:val="0"/>
      </w:rPr>
      <w:t xml:space="preserve">Contact Details : +91-7219851089 Email ID : </w:t>
    </w:r>
    <w:hyperlink r:id="rId1">
      <w:r w:rsidDel="00000000" w:rsidR="00000000" w:rsidRPr="00000000">
        <w:rPr>
          <w:color w:val="1155cc"/>
          <w:sz w:val="16"/>
          <w:szCs w:val="16"/>
          <w:u w:val="single"/>
          <w:rtl w:val="0"/>
        </w:rPr>
        <w:t xml:space="preserve">info@nubeera.com</w:t>
      </w:r>
    </w:hyperlink>
    <w:r w:rsidDel="00000000" w:rsidR="00000000" w:rsidRPr="00000000">
      <w:rPr>
        <w:sz w:val="16"/>
        <w:szCs w:val="16"/>
        <w:rtl w:val="0"/>
      </w:rPr>
      <w:t xml:space="preserve">, Website : </w:t>
    </w:r>
    <w:hyperlink r:id="rId2">
      <w:r w:rsidDel="00000000" w:rsidR="00000000" w:rsidRPr="00000000">
        <w:rPr>
          <w:color w:val="1155cc"/>
          <w:sz w:val="16"/>
          <w:szCs w:val="16"/>
          <w:u w:val="single"/>
          <w:rtl w:val="0"/>
        </w:rPr>
        <w:t xml:space="preserve">www.nubeera.com</w:t>
      </w:r>
    </w:hyperlink>
    <w:r w:rsidDel="00000000" w:rsidR="00000000" w:rsidRPr="00000000">
      <w:rPr>
        <w:sz w:val="16"/>
        <w:szCs w:val="16"/>
        <w:rtl w:val="0"/>
      </w:rPr>
      <w:t xml:space="preserve"> Map: </w:t>
    </w:r>
    <w:hyperlink r:id="rId3">
      <w:r w:rsidDel="00000000" w:rsidR="00000000" w:rsidRPr="00000000">
        <w:rPr>
          <w:color w:val="1155cc"/>
          <w:sz w:val="16"/>
          <w:szCs w:val="16"/>
          <w:u w:val="single"/>
          <w:rtl w:val="0"/>
        </w:rPr>
        <w:t xml:space="preserve">https://g.page/nubeera</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60" w:before="260" w:line="240" w:lineRule="auto"/>
      <w:jc w:val="both"/>
      <w:rPr/>
    </w:pPr>
    <w:r w:rsidDel="00000000" w:rsidR="00000000" w:rsidRPr="00000000">
      <w:rPr>
        <w:sz w:val="24"/>
        <w:szCs w:val="24"/>
      </w:rPr>
      <w:drawing>
        <wp:inline distB="19050" distT="19050" distL="19050" distR="19050">
          <wp:extent cx="580903" cy="5635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0903" cy="563563"/>
                  </a:xfrm>
                  <a:prstGeom prst="rect"/>
                  <a:ln/>
                </pic:spPr>
              </pic:pic>
            </a:graphicData>
          </a:graphic>
        </wp:inline>
      </w:drawing>
    </w:r>
    <w:r w:rsidDel="00000000" w:rsidR="00000000" w:rsidRPr="00000000">
      <w:rPr>
        <w:sz w:val="24"/>
        <w:szCs w:val="24"/>
      </w:rPr>
      <w:pict>
        <v:shape id="WordPictureWatermark1" style="position:absolute;width:255.1181102362205pt;height:169.5164963883647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sz w:val="24"/>
        <w:szCs w:val="24"/>
        <w:rtl w:val="0"/>
      </w:rPr>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80903" cy="56356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0903" cy="5635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1" w:line="240" w:lineRule="auto"/>
    </w:pPr>
    <w:rPr>
      <w:b w:val="1"/>
      <w:sz w:val="32"/>
      <w:szCs w:val="32"/>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nubeera.com" TargetMode="External"/><Relationship Id="rId2" Type="http://schemas.openxmlformats.org/officeDocument/2006/relationships/hyperlink" Target="http://www.nubeera.com" TargetMode="External"/><Relationship Id="rId3" Type="http://schemas.openxmlformats.org/officeDocument/2006/relationships/hyperlink" Target="https://g.page/nubee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