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8A" w:rsidRDefault="00675F8A" w:rsidP="00675F8A">
      <w:pPr>
        <w:pStyle w:val="10"/>
        <w:spacing w:after="0" w:line="240" w:lineRule="auto"/>
        <w:jc w:val="center"/>
        <w:rPr>
          <w:rFonts w:ascii="Times New Roman" w:eastAsia="Times New Roman" w:hAnsi="Times New Roman" w:cs="Times New Roman"/>
          <w:b/>
          <w:sz w:val="24"/>
          <w:szCs w:val="24"/>
          <w:lang w:val="en-US"/>
        </w:rPr>
      </w:pPr>
    </w:p>
    <w:p w:rsidR="00675F8A" w:rsidRDefault="00675F8A" w:rsidP="00675F8A">
      <w:pPr>
        <w:pStyle w:val="10"/>
        <w:spacing w:after="0" w:line="240" w:lineRule="auto"/>
        <w:jc w:val="center"/>
        <w:rPr>
          <w:rFonts w:ascii="Times New Roman" w:eastAsia="Times New Roman" w:hAnsi="Times New Roman" w:cs="Times New Roman"/>
          <w:b/>
          <w:sz w:val="24"/>
          <w:szCs w:val="24"/>
          <w:lang w:val="en-US"/>
        </w:rPr>
      </w:pPr>
    </w:p>
    <w:p w:rsidR="007C22D6" w:rsidRDefault="007C22D6" w:rsidP="009C0ECD">
      <w:pPr>
        <w:pStyle w:val="10"/>
        <w:spacing w:after="0" w:line="240" w:lineRule="auto"/>
        <w:jc w:val="center"/>
        <w:rPr>
          <w:rFonts w:ascii="Times New Roman" w:eastAsia="Times New Roman" w:hAnsi="Times New Roman" w:cs="Times New Roman"/>
          <w:b/>
          <w:sz w:val="24"/>
          <w:szCs w:val="24"/>
          <w:lang w:val="en-US"/>
        </w:rPr>
      </w:pPr>
    </w:p>
    <w:p w:rsidR="00675F8A" w:rsidRDefault="00675F8A" w:rsidP="009C0ECD">
      <w:pPr>
        <w:pStyle w:val="10"/>
        <w:spacing w:after="0" w:line="240" w:lineRule="auto"/>
        <w:jc w:val="center"/>
        <w:rPr>
          <w:rFonts w:ascii="Times New Roman" w:eastAsia="Times New Roman" w:hAnsi="Times New Roman" w:cs="Times New Roman"/>
          <w:b/>
          <w:sz w:val="24"/>
          <w:szCs w:val="24"/>
          <w:lang w:val="en-US"/>
        </w:rPr>
      </w:pPr>
    </w:p>
    <w:p w:rsidR="00675F8A" w:rsidRDefault="00675F8A" w:rsidP="009C0ECD">
      <w:pPr>
        <w:pStyle w:val="10"/>
        <w:spacing w:after="0" w:line="240" w:lineRule="auto"/>
        <w:jc w:val="center"/>
        <w:rPr>
          <w:rFonts w:ascii="Times New Roman" w:eastAsia="Times New Roman" w:hAnsi="Times New Roman" w:cs="Times New Roman"/>
          <w:b/>
          <w:sz w:val="24"/>
          <w:szCs w:val="24"/>
          <w:lang w:val="en-US"/>
        </w:rPr>
      </w:pPr>
    </w:p>
    <w:p w:rsidR="007C22D6" w:rsidRDefault="007C22D6" w:rsidP="009C0ECD">
      <w:pPr>
        <w:pStyle w:val="10"/>
        <w:spacing w:after="0" w:line="240" w:lineRule="auto"/>
        <w:jc w:val="center"/>
        <w:rPr>
          <w:rFonts w:ascii="Times New Roman" w:eastAsia="Times New Roman" w:hAnsi="Times New Roman" w:cs="Times New Roman"/>
          <w:b/>
          <w:sz w:val="24"/>
          <w:szCs w:val="24"/>
          <w:lang w:val="en-US"/>
        </w:rPr>
      </w:pPr>
    </w:p>
    <w:p w:rsidR="007C22D6" w:rsidRDefault="007C22D6" w:rsidP="009C0ECD">
      <w:pPr>
        <w:pStyle w:val="10"/>
        <w:spacing w:after="0" w:line="240" w:lineRule="auto"/>
        <w:jc w:val="center"/>
        <w:rPr>
          <w:rFonts w:ascii="Times New Roman" w:eastAsia="Times New Roman" w:hAnsi="Times New Roman" w:cs="Times New Roman"/>
          <w:b/>
          <w:sz w:val="24"/>
          <w:szCs w:val="24"/>
          <w:lang w:val="en-US"/>
        </w:rPr>
      </w:pPr>
    </w:p>
    <w:p w:rsidR="007C22D6" w:rsidRDefault="007C22D6" w:rsidP="009C0ECD">
      <w:pPr>
        <w:pStyle w:val="10"/>
        <w:spacing w:after="0" w:line="240" w:lineRule="auto"/>
        <w:jc w:val="center"/>
        <w:rPr>
          <w:rFonts w:ascii="Times New Roman" w:eastAsia="Times New Roman" w:hAnsi="Times New Roman" w:cs="Times New Roman"/>
          <w:b/>
          <w:sz w:val="24"/>
          <w:szCs w:val="24"/>
          <w:lang w:val="en-US"/>
        </w:rPr>
      </w:pPr>
    </w:p>
    <w:p w:rsidR="007C22D6" w:rsidRDefault="007C22D6" w:rsidP="009C0ECD">
      <w:pPr>
        <w:pStyle w:val="10"/>
        <w:spacing w:after="0" w:line="240" w:lineRule="auto"/>
        <w:jc w:val="center"/>
        <w:rPr>
          <w:rFonts w:ascii="Times New Roman" w:eastAsia="Times New Roman" w:hAnsi="Times New Roman" w:cs="Times New Roman"/>
          <w:b/>
          <w:sz w:val="24"/>
          <w:szCs w:val="24"/>
          <w:lang w:val="en-US"/>
        </w:rPr>
      </w:pPr>
    </w:p>
    <w:p w:rsidR="007C22D6" w:rsidRDefault="007C22D6" w:rsidP="009C0ECD">
      <w:pPr>
        <w:pStyle w:val="10"/>
        <w:spacing w:after="0" w:line="240" w:lineRule="auto"/>
        <w:jc w:val="center"/>
        <w:rPr>
          <w:rFonts w:ascii="Times New Roman" w:eastAsia="Times New Roman" w:hAnsi="Times New Roman" w:cs="Times New Roman"/>
          <w:b/>
          <w:sz w:val="24"/>
          <w:szCs w:val="24"/>
          <w:lang w:val="en-US"/>
        </w:rPr>
      </w:pPr>
    </w:p>
    <w:p w:rsidR="007C22D6" w:rsidRDefault="007C22D6" w:rsidP="009C0ECD">
      <w:pPr>
        <w:pStyle w:val="10"/>
        <w:spacing w:after="0" w:line="240" w:lineRule="auto"/>
        <w:jc w:val="center"/>
        <w:rPr>
          <w:rFonts w:ascii="Times New Roman" w:eastAsia="Times New Roman" w:hAnsi="Times New Roman" w:cs="Times New Roman"/>
          <w:b/>
          <w:sz w:val="24"/>
          <w:szCs w:val="24"/>
          <w:lang w:val="en-US"/>
        </w:rPr>
      </w:pPr>
    </w:p>
    <w:p w:rsidR="007C22D6" w:rsidRDefault="007C22D6" w:rsidP="009C0ECD">
      <w:pPr>
        <w:pStyle w:val="10"/>
        <w:spacing w:after="0" w:line="240" w:lineRule="auto"/>
        <w:jc w:val="center"/>
        <w:rPr>
          <w:rFonts w:ascii="Times New Roman" w:eastAsia="Times New Roman" w:hAnsi="Times New Roman" w:cs="Times New Roman"/>
          <w:b/>
          <w:sz w:val="24"/>
          <w:szCs w:val="24"/>
          <w:lang w:val="en-US"/>
        </w:rPr>
      </w:pPr>
    </w:p>
    <w:p w:rsidR="007C22D6" w:rsidRDefault="007C22D6" w:rsidP="009C0ECD">
      <w:pPr>
        <w:pStyle w:val="10"/>
        <w:spacing w:after="0" w:line="240" w:lineRule="auto"/>
        <w:jc w:val="center"/>
        <w:rPr>
          <w:rFonts w:ascii="Times New Roman" w:eastAsia="Times New Roman" w:hAnsi="Times New Roman" w:cs="Times New Roman"/>
          <w:b/>
          <w:sz w:val="24"/>
          <w:szCs w:val="24"/>
          <w:lang w:val="en-US"/>
        </w:rPr>
      </w:pPr>
    </w:p>
    <w:p w:rsidR="007C22D6" w:rsidRDefault="007C22D6" w:rsidP="009C0ECD">
      <w:pPr>
        <w:pStyle w:val="10"/>
        <w:spacing w:after="0" w:line="240" w:lineRule="auto"/>
        <w:jc w:val="center"/>
        <w:rPr>
          <w:rFonts w:ascii="Times New Roman" w:eastAsia="Times New Roman" w:hAnsi="Times New Roman" w:cs="Times New Roman"/>
          <w:b/>
          <w:sz w:val="24"/>
          <w:szCs w:val="24"/>
          <w:lang w:val="en-US"/>
        </w:rPr>
      </w:pPr>
    </w:p>
    <w:p w:rsidR="007C22D6" w:rsidRDefault="007C22D6" w:rsidP="009C0ECD">
      <w:pPr>
        <w:pStyle w:val="10"/>
        <w:spacing w:after="0" w:line="240" w:lineRule="auto"/>
        <w:jc w:val="center"/>
        <w:rPr>
          <w:rFonts w:ascii="Times New Roman" w:eastAsia="Times New Roman" w:hAnsi="Times New Roman" w:cs="Times New Roman"/>
          <w:b/>
          <w:sz w:val="24"/>
          <w:szCs w:val="24"/>
          <w:lang w:val="en-US"/>
        </w:rPr>
      </w:pPr>
    </w:p>
    <w:p w:rsidR="007C22D6" w:rsidRDefault="007C22D6" w:rsidP="009C0ECD">
      <w:pPr>
        <w:pStyle w:val="10"/>
        <w:spacing w:after="0" w:line="240" w:lineRule="auto"/>
        <w:jc w:val="center"/>
        <w:rPr>
          <w:rFonts w:ascii="Times New Roman" w:eastAsia="Times New Roman" w:hAnsi="Times New Roman" w:cs="Times New Roman"/>
          <w:b/>
          <w:sz w:val="24"/>
          <w:szCs w:val="24"/>
          <w:lang w:val="en-US"/>
        </w:rPr>
      </w:pPr>
    </w:p>
    <w:p w:rsidR="007C22D6" w:rsidRDefault="007C22D6" w:rsidP="009C0ECD">
      <w:pPr>
        <w:pStyle w:val="10"/>
        <w:spacing w:after="0" w:line="240" w:lineRule="auto"/>
        <w:jc w:val="center"/>
        <w:rPr>
          <w:rFonts w:ascii="Times New Roman" w:eastAsia="Times New Roman" w:hAnsi="Times New Roman" w:cs="Times New Roman"/>
          <w:b/>
          <w:sz w:val="24"/>
          <w:szCs w:val="24"/>
          <w:lang w:val="en-US"/>
        </w:rPr>
      </w:pPr>
    </w:p>
    <w:p w:rsidR="00BE6B47" w:rsidRDefault="00BE6B47" w:rsidP="00BE6B47">
      <w:pPr>
        <w:pStyle w:val="10"/>
        <w:spacing w:after="0" w:line="48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The title of your paper</w:t>
      </w:r>
    </w:p>
    <w:p w:rsidR="007C22D6" w:rsidRDefault="00BE6B47" w:rsidP="00BE6B47">
      <w:pPr>
        <w:pStyle w:val="10"/>
        <w:spacing w:after="0" w:line="48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Your name</w:t>
      </w:r>
    </w:p>
    <w:p w:rsidR="007C22D6" w:rsidRDefault="00BE6B47" w:rsidP="00BE6B47">
      <w:pPr>
        <w:pStyle w:val="10"/>
        <w:spacing w:after="0" w:line="48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Your institution</w:t>
      </w:r>
    </w:p>
    <w:p w:rsidR="007C22D6" w:rsidRDefault="007C22D6" w:rsidP="00BE6B47">
      <w:pPr>
        <w:pStyle w:val="10"/>
        <w:spacing w:after="0" w:line="480" w:lineRule="auto"/>
        <w:jc w:val="center"/>
        <w:rPr>
          <w:rFonts w:ascii="Times New Roman" w:eastAsia="Times New Roman" w:hAnsi="Times New Roman" w:cs="Times New Roman"/>
          <w:b/>
          <w:sz w:val="24"/>
          <w:szCs w:val="24"/>
          <w:lang w:val="en-US"/>
        </w:rPr>
      </w:pPr>
    </w:p>
    <w:p w:rsidR="007C22D6" w:rsidRDefault="007C22D6" w:rsidP="00BE6B47">
      <w:pPr>
        <w:pStyle w:val="10"/>
        <w:spacing w:after="0" w:line="480" w:lineRule="auto"/>
        <w:jc w:val="center"/>
        <w:rPr>
          <w:rFonts w:ascii="Times New Roman" w:eastAsia="Times New Roman" w:hAnsi="Times New Roman" w:cs="Times New Roman"/>
          <w:b/>
          <w:sz w:val="24"/>
          <w:szCs w:val="24"/>
          <w:lang w:val="en-US"/>
        </w:rPr>
      </w:pPr>
    </w:p>
    <w:p w:rsidR="007C22D6" w:rsidRDefault="007C22D6" w:rsidP="00BE6B47">
      <w:pPr>
        <w:pStyle w:val="10"/>
        <w:spacing w:after="0" w:line="480" w:lineRule="auto"/>
        <w:jc w:val="center"/>
        <w:rPr>
          <w:rFonts w:ascii="Times New Roman" w:eastAsia="Times New Roman" w:hAnsi="Times New Roman" w:cs="Times New Roman"/>
          <w:b/>
          <w:sz w:val="24"/>
          <w:szCs w:val="24"/>
          <w:lang w:val="en-US"/>
        </w:rPr>
      </w:pPr>
    </w:p>
    <w:p w:rsidR="007C22D6" w:rsidRDefault="007C22D6" w:rsidP="00BE6B47">
      <w:pPr>
        <w:pStyle w:val="10"/>
        <w:spacing w:after="0" w:line="480" w:lineRule="auto"/>
        <w:jc w:val="center"/>
        <w:rPr>
          <w:rFonts w:ascii="Times New Roman" w:eastAsia="Times New Roman" w:hAnsi="Times New Roman" w:cs="Times New Roman"/>
          <w:b/>
          <w:sz w:val="24"/>
          <w:szCs w:val="24"/>
          <w:lang w:val="en-US"/>
        </w:rPr>
      </w:pPr>
    </w:p>
    <w:p w:rsidR="007C22D6" w:rsidRDefault="007C22D6" w:rsidP="00BE6B47">
      <w:pPr>
        <w:pStyle w:val="10"/>
        <w:spacing w:after="0" w:line="480" w:lineRule="auto"/>
        <w:jc w:val="center"/>
        <w:rPr>
          <w:rFonts w:ascii="Times New Roman" w:eastAsia="Times New Roman" w:hAnsi="Times New Roman" w:cs="Times New Roman"/>
          <w:b/>
          <w:sz w:val="24"/>
          <w:szCs w:val="24"/>
          <w:lang w:val="en-US"/>
        </w:rPr>
      </w:pPr>
    </w:p>
    <w:p w:rsidR="007C22D6" w:rsidRDefault="007C22D6" w:rsidP="00BE6B47">
      <w:pPr>
        <w:pStyle w:val="10"/>
        <w:spacing w:after="0" w:line="480" w:lineRule="auto"/>
        <w:jc w:val="center"/>
        <w:rPr>
          <w:rFonts w:ascii="Times New Roman" w:eastAsia="Times New Roman" w:hAnsi="Times New Roman" w:cs="Times New Roman"/>
          <w:b/>
          <w:sz w:val="24"/>
          <w:szCs w:val="24"/>
          <w:lang w:val="en-US"/>
        </w:rPr>
      </w:pPr>
    </w:p>
    <w:p w:rsidR="007C22D6" w:rsidRDefault="007C22D6" w:rsidP="00BE6B47">
      <w:pPr>
        <w:pStyle w:val="10"/>
        <w:spacing w:after="0" w:line="480" w:lineRule="auto"/>
        <w:jc w:val="center"/>
        <w:rPr>
          <w:rFonts w:ascii="Times New Roman" w:eastAsia="Times New Roman" w:hAnsi="Times New Roman" w:cs="Times New Roman"/>
          <w:b/>
          <w:sz w:val="24"/>
          <w:szCs w:val="24"/>
          <w:lang w:val="en-US"/>
        </w:rPr>
      </w:pPr>
    </w:p>
    <w:p w:rsidR="007C22D6" w:rsidRDefault="007C22D6" w:rsidP="00BE6B47">
      <w:pPr>
        <w:pStyle w:val="10"/>
        <w:spacing w:after="0" w:line="480" w:lineRule="auto"/>
        <w:jc w:val="center"/>
        <w:rPr>
          <w:rFonts w:ascii="Times New Roman" w:eastAsia="Times New Roman" w:hAnsi="Times New Roman" w:cs="Times New Roman"/>
          <w:b/>
          <w:sz w:val="24"/>
          <w:szCs w:val="24"/>
          <w:lang w:val="en-US"/>
        </w:rPr>
      </w:pPr>
    </w:p>
    <w:p w:rsidR="007C22D6" w:rsidRDefault="007C22D6" w:rsidP="00BE6B47">
      <w:pPr>
        <w:pStyle w:val="10"/>
        <w:spacing w:after="0" w:line="480" w:lineRule="auto"/>
        <w:jc w:val="center"/>
        <w:rPr>
          <w:rFonts w:ascii="Times New Roman" w:eastAsia="Times New Roman" w:hAnsi="Times New Roman" w:cs="Times New Roman"/>
          <w:b/>
          <w:sz w:val="24"/>
          <w:szCs w:val="24"/>
          <w:lang w:val="en-US"/>
        </w:rPr>
      </w:pPr>
    </w:p>
    <w:p w:rsidR="007C22D6" w:rsidRDefault="007C22D6" w:rsidP="00BE6B47">
      <w:pPr>
        <w:pStyle w:val="10"/>
        <w:spacing w:after="0" w:line="480" w:lineRule="auto"/>
        <w:jc w:val="center"/>
        <w:rPr>
          <w:rFonts w:ascii="Times New Roman" w:eastAsia="Times New Roman" w:hAnsi="Times New Roman" w:cs="Times New Roman"/>
          <w:b/>
          <w:sz w:val="24"/>
          <w:szCs w:val="24"/>
          <w:lang w:val="en-US"/>
        </w:rPr>
      </w:pPr>
    </w:p>
    <w:p w:rsidR="007C22D6" w:rsidRDefault="007C22D6" w:rsidP="00BE6B47">
      <w:pPr>
        <w:pStyle w:val="10"/>
        <w:spacing w:after="0" w:line="480" w:lineRule="auto"/>
        <w:jc w:val="center"/>
        <w:rPr>
          <w:rFonts w:ascii="Times New Roman" w:eastAsia="Times New Roman" w:hAnsi="Times New Roman" w:cs="Times New Roman"/>
          <w:b/>
          <w:sz w:val="24"/>
          <w:szCs w:val="24"/>
          <w:lang w:val="en-US"/>
        </w:rPr>
      </w:pPr>
    </w:p>
    <w:p w:rsidR="007C22D6" w:rsidRDefault="007C22D6" w:rsidP="00BE6B47">
      <w:pPr>
        <w:pStyle w:val="10"/>
        <w:spacing w:after="0" w:line="480" w:lineRule="auto"/>
        <w:jc w:val="center"/>
        <w:rPr>
          <w:rFonts w:ascii="Times New Roman" w:eastAsia="Times New Roman" w:hAnsi="Times New Roman" w:cs="Times New Roman"/>
          <w:b/>
          <w:sz w:val="24"/>
          <w:szCs w:val="24"/>
          <w:lang w:val="en-US"/>
        </w:rPr>
      </w:pPr>
    </w:p>
    <w:p w:rsidR="007C22D6" w:rsidRDefault="007C22D6" w:rsidP="00BE6B47">
      <w:pPr>
        <w:pStyle w:val="10"/>
        <w:spacing w:after="0" w:line="480" w:lineRule="auto"/>
        <w:jc w:val="center"/>
        <w:rPr>
          <w:rFonts w:ascii="Times New Roman" w:eastAsia="Times New Roman" w:hAnsi="Times New Roman" w:cs="Times New Roman"/>
          <w:b/>
          <w:sz w:val="24"/>
          <w:szCs w:val="24"/>
          <w:lang w:val="en-US"/>
        </w:rPr>
      </w:pPr>
    </w:p>
    <w:p w:rsidR="002D67A6" w:rsidRDefault="002D67A6" w:rsidP="002D67A6">
      <w:pPr>
        <w:jc w:val="center"/>
        <w:rPr>
          <w:rFonts w:ascii="Times New Roman" w:eastAsia="Times New Roman" w:hAnsi="Times New Roman" w:cs="Times New Roman"/>
          <w:b/>
          <w:sz w:val="24"/>
          <w:szCs w:val="24"/>
          <w:lang w:val="ru-RU"/>
        </w:rPr>
      </w:pPr>
    </w:p>
    <w:p w:rsidR="002D67A6" w:rsidRPr="007B4CB0" w:rsidRDefault="007B4CB0" w:rsidP="007B4CB0">
      <w:pPr>
        <w:pStyle w:val="8"/>
        <w:jc w:val="center"/>
        <w:rPr>
          <w:sz w:val="24"/>
          <w:szCs w:val="24"/>
          <w:lang w:val="en-US"/>
        </w:rPr>
      </w:pPr>
      <w:r w:rsidRPr="007B4CB0">
        <w:rPr>
          <w:sz w:val="24"/>
          <w:szCs w:val="24"/>
          <w:lang w:val="en-US"/>
        </w:rPr>
        <w:lastRenderedPageBreak/>
        <w:t>Content</w:t>
      </w:r>
    </w:p>
    <w:p w:rsidR="002D67A6" w:rsidRPr="00E25F13" w:rsidRDefault="002D67A6">
      <w:pPr>
        <w:rPr>
          <w:lang w:val="ru-RU"/>
        </w:rPr>
      </w:pPr>
      <w:r w:rsidRPr="00E25F13">
        <w:rPr>
          <w:lang w:val="ru-RU"/>
        </w:rPr>
        <w:br w:type="page"/>
      </w:r>
    </w:p>
    <w:p w:rsidR="007B4CB0" w:rsidRPr="007B4CB0" w:rsidRDefault="007B4CB0" w:rsidP="007B4CB0">
      <w:pPr>
        <w:pStyle w:val="8"/>
        <w:jc w:val="center"/>
        <w:rPr>
          <w:rFonts w:eastAsia="Times New Roman"/>
          <w:lang w:val="ru-RU"/>
        </w:rPr>
      </w:pPr>
      <w:r>
        <w:rPr>
          <w:rFonts w:eastAsia="Times New Roman"/>
          <w:sz w:val="24"/>
          <w:szCs w:val="24"/>
          <w:lang w:val="en-US"/>
        </w:rPr>
        <w:lastRenderedPageBreak/>
        <w:t>Introducti</w:t>
      </w:r>
    </w:p>
    <w:p w:rsidR="002D67A6" w:rsidRDefault="002D67A6" w:rsidP="007B4CB0">
      <w:pPr>
        <w:pStyle w:val="8"/>
        <w:jc w:val="center"/>
        <w:rPr>
          <w:rFonts w:eastAsia="Times New Roman"/>
          <w:lang w:val="ru-RU"/>
        </w:rPr>
      </w:pPr>
      <w:bookmarkStart w:id="0" w:name="_GoBack"/>
      <w:bookmarkEnd w:id="0"/>
      <w:r w:rsidRPr="007B4CB0">
        <w:rPr>
          <w:rFonts w:eastAsia="Times New Roman"/>
          <w:sz w:val="24"/>
          <w:szCs w:val="24"/>
          <w:lang w:val="en-US"/>
        </w:rPr>
        <w:t>on</w:t>
      </w:r>
      <w:r>
        <w:rPr>
          <w:rFonts w:eastAsia="Times New Roman"/>
          <w:lang w:val="en-US"/>
        </w:rPr>
        <w:br w:type="page"/>
      </w:r>
    </w:p>
    <w:p w:rsidR="002D67A6" w:rsidRDefault="002D67A6">
      <w:pPr>
        <w:rPr>
          <w:rFonts w:ascii="Times New Roman" w:eastAsia="Times New Roman" w:hAnsi="Times New Roman" w:cs="Times New Roman"/>
          <w:b/>
          <w:sz w:val="24"/>
          <w:szCs w:val="24"/>
          <w:lang w:val="ru-RU"/>
        </w:rPr>
      </w:pPr>
    </w:p>
    <w:p w:rsidR="002D67A6" w:rsidRPr="002D67A6" w:rsidRDefault="002D67A6">
      <w:pPr>
        <w:rPr>
          <w:rFonts w:ascii="Times New Roman" w:eastAsia="Times New Roman" w:hAnsi="Times New Roman" w:cs="Times New Roman"/>
          <w:b/>
          <w:sz w:val="24"/>
          <w:szCs w:val="24"/>
          <w:lang w:val="ru-RU"/>
        </w:rPr>
      </w:pPr>
    </w:p>
    <w:p w:rsidR="00236C6E" w:rsidRPr="00D80E29" w:rsidRDefault="00236C6E" w:rsidP="00BE6B47">
      <w:pPr>
        <w:pStyle w:val="10"/>
        <w:spacing w:after="0" w:line="480" w:lineRule="auto"/>
        <w:jc w:val="center"/>
        <w:rPr>
          <w:rFonts w:ascii="Times New Roman" w:eastAsia="Times New Roman" w:hAnsi="Times New Roman" w:cs="Times New Roman"/>
          <w:b/>
          <w:sz w:val="24"/>
          <w:szCs w:val="24"/>
          <w:lang w:val="en-US"/>
        </w:rPr>
      </w:pPr>
      <w:r w:rsidRPr="00D80E29">
        <w:rPr>
          <w:rFonts w:ascii="Times New Roman" w:eastAsia="Times New Roman" w:hAnsi="Times New Roman" w:cs="Times New Roman"/>
          <w:b/>
          <w:sz w:val="24"/>
          <w:szCs w:val="24"/>
          <w:lang w:val="en-US"/>
        </w:rPr>
        <w:t>How does Kazakhstan educational system compete in the world?</w:t>
      </w:r>
    </w:p>
    <w:p w:rsidR="00997BC7" w:rsidRPr="00D80E29" w:rsidRDefault="00042E78" w:rsidP="00BE6B47">
      <w:pPr>
        <w:pStyle w:val="10"/>
        <w:tabs>
          <w:tab w:val="left" w:pos="1095"/>
        </w:tabs>
        <w:spacing w:after="0" w:line="480" w:lineRule="auto"/>
        <w:rPr>
          <w:rFonts w:ascii="Times New Roman" w:eastAsia="Times New Roman" w:hAnsi="Times New Roman" w:cs="Times New Roman"/>
          <w:b/>
          <w:sz w:val="24"/>
          <w:szCs w:val="24"/>
          <w:highlight w:val="white"/>
        </w:rPr>
      </w:pPr>
      <w:r w:rsidRPr="00D80E29">
        <w:rPr>
          <w:rFonts w:ascii="Times New Roman" w:eastAsia="Times New Roman" w:hAnsi="Times New Roman" w:cs="Times New Roman"/>
          <w:b/>
          <w:sz w:val="24"/>
          <w:szCs w:val="24"/>
          <w:highlight w:val="white"/>
        </w:rPr>
        <w:tab/>
      </w:r>
    </w:p>
    <w:p w:rsidR="00236C6E" w:rsidRPr="00D80E29" w:rsidRDefault="00236C6E" w:rsidP="00BE6B47">
      <w:pPr>
        <w:pStyle w:val="10"/>
        <w:spacing w:after="0" w:line="480" w:lineRule="auto"/>
        <w:ind w:firstLine="720"/>
        <w:jc w:val="center"/>
        <w:rPr>
          <w:rFonts w:ascii="Times New Roman" w:eastAsia="Times New Roman" w:hAnsi="Times New Roman" w:cs="Times New Roman"/>
          <w:b/>
          <w:sz w:val="24"/>
          <w:szCs w:val="24"/>
          <w:highlight w:val="white"/>
        </w:rPr>
      </w:pPr>
      <w:r w:rsidRPr="00D80E29">
        <w:rPr>
          <w:rFonts w:ascii="Times New Roman" w:eastAsia="Times New Roman" w:hAnsi="Times New Roman" w:cs="Times New Roman"/>
          <w:b/>
          <w:sz w:val="24"/>
          <w:szCs w:val="24"/>
        </w:rPr>
        <w:t>Shymkent, history teacher</w:t>
      </w:r>
      <w:r w:rsidR="00042E78" w:rsidRPr="00D80E29">
        <w:rPr>
          <w:rFonts w:ascii="Times New Roman" w:eastAsia="Times New Roman" w:hAnsi="Times New Roman" w:cs="Times New Roman"/>
          <w:b/>
          <w:sz w:val="24"/>
          <w:szCs w:val="24"/>
          <w:lang w:val="en-US"/>
        </w:rPr>
        <w:t xml:space="preserve"> at</w:t>
      </w:r>
      <w:r w:rsidRPr="00D80E29">
        <w:rPr>
          <w:rFonts w:ascii="Times New Roman" w:eastAsia="Times New Roman" w:hAnsi="Times New Roman" w:cs="Times New Roman"/>
          <w:b/>
          <w:sz w:val="24"/>
          <w:szCs w:val="24"/>
        </w:rPr>
        <w:t xml:space="preserve"> Nazarbayev Intellectual School of Physics and </w:t>
      </w:r>
      <w:r w:rsidR="007C22D6">
        <w:rPr>
          <w:rFonts w:ascii="Times New Roman" w:eastAsia="Times New Roman" w:hAnsi="Times New Roman" w:cs="Times New Roman"/>
          <w:b/>
          <w:sz w:val="24"/>
          <w:szCs w:val="24"/>
          <w:lang w:val="en-US"/>
        </w:rPr>
        <w:t xml:space="preserve">                   </w:t>
      </w:r>
      <w:r w:rsidRPr="00D80E29">
        <w:rPr>
          <w:rFonts w:ascii="Times New Roman" w:eastAsia="Times New Roman" w:hAnsi="Times New Roman" w:cs="Times New Roman"/>
          <w:b/>
          <w:sz w:val="24"/>
          <w:szCs w:val="24"/>
        </w:rPr>
        <w:t xml:space="preserve">Mathematics in Shymkent </w:t>
      </w:r>
      <w:r w:rsidR="00042E78" w:rsidRPr="00D80E29">
        <w:rPr>
          <w:rFonts w:ascii="Times New Roman" w:eastAsia="Times New Roman" w:hAnsi="Times New Roman" w:cs="Times New Roman"/>
          <w:b/>
          <w:sz w:val="24"/>
          <w:szCs w:val="24"/>
        </w:rPr>
        <w:t xml:space="preserve"> Daniya</w:t>
      </w:r>
      <w:r w:rsidR="00042E78" w:rsidRPr="00D80E29">
        <w:rPr>
          <w:rFonts w:ascii="Times New Roman" w:eastAsia="Times New Roman" w:hAnsi="Times New Roman" w:cs="Times New Roman"/>
          <w:b/>
          <w:sz w:val="24"/>
          <w:szCs w:val="24"/>
          <w:lang w:val="en-US"/>
        </w:rPr>
        <w:t>r</w:t>
      </w:r>
      <w:r w:rsidR="00042E78" w:rsidRPr="00D80E29">
        <w:rPr>
          <w:rFonts w:ascii="Times New Roman" w:eastAsia="Times New Roman" w:hAnsi="Times New Roman" w:cs="Times New Roman"/>
          <w:b/>
          <w:sz w:val="24"/>
          <w:szCs w:val="24"/>
        </w:rPr>
        <w:t xml:space="preserve"> </w:t>
      </w:r>
      <w:r w:rsidRPr="00D80E29">
        <w:rPr>
          <w:rFonts w:ascii="Times New Roman" w:eastAsia="Times New Roman" w:hAnsi="Times New Roman" w:cs="Times New Roman"/>
          <w:b/>
          <w:sz w:val="24"/>
          <w:szCs w:val="24"/>
        </w:rPr>
        <w:t xml:space="preserve"> Baytreyeev Sharipbekovich</w:t>
      </w:r>
    </w:p>
    <w:p w:rsidR="009C0ECD" w:rsidRPr="00D80E29" w:rsidRDefault="009C0ECD" w:rsidP="00BE6B47">
      <w:pPr>
        <w:pStyle w:val="10"/>
        <w:spacing w:after="0" w:line="480" w:lineRule="auto"/>
        <w:jc w:val="center"/>
        <w:rPr>
          <w:rFonts w:ascii="Times New Roman" w:eastAsia="Times New Roman" w:hAnsi="Times New Roman" w:cs="Times New Roman"/>
          <w:sz w:val="24"/>
          <w:szCs w:val="24"/>
          <w:highlight w:val="white"/>
        </w:rPr>
      </w:pPr>
    </w:p>
    <w:p w:rsidR="00997BC7" w:rsidRPr="00D80E29" w:rsidRDefault="00997BC7" w:rsidP="00BE6B47">
      <w:pPr>
        <w:pStyle w:val="10"/>
        <w:spacing w:after="0" w:line="480" w:lineRule="auto"/>
        <w:jc w:val="center"/>
        <w:rPr>
          <w:rFonts w:ascii="Times New Roman" w:eastAsia="Times New Roman" w:hAnsi="Times New Roman" w:cs="Times New Roman"/>
          <w:sz w:val="24"/>
          <w:szCs w:val="24"/>
        </w:rPr>
      </w:pPr>
    </w:p>
    <w:p w:rsidR="00997BC7" w:rsidRPr="00D80E29" w:rsidRDefault="00997BC7" w:rsidP="00BE6B47">
      <w:pPr>
        <w:pStyle w:val="10"/>
        <w:spacing w:after="0" w:line="480" w:lineRule="auto"/>
        <w:jc w:val="center"/>
        <w:rPr>
          <w:rFonts w:ascii="Times New Roman" w:eastAsia="Times New Roman" w:hAnsi="Times New Roman" w:cs="Times New Roman"/>
          <w:sz w:val="24"/>
          <w:szCs w:val="24"/>
        </w:rPr>
      </w:pPr>
    </w:p>
    <w:p w:rsidR="00997BC7" w:rsidRPr="00D80E29" w:rsidRDefault="00997BC7" w:rsidP="00BE6B4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Times New Roman" w:eastAsia="Times New Roman" w:hAnsi="Times New Roman" w:cs="Times New Roman"/>
          <w:b/>
          <w:color w:val="212121"/>
          <w:sz w:val="24"/>
          <w:szCs w:val="24"/>
          <w:lang w:val="en-US"/>
        </w:rPr>
      </w:pPr>
      <w:r w:rsidRPr="00D80E29">
        <w:rPr>
          <w:rFonts w:ascii="Times New Roman" w:eastAsia="Times New Roman" w:hAnsi="Times New Roman" w:cs="Times New Roman"/>
          <w:b/>
          <w:color w:val="212121"/>
          <w:sz w:val="24"/>
          <w:szCs w:val="24"/>
          <w:lang w:val="en-US"/>
        </w:rPr>
        <w:t>S</w:t>
      </w:r>
      <w:r w:rsidRPr="00D80E29">
        <w:rPr>
          <w:rFonts w:ascii="Times New Roman" w:eastAsia="Times New Roman" w:hAnsi="Times New Roman" w:cs="Times New Roman"/>
          <w:b/>
          <w:color w:val="212121"/>
          <w:sz w:val="24"/>
          <w:szCs w:val="24"/>
          <w:lang w:val="en"/>
        </w:rPr>
        <w:t>ummary</w:t>
      </w:r>
    </w:p>
    <w:p w:rsidR="00BE6B47" w:rsidRPr="00BE6B47" w:rsidRDefault="00997BC7" w:rsidP="00BE6B47">
      <w:pPr>
        <w:pStyle w:val="10"/>
        <w:spacing w:after="0" w:line="480" w:lineRule="auto"/>
        <w:ind w:firstLine="720"/>
        <w:jc w:val="center"/>
        <w:rPr>
          <w:rFonts w:ascii="Times New Roman" w:eastAsia="Times New Roman" w:hAnsi="Times New Roman" w:cs="Times New Roman"/>
          <w:sz w:val="24"/>
          <w:szCs w:val="24"/>
          <w:lang w:val="en-US"/>
        </w:rPr>
      </w:pPr>
      <w:r w:rsidRPr="00D80E29">
        <w:rPr>
          <w:rFonts w:ascii="Times New Roman" w:eastAsia="Times New Roman" w:hAnsi="Times New Roman" w:cs="Times New Roman"/>
          <w:sz w:val="24"/>
          <w:szCs w:val="24"/>
        </w:rPr>
        <w:t xml:space="preserve">It is obvious that Kazakhstan's educational standards are one of the most pressing social issues today. Authors of the article have presented the stages and difficulties of the national education system as well as means to solve them.The article </w:t>
      </w:r>
      <w:r w:rsidR="00BE6B47">
        <w:rPr>
          <w:rFonts w:ascii="Times New Roman" w:eastAsia="Times New Roman" w:hAnsi="Times New Roman" w:cs="Times New Roman"/>
          <w:sz w:val="24"/>
          <w:szCs w:val="24"/>
        </w:rPr>
        <w:t>considers features of the world</w:t>
      </w:r>
    </w:p>
    <w:p w:rsidR="00997BC7" w:rsidRPr="00D80E29" w:rsidRDefault="00997BC7" w:rsidP="00BE6B47">
      <w:pPr>
        <w:pStyle w:val="10"/>
        <w:spacing w:after="0" w:line="480" w:lineRule="auto"/>
        <w:ind w:firstLine="720"/>
        <w:jc w:val="center"/>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t>educational system and the opportunities available today to support and achieve high results.</w:t>
      </w:r>
    </w:p>
    <w:p w:rsidR="001E3AA1" w:rsidRPr="00D80E29" w:rsidRDefault="001E3AA1" w:rsidP="00BE6B47">
      <w:pPr>
        <w:pStyle w:val="10"/>
        <w:spacing w:after="0" w:line="480" w:lineRule="auto"/>
        <w:ind w:firstLine="720"/>
        <w:rPr>
          <w:rFonts w:ascii="Times New Roman" w:eastAsia="Times New Roman" w:hAnsi="Times New Roman" w:cs="Times New Roman"/>
          <w:sz w:val="24"/>
          <w:szCs w:val="24"/>
          <w:highlight w:val="white"/>
        </w:rPr>
      </w:pPr>
    </w:p>
    <w:p w:rsidR="008C4994" w:rsidRPr="00D80E29" w:rsidRDefault="008C4994" w:rsidP="00BE6B47">
      <w:pPr>
        <w:pStyle w:val="10"/>
        <w:spacing w:after="0" w:line="480" w:lineRule="auto"/>
        <w:ind w:firstLine="720"/>
        <w:jc w:val="both"/>
        <w:rPr>
          <w:rFonts w:ascii="Times New Roman" w:eastAsia="Times New Roman" w:hAnsi="Times New Roman" w:cs="Times New Roman"/>
          <w:b/>
          <w:sz w:val="24"/>
          <w:szCs w:val="24"/>
        </w:rPr>
      </w:pPr>
    </w:p>
    <w:p w:rsidR="00525467" w:rsidRPr="00D80E29" w:rsidRDefault="00525467" w:rsidP="00675F8A">
      <w:pPr>
        <w:pStyle w:val="10"/>
        <w:spacing w:after="0" w:line="480" w:lineRule="auto"/>
        <w:ind w:firstLine="720"/>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t>In any society,</w:t>
      </w:r>
      <w:r w:rsidR="00C31A93" w:rsidRPr="00D80E29">
        <w:rPr>
          <w:rFonts w:ascii="Times New Roman" w:eastAsia="Times New Roman" w:hAnsi="Times New Roman" w:cs="Times New Roman"/>
          <w:sz w:val="24"/>
          <w:szCs w:val="24"/>
        </w:rPr>
        <w:t xml:space="preserve"> national competition </w:t>
      </w:r>
      <w:r w:rsidRPr="00D80E29">
        <w:rPr>
          <w:rFonts w:ascii="Times New Roman" w:eastAsia="Times New Roman" w:hAnsi="Times New Roman" w:cs="Times New Roman"/>
          <w:sz w:val="24"/>
          <w:szCs w:val="24"/>
        </w:rPr>
        <w:t xml:space="preserve"> is determined by its level of ed</w:t>
      </w:r>
      <w:r w:rsidR="00C31A93" w:rsidRPr="00D80E29">
        <w:rPr>
          <w:rFonts w:ascii="Times New Roman" w:eastAsia="Times New Roman" w:hAnsi="Times New Roman" w:cs="Times New Roman"/>
          <w:sz w:val="24"/>
          <w:szCs w:val="24"/>
        </w:rPr>
        <w:t xml:space="preserve">ucation. Education systems in </w:t>
      </w:r>
      <w:r w:rsidRPr="00D80E29">
        <w:rPr>
          <w:rFonts w:ascii="Times New Roman" w:eastAsia="Times New Roman" w:hAnsi="Times New Roman" w:cs="Times New Roman"/>
          <w:sz w:val="24"/>
          <w:szCs w:val="24"/>
        </w:rPr>
        <w:t>rapidly evolving process</w:t>
      </w:r>
      <w:r w:rsidR="00C31A93" w:rsidRPr="00D80E29">
        <w:rPr>
          <w:rFonts w:ascii="Times New Roman" w:eastAsia="Times New Roman" w:hAnsi="Times New Roman" w:cs="Times New Roman"/>
          <w:sz w:val="24"/>
          <w:szCs w:val="24"/>
          <w:lang w:val="en-US"/>
        </w:rPr>
        <w:t>es</w:t>
      </w:r>
      <w:r w:rsidRPr="00D80E29">
        <w:rPr>
          <w:rFonts w:ascii="Times New Roman" w:eastAsia="Times New Roman" w:hAnsi="Times New Roman" w:cs="Times New Roman"/>
          <w:sz w:val="24"/>
          <w:szCs w:val="24"/>
        </w:rPr>
        <w:t xml:space="preserve"> become the driving force</w:t>
      </w:r>
      <w:r w:rsidR="00C31A93" w:rsidRPr="00D80E29">
        <w:rPr>
          <w:rFonts w:ascii="Times New Roman" w:eastAsia="Times New Roman" w:hAnsi="Times New Roman" w:cs="Times New Roman"/>
          <w:sz w:val="24"/>
          <w:szCs w:val="24"/>
        </w:rPr>
        <w:t xml:space="preserve"> of economic growth and global</w:t>
      </w:r>
      <w:r w:rsidRPr="00D80E29">
        <w:rPr>
          <w:rFonts w:ascii="Times New Roman" w:eastAsia="Times New Roman" w:hAnsi="Times New Roman" w:cs="Times New Roman"/>
          <w:sz w:val="24"/>
          <w:szCs w:val="24"/>
        </w:rPr>
        <w:t xml:space="preserve"> competition. This is a factor that affects the national security and welfare of the state. The education and upbringing of young people in accordance with the current standard of living is one of the main tasks facing society</w:t>
      </w:r>
      <w:r w:rsidR="00C31A93" w:rsidRPr="00D80E29">
        <w:rPr>
          <w:rFonts w:ascii="Times New Roman" w:eastAsia="Times New Roman" w:hAnsi="Times New Roman" w:cs="Times New Roman"/>
          <w:sz w:val="24"/>
          <w:szCs w:val="24"/>
          <w:lang w:val="en-US"/>
        </w:rPr>
        <w:t xml:space="preserve"> in Kazakhstan</w:t>
      </w:r>
      <w:r w:rsidRPr="00D80E29">
        <w:rPr>
          <w:rFonts w:ascii="Times New Roman" w:eastAsia="Times New Roman" w:hAnsi="Times New Roman" w:cs="Times New Roman"/>
          <w:sz w:val="24"/>
          <w:szCs w:val="24"/>
        </w:rPr>
        <w:t xml:space="preserve">. Education is a continuous process of teaching and learning, aimed at ensuring a high level of professional </w:t>
      </w:r>
      <w:r w:rsidRPr="00D80E29">
        <w:rPr>
          <w:rFonts w:ascii="Times New Roman" w:eastAsia="Times New Roman" w:hAnsi="Times New Roman" w:cs="Times New Roman"/>
          <w:sz w:val="24"/>
          <w:szCs w:val="24"/>
        </w:rPr>
        <w:lastRenderedPageBreak/>
        <w:t xml:space="preserve">and ethical culture of moral, intellectual and cultural development of </w:t>
      </w:r>
      <w:r w:rsidR="00C31A93" w:rsidRPr="00D80E29">
        <w:rPr>
          <w:rFonts w:ascii="Times New Roman" w:eastAsia="Times New Roman" w:hAnsi="Times New Roman" w:cs="Times New Roman"/>
          <w:sz w:val="24"/>
          <w:szCs w:val="24"/>
          <w:lang w:val="en-US"/>
        </w:rPr>
        <w:t xml:space="preserve">our future </w:t>
      </w:r>
      <w:r w:rsidRPr="00D80E29">
        <w:rPr>
          <w:rFonts w:ascii="Times New Roman" w:eastAsia="Times New Roman" w:hAnsi="Times New Roman" w:cs="Times New Roman"/>
          <w:sz w:val="24"/>
          <w:szCs w:val="24"/>
        </w:rPr>
        <w:t>members of society.</w:t>
      </w:r>
    </w:p>
    <w:p w:rsidR="00525467" w:rsidRPr="00D80E29" w:rsidRDefault="00C31A93" w:rsidP="00675F8A">
      <w:pPr>
        <w:pStyle w:val="10"/>
        <w:spacing w:after="0" w:line="480" w:lineRule="auto"/>
        <w:ind w:firstLine="720"/>
        <w:rPr>
          <w:rFonts w:ascii="Times New Roman" w:eastAsia="Times New Roman" w:hAnsi="Times New Roman" w:cs="Times New Roman"/>
          <w:sz w:val="24"/>
          <w:szCs w:val="24"/>
          <w:highlight w:val="yellow"/>
        </w:rPr>
      </w:pPr>
      <w:r w:rsidRPr="00D80E29">
        <w:rPr>
          <w:rFonts w:ascii="Times New Roman" w:eastAsia="Times New Roman" w:hAnsi="Times New Roman" w:cs="Times New Roman"/>
          <w:sz w:val="24"/>
          <w:szCs w:val="24"/>
        </w:rPr>
        <w:t>The process of teaching the young in this</w:t>
      </w:r>
      <w:r w:rsidR="00525467" w:rsidRPr="00D80E29">
        <w:rPr>
          <w:rFonts w:ascii="Times New Roman" w:eastAsia="Times New Roman" w:hAnsi="Times New Roman" w:cs="Times New Roman"/>
          <w:sz w:val="24"/>
          <w:szCs w:val="24"/>
        </w:rPr>
        <w:t xml:space="preserve"> country is based on national traditions, culture, economics and political life.</w:t>
      </w:r>
    </w:p>
    <w:p w:rsidR="0075714D" w:rsidRPr="00D80E29" w:rsidRDefault="0075714D" w:rsidP="00675F8A">
      <w:pPr>
        <w:pStyle w:val="10"/>
        <w:spacing w:after="0" w:line="480" w:lineRule="auto"/>
        <w:ind w:firstLine="720"/>
        <w:rPr>
          <w:rFonts w:ascii="Times New Roman" w:eastAsia="Times New Roman" w:hAnsi="Times New Roman" w:cs="Times New Roman"/>
          <w:color w:val="FF0000"/>
          <w:sz w:val="24"/>
          <w:szCs w:val="24"/>
        </w:rPr>
      </w:pPr>
      <w:r w:rsidRPr="00D80E29">
        <w:rPr>
          <w:rFonts w:ascii="Times New Roman" w:eastAsia="Times New Roman" w:hAnsi="Times New Roman" w:cs="Times New Roman"/>
          <w:sz w:val="24"/>
          <w:szCs w:val="24"/>
        </w:rPr>
        <w:t>It is n</w:t>
      </w:r>
      <w:r w:rsidR="00C31A93" w:rsidRPr="00D80E29">
        <w:rPr>
          <w:rFonts w:ascii="Times New Roman" w:eastAsia="Times New Roman" w:hAnsi="Times New Roman" w:cs="Times New Roman"/>
          <w:sz w:val="24"/>
          <w:szCs w:val="24"/>
        </w:rPr>
        <w:t>o secret that in recent decades</w:t>
      </w:r>
      <w:r w:rsidRPr="00D80E29">
        <w:rPr>
          <w:rFonts w:ascii="Times New Roman" w:eastAsia="Times New Roman" w:hAnsi="Times New Roman" w:cs="Times New Roman"/>
          <w:sz w:val="24"/>
          <w:szCs w:val="24"/>
        </w:rPr>
        <w:t xml:space="preserve"> the education system of Kazakhstan has undergone radical changes. The newly introduced changes are based on global experience</w:t>
      </w:r>
      <w:r w:rsidR="00C31A93" w:rsidRPr="00D80E29">
        <w:rPr>
          <w:rFonts w:ascii="Times New Roman" w:eastAsia="Times New Roman" w:hAnsi="Times New Roman" w:cs="Times New Roman"/>
          <w:sz w:val="24"/>
          <w:szCs w:val="24"/>
          <w:lang w:val="en-US"/>
        </w:rPr>
        <w:t>s</w:t>
      </w:r>
      <w:r w:rsidRPr="00D80E29">
        <w:rPr>
          <w:rFonts w:ascii="Times New Roman" w:eastAsia="Times New Roman" w:hAnsi="Times New Roman" w:cs="Times New Roman"/>
          <w:sz w:val="24"/>
          <w:szCs w:val="24"/>
        </w:rPr>
        <w:t xml:space="preserve">. The amendments were approved on December 7, 2010 as the State Program for the Development of Education in the Republic of Kazakhstan for 2011–2020 </w:t>
      </w:r>
      <w:r w:rsidRPr="00D80E29">
        <w:rPr>
          <w:rFonts w:ascii="Times New Roman" w:eastAsia="Times New Roman" w:hAnsi="Times New Roman" w:cs="Times New Roman"/>
          <w:color w:val="FF0000"/>
          <w:sz w:val="24"/>
          <w:szCs w:val="24"/>
        </w:rPr>
        <w:t>[4].</w:t>
      </w:r>
    </w:p>
    <w:p w:rsidR="0075714D" w:rsidRPr="00D80E29" w:rsidRDefault="00C31A93" w:rsidP="00675F8A">
      <w:pPr>
        <w:pStyle w:val="10"/>
        <w:spacing w:after="0" w:line="480" w:lineRule="auto"/>
        <w:ind w:firstLine="720"/>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t>The topic of my</w:t>
      </w:r>
      <w:r w:rsidR="0075714D" w:rsidRPr="00D80E29">
        <w:rPr>
          <w:rFonts w:ascii="Times New Roman" w:eastAsia="Times New Roman" w:hAnsi="Times New Roman" w:cs="Times New Roman"/>
          <w:sz w:val="24"/>
          <w:szCs w:val="24"/>
        </w:rPr>
        <w:t xml:space="preserve"> studies is closely related to the major transnational changes in the current education system, according to which “education standards in the Republic of Kazakhstan are as comp</w:t>
      </w:r>
      <w:r w:rsidRPr="00D80E29">
        <w:rPr>
          <w:rFonts w:ascii="Times New Roman" w:eastAsia="Times New Roman" w:hAnsi="Times New Roman" w:cs="Times New Roman"/>
          <w:sz w:val="24"/>
          <w:szCs w:val="24"/>
        </w:rPr>
        <w:t>etitive as all international stan</w:t>
      </w:r>
      <w:r w:rsidR="00043781" w:rsidRPr="00D80E29">
        <w:rPr>
          <w:rFonts w:ascii="Times New Roman" w:eastAsia="Times New Roman" w:hAnsi="Times New Roman" w:cs="Times New Roman"/>
          <w:sz w:val="24"/>
          <w:szCs w:val="24"/>
          <w:lang w:val="en-US"/>
        </w:rPr>
        <w:t xml:space="preserve">darts </w:t>
      </w:r>
      <w:r w:rsidRPr="00D80E29">
        <w:rPr>
          <w:rFonts w:ascii="Times New Roman" w:eastAsia="Times New Roman" w:hAnsi="Times New Roman" w:cs="Times New Roman"/>
          <w:sz w:val="24"/>
          <w:szCs w:val="24"/>
        </w:rPr>
        <w:t>”. Many students have adapted</w:t>
      </w:r>
      <w:r w:rsidR="0075714D" w:rsidRPr="00D80E29">
        <w:rPr>
          <w:rFonts w:ascii="Times New Roman" w:eastAsia="Times New Roman" w:hAnsi="Times New Roman" w:cs="Times New Roman"/>
          <w:sz w:val="24"/>
          <w:szCs w:val="24"/>
        </w:rPr>
        <w:t xml:space="preserve"> to the learning process for this changing program, and since this is our share, the issue of the edu</w:t>
      </w:r>
      <w:r w:rsidRPr="00D80E29">
        <w:rPr>
          <w:rFonts w:ascii="Times New Roman" w:eastAsia="Times New Roman" w:hAnsi="Times New Roman" w:cs="Times New Roman"/>
          <w:sz w:val="24"/>
          <w:szCs w:val="24"/>
        </w:rPr>
        <w:t>cation system is very motivational</w:t>
      </w:r>
      <w:r w:rsidR="0075714D" w:rsidRPr="00D80E29">
        <w:rPr>
          <w:rFonts w:ascii="Times New Roman" w:eastAsia="Times New Roman" w:hAnsi="Times New Roman" w:cs="Times New Roman"/>
          <w:sz w:val="24"/>
          <w:szCs w:val="24"/>
        </w:rPr>
        <w:t>.</w:t>
      </w:r>
    </w:p>
    <w:p w:rsidR="0038387D" w:rsidRPr="00D80E29" w:rsidRDefault="00C31A93" w:rsidP="00675F8A">
      <w:pPr>
        <w:pStyle w:val="10"/>
        <w:spacing w:after="0" w:line="480" w:lineRule="auto"/>
        <w:ind w:firstLine="720"/>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t>To this effect</w:t>
      </w:r>
      <w:r w:rsidR="0038387D" w:rsidRPr="00D80E29">
        <w:rPr>
          <w:rFonts w:ascii="Times New Roman" w:eastAsia="Times New Roman" w:hAnsi="Times New Roman" w:cs="Times New Roman"/>
          <w:sz w:val="24"/>
          <w:szCs w:val="24"/>
        </w:rPr>
        <w:t>, we</w:t>
      </w:r>
      <w:r w:rsidRPr="00D80E29">
        <w:rPr>
          <w:rFonts w:ascii="Times New Roman" w:eastAsia="Times New Roman" w:hAnsi="Times New Roman" w:cs="Times New Roman"/>
          <w:sz w:val="24"/>
          <w:szCs w:val="24"/>
          <w:lang w:val="en-US"/>
        </w:rPr>
        <w:t xml:space="preserve"> are </w:t>
      </w:r>
      <w:r w:rsidR="0038387D" w:rsidRPr="00D80E29">
        <w:rPr>
          <w:rFonts w:ascii="Times New Roman" w:eastAsia="Times New Roman" w:hAnsi="Times New Roman" w:cs="Times New Roman"/>
          <w:sz w:val="24"/>
          <w:szCs w:val="24"/>
        </w:rPr>
        <w:t xml:space="preserve"> set</w:t>
      </w:r>
      <w:r w:rsidRPr="00D80E29">
        <w:rPr>
          <w:rFonts w:ascii="Times New Roman" w:eastAsia="Times New Roman" w:hAnsi="Times New Roman" w:cs="Times New Roman"/>
          <w:sz w:val="24"/>
          <w:szCs w:val="24"/>
          <w:lang w:val="en-US"/>
        </w:rPr>
        <w:t>ting</w:t>
      </w:r>
      <w:r w:rsidR="00C6106D" w:rsidRPr="00D80E29">
        <w:rPr>
          <w:rFonts w:ascii="Times New Roman" w:eastAsia="Times New Roman" w:hAnsi="Times New Roman" w:cs="Times New Roman"/>
          <w:sz w:val="24"/>
          <w:szCs w:val="24"/>
        </w:rPr>
        <w:t xml:space="preserve"> a goal to continue our</w:t>
      </w:r>
      <w:r w:rsidR="0038387D" w:rsidRPr="00D80E29">
        <w:rPr>
          <w:rFonts w:ascii="Times New Roman" w:eastAsia="Times New Roman" w:hAnsi="Times New Roman" w:cs="Times New Roman"/>
          <w:sz w:val="24"/>
          <w:szCs w:val="24"/>
        </w:rPr>
        <w:t xml:space="preserve"> research:</w:t>
      </w:r>
    </w:p>
    <w:p w:rsidR="0038387D" w:rsidRPr="00D80E29" w:rsidRDefault="0038387D" w:rsidP="00675F8A">
      <w:pPr>
        <w:pStyle w:val="10"/>
        <w:spacing w:after="0" w:line="480" w:lineRule="auto"/>
        <w:ind w:firstLine="720"/>
        <w:rPr>
          <w:rFonts w:ascii="Times New Roman" w:eastAsia="Times New Roman" w:hAnsi="Times New Roman" w:cs="Times New Roman"/>
          <w:sz w:val="24"/>
          <w:szCs w:val="24"/>
        </w:rPr>
      </w:pPr>
      <w:r w:rsidRPr="00D80E29">
        <w:rPr>
          <w:rFonts w:ascii="Times New Roman" w:eastAsia="Times New Roman" w:hAnsi="Times New Roman" w:cs="Times New Roman"/>
          <w:color w:val="FF0000"/>
          <w:sz w:val="24"/>
          <w:szCs w:val="24"/>
        </w:rPr>
        <w:t xml:space="preserve">Objective: </w:t>
      </w:r>
      <w:r w:rsidRPr="00D80E29">
        <w:rPr>
          <w:rFonts w:ascii="Times New Roman" w:eastAsia="Times New Roman" w:hAnsi="Times New Roman" w:cs="Times New Roman"/>
          <w:sz w:val="24"/>
          <w:szCs w:val="24"/>
        </w:rPr>
        <w:t xml:space="preserve">To compare the new knowledge-based education standards with other countries with advanced education, analyzing the impact and benefits of changes in the </w:t>
      </w:r>
      <w:r w:rsidR="00C6106D" w:rsidRPr="00D80E29">
        <w:rPr>
          <w:rFonts w:ascii="Times New Roman" w:eastAsia="Times New Roman" w:hAnsi="Times New Roman" w:cs="Times New Roman"/>
          <w:sz w:val="24"/>
          <w:szCs w:val="24"/>
        </w:rPr>
        <w:t>education system in Kazakhstan and evaluating the country's methods in a</w:t>
      </w:r>
      <w:r w:rsidRPr="00D80E29">
        <w:rPr>
          <w:rFonts w:ascii="Times New Roman" w:eastAsia="Times New Roman" w:hAnsi="Times New Roman" w:cs="Times New Roman"/>
          <w:sz w:val="24"/>
          <w:szCs w:val="24"/>
        </w:rPr>
        <w:t xml:space="preserve"> study of the public education system.</w:t>
      </w:r>
    </w:p>
    <w:p w:rsidR="0038387D" w:rsidRPr="00D80E29" w:rsidRDefault="0038387D" w:rsidP="00675F8A">
      <w:pPr>
        <w:pStyle w:val="10"/>
        <w:spacing w:after="0" w:line="480" w:lineRule="auto"/>
        <w:ind w:firstLine="720"/>
        <w:rPr>
          <w:rFonts w:ascii="Times New Roman" w:eastAsia="Times New Roman" w:hAnsi="Times New Roman" w:cs="Times New Roman"/>
          <w:b/>
          <w:sz w:val="24"/>
          <w:szCs w:val="24"/>
        </w:rPr>
      </w:pPr>
      <w:r w:rsidRPr="00D80E29">
        <w:rPr>
          <w:rFonts w:ascii="Times New Roman" w:eastAsia="Times New Roman" w:hAnsi="Times New Roman" w:cs="Times New Roman"/>
          <w:b/>
          <w:sz w:val="24"/>
          <w:szCs w:val="24"/>
        </w:rPr>
        <w:t>Questions:</w:t>
      </w:r>
    </w:p>
    <w:p w:rsidR="0038387D" w:rsidRPr="00D80E29" w:rsidRDefault="0038387D" w:rsidP="00675F8A">
      <w:pPr>
        <w:pStyle w:val="10"/>
        <w:spacing w:after="0" w:line="480" w:lineRule="auto"/>
        <w:ind w:firstLine="720"/>
        <w:rPr>
          <w:rFonts w:ascii="Times New Roman" w:eastAsia="Times New Roman" w:hAnsi="Times New Roman" w:cs="Times New Roman"/>
          <w:sz w:val="24"/>
          <w:szCs w:val="24"/>
        </w:rPr>
      </w:pPr>
      <w:r w:rsidRPr="00D80E29">
        <w:rPr>
          <w:rFonts w:ascii="Times New Roman" w:eastAsia="Times New Roman" w:hAnsi="Times New Roman" w:cs="Times New Roman"/>
          <w:b/>
          <w:sz w:val="24"/>
          <w:szCs w:val="24"/>
        </w:rPr>
        <w:t xml:space="preserve">- </w:t>
      </w:r>
      <w:r w:rsidRPr="00D80E29">
        <w:rPr>
          <w:rFonts w:ascii="Times New Roman" w:eastAsia="Times New Roman" w:hAnsi="Times New Roman" w:cs="Times New Roman"/>
          <w:sz w:val="24"/>
          <w:szCs w:val="24"/>
        </w:rPr>
        <w:t>What fundamental changes were made to the education system of Kazakhstan?</w:t>
      </w:r>
    </w:p>
    <w:p w:rsidR="0038387D" w:rsidRPr="00D80E29" w:rsidRDefault="0038387D" w:rsidP="00675F8A">
      <w:pPr>
        <w:pStyle w:val="10"/>
        <w:spacing w:after="0" w:line="480" w:lineRule="auto"/>
        <w:ind w:firstLine="720"/>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t>What are the opportunities and advantages of the State Program for the Development of Education for 2010-2020?</w:t>
      </w:r>
    </w:p>
    <w:p w:rsidR="0038387D" w:rsidRPr="00D80E29" w:rsidRDefault="0038387D" w:rsidP="00675F8A">
      <w:pPr>
        <w:pStyle w:val="10"/>
        <w:spacing w:after="0" w:line="480" w:lineRule="auto"/>
        <w:ind w:firstLine="720"/>
        <w:rPr>
          <w:rFonts w:ascii="Times New Roman" w:eastAsia="Times New Roman" w:hAnsi="Times New Roman" w:cs="Times New Roman"/>
          <w:sz w:val="24"/>
          <w:szCs w:val="24"/>
          <w:lang w:val="en-US"/>
        </w:rPr>
      </w:pPr>
      <w:r w:rsidRPr="00D80E29">
        <w:rPr>
          <w:rFonts w:ascii="Times New Roman" w:eastAsia="Times New Roman" w:hAnsi="Times New Roman" w:cs="Times New Roman"/>
          <w:sz w:val="24"/>
          <w:szCs w:val="24"/>
        </w:rPr>
        <w:t xml:space="preserve">- </w:t>
      </w:r>
      <w:r w:rsidR="00C6106D" w:rsidRPr="00D80E29">
        <w:rPr>
          <w:rFonts w:ascii="Times New Roman" w:eastAsia="Times New Roman" w:hAnsi="Times New Roman" w:cs="Times New Roman"/>
          <w:sz w:val="24"/>
          <w:szCs w:val="24"/>
          <w:lang w:val="en-US"/>
        </w:rPr>
        <w:t xml:space="preserve">What do </w:t>
      </w:r>
      <w:r w:rsidRPr="00D80E29">
        <w:rPr>
          <w:rFonts w:ascii="Times New Roman" w:eastAsia="Times New Roman" w:hAnsi="Times New Roman" w:cs="Times New Roman"/>
          <w:sz w:val="24"/>
          <w:szCs w:val="24"/>
        </w:rPr>
        <w:t xml:space="preserve">the results </w:t>
      </w:r>
      <w:r w:rsidR="00C6106D" w:rsidRPr="00D80E29">
        <w:rPr>
          <w:rFonts w:ascii="Times New Roman" w:eastAsia="Times New Roman" w:hAnsi="Times New Roman" w:cs="Times New Roman"/>
          <w:sz w:val="24"/>
          <w:szCs w:val="24"/>
          <w:lang w:val="en-US"/>
        </w:rPr>
        <w:t xml:space="preserve">indicate with regard to </w:t>
      </w:r>
      <w:r w:rsidRPr="00D80E29">
        <w:rPr>
          <w:rFonts w:ascii="Times New Roman" w:eastAsia="Times New Roman" w:hAnsi="Times New Roman" w:cs="Times New Roman"/>
          <w:sz w:val="24"/>
          <w:szCs w:val="24"/>
        </w:rPr>
        <w:t xml:space="preserve"> the new knowledge system</w:t>
      </w:r>
      <w:r w:rsidR="00C6106D" w:rsidRPr="00D80E29">
        <w:rPr>
          <w:rFonts w:ascii="Times New Roman" w:eastAsia="Times New Roman" w:hAnsi="Times New Roman" w:cs="Times New Roman"/>
          <w:sz w:val="24"/>
          <w:szCs w:val="24"/>
          <w:lang w:val="en-US"/>
        </w:rPr>
        <w:t>?</w:t>
      </w:r>
    </w:p>
    <w:p w:rsidR="0038387D" w:rsidRPr="00D80E29" w:rsidRDefault="0038387D" w:rsidP="00675F8A">
      <w:pPr>
        <w:pStyle w:val="10"/>
        <w:spacing w:after="0" w:line="480" w:lineRule="auto"/>
        <w:ind w:firstLine="720"/>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t>- What are the differences in the qual</w:t>
      </w:r>
      <w:r w:rsidR="00C6106D" w:rsidRPr="00D80E29">
        <w:rPr>
          <w:rFonts w:ascii="Times New Roman" w:eastAsia="Times New Roman" w:hAnsi="Times New Roman" w:cs="Times New Roman"/>
          <w:sz w:val="24"/>
          <w:szCs w:val="24"/>
        </w:rPr>
        <w:t xml:space="preserve">ity </w:t>
      </w:r>
      <w:r w:rsidRPr="00D80E29">
        <w:rPr>
          <w:rFonts w:ascii="Times New Roman" w:eastAsia="Times New Roman" w:hAnsi="Times New Roman" w:cs="Times New Roman"/>
          <w:sz w:val="24"/>
          <w:szCs w:val="24"/>
        </w:rPr>
        <w:t xml:space="preserve"> of educat</w:t>
      </w:r>
      <w:r w:rsidR="00C6106D" w:rsidRPr="00D80E29">
        <w:rPr>
          <w:rFonts w:ascii="Times New Roman" w:eastAsia="Times New Roman" w:hAnsi="Times New Roman" w:cs="Times New Roman"/>
          <w:sz w:val="24"/>
          <w:szCs w:val="24"/>
        </w:rPr>
        <w:t>ion in Kazakhstan</w:t>
      </w:r>
      <w:r w:rsidRPr="00D80E29">
        <w:rPr>
          <w:rFonts w:ascii="Times New Roman" w:eastAsia="Times New Roman" w:hAnsi="Times New Roman" w:cs="Times New Roman"/>
          <w:sz w:val="24"/>
          <w:szCs w:val="24"/>
        </w:rPr>
        <w:t>?</w:t>
      </w:r>
    </w:p>
    <w:p w:rsidR="0038387D" w:rsidRPr="00D80E29" w:rsidRDefault="0038387D" w:rsidP="00675F8A">
      <w:pPr>
        <w:pStyle w:val="10"/>
        <w:spacing w:after="0" w:line="480" w:lineRule="auto"/>
        <w:ind w:firstLine="720"/>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lastRenderedPageBreak/>
        <w:t>The formation of the education system of Independent Kazakhstan began</w:t>
      </w:r>
      <w:r w:rsidR="00C6106D" w:rsidRPr="00D80E29">
        <w:rPr>
          <w:rFonts w:ascii="Times New Roman" w:eastAsia="Times New Roman" w:hAnsi="Times New Roman" w:cs="Times New Roman"/>
          <w:sz w:val="24"/>
          <w:szCs w:val="24"/>
        </w:rPr>
        <w:t xml:space="preserve"> in 1991-1994. At the same time </w:t>
      </w:r>
      <w:r w:rsidRPr="00D80E29">
        <w:rPr>
          <w:rFonts w:ascii="Times New Roman" w:eastAsia="Times New Roman" w:hAnsi="Times New Roman" w:cs="Times New Roman"/>
          <w:sz w:val="24"/>
          <w:szCs w:val="24"/>
        </w:rPr>
        <w:t xml:space="preserve"> the state developed its own system</w:t>
      </w:r>
      <w:r w:rsidR="00C6106D" w:rsidRPr="00D80E29">
        <w:rPr>
          <w:rFonts w:ascii="Times New Roman" w:eastAsia="Times New Roman" w:hAnsi="Times New Roman" w:cs="Times New Roman"/>
          <w:sz w:val="24"/>
          <w:szCs w:val="24"/>
        </w:rPr>
        <w:t xml:space="preserve"> concept </w:t>
      </w:r>
      <w:r w:rsidRPr="00D80E29">
        <w:rPr>
          <w:rFonts w:ascii="Times New Roman" w:eastAsia="Times New Roman" w:hAnsi="Times New Roman" w:cs="Times New Roman"/>
          <w:sz w:val="24"/>
          <w:szCs w:val="24"/>
        </w:rPr>
        <w:t xml:space="preserve"> which led to the creation of an education system at an acceptable level. At the next stage </w:t>
      </w:r>
      <w:r w:rsidR="00C6106D" w:rsidRPr="00D80E29">
        <w:rPr>
          <w:rFonts w:ascii="Times New Roman" w:eastAsia="Times New Roman" w:hAnsi="Times New Roman" w:cs="Times New Roman"/>
          <w:sz w:val="24"/>
          <w:szCs w:val="24"/>
        </w:rPr>
        <w:t xml:space="preserve">of development, the task was </w:t>
      </w:r>
      <w:r w:rsidRPr="00D80E29">
        <w:rPr>
          <w:rFonts w:ascii="Times New Roman" w:eastAsia="Times New Roman" w:hAnsi="Times New Roman" w:cs="Times New Roman"/>
          <w:sz w:val="24"/>
          <w:szCs w:val="24"/>
        </w:rPr>
        <w:t xml:space="preserve"> to reorganize the state education system. As a result, two sub</w:t>
      </w:r>
      <w:r w:rsidR="00C6106D" w:rsidRPr="00D80E29">
        <w:rPr>
          <w:rFonts w:ascii="Times New Roman" w:eastAsia="Times New Roman" w:hAnsi="Times New Roman" w:cs="Times New Roman"/>
          <w:sz w:val="24"/>
          <w:szCs w:val="24"/>
          <w:lang w:val="en-US"/>
        </w:rPr>
        <w:t>-</w:t>
      </w:r>
      <w:r w:rsidRPr="00D80E29">
        <w:rPr>
          <w:rFonts w:ascii="Times New Roman" w:eastAsia="Times New Roman" w:hAnsi="Times New Roman" w:cs="Times New Roman"/>
          <w:sz w:val="24"/>
          <w:szCs w:val="24"/>
        </w:rPr>
        <w:t>programmes were developed for 2001-2010: 2001-2004 and 2005-2010 [5] It has been implem</w:t>
      </w:r>
      <w:r w:rsidR="00C6106D" w:rsidRPr="00D80E29">
        <w:rPr>
          <w:rFonts w:ascii="Times New Roman" w:eastAsia="Times New Roman" w:hAnsi="Times New Roman" w:cs="Times New Roman"/>
          <w:sz w:val="24"/>
          <w:szCs w:val="24"/>
        </w:rPr>
        <w:t>ented since 2003. In Kazakhstan</w:t>
      </w:r>
      <w:r w:rsidRPr="00D80E29">
        <w:rPr>
          <w:rFonts w:ascii="Times New Roman" w:eastAsia="Times New Roman" w:hAnsi="Times New Roman" w:cs="Times New Roman"/>
          <w:sz w:val="24"/>
          <w:szCs w:val="24"/>
        </w:rPr>
        <w:t xml:space="preserve"> the transition to a</w:t>
      </w:r>
      <w:r w:rsidR="00C6106D" w:rsidRPr="00D80E29">
        <w:rPr>
          <w:rFonts w:ascii="Times New Roman" w:eastAsia="Times New Roman" w:hAnsi="Times New Roman" w:cs="Times New Roman"/>
          <w:sz w:val="24"/>
          <w:szCs w:val="24"/>
        </w:rPr>
        <w:t xml:space="preserve"> market economy in recent years and </w:t>
      </w:r>
      <w:r w:rsidRPr="00D80E29">
        <w:rPr>
          <w:rFonts w:ascii="Times New Roman" w:eastAsia="Times New Roman" w:hAnsi="Times New Roman" w:cs="Times New Roman"/>
          <w:sz w:val="24"/>
          <w:szCs w:val="24"/>
        </w:rPr>
        <w:t xml:space="preserve"> the policy of the education system is aimed at finding ways of matching the market economy [1]. In this regard, the main document was raised for 2011-2020. Within the project, </w:t>
      </w:r>
      <w:r w:rsidR="00C6106D" w:rsidRPr="00D80E29">
        <w:rPr>
          <w:rFonts w:ascii="Times New Roman" w:eastAsia="Times New Roman" w:hAnsi="Times New Roman" w:cs="Times New Roman"/>
          <w:sz w:val="24"/>
          <w:szCs w:val="24"/>
        </w:rPr>
        <w:t>several new changes were made to</w:t>
      </w:r>
      <w:r w:rsidRPr="00D80E29">
        <w:rPr>
          <w:rFonts w:ascii="Times New Roman" w:eastAsia="Times New Roman" w:hAnsi="Times New Roman" w:cs="Times New Roman"/>
          <w:sz w:val="24"/>
          <w:szCs w:val="24"/>
        </w:rPr>
        <w:t xml:space="preserve"> the state:</w:t>
      </w:r>
    </w:p>
    <w:p w:rsidR="0038387D" w:rsidRPr="00D80E29" w:rsidRDefault="0038387D" w:rsidP="00675F8A">
      <w:pPr>
        <w:pStyle w:val="10"/>
        <w:spacing w:after="0" w:line="480" w:lineRule="auto"/>
        <w:ind w:firstLine="720"/>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t>The beginning of the transitio</w:t>
      </w:r>
      <w:r w:rsidR="00C6106D" w:rsidRPr="00D80E29">
        <w:rPr>
          <w:rFonts w:ascii="Times New Roman" w:eastAsia="Times New Roman" w:hAnsi="Times New Roman" w:cs="Times New Roman"/>
          <w:sz w:val="24"/>
          <w:szCs w:val="24"/>
        </w:rPr>
        <w:t xml:space="preserve">n to a 12-year education system which consisted of three stages was </w:t>
      </w:r>
      <w:r w:rsidRPr="00D80E29">
        <w:rPr>
          <w:rFonts w:ascii="Times New Roman" w:eastAsia="Times New Roman" w:hAnsi="Times New Roman" w:cs="Times New Roman"/>
          <w:sz w:val="24"/>
          <w:szCs w:val="24"/>
        </w:rPr>
        <w:t xml:space="preserve">in </w:t>
      </w:r>
      <w:r w:rsidR="00C30472" w:rsidRPr="00D80E29">
        <w:rPr>
          <w:rFonts w:ascii="Times New Roman" w:eastAsia="Times New Roman" w:hAnsi="Times New Roman" w:cs="Times New Roman"/>
          <w:sz w:val="24"/>
          <w:szCs w:val="24"/>
          <w:lang w:val="en-US"/>
        </w:rPr>
        <w:t>t</w:t>
      </w:r>
      <w:r w:rsidRPr="00D80E29">
        <w:rPr>
          <w:rFonts w:ascii="Times New Roman" w:eastAsia="Times New Roman" w:hAnsi="Times New Roman" w:cs="Times New Roman"/>
          <w:sz w:val="24"/>
          <w:szCs w:val="24"/>
        </w:rPr>
        <w:t xml:space="preserve">he Address of the Head of State to </w:t>
      </w:r>
      <w:r w:rsidR="00C30472" w:rsidRPr="00D80E29">
        <w:rPr>
          <w:rFonts w:ascii="Times New Roman" w:eastAsia="Times New Roman" w:hAnsi="Times New Roman" w:cs="Times New Roman"/>
          <w:sz w:val="24"/>
          <w:szCs w:val="24"/>
        </w:rPr>
        <w:t xml:space="preserve">the people of Kazakhstan: “... </w:t>
      </w:r>
      <w:r w:rsidRPr="00D80E29">
        <w:rPr>
          <w:rFonts w:ascii="Times New Roman" w:eastAsia="Times New Roman" w:hAnsi="Times New Roman" w:cs="Times New Roman"/>
          <w:sz w:val="24"/>
          <w:szCs w:val="24"/>
        </w:rPr>
        <w:t xml:space="preserve">they start </w:t>
      </w:r>
      <w:r w:rsidR="00C30472" w:rsidRPr="00D80E29">
        <w:rPr>
          <w:rFonts w:ascii="Times New Roman" w:eastAsia="Times New Roman" w:hAnsi="Times New Roman" w:cs="Times New Roman"/>
          <w:sz w:val="24"/>
          <w:szCs w:val="24"/>
          <w:lang w:val="en-US"/>
        </w:rPr>
        <w:t xml:space="preserve">learning </w:t>
      </w:r>
      <w:r w:rsidRPr="00D80E29">
        <w:rPr>
          <w:rFonts w:ascii="Times New Roman" w:eastAsia="Times New Roman" w:hAnsi="Times New Roman" w:cs="Times New Roman"/>
          <w:sz w:val="24"/>
          <w:szCs w:val="24"/>
        </w:rPr>
        <w:t>in school</w:t>
      </w:r>
      <w:r w:rsidR="00C30472" w:rsidRPr="00D80E29">
        <w:rPr>
          <w:rFonts w:ascii="Times New Roman" w:eastAsia="Times New Roman" w:hAnsi="Times New Roman" w:cs="Times New Roman"/>
          <w:sz w:val="24"/>
          <w:szCs w:val="24"/>
          <w:lang w:val="en-US"/>
        </w:rPr>
        <w:t xml:space="preserve"> -</w:t>
      </w:r>
      <w:r w:rsidRPr="00D80E29">
        <w:rPr>
          <w:rFonts w:ascii="Times New Roman" w:eastAsia="Times New Roman" w:hAnsi="Times New Roman" w:cs="Times New Roman"/>
          <w:sz w:val="24"/>
          <w:szCs w:val="24"/>
        </w:rPr>
        <w:t xml:space="preserve"> </w:t>
      </w:r>
      <w:r w:rsidR="00C30472" w:rsidRPr="00D80E29">
        <w:rPr>
          <w:rFonts w:ascii="Times New Roman" w:eastAsia="Times New Roman" w:hAnsi="Times New Roman" w:cs="Times New Roman"/>
          <w:sz w:val="24"/>
          <w:szCs w:val="24"/>
          <w:lang w:val="en-US"/>
        </w:rPr>
        <w:t>th</w:t>
      </w:r>
      <w:r w:rsidRPr="00D80E29">
        <w:rPr>
          <w:rFonts w:ascii="Times New Roman" w:eastAsia="Times New Roman" w:hAnsi="Times New Roman" w:cs="Times New Roman"/>
          <w:sz w:val="24"/>
          <w:szCs w:val="24"/>
        </w:rPr>
        <w:t>at is why we must switch to a 12-year general secondary education ”[4].</w:t>
      </w:r>
    </w:p>
    <w:p w:rsidR="0038387D" w:rsidRPr="00D80E29" w:rsidRDefault="0038387D" w:rsidP="00675F8A">
      <w:pPr>
        <w:pStyle w:val="10"/>
        <w:spacing w:after="0" w:line="480" w:lineRule="auto"/>
        <w:ind w:firstLine="720"/>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t>- transfer of secondary schools</w:t>
      </w:r>
      <w:r w:rsidR="00C30472" w:rsidRPr="00D80E29">
        <w:rPr>
          <w:rFonts w:ascii="Times New Roman" w:eastAsia="Times New Roman" w:hAnsi="Times New Roman" w:cs="Times New Roman"/>
          <w:sz w:val="24"/>
          <w:szCs w:val="24"/>
          <w:lang w:val="en-US"/>
        </w:rPr>
        <w:t>’</w:t>
      </w:r>
      <w:r w:rsidRPr="00D80E29">
        <w:rPr>
          <w:rFonts w:ascii="Times New Roman" w:eastAsia="Times New Roman" w:hAnsi="Times New Roman" w:cs="Times New Roman"/>
          <w:sz w:val="24"/>
          <w:szCs w:val="24"/>
        </w:rPr>
        <w:t xml:space="preserve"> </w:t>
      </w:r>
      <w:r w:rsidR="00C30472" w:rsidRPr="00D80E29">
        <w:rPr>
          <w:rFonts w:ascii="Times New Roman" w:eastAsia="Times New Roman" w:hAnsi="Times New Roman" w:cs="Times New Roman"/>
          <w:sz w:val="24"/>
          <w:szCs w:val="24"/>
          <w:lang w:val="en-US"/>
        </w:rPr>
        <w:t xml:space="preserve">skills </w:t>
      </w:r>
      <w:r w:rsidRPr="00D80E29">
        <w:rPr>
          <w:rFonts w:ascii="Times New Roman" w:eastAsia="Times New Roman" w:hAnsi="Times New Roman" w:cs="Times New Roman"/>
          <w:sz w:val="24"/>
          <w:szCs w:val="24"/>
        </w:rPr>
        <w:t>to the e-learning system;</w:t>
      </w:r>
    </w:p>
    <w:p w:rsidR="0038387D" w:rsidRPr="00D80E29" w:rsidRDefault="00C30472" w:rsidP="00675F8A">
      <w:pPr>
        <w:pStyle w:val="10"/>
        <w:spacing w:after="0" w:line="480" w:lineRule="auto"/>
        <w:ind w:firstLine="720"/>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t xml:space="preserve">-  increase </w:t>
      </w:r>
      <w:r w:rsidR="0038387D" w:rsidRPr="00D80E29">
        <w:rPr>
          <w:rFonts w:ascii="Times New Roman" w:eastAsia="Times New Roman" w:hAnsi="Times New Roman" w:cs="Times New Roman"/>
          <w:sz w:val="24"/>
          <w:szCs w:val="24"/>
        </w:rPr>
        <w:t xml:space="preserve"> the number of Nazarbayev Intellectual Schools, covering all regions - 20;</w:t>
      </w:r>
    </w:p>
    <w:p w:rsidR="0038387D" w:rsidRPr="00D80E29" w:rsidRDefault="00C30472" w:rsidP="00675F8A">
      <w:pPr>
        <w:pStyle w:val="1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rPr>
        <w:t xml:space="preserve">- </w:t>
      </w:r>
      <w:r w:rsidR="0038387D" w:rsidRPr="00D80E29">
        <w:rPr>
          <w:rFonts w:ascii="Times New Roman" w:eastAsia="Times New Roman" w:hAnsi="Times New Roman" w:cs="Times New Roman"/>
          <w:sz w:val="24"/>
          <w:szCs w:val="24"/>
        </w:rPr>
        <w:t xml:space="preserve"> determine the qua</w:t>
      </w:r>
      <w:r w:rsidRPr="00D80E29">
        <w:rPr>
          <w:rFonts w:ascii="Times New Roman" w:eastAsia="Times New Roman" w:hAnsi="Times New Roman" w:cs="Times New Roman"/>
          <w:sz w:val="24"/>
          <w:szCs w:val="24"/>
        </w:rPr>
        <w:t xml:space="preserve">lity of training </w:t>
      </w:r>
      <w:r w:rsidR="0038387D" w:rsidRPr="00D80E29">
        <w:rPr>
          <w:rFonts w:ascii="Times New Roman" w:eastAsia="Times New Roman" w:hAnsi="Times New Roman" w:cs="Times New Roman"/>
          <w:sz w:val="24"/>
          <w:szCs w:val="24"/>
        </w:rPr>
        <w:t>f</w:t>
      </w:r>
      <w:r w:rsidRPr="00D80E29">
        <w:rPr>
          <w:rFonts w:ascii="Times New Roman" w:eastAsia="Times New Roman" w:hAnsi="Times New Roman" w:cs="Times New Roman"/>
          <w:sz w:val="24"/>
          <w:szCs w:val="24"/>
          <w:lang w:val="en-US"/>
        </w:rPr>
        <w:t>or</w:t>
      </w:r>
      <w:r w:rsidR="0038387D" w:rsidRPr="00D80E29">
        <w:rPr>
          <w:rFonts w:ascii="Times New Roman" w:eastAsia="Times New Roman" w:hAnsi="Times New Roman" w:cs="Times New Roman"/>
          <w:sz w:val="24"/>
          <w:szCs w:val="24"/>
        </w:rPr>
        <w:t xml:space="preserve"> students in secondary schools through international research and forecasts: the assessment of the literacy of mathematics and science - PISA2 and TIMSS3;</w:t>
      </w:r>
    </w:p>
    <w:p w:rsidR="0038387D" w:rsidRPr="00D80E29" w:rsidRDefault="0038387D" w:rsidP="00675F8A">
      <w:pPr>
        <w:pStyle w:val="1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rPr>
        <w:t xml:space="preserve">Recent changes in the long-term program “Kazakhstan-2030” should correspond to the educational system of the OECD in order to be included in the list of 30 developed countries based on the requirements of the global education system. The main source of experience in a market economy and the standards of modern world education is OECD1 [2]. The main requirements of the quality education system of the OECD are the availability of qualifications and </w:t>
      </w:r>
      <w:r w:rsidR="00C30472" w:rsidRPr="00D80E29">
        <w:rPr>
          <w:rFonts w:ascii="Times New Roman" w:eastAsia="Times New Roman" w:hAnsi="Times New Roman" w:cs="Times New Roman"/>
          <w:sz w:val="24"/>
          <w:szCs w:val="24"/>
        </w:rPr>
        <w:t>flexibility for any new changes.</w:t>
      </w:r>
      <w:r w:rsidR="00C30472" w:rsidRPr="00D80E29">
        <w:rPr>
          <w:rFonts w:ascii="Times New Roman" w:eastAsia="Times New Roman" w:hAnsi="Times New Roman" w:cs="Times New Roman"/>
          <w:sz w:val="24"/>
          <w:szCs w:val="24"/>
          <w:lang w:val="en-US"/>
        </w:rPr>
        <w:t xml:space="preserve"> </w:t>
      </w:r>
      <w:r w:rsidR="00C30472" w:rsidRPr="00D80E29">
        <w:rPr>
          <w:rFonts w:ascii="Times New Roman" w:eastAsia="Times New Roman" w:hAnsi="Times New Roman" w:cs="Times New Roman"/>
          <w:sz w:val="24"/>
          <w:szCs w:val="24"/>
        </w:rPr>
        <w:t xml:space="preserve"> F</w:t>
      </w:r>
      <w:r w:rsidR="00C30472" w:rsidRPr="00D80E29">
        <w:rPr>
          <w:rFonts w:ascii="Times New Roman" w:eastAsia="Times New Roman" w:hAnsi="Times New Roman" w:cs="Times New Roman"/>
          <w:sz w:val="24"/>
          <w:szCs w:val="24"/>
          <w:lang w:val="en-US"/>
        </w:rPr>
        <w:t xml:space="preserve">or example, </w:t>
      </w:r>
      <w:r w:rsidRPr="00D80E29">
        <w:rPr>
          <w:rFonts w:ascii="Times New Roman" w:eastAsia="Times New Roman" w:hAnsi="Times New Roman" w:cs="Times New Roman"/>
          <w:sz w:val="24"/>
          <w:szCs w:val="24"/>
        </w:rPr>
        <w:t xml:space="preserve"> the availability and q</w:t>
      </w:r>
      <w:r w:rsidR="00C30472" w:rsidRPr="00D80E29">
        <w:rPr>
          <w:rFonts w:ascii="Times New Roman" w:eastAsia="Times New Roman" w:hAnsi="Times New Roman" w:cs="Times New Roman"/>
          <w:sz w:val="24"/>
          <w:szCs w:val="24"/>
        </w:rPr>
        <w:t xml:space="preserve">uality of the knowledge gained and the </w:t>
      </w:r>
      <w:r w:rsidRPr="00D80E29">
        <w:rPr>
          <w:rFonts w:ascii="Times New Roman" w:eastAsia="Times New Roman" w:hAnsi="Times New Roman" w:cs="Times New Roman"/>
          <w:sz w:val="24"/>
          <w:szCs w:val="24"/>
        </w:rPr>
        <w:t>effective use of resources in the learning process and</w:t>
      </w:r>
      <w:r w:rsidR="00C30472" w:rsidRPr="00D80E29">
        <w:rPr>
          <w:rFonts w:ascii="Times New Roman" w:eastAsia="Times New Roman" w:hAnsi="Times New Roman" w:cs="Times New Roman"/>
          <w:sz w:val="24"/>
          <w:szCs w:val="24"/>
          <w:lang w:val="en-US"/>
        </w:rPr>
        <w:t xml:space="preserve"> its</w:t>
      </w:r>
      <w:r w:rsidRPr="00D80E29">
        <w:rPr>
          <w:rFonts w:ascii="Times New Roman" w:eastAsia="Times New Roman" w:hAnsi="Times New Roman" w:cs="Times New Roman"/>
          <w:sz w:val="24"/>
          <w:szCs w:val="24"/>
        </w:rPr>
        <w:t xml:space="preserve"> </w:t>
      </w:r>
      <w:r w:rsidRPr="00D80E29">
        <w:rPr>
          <w:rFonts w:ascii="Times New Roman" w:eastAsia="Times New Roman" w:hAnsi="Times New Roman" w:cs="Times New Roman"/>
          <w:sz w:val="24"/>
          <w:szCs w:val="24"/>
        </w:rPr>
        <w:lastRenderedPageBreak/>
        <w:t>transparency. OECD experts reviewed and analyzed the education system of Kazakhstan for two years, analyzing its shortcomings and development. [13] The experience of this organization is in the formulation of the education system in Kazakhstan, the state of the investment climate and the future of this sector. The results of studies conducted in 2015 show that the conditions of the educational environment in Kazakhstan are lower than those of OECD countries. At the same time, the comparison of the financial part of the education sector of Kazakhstan is inadequate. [2] However, as a result of international testing of the OECD PISA, pupils of secondary schools in Kazakhstan are among the top ten countries.</w:t>
      </w:r>
    </w:p>
    <w:p w:rsidR="0038387D" w:rsidRPr="00D80E29" w:rsidRDefault="0038387D" w:rsidP="00675F8A">
      <w:pPr>
        <w:pStyle w:val="10"/>
        <w:spacing w:after="0" w:line="480" w:lineRule="auto"/>
        <w:ind w:firstLine="720"/>
        <w:contextualSpacing/>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t xml:space="preserve">Speaking of developing a world-class competitive education system, </w:t>
      </w:r>
      <w:r w:rsidR="00F05CDD" w:rsidRPr="00D80E29">
        <w:rPr>
          <w:rFonts w:ascii="Times New Roman" w:eastAsia="Times New Roman" w:hAnsi="Times New Roman" w:cs="Times New Roman"/>
          <w:sz w:val="24"/>
          <w:szCs w:val="24"/>
          <w:lang w:val="en-US"/>
        </w:rPr>
        <w:t xml:space="preserve">the </w:t>
      </w:r>
      <w:r w:rsidRPr="00D80E29">
        <w:rPr>
          <w:rFonts w:ascii="Times New Roman" w:eastAsia="Times New Roman" w:hAnsi="Times New Roman" w:cs="Times New Roman"/>
          <w:sz w:val="24"/>
          <w:szCs w:val="24"/>
        </w:rPr>
        <w:t xml:space="preserve">Harvard University </w:t>
      </w:r>
      <w:r w:rsidR="00F05CDD" w:rsidRPr="00D80E29">
        <w:rPr>
          <w:rFonts w:ascii="Times New Roman" w:eastAsia="Times New Roman" w:hAnsi="Times New Roman" w:cs="Times New Roman"/>
          <w:sz w:val="24"/>
          <w:szCs w:val="24"/>
          <w:lang w:val="en-US"/>
        </w:rPr>
        <w:t xml:space="preserve"> </w:t>
      </w:r>
      <w:r w:rsidRPr="00D80E29">
        <w:rPr>
          <w:rFonts w:ascii="Times New Roman" w:eastAsia="Times New Roman" w:hAnsi="Times New Roman" w:cs="Times New Roman"/>
          <w:sz w:val="24"/>
          <w:szCs w:val="24"/>
        </w:rPr>
        <w:t>Pr</w:t>
      </w:r>
      <w:r w:rsidR="00F05CDD" w:rsidRPr="00D80E29">
        <w:rPr>
          <w:rFonts w:ascii="Times New Roman" w:eastAsia="Times New Roman" w:hAnsi="Times New Roman" w:cs="Times New Roman"/>
          <w:sz w:val="24"/>
          <w:szCs w:val="24"/>
          <w:lang w:val="en-US"/>
        </w:rPr>
        <w:t>ess book</w:t>
      </w:r>
      <w:r w:rsidR="00F05CDD" w:rsidRPr="00D80E29">
        <w:rPr>
          <w:rFonts w:ascii="Times New Roman" w:eastAsia="Times New Roman" w:hAnsi="Times New Roman" w:cs="Times New Roman"/>
          <w:sz w:val="24"/>
          <w:szCs w:val="24"/>
        </w:rPr>
        <w:t xml:space="preserve"> written</w:t>
      </w:r>
      <w:r w:rsidR="00F05CDD" w:rsidRPr="00D80E29">
        <w:rPr>
          <w:rFonts w:ascii="Times New Roman" w:eastAsia="Times New Roman" w:hAnsi="Times New Roman" w:cs="Times New Roman"/>
          <w:sz w:val="24"/>
          <w:szCs w:val="24"/>
          <w:lang w:val="en-US"/>
        </w:rPr>
        <w:t xml:space="preserve"> </w:t>
      </w:r>
      <w:r w:rsidR="00F05CDD" w:rsidRPr="00D80E29">
        <w:rPr>
          <w:rFonts w:ascii="Times New Roman" w:eastAsia="Times New Roman" w:hAnsi="Times New Roman" w:cs="Times New Roman"/>
          <w:sz w:val="24"/>
          <w:szCs w:val="24"/>
        </w:rPr>
        <w:t>by</w:t>
      </w:r>
      <w:r w:rsidRPr="00D80E29">
        <w:rPr>
          <w:rFonts w:ascii="Times New Roman" w:eastAsia="Times New Roman" w:hAnsi="Times New Roman" w:cs="Times New Roman"/>
          <w:sz w:val="24"/>
          <w:szCs w:val="24"/>
        </w:rPr>
        <w:t xml:space="preserve"> Goldin and Katz</w:t>
      </w:r>
      <w:r w:rsidR="00F05CDD" w:rsidRPr="00D80E29">
        <w:rPr>
          <w:rFonts w:ascii="Times New Roman" w:eastAsia="Times New Roman" w:hAnsi="Times New Roman" w:cs="Times New Roman"/>
          <w:sz w:val="24"/>
          <w:szCs w:val="24"/>
          <w:lang w:val="en-US"/>
        </w:rPr>
        <w:t>,</w:t>
      </w:r>
      <w:r w:rsidRPr="00D80E29">
        <w:rPr>
          <w:rFonts w:ascii="Times New Roman" w:eastAsia="Times New Roman" w:hAnsi="Times New Roman" w:cs="Times New Roman"/>
          <w:sz w:val="24"/>
          <w:szCs w:val="24"/>
        </w:rPr>
        <w:t xml:space="preserve"> "Race between technology and education" gives a clear distinction and harmony. At the same time, we interviewed experts at the Center for Pedagogical Skills in Shymkent.</w:t>
      </w:r>
    </w:p>
    <w:p w:rsidR="008C5573" w:rsidRPr="00D80E29" w:rsidRDefault="008C5573" w:rsidP="00675F8A">
      <w:pPr>
        <w:pStyle w:val="10"/>
        <w:spacing w:after="0" w:line="480" w:lineRule="auto"/>
        <w:ind w:firstLine="720"/>
        <w:contextualSpacing/>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t>During the interview, the following questions were asked:</w:t>
      </w:r>
    </w:p>
    <w:p w:rsidR="008C5573" w:rsidRPr="00D80E29" w:rsidRDefault="008C5573" w:rsidP="00675F8A">
      <w:pPr>
        <w:pStyle w:val="10"/>
        <w:spacing w:after="0" w:line="480" w:lineRule="auto"/>
        <w:ind w:firstLine="720"/>
        <w:contextualSpacing/>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t>- How was the education system formed over the last three years?</w:t>
      </w:r>
    </w:p>
    <w:p w:rsidR="008C5573" w:rsidRPr="00D80E29" w:rsidRDefault="008C5573" w:rsidP="00675F8A">
      <w:pPr>
        <w:pStyle w:val="10"/>
        <w:spacing w:after="0" w:line="480" w:lineRule="auto"/>
        <w:ind w:firstLine="720"/>
        <w:contextualSpacing/>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t>- How close is the education system to world standards?</w:t>
      </w:r>
    </w:p>
    <w:p w:rsidR="008C5573" w:rsidRPr="00D80E29" w:rsidRDefault="008C5573" w:rsidP="00675F8A">
      <w:pPr>
        <w:pStyle w:val="10"/>
        <w:spacing w:after="0" w:line="480" w:lineRule="auto"/>
        <w:ind w:firstLine="720"/>
        <w:contextualSpacing/>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t>- What is the harmony of world standards of education and public awareness?</w:t>
      </w:r>
    </w:p>
    <w:p w:rsidR="008C5573" w:rsidRPr="00D80E29" w:rsidRDefault="008C5573" w:rsidP="00675F8A">
      <w:pPr>
        <w:pStyle w:val="10"/>
        <w:spacing w:after="0" w:line="480" w:lineRule="auto"/>
        <w:ind w:firstLine="720"/>
        <w:contextualSpacing/>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rPr>
        <w:t>- What additions would you add to educational programs in the education system?</w:t>
      </w:r>
    </w:p>
    <w:p w:rsidR="00C14B79" w:rsidRPr="00D80E29" w:rsidRDefault="00460136" w:rsidP="00675F8A">
      <w:pPr>
        <w:pStyle w:val="1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highlight w:val="white"/>
        </w:rPr>
        <w:t xml:space="preserve">  </w:t>
      </w:r>
      <w:r w:rsidR="00F05CDD" w:rsidRPr="00D80E29">
        <w:rPr>
          <w:rFonts w:ascii="Times New Roman" w:eastAsia="Times New Roman" w:hAnsi="Times New Roman" w:cs="Times New Roman"/>
          <w:sz w:val="24"/>
          <w:szCs w:val="24"/>
        </w:rPr>
        <w:t xml:space="preserve"> </w:t>
      </w:r>
      <w:r w:rsidR="00C14B79" w:rsidRPr="00D80E29">
        <w:rPr>
          <w:rFonts w:ascii="Times New Roman" w:eastAsia="Times New Roman" w:hAnsi="Times New Roman" w:cs="Times New Roman"/>
          <w:sz w:val="24"/>
          <w:szCs w:val="24"/>
        </w:rPr>
        <w:t xml:space="preserve"> </w:t>
      </w:r>
      <w:r w:rsidR="00F05CDD" w:rsidRPr="00D80E29">
        <w:rPr>
          <w:rFonts w:ascii="Times New Roman" w:eastAsia="Times New Roman" w:hAnsi="Times New Roman" w:cs="Times New Roman"/>
          <w:sz w:val="24"/>
          <w:szCs w:val="24"/>
        </w:rPr>
        <w:t>The head</w:t>
      </w:r>
      <w:r w:rsidR="008C5573" w:rsidRPr="00D80E29">
        <w:rPr>
          <w:rFonts w:ascii="Times New Roman" w:eastAsia="Times New Roman" w:hAnsi="Times New Roman" w:cs="Times New Roman"/>
          <w:sz w:val="24"/>
          <w:szCs w:val="24"/>
        </w:rPr>
        <w:t xml:space="preserve"> of the Center for the Improvement of Pedagogical Skills in Shymkent Zhamira Saparbayeva noted that today work with school teachers is improving intensively, and the quality of education is increasing. And new changes in this global education system are consistent with the consciousness of society: the problem of textbooks in the new educational system is becoming ever more relevant. At the same time, all changes were directly related to the teachers. At present, the average salary of teachers in developed countries, particularly in Finland or Japan, is higher than in our country, and the requirements and obligations put forward by these teachers are quite high. Zamira Saparbayeva gave the </w:t>
      </w:r>
      <w:r w:rsidR="008C5573" w:rsidRPr="00D80E29">
        <w:rPr>
          <w:rFonts w:ascii="Times New Roman" w:eastAsia="Times New Roman" w:hAnsi="Times New Roman" w:cs="Times New Roman"/>
          <w:sz w:val="24"/>
          <w:szCs w:val="24"/>
        </w:rPr>
        <w:lastRenderedPageBreak/>
        <w:t>following argument in favor of this idea: for example, a graduate undergraduate in Finland can provide only primary or secondary education, and senior teachers can only be obtained in the magistracy. In the last question, the interlocutor repeatedly compared his education wit</w:t>
      </w:r>
      <w:r w:rsidR="00F05CDD" w:rsidRPr="00D80E29">
        <w:rPr>
          <w:rFonts w:ascii="Times New Roman" w:eastAsia="Times New Roman" w:hAnsi="Times New Roman" w:cs="Times New Roman"/>
          <w:sz w:val="24"/>
          <w:szCs w:val="24"/>
        </w:rPr>
        <w:t xml:space="preserve">h the Finnish education system. </w:t>
      </w:r>
      <w:r w:rsidR="00F05CDD" w:rsidRPr="00D80E29">
        <w:rPr>
          <w:rFonts w:ascii="Times New Roman" w:eastAsia="Times New Roman" w:hAnsi="Times New Roman" w:cs="Times New Roman"/>
          <w:sz w:val="24"/>
          <w:szCs w:val="24"/>
          <w:lang w:val="en-US"/>
        </w:rPr>
        <w:t xml:space="preserve">In particular, </w:t>
      </w:r>
      <w:r w:rsidR="008C5573" w:rsidRPr="00D80E29">
        <w:rPr>
          <w:rFonts w:ascii="Times New Roman" w:eastAsia="Times New Roman" w:hAnsi="Times New Roman" w:cs="Times New Roman"/>
          <w:sz w:val="24"/>
          <w:szCs w:val="24"/>
        </w:rPr>
        <w:t>the need to supplement the programs developed in Kazakhstan - the introduction of a new system of programs in general education schools and some obstacles by integrating the updated education system for 2 years. For example, there were cases when some teachers could not attend refresher courses. A</w:t>
      </w:r>
      <w:r w:rsidR="00F05CDD" w:rsidRPr="00D80E29">
        <w:rPr>
          <w:rFonts w:ascii="Times New Roman" w:eastAsia="Times New Roman" w:hAnsi="Times New Roman" w:cs="Times New Roman"/>
          <w:sz w:val="24"/>
          <w:szCs w:val="24"/>
        </w:rPr>
        <w:t xml:space="preserve">s a result, these teachers taught </w:t>
      </w:r>
      <w:r w:rsidR="008C5573" w:rsidRPr="00D80E29">
        <w:rPr>
          <w:rFonts w:ascii="Times New Roman" w:eastAsia="Times New Roman" w:hAnsi="Times New Roman" w:cs="Times New Roman"/>
          <w:sz w:val="24"/>
          <w:szCs w:val="24"/>
        </w:rPr>
        <w:t xml:space="preserve"> the 5th grade cla</w:t>
      </w:r>
      <w:r w:rsidR="00F05CDD" w:rsidRPr="00D80E29">
        <w:rPr>
          <w:rFonts w:ascii="Times New Roman" w:eastAsia="Times New Roman" w:hAnsi="Times New Roman" w:cs="Times New Roman"/>
          <w:sz w:val="24"/>
          <w:szCs w:val="24"/>
        </w:rPr>
        <w:t>ss, without being fully experi</w:t>
      </w:r>
      <w:r w:rsidR="00F05CDD" w:rsidRPr="00D80E29">
        <w:rPr>
          <w:rFonts w:ascii="Times New Roman" w:eastAsia="Times New Roman" w:hAnsi="Times New Roman" w:cs="Times New Roman"/>
          <w:sz w:val="24"/>
          <w:szCs w:val="24"/>
          <w:lang w:val="en-US"/>
        </w:rPr>
        <w:t>e</w:t>
      </w:r>
      <w:r w:rsidR="00F05CDD" w:rsidRPr="00D80E29">
        <w:rPr>
          <w:rFonts w:ascii="Times New Roman" w:eastAsia="Times New Roman" w:hAnsi="Times New Roman" w:cs="Times New Roman"/>
          <w:sz w:val="24"/>
          <w:szCs w:val="24"/>
        </w:rPr>
        <w:t>nced. This, of course, low</w:t>
      </w:r>
      <w:r w:rsidR="00F05CDD" w:rsidRPr="00D80E29">
        <w:rPr>
          <w:rFonts w:ascii="Times New Roman" w:eastAsia="Times New Roman" w:hAnsi="Times New Roman" w:cs="Times New Roman"/>
          <w:sz w:val="24"/>
          <w:szCs w:val="24"/>
          <w:lang w:val="en-US"/>
        </w:rPr>
        <w:t>er</w:t>
      </w:r>
      <w:r w:rsidR="00F05CDD" w:rsidRPr="00D80E29">
        <w:rPr>
          <w:rFonts w:ascii="Times New Roman" w:eastAsia="Times New Roman" w:hAnsi="Times New Roman" w:cs="Times New Roman"/>
          <w:sz w:val="24"/>
          <w:szCs w:val="24"/>
        </w:rPr>
        <w:t>s</w:t>
      </w:r>
      <w:r w:rsidR="008C5573" w:rsidRPr="00D80E29">
        <w:rPr>
          <w:rFonts w:ascii="Times New Roman" w:eastAsia="Times New Roman" w:hAnsi="Times New Roman" w:cs="Times New Roman"/>
          <w:sz w:val="24"/>
          <w:szCs w:val="24"/>
        </w:rPr>
        <w:t xml:space="preserve"> the quality of education and reduces competitiveness. Similar programs were also conducted in the state of Finland, and the Department of Education developed and implemented this project for 10 years.</w:t>
      </w:r>
    </w:p>
    <w:p w:rsidR="008C5573" w:rsidRPr="00D80E29" w:rsidRDefault="008C5573" w:rsidP="00675F8A">
      <w:pPr>
        <w:pStyle w:val="1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rPr>
        <w:t>The aim of the study is to identify the potential of Kazakhstan's educational work and its competitivenes</w:t>
      </w:r>
      <w:r w:rsidR="00F05CDD" w:rsidRPr="00D80E29">
        <w:rPr>
          <w:rFonts w:ascii="Times New Roman" w:eastAsia="Times New Roman" w:hAnsi="Times New Roman" w:cs="Times New Roman"/>
          <w:sz w:val="24"/>
          <w:szCs w:val="24"/>
        </w:rPr>
        <w:t xml:space="preserve">s. As a result of the work done </w:t>
      </w:r>
      <w:r w:rsidRPr="00D80E29">
        <w:rPr>
          <w:rFonts w:ascii="Times New Roman" w:eastAsia="Times New Roman" w:hAnsi="Times New Roman" w:cs="Times New Roman"/>
          <w:sz w:val="24"/>
          <w:szCs w:val="24"/>
        </w:rPr>
        <w:t xml:space="preserve"> questions were answered at the beginning of work.</w:t>
      </w:r>
    </w:p>
    <w:p w:rsidR="008C5573" w:rsidRPr="00D80E29" w:rsidRDefault="00C14B79" w:rsidP="00675F8A">
      <w:pPr>
        <w:pStyle w:val="10"/>
        <w:spacing w:after="0" w:line="480" w:lineRule="auto"/>
        <w:ind w:firstLine="720"/>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t xml:space="preserve"> </w:t>
      </w:r>
      <w:r w:rsidR="008C5573" w:rsidRPr="00D80E29">
        <w:rPr>
          <w:rFonts w:ascii="Times New Roman" w:eastAsia="Times New Roman" w:hAnsi="Times New Roman" w:cs="Times New Roman"/>
          <w:sz w:val="24"/>
          <w:szCs w:val="24"/>
        </w:rPr>
        <w:t>According to the study, experts estimated the average level of education in Kazakhstan. When discussing the answers of experts, Kazakhstan pays great attention to education and increases its competitiveness. Equipping schools with the best technologies (eCommissioning</w:t>
      </w:r>
      <w:r w:rsidR="00F1532D" w:rsidRPr="00D80E29">
        <w:rPr>
          <w:rFonts w:ascii="Times New Roman" w:eastAsia="Times New Roman" w:hAnsi="Times New Roman" w:cs="Times New Roman"/>
          <w:sz w:val="24"/>
          <w:szCs w:val="24"/>
        </w:rPr>
        <w:t xml:space="preserve"> </w:t>
      </w:r>
      <w:r w:rsidR="008C5573" w:rsidRPr="00D80E29">
        <w:rPr>
          <w:rFonts w:ascii="Times New Roman" w:eastAsia="Times New Roman" w:hAnsi="Times New Roman" w:cs="Times New Roman"/>
          <w:sz w:val="24"/>
          <w:szCs w:val="24"/>
        </w:rPr>
        <w:t>2016-2019), conducts various courses and sends them to neighboring countries to develop the e</w:t>
      </w:r>
      <w:r w:rsidR="00F05CDD" w:rsidRPr="00D80E29">
        <w:rPr>
          <w:rFonts w:ascii="Times New Roman" w:eastAsia="Times New Roman" w:hAnsi="Times New Roman" w:cs="Times New Roman"/>
          <w:sz w:val="24"/>
          <w:szCs w:val="24"/>
        </w:rPr>
        <w:t xml:space="preserve">xperience of teachers [7]. </w:t>
      </w:r>
      <w:r w:rsidR="00F05CDD" w:rsidRPr="00D80E29">
        <w:rPr>
          <w:rFonts w:ascii="Times New Roman" w:eastAsia="Times New Roman" w:hAnsi="Times New Roman" w:cs="Times New Roman"/>
          <w:sz w:val="24"/>
          <w:szCs w:val="24"/>
          <w:lang w:val="en-US"/>
        </w:rPr>
        <w:t>I</w:t>
      </w:r>
      <w:r w:rsidR="008C5573" w:rsidRPr="00D80E29">
        <w:rPr>
          <w:rFonts w:ascii="Times New Roman" w:eastAsia="Times New Roman" w:hAnsi="Times New Roman" w:cs="Times New Roman"/>
          <w:sz w:val="24"/>
          <w:szCs w:val="24"/>
        </w:rPr>
        <w:t>f we discuss the mathema</w:t>
      </w:r>
      <w:r w:rsidR="00F05CDD" w:rsidRPr="00D80E29">
        <w:rPr>
          <w:rFonts w:ascii="Times New Roman" w:eastAsia="Times New Roman" w:hAnsi="Times New Roman" w:cs="Times New Roman"/>
          <w:sz w:val="24"/>
          <w:szCs w:val="24"/>
        </w:rPr>
        <w:t>tical performance of Kazakh</w:t>
      </w:r>
      <w:r w:rsidR="008C5573" w:rsidRPr="00D80E29">
        <w:rPr>
          <w:rFonts w:ascii="Times New Roman" w:eastAsia="Times New Roman" w:hAnsi="Times New Roman" w:cs="Times New Roman"/>
          <w:sz w:val="24"/>
          <w:szCs w:val="24"/>
        </w:rPr>
        <w:t xml:space="preserve"> students, PISA 2015 is a good indicator with 460 points. This means that a breakthrough occurred in the previous PISA 2012 [12]. In addition, the Republic of Kazakhstan became a member of the OECD in May 2017, and the international organization is engaged in determining a key indicator of world educational standards, thereby creating new opportunities for the education system of Kazakhstan [13].</w:t>
      </w:r>
    </w:p>
    <w:p w:rsidR="008C5573" w:rsidRPr="00D80E29" w:rsidRDefault="008C5573" w:rsidP="00675F8A">
      <w:pPr>
        <w:pStyle w:val="1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rPr>
        <w:lastRenderedPageBreak/>
        <w:t>The Kazakhstan education system f</w:t>
      </w:r>
      <w:r w:rsidR="00395556" w:rsidRPr="00D80E29">
        <w:rPr>
          <w:rFonts w:ascii="Times New Roman" w:eastAsia="Times New Roman" w:hAnsi="Times New Roman" w:cs="Times New Roman"/>
          <w:sz w:val="24"/>
          <w:szCs w:val="24"/>
        </w:rPr>
        <w:t>aces some barriers to increase</w:t>
      </w:r>
      <w:r w:rsidRPr="00D80E29">
        <w:rPr>
          <w:rFonts w:ascii="Times New Roman" w:eastAsia="Times New Roman" w:hAnsi="Times New Roman" w:cs="Times New Roman"/>
          <w:sz w:val="24"/>
          <w:szCs w:val="24"/>
        </w:rPr>
        <w:t xml:space="preserve"> its global competitiveness. According to the OECD analysis, if the average government spending on education is 5-6% of GDP, in Kazakhstan this figure is 3-4% [3].</w:t>
      </w:r>
    </w:p>
    <w:p w:rsidR="00C14B79" w:rsidRPr="00D80E29" w:rsidRDefault="00C14B79" w:rsidP="00675F8A">
      <w:pPr>
        <w:pStyle w:val="10"/>
        <w:spacing w:after="0" w:line="480" w:lineRule="auto"/>
        <w:ind w:firstLine="720"/>
        <w:rPr>
          <w:rFonts w:ascii="Times New Roman" w:eastAsia="Times New Roman" w:hAnsi="Times New Roman" w:cs="Times New Roman"/>
          <w:sz w:val="24"/>
          <w:szCs w:val="24"/>
          <w:highlight w:val="white"/>
        </w:rPr>
      </w:pPr>
    </w:p>
    <w:tbl>
      <w:tblPr>
        <w:tblStyle w:val="20"/>
        <w:tblW w:w="93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3118"/>
        <w:gridCol w:w="3118"/>
      </w:tblGrid>
      <w:tr w:rsidR="008C4994" w:rsidRPr="00D80E29">
        <w:tc>
          <w:tcPr>
            <w:tcW w:w="3119" w:type="dxa"/>
            <w:shd w:val="clear" w:color="auto" w:fill="auto"/>
            <w:tcMar>
              <w:top w:w="100" w:type="dxa"/>
              <w:left w:w="100" w:type="dxa"/>
              <w:bottom w:w="100" w:type="dxa"/>
              <w:right w:w="100" w:type="dxa"/>
            </w:tcMar>
          </w:tcPr>
          <w:p w:rsidR="008C4994" w:rsidRPr="00D80E29" w:rsidRDefault="00236C6E" w:rsidP="00675F8A">
            <w:pPr>
              <w:pStyle w:val="10"/>
              <w:widowControl w:val="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rPr>
              <w:t>Funds allocated to education</w:t>
            </w:r>
          </w:p>
        </w:tc>
        <w:tc>
          <w:tcPr>
            <w:tcW w:w="3118" w:type="dxa"/>
            <w:shd w:val="clear" w:color="auto" w:fill="auto"/>
            <w:tcMar>
              <w:top w:w="100" w:type="dxa"/>
              <w:left w:w="100" w:type="dxa"/>
              <w:bottom w:w="100" w:type="dxa"/>
              <w:right w:w="100" w:type="dxa"/>
            </w:tcMar>
          </w:tcPr>
          <w:p w:rsidR="008C4994" w:rsidRPr="00D80E29" w:rsidRDefault="00236C6E" w:rsidP="00675F8A">
            <w:pPr>
              <w:pStyle w:val="10"/>
              <w:widowControl w:val="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highlight w:val="white"/>
                <w:lang w:val="en-US"/>
              </w:rPr>
              <w:t>Kazakhstan</w:t>
            </w:r>
            <w:r w:rsidR="00460136" w:rsidRPr="00D80E29">
              <w:rPr>
                <w:rFonts w:ascii="Times New Roman" w:eastAsia="Times New Roman" w:hAnsi="Times New Roman" w:cs="Times New Roman"/>
                <w:sz w:val="24"/>
                <w:szCs w:val="24"/>
                <w:highlight w:val="white"/>
              </w:rPr>
              <w:t xml:space="preserve"> (2013)</w:t>
            </w:r>
          </w:p>
        </w:tc>
        <w:tc>
          <w:tcPr>
            <w:tcW w:w="3118" w:type="dxa"/>
            <w:shd w:val="clear" w:color="auto" w:fill="auto"/>
            <w:tcMar>
              <w:top w:w="100" w:type="dxa"/>
              <w:left w:w="100" w:type="dxa"/>
              <w:bottom w:w="100" w:type="dxa"/>
              <w:right w:w="100" w:type="dxa"/>
            </w:tcMar>
          </w:tcPr>
          <w:p w:rsidR="008C4994" w:rsidRPr="00D80E29" w:rsidRDefault="00236C6E" w:rsidP="00675F8A">
            <w:pPr>
              <w:pStyle w:val="10"/>
              <w:widowControl w:val="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highlight w:val="white"/>
                <w:lang w:val="en-US"/>
              </w:rPr>
              <w:t>OECD</w:t>
            </w:r>
            <w:r w:rsidR="00460136" w:rsidRPr="00D80E29">
              <w:rPr>
                <w:rFonts w:ascii="Times New Roman" w:eastAsia="Times New Roman" w:hAnsi="Times New Roman" w:cs="Times New Roman"/>
                <w:sz w:val="24"/>
                <w:szCs w:val="24"/>
                <w:highlight w:val="white"/>
              </w:rPr>
              <w:t xml:space="preserve"> (2013)</w:t>
            </w:r>
          </w:p>
        </w:tc>
      </w:tr>
      <w:tr w:rsidR="008C4994" w:rsidRPr="00D80E29">
        <w:tc>
          <w:tcPr>
            <w:tcW w:w="3119" w:type="dxa"/>
            <w:shd w:val="clear" w:color="auto" w:fill="auto"/>
            <w:tcMar>
              <w:top w:w="100" w:type="dxa"/>
              <w:left w:w="100" w:type="dxa"/>
              <w:bottom w:w="100" w:type="dxa"/>
              <w:right w:w="100" w:type="dxa"/>
            </w:tcMar>
          </w:tcPr>
          <w:p w:rsidR="008C4994" w:rsidRPr="00D80E29" w:rsidRDefault="00236C6E" w:rsidP="00675F8A">
            <w:pPr>
              <w:pStyle w:val="10"/>
              <w:widowControl w:val="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highlight w:val="white"/>
                <w:lang w:val="en-US"/>
              </w:rPr>
              <w:t>Total</w:t>
            </w:r>
            <w:r w:rsidR="00460136" w:rsidRPr="00D80E29">
              <w:rPr>
                <w:rFonts w:ascii="Times New Roman" w:eastAsia="Times New Roman" w:hAnsi="Times New Roman" w:cs="Times New Roman"/>
                <w:sz w:val="24"/>
                <w:szCs w:val="24"/>
                <w:highlight w:val="white"/>
              </w:rPr>
              <w:t>,%</w:t>
            </w:r>
          </w:p>
        </w:tc>
        <w:tc>
          <w:tcPr>
            <w:tcW w:w="3118" w:type="dxa"/>
            <w:shd w:val="clear" w:color="auto" w:fill="auto"/>
            <w:tcMar>
              <w:top w:w="100" w:type="dxa"/>
              <w:left w:w="100" w:type="dxa"/>
              <w:bottom w:w="100" w:type="dxa"/>
              <w:right w:w="100" w:type="dxa"/>
            </w:tcMar>
          </w:tcPr>
          <w:p w:rsidR="008C4994" w:rsidRPr="00D80E29" w:rsidRDefault="00460136" w:rsidP="00675F8A">
            <w:pPr>
              <w:pStyle w:val="10"/>
              <w:widowControl w:val="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highlight w:val="white"/>
              </w:rPr>
              <w:t>3,8%</w:t>
            </w:r>
          </w:p>
        </w:tc>
        <w:tc>
          <w:tcPr>
            <w:tcW w:w="3118" w:type="dxa"/>
            <w:shd w:val="clear" w:color="auto" w:fill="auto"/>
            <w:tcMar>
              <w:top w:w="100" w:type="dxa"/>
              <w:left w:w="100" w:type="dxa"/>
              <w:bottom w:w="100" w:type="dxa"/>
              <w:right w:w="100" w:type="dxa"/>
            </w:tcMar>
          </w:tcPr>
          <w:p w:rsidR="008C4994" w:rsidRPr="00D80E29" w:rsidRDefault="00460136" w:rsidP="00675F8A">
            <w:pPr>
              <w:pStyle w:val="10"/>
              <w:widowControl w:val="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highlight w:val="white"/>
              </w:rPr>
              <w:t>5,6%</w:t>
            </w:r>
          </w:p>
        </w:tc>
      </w:tr>
    </w:tbl>
    <w:p w:rsidR="00F1532D" w:rsidRPr="00D80E29" w:rsidRDefault="00F8043A" w:rsidP="00675F8A">
      <w:pPr>
        <w:pStyle w:val="10"/>
        <w:spacing w:after="0" w:line="480" w:lineRule="auto"/>
        <w:ind w:firstLine="720"/>
        <w:rPr>
          <w:rFonts w:ascii="Times New Roman" w:eastAsia="Times New Roman" w:hAnsi="Times New Roman" w:cs="Times New Roman"/>
          <w:sz w:val="24"/>
          <w:szCs w:val="24"/>
          <w:highlight w:val="white"/>
          <w:lang w:val="ru-RU"/>
        </w:rPr>
      </w:pPr>
      <w:r w:rsidRPr="00D80E29">
        <w:rPr>
          <w:rFonts w:ascii="Times New Roman" w:eastAsia="Times New Roman" w:hAnsi="Times New Roman" w:cs="Times New Roman"/>
          <w:noProof/>
          <w:sz w:val="24"/>
          <w:szCs w:val="24"/>
          <w:highlight w:val="white"/>
          <w:lang w:val="ru-RU"/>
        </w:rPr>
        <w:drawing>
          <wp:inline distT="114300" distB="114300" distL="114300" distR="114300" wp14:anchorId="00E2246F" wp14:editId="7E9C6AC5">
            <wp:extent cx="5333999" cy="2724150"/>
            <wp:effectExtent l="19050" t="0" r="1"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22327" t="18062" r="7715" b="12404"/>
                    <a:stretch>
                      <a:fillRect/>
                    </a:stretch>
                  </pic:blipFill>
                  <pic:spPr>
                    <a:xfrm>
                      <a:off x="0" y="0"/>
                      <a:ext cx="5348664" cy="2731640"/>
                    </a:xfrm>
                    <a:prstGeom prst="rect">
                      <a:avLst/>
                    </a:prstGeom>
                    <a:ln/>
                  </pic:spPr>
                </pic:pic>
              </a:graphicData>
            </a:graphic>
          </wp:inline>
        </w:drawing>
      </w:r>
    </w:p>
    <w:p w:rsidR="00F1532D" w:rsidRPr="002D67A6" w:rsidRDefault="00042E78" w:rsidP="00675F8A">
      <w:pPr>
        <w:pStyle w:val="10"/>
        <w:spacing w:after="0" w:line="480" w:lineRule="auto"/>
        <w:ind w:firstLine="720"/>
        <w:rPr>
          <w:rFonts w:ascii="Times New Roman" w:eastAsia="Times New Roman" w:hAnsi="Times New Roman" w:cs="Times New Roman"/>
          <w:sz w:val="24"/>
          <w:szCs w:val="24"/>
          <w:highlight w:val="white"/>
          <w:lang w:val="en-US"/>
        </w:rPr>
      </w:pPr>
      <w:r w:rsidRPr="002D67A6">
        <w:rPr>
          <w:rFonts w:ascii="Times New Roman" w:eastAsia="Times New Roman" w:hAnsi="Times New Roman" w:cs="Times New Roman"/>
          <w:sz w:val="24"/>
          <w:szCs w:val="24"/>
          <w:highlight w:val="white"/>
          <w:lang w:val="en-US"/>
        </w:rPr>
        <w:t>Picture</w:t>
      </w:r>
      <w:r w:rsidR="007B0B9B" w:rsidRPr="002D67A6">
        <w:rPr>
          <w:rFonts w:ascii="Times New Roman" w:eastAsia="Times New Roman" w:hAnsi="Times New Roman" w:cs="Times New Roman"/>
          <w:sz w:val="24"/>
          <w:szCs w:val="24"/>
          <w:highlight w:val="white"/>
          <w:lang w:val="en-US"/>
        </w:rPr>
        <w:t>-1</w:t>
      </w:r>
      <w:r w:rsidR="00F1532D" w:rsidRPr="002D67A6">
        <w:rPr>
          <w:rFonts w:ascii="Times New Roman" w:eastAsia="Times New Roman" w:hAnsi="Times New Roman" w:cs="Times New Roman"/>
          <w:sz w:val="24"/>
          <w:szCs w:val="24"/>
          <w:highlight w:val="white"/>
          <w:lang w:val="en-US"/>
        </w:rPr>
        <w:t xml:space="preserve">- </w:t>
      </w:r>
    </w:p>
    <w:p w:rsidR="00F8043A" w:rsidRPr="002D67A6" w:rsidRDefault="007B0B9B" w:rsidP="00675F8A">
      <w:pPr>
        <w:pStyle w:val="10"/>
        <w:spacing w:after="0" w:line="480" w:lineRule="auto"/>
        <w:ind w:firstLine="720"/>
        <w:rPr>
          <w:rFonts w:ascii="Times New Roman" w:eastAsia="Times New Roman" w:hAnsi="Times New Roman" w:cs="Times New Roman"/>
          <w:sz w:val="24"/>
          <w:szCs w:val="24"/>
          <w:highlight w:val="white"/>
          <w:lang w:val="en-US"/>
        </w:rPr>
      </w:pPr>
      <w:r w:rsidRPr="002D67A6">
        <w:rPr>
          <w:rFonts w:ascii="Times New Roman" w:eastAsia="Times New Roman" w:hAnsi="Times New Roman" w:cs="Times New Roman"/>
          <w:sz w:val="24"/>
          <w:szCs w:val="24"/>
          <w:highlight w:val="white"/>
          <w:lang w:val="en-US"/>
        </w:rPr>
        <w:t xml:space="preserve"> </w:t>
      </w:r>
    </w:p>
    <w:p w:rsidR="008C5573" w:rsidRPr="00D80E29" w:rsidRDefault="00395556" w:rsidP="00675F8A">
      <w:pPr>
        <w:pStyle w:val="1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rPr>
        <w:t>According to the above diagram</w:t>
      </w:r>
      <w:r w:rsidR="008C5573" w:rsidRPr="00D80E29">
        <w:rPr>
          <w:rFonts w:ascii="Times New Roman" w:eastAsia="Times New Roman" w:hAnsi="Times New Roman" w:cs="Times New Roman"/>
          <w:sz w:val="24"/>
          <w:szCs w:val="24"/>
        </w:rPr>
        <w:t>, it is clear that Kazakhstan has a higher level of education by the OECD than the average national income. However, according to international experts in 2015, the education system of Kazakhstan continues to use the inefficient use of educational resources and does not correspond to the indicators of urban and rural education.</w:t>
      </w:r>
    </w:p>
    <w:p w:rsidR="005A6897" w:rsidRPr="00D80E29" w:rsidRDefault="005A6897" w:rsidP="00675F8A">
      <w:pPr>
        <w:pStyle w:val="10"/>
        <w:spacing w:after="0" w:line="480" w:lineRule="auto"/>
        <w:ind w:firstLine="720"/>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lastRenderedPageBreak/>
        <w:t>The interviewer and respondents concluded that</w:t>
      </w:r>
      <w:r w:rsidR="00395556" w:rsidRPr="00D80E29">
        <w:rPr>
          <w:rFonts w:ascii="Times New Roman" w:eastAsia="Times New Roman" w:hAnsi="Times New Roman" w:cs="Times New Roman"/>
          <w:sz w:val="24"/>
          <w:szCs w:val="24"/>
          <w:lang w:val="en-US"/>
        </w:rPr>
        <w:t xml:space="preserve"> </w:t>
      </w:r>
      <w:r w:rsidR="00395556" w:rsidRPr="00D80E29">
        <w:rPr>
          <w:rFonts w:ascii="Times New Roman" w:eastAsia="Times New Roman" w:hAnsi="Times New Roman" w:cs="Times New Roman"/>
          <w:sz w:val="24"/>
          <w:szCs w:val="24"/>
        </w:rPr>
        <w:t xml:space="preserve"> the main  goal</w:t>
      </w:r>
      <w:r w:rsidRPr="00D80E29">
        <w:rPr>
          <w:rFonts w:ascii="Times New Roman" w:eastAsia="Times New Roman" w:hAnsi="Times New Roman" w:cs="Times New Roman"/>
          <w:sz w:val="24"/>
          <w:szCs w:val="24"/>
        </w:rPr>
        <w:t xml:space="preserve"> is aimed at increasing the competitiveness of Kazakhstan's education on the world stage and increasing our ability to build a school of ed</w:t>
      </w:r>
      <w:r w:rsidR="00395556" w:rsidRPr="00D80E29">
        <w:rPr>
          <w:rFonts w:ascii="Times New Roman" w:eastAsia="Times New Roman" w:hAnsi="Times New Roman" w:cs="Times New Roman"/>
          <w:sz w:val="24"/>
          <w:szCs w:val="24"/>
        </w:rPr>
        <w:t xml:space="preserve">ucation. </w:t>
      </w:r>
      <w:r w:rsidR="00395556" w:rsidRPr="00D80E29">
        <w:rPr>
          <w:rFonts w:ascii="Times New Roman" w:eastAsia="Times New Roman" w:hAnsi="Times New Roman" w:cs="Times New Roman"/>
          <w:sz w:val="24"/>
          <w:szCs w:val="24"/>
          <w:lang w:val="en-US"/>
        </w:rPr>
        <w:t>There are six factors</w:t>
      </w:r>
      <w:r w:rsidRPr="00D80E29">
        <w:rPr>
          <w:rFonts w:ascii="Times New Roman" w:eastAsia="Times New Roman" w:hAnsi="Times New Roman" w:cs="Times New Roman"/>
          <w:sz w:val="24"/>
          <w:szCs w:val="24"/>
        </w:rPr>
        <w:t>:</w:t>
      </w:r>
    </w:p>
    <w:p w:rsidR="005A6897" w:rsidRPr="00D80E29" w:rsidRDefault="005A6897" w:rsidP="00675F8A">
      <w:pPr>
        <w:pStyle w:val="10"/>
        <w:spacing w:after="0" w:line="480" w:lineRule="auto"/>
        <w:ind w:firstLine="720"/>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t>- correspondence of educational institutions with Halyk paralysis;</w:t>
      </w:r>
    </w:p>
    <w:p w:rsidR="005A6897" w:rsidRPr="00D80E29" w:rsidRDefault="005A6897" w:rsidP="00675F8A">
      <w:pPr>
        <w:pStyle w:val="10"/>
        <w:spacing w:after="0" w:line="480" w:lineRule="auto"/>
        <w:ind w:firstLine="720"/>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t>- the status of teachers and the professional qualifications of the staff;</w:t>
      </w:r>
    </w:p>
    <w:p w:rsidR="005A6897" w:rsidRPr="00D80E29" w:rsidRDefault="005A6897" w:rsidP="00675F8A">
      <w:pPr>
        <w:pStyle w:val="10"/>
        <w:spacing w:after="0" w:line="480" w:lineRule="auto"/>
        <w:ind w:firstLine="720"/>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t>- the correctness of the completion of training;</w:t>
      </w:r>
    </w:p>
    <w:p w:rsidR="005A6897" w:rsidRPr="00D80E29" w:rsidRDefault="005A6897" w:rsidP="00675F8A">
      <w:pPr>
        <w:pStyle w:val="10"/>
        <w:spacing w:after="0" w:line="480" w:lineRule="auto"/>
        <w:ind w:firstLine="720"/>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t>- the effectiveness of the education of younger generations;</w:t>
      </w:r>
    </w:p>
    <w:p w:rsidR="005A6897" w:rsidRPr="00D80E29" w:rsidRDefault="005A6897" w:rsidP="00675F8A">
      <w:pPr>
        <w:pStyle w:val="10"/>
        <w:spacing w:after="0" w:line="480" w:lineRule="auto"/>
        <w:ind w:firstLine="720"/>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t>- scientific essays in educational literature;</w:t>
      </w:r>
    </w:p>
    <w:p w:rsidR="005A6897" w:rsidRPr="00D80E29" w:rsidRDefault="005A6897" w:rsidP="00675F8A">
      <w:pPr>
        <w:pStyle w:val="1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rPr>
        <w:t>- The effectiveness of the education management system. [14]</w:t>
      </w:r>
    </w:p>
    <w:p w:rsidR="005A6897" w:rsidRPr="00D80E29" w:rsidRDefault="00460136" w:rsidP="00675F8A">
      <w:pPr>
        <w:pStyle w:val="1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highlight w:val="white"/>
        </w:rPr>
        <w:t xml:space="preserve">   </w:t>
      </w:r>
      <w:r w:rsidR="005A6897" w:rsidRPr="00D80E29">
        <w:rPr>
          <w:rFonts w:ascii="Times New Roman" w:eastAsia="Times New Roman" w:hAnsi="Times New Roman" w:cs="Times New Roman"/>
          <w:sz w:val="24"/>
          <w:szCs w:val="24"/>
        </w:rPr>
        <w:t xml:space="preserve">Currently, the programs are aimed at improving the competitiveness of the Kazakh education sector. To meet the requirements of the current efforts of the OECRA have </w:t>
      </w:r>
      <w:r w:rsidR="00395556" w:rsidRPr="00D80E29">
        <w:rPr>
          <w:rFonts w:ascii="Times New Roman" w:eastAsia="Times New Roman" w:hAnsi="Times New Roman" w:cs="Times New Roman"/>
          <w:sz w:val="24"/>
          <w:szCs w:val="24"/>
        </w:rPr>
        <w:t>borne fruit. T</w:t>
      </w:r>
      <w:r w:rsidR="00395556" w:rsidRPr="00D80E29">
        <w:rPr>
          <w:rFonts w:ascii="Times New Roman" w:eastAsia="Times New Roman" w:hAnsi="Times New Roman" w:cs="Times New Roman"/>
          <w:sz w:val="24"/>
          <w:szCs w:val="24"/>
          <w:lang w:val="en-US"/>
        </w:rPr>
        <w:t xml:space="preserve">here are </w:t>
      </w:r>
      <w:r w:rsidR="00395556" w:rsidRPr="00D80E29">
        <w:rPr>
          <w:rFonts w:ascii="Times New Roman" w:eastAsia="Times New Roman" w:hAnsi="Times New Roman" w:cs="Times New Roman"/>
          <w:sz w:val="24"/>
          <w:szCs w:val="24"/>
        </w:rPr>
        <w:t xml:space="preserve">still </w:t>
      </w:r>
      <w:r w:rsidR="005A6897" w:rsidRPr="00D80E29">
        <w:rPr>
          <w:rFonts w:ascii="Times New Roman" w:eastAsia="Times New Roman" w:hAnsi="Times New Roman" w:cs="Times New Roman"/>
          <w:sz w:val="24"/>
          <w:szCs w:val="24"/>
        </w:rPr>
        <w:t xml:space="preserve"> deficiencie</w:t>
      </w:r>
      <w:r w:rsidR="00395556" w:rsidRPr="00D80E29">
        <w:rPr>
          <w:rFonts w:ascii="Times New Roman" w:eastAsia="Times New Roman" w:hAnsi="Times New Roman" w:cs="Times New Roman"/>
          <w:sz w:val="24"/>
          <w:szCs w:val="24"/>
        </w:rPr>
        <w:t>s in the field of education.</w:t>
      </w:r>
      <w:r w:rsidR="00395556" w:rsidRPr="00D80E29">
        <w:rPr>
          <w:rFonts w:ascii="Times New Roman" w:eastAsia="Times New Roman" w:hAnsi="Times New Roman" w:cs="Times New Roman"/>
          <w:sz w:val="24"/>
          <w:szCs w:val="24"/>
          <w:lang w:val="en-US"/>
        </w:rPr>
        <w:t xml:space="preserve"> </w:t>
      </w:r>
      <w:r w:rsidR="005A6897" w:rsidRPr="00D80E29">
        <w:rPr>
          <w:rFonts w:ascii="Times New Roman" w:eastAsia="Times New Roman" w:hAnsi="Times New Roman" w:cs="Times New Roman"/>
          <w:sz w:val="24"/>
          <w:szCs w:val="24"/>
        </w:rPr>
        <w:t xml:space="preserve"> OECD is one of the main requirements for teacher qualifications necessary for this in our education system,</w:t>
      </w:r>
      <w:r w:rsidR="00395556" w:rsidRPr="00D80E29">
        <w:rPr>
          <w:rFonts w:ascii="Times New Roman" w:eastAsia="Times New Roman" w:hAnsi="Times New Roman" w:cs="Times New Roman"/>
          <w:sz w:val="24"/>
          <w:szCs w:val="24"/>
        </w:rPr>
        <w:t xml:space="preserve"> the slow development of educational</w:t>
      </w:r>
      <w:r w:rsidR="005A6897" w:rsidRPr="00D80E29">
        <w:rPr>
          <w:rFonts w:ascii="Times New Roman" w:eastAsia="Times New Roman" w:hAnsi="Times New Roman" w:cs="Times New Roman"/>
          <w:sz w:val="24"/>
          <w:szCs w:val="24"/>
        </w:rPr>
        <w:t xml:space="preserve"> institutions, direction</w:t>
      </w:r>
      <w:r w:rsidR="00395556" w:rsidRPr="00D80E29">
        <w:rPr>
          <w:rFonts w:ascii="Times New Roman" w:eastAsia="Times New Roman" w:hAnsi="Times New Roman" w:cs="Times New Roman"/>
          <w:sz w:val="24"/>
          <w:szCs w:val="24"/>
        </w:rPr>
        <w:t xml:space="preserve"> and goal: pragmatism </w:t>
      </w:r>
      <w:r w:rsidR="005A6897" w:rsidRPr="00D80E29">
        <w:rPr>
          <w:rFonts w:ascii="Times New Roman" w:eastAsia="Times New Roman" w:hAnsi="Times New Roman" w:cs="Times New Roman"/>
          <w:sz w:val="24"/>
          <w:szCs w:val="24"/>
        </w:rPr>
        <w:t xml:space="preserve"> and flexible learning in the VUCA </w:t>
      </w:r>
      <w:r w:rsidR="00395556" w:rsidRPr="00D80E29">
        <w:rPr>
          <w:rFonts w:ascii="Times New Roman" w:eastAsia="Times New Roman" w:hAnsi="Times New Roman" w:cs="Times New Roman"/>
          <w:sz w:val="24"/>
          <w:szCs w:val="24"/>
        </w:rPr>
        <w:t xml:space="preserve">world (volatility, </w:t>
      </w:r>
      <w:r w:rsidR="005A6897" w:rsidRPr="00D80E29">
        <w:rPr>
          <w:rFonts w:ascii="Times New Roman" w:eastAsia="Times New Roman" w:hAnsi="Times New Roman" w:cs="Times New Roman"/>
          <w:sz w:val="24"/>
          <w:szCs w:val="24"/>
        </w:rPr>
        <w:t>vulnerability, un</w:t>
      </w:r>
      <w:r w:rsidR="00395556" w:rsidRPr="00D80E29">
        <w:rPr>
          <w:rFonts w:ascii="Times New Roman" w:eastAsia="Times New Roman" w:hAnsi="Times New Roman" w:cs="Times New Roman"/>
          <w:sz w:val="24"/>
          <w:szCs w:val="24"/>
        </w:rPr>
        <w:t>certainty, complexity,</w:t>
      </w:r>
      <w:r w:rsidR="005A6897" w:rsidRPr="00D80E29">
        <w:rPr>
          <w:rFonts w:ascii="Times New Roman" w:eastAsia="Times New Roman" w:hAnsi="Times New Roman" w:cs="Times New Roman"/>
          <w:sz w:val="24"/>
          <w:szCs w:val="24"/>
        </w:rPr>
        <w:t xml:space="preserve"> ambiguity - inconsistency), which leads to world competitiveness class source of increase. [eight]</w:t>
      </w:r>
    </w:p>
    <w:p w:rsidR="008C4994" w:rsidRPr="00D80E29" w:rsidRDefault="008C4994" w:rsidP="00675F8A">
      <w:pPr>
        <w:pStyle w:val="10"/>
        <w:spacing w:after="0" w:line="480" w:lineRule="auto"/>
        <w:ind w:firstLine="720"/>
        <w:rPr>
          <w:rFonts w:ascii="Times New Roman" w:eastAsia="Times New Roman" w:hAnsi="Times New Roman" w:cs="Times New Roman"/>
          <w:b/>
          <w:sz w:val="24"/>
          <w:szCs w:val="24"/>
          <w:highlight w:val="white"/>
        </w:rPr>
      </w:pPr>
    </w:p>
    <w:tbl>
      <w:tblPr>
        <w:tblStyle w:val="11"/>
        <w:tblW w:w="93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1"/>
        <w:gridCol w:w="2876"/>
        <w:gridCol w:w="3118"/>
      </w:tblGrid>
      <w:tr w:rsidR="008C4994" w:rsidRPr="00D80E29" w:rsidTr="00EF3130">
        <w:tc>
          <w:tcPr>
            <w:tcW w:w="3361" w:type="dxa"/>
            <w:shd w:val="clear" w:color="auto" w:fill="auto"/>
            <w:tcMar>
              <w:top w:w="100" w:type="dxa"/>
              <w:left w:w="100" w:type="dxa"/>
              <w:bottom w:w="100" w:type="dxa"/>
              <w:right w:w="100" w:type="dxa"/>
            </w:tcMar>
          </w:tcPr>
          <w:p w:rsidR="00395556" w:rsidRPr="00D80E29" w:rsidRDefault="00395556" w:rsidP="00675F8A">
            <w:pPr>
              <w:pStyle w:val="10"/>
              <w:widowControl w:val="0"/>
              <w:spacing w:after="0" w:line="480" w:lineRule="auto"/>
              <w:ind w:firstLine="720"/>
              <w:rPr>
                <w:rFonts w:ascii="Times New Roman" w:eastAsia="Times New Roman" w:hAnsi="Times New Roman" w:cs="Times New Roman"/>
                <w:b/>
                <w:sz w:val="24"/>
                <w:szCs w:val="24"/>
                <w:highlight w:val="white"/>
                <w:lang w:val="en-US"/>
              </w:rPr>
            </w:pPr>
            <w:r w:rsidRPr="00D80E29">
              <w:rPr>
                <w:rFonts w:ascii="Times New Roman" w:eastAsia="Times New Roman" w:hAnsi="Times New Roman" w:cs="Times New Roman"/>
                <w:b/>
                <w:sz w:val="24"/>
                <w:szCs w:val="24"/>
                <w:lang w:val="en-US"/>
              </w:rPr>
              <w:t xml:space="preserve">The level of educational the system in Kazakhstan </w:t>
            </w:r>
          </w:p>
        </w:tc>
        <w:tc>
          <w:tcPr>
            <w:tcW w:w="2876" w:type="dxa"/>
            <w:shd w:val="clear" w:color="auto" w:fill="auto"/>
            <w:tcMar>
              <w:top w:w="100" w:type="dxa"/>
              <w:left w:w="100" w:type="dxa"/>
              <w:bottom w:w="100" w:type="dxa"/>
              <w:right w:w="100" w:type="dxa"/>
            </w:tcMar>
          </w:tcPr>
          <w:p w:rsidR="00FD0437" w:rsidRPr="00D80E29" w:rsidRDefault="00FD0437" w:rsidP="00675F8A">
            <w:pPr>
              <w:pStyle w:val="10"/>
              <w:widowControl w:val="0"/>
              <w:spacing w:after="0" w:line="480" w:lineRule="auto"/>
              <w:ind w:firstLine="720"/>
              <w:rPr>
                <w:rFonts w:ascii="Times New Roman" w:eastAsia="Times New Roman" w:hAnsi="Times New Roman" w:cs="Times New Roman"/>
                <w:b/>
                <w:sz w:val="24"/>
                <w:szCs w:val="24"/>
                <w:highlight w:val="white"/>
                <w:lang w:val="en-US"/>
              </w:rPr>
            </w:pPr>
            <w:r w:rsidRPr="00D80E29">
              <w:rPr>
                <w:rFonts w:ascii="Times New Roman" w:eastAsia="Times New Roman" w:hAnsi="Times New Roman" w:cs="Times New Roman"/>
                <w:b/>
                <w:sz w:val="24"/>
                <w:szCs w:val="24"/>
                <w:lang w:val="en-US"/>
              </w:rPr>
              <w:t xml:space="preserve">Future goals for the educational system of Kazakhstan </w:t>
            </w:r>
          </w:p>
        </w:tc>
        <w:tc>
          <w:tcPr>
            <w:tcW w:w="3118" w:type="dxa"/>
            <w:shd w:val="clear" w:color="auto" w:fill="auto"/>
            <w:tcMar>
              <w:top w:w="100" w:type="dxa"/>
              <w:left w:w="100" w:type="dxa"/>
              <w:bottom w:w="100" w:type="dxa"/>
              <w:right w:w="100" w:type="dxa"/>
            </w:tcMar>
          </w:tcPr>
          <w:p w:rsidR="008C4994" w:rsidRPr="00D80E29" w:rsidRDefault="00FD0437" w:rsidP="00675F8A">
            <w:pPr>
              <w:pStyle w:val="10"/>
              <w:widowControl w:val="0"/>
              <w:spacing w:after="0" w:line="480" w:lineRule="auto"/>
              <w:ind w:firstLine="720"/>
              <w:rPr>
                <w:rFonts w:ascii="Times New Roman" w:eastAsia="Times New Roman" w:hAnsi="Times New Roman" w:cs="Times New Roman"/>
                <w:b/>
                <w:sz w:val="24"/>
                <w:szCs w:val="24"/>
                <w:highlight w:val="white"/>
              </w:rPr>
            </w:pPr>
            <w:r w:rsidRPr="00D80E29">
              <w:rPr>
                <w:rFonts w:ascii="Times New Roman" w:eastAsia="Times New Roman" w:hAnsi="Times New Roman" w:cs="Times New Roman"/>
                <w:b/>
                <w:sz w:val="24"/>
                <w:szCs w:val="24"/>
                <w:lang w:val="en-US"/>
              </w:rPr>
              <w:t xml:space="preserve">Strategies to achieve these goals </w:t>
            </w:r>
          </w:p>
        </w:tc>
      </w:tr>
      <w:tr w:rsidR="008C4994" w:rsidRPr="00D80E29" w:rsidTr="00EF3130">
        <w:tc>
          <w:tcPr>
            <w:tcW w:w="3361" w:type="dxa"/>
            <w:shd w:val="clear" w:color="auto" w:fill="auto"/>
            <w:tcMar>
              <w:top w:w="100" w:type="dxa"/>
              <w:left w:w="100" w:type="dxa"/>
              <w:bottom w:w="100" w:type="dxa"/>
              <w:right w:w="100" w:type="dxa"/>
            </w:tcMar>
          </w:tcPr>
          <w:p w:rsidR="005A6897" w:rsidRPr="00D80E29" w:rsidRDefault="005A6897" w:rsidP="00675F8A">
            <w:pPr>
              <w:pStyle w:val="10"/>
              <w:widowControl w:val="0"/>
              <w:spacing w:after="0" w:line="480" w:lineRule="auto"/>
              <w:ind w:firstLine="720"/>
              <w:rPr>
                <w:rFonts w:ascii="Times New Roman" w:eastAsia="Times New Roman" w:hAnsi="Times New Roman" w:cs="Times New Roman"/>
                <w:b/>
                <w:sz w:val="24"/>
                <w:szCs w:val="24"/>
              </w:rPr>
            </w:pPr>
            <w:r w:rsidRPr="00D80E29">
              <w:rPr>
                <w:rFonts w:ascii="Times New Roman" w:eastAsia="Times New Roman" w:hAnsi="Times New Roman" w:cs="Times New Roman"/>
                <w:b/>
                <w:sz w:val="24"/>
                <w:szCs w:val="24"/>
              </w:rPr>
              <w:t>Training methods and resources</w:t>
            </w:r>
          </w:p>
          <w:p w:rsidR="005A6897" w:rsidRPr="00D80E29" w:rsidRDefault="005A6897" w:rsidP="00675F8A">
            <w:pPr>
              <w:pStyle w:val="10"/>
              <w:widowControl w:val="0"/>
              <w:spacing w:after="0" w:line="480" w:lineRule="auto"/>
              <w:ind w:firstLine="720"/>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t xml:space="preserve">On average, there are 16 children in a class, which is </w:t>
            </w:r>
            <w:r w:rsidRPr="00D80E29">
              <w:rPr>
                <w:rFonts w:ascii="Times New Roman" w:eastAsia="Times New Roman" w:hAnsi="Times New Roman" w:cs="Times New Roman"/>
                <w:sz w:val="24"/>
                <w:szCs w:val="24"/>
              </w:rPr>
              <w:lastRenderedPageBreak/>
              <w:t>lower than the OECD index of 24 students. Until now, 189 schools were in poor condition due to lack of repairs, and 92 schools attended 3 shifts. 99.3% of schools have access t</w:t>
            </w:r>
            <w:r w:rsidR="00395556" w:rsidRPr="00D80E29">
              <w:rPr>
                <w:rFonts w:ascii="Times New Roman" w:eastAsia="Times New Roman" w:hAnsi="Times New Roman" w:cs="Times New Roman"/>
                <w:sz w:val="24"/>
                <w:szCs w:val="24"/>
              </w:rPr>
              <w:t>o the Internet. 1 computer</w:t>
            </w:r>
            <w:r w:rsidR="00395556" w:rsidRPr="00D80E29">
              <w:rPr>
                <w:rFonts w:ascii="Times New Roman" w:eastAsia="Times New Roman" w:hAnsi="Times New Roman" w:cs="Times New Roman"/>
                <w:sz w:val="24"/>
                <w:szCs w:val="24"/>
                <w:lang w:val="en-US"/>
              </w:rPr>
              <w:t xml:space="preserve"> for</w:t>
            </w:r>
            <w:r w:rsidR="00395556" w:rsidRPr="00D80E29">
              <w:rPr>
                <w:rFonts w:ascii="Times New Roman" w:eastAsia="Times New Roman" w:hAnsi="Times New Roman" w:cs="Times New Roman"/>
                <w:sz w:val="24"/>
                <w:szCs w:val="24"/>
              </w:rPr>
              <w:t xml:space="preserve">  </w:t>
            </w:r>
            <w:r w:rsidRPr="00D80E29">
              <w:rPr>
                <w:rFonts w:ascii="Times New Roman" w:eastAsia="Times New Roman" w:hAnsi="Times New Roman" w:cs="Times New Roman"/>
                <w:sz w:val="24"/>
                <w:szCs w:val="24"/>
              </w:rPr>
              <w:t xml:space="preserve"> 11.2 children. 527 schools are connected to the e-learning system. 34.2% of secondary schools</w:t>
            </w:r>
            <w:r w:rsidR="00FD0437" w:rsidRPr="00D80E29">
              <w:rPr>
                <w:rFonts w:ascii="Times New Roman" w:eastAsia="Times New Roman" w:hAnsi="Times New Roman" w:cs="Times New Roman"/>
                <w:sz w:val="24"/>
                <w:szCs w:val="24"/>
                <w:lang w:val="en-US"/>
              </w:rPr>
              <w:t xml:space="preserve"> have</w:t>
            </w:r>
            <w:r w:rsidRPr="00D80E29">
              <w:rPr>
                <w:rFonts w:ascii="Times New Roman" w:eastAsia="Times New Roman" w:hAnsi="Times New Roman" w:cs="Times New Roman"/>
                <w:sz w:val="24"/>
                <w:szCs w:val="24"/>
              </w:rPr>
              <w:t xml:space="preserve"> created Boards of Trustees [9].</w:t>
            </w:r>
          </w:p>
          <w:p w:rsidR="001910CE" w:rsidRPr="00D80E29" w:rsidRDefault="005A6897" w:rsidP="00675F8A">
            <w:pPr>
              <w:pStyle w:val="10"/>
              <w:widowControl w:val="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rPr>
              <w:t>However, according to the global competitiveness index for 2015-2016, Kazakhstan ranks 42n</w:t>
            </w:r>
            <w:r w:rsidR="00FD0437" w:rsidRPr="00D80E29">
              <w:rPr>
                <w:rFonts w:ascii="Times New Roman" w:eastAsia="Times New Roman" w:hAnsi="Times New Roman" w:cs="Times New Roman"/>
                <w:sz w:val="24"/>
                <w:szCs w:val="24"/>
              </w:rPr>
              <w:t>d, which, as has been proven in</w:t>
            </w:r>
            <w:r w:rsidRPr="00D80E29">
              <w:rPr>
                <w:rFonts w:ascii="Times New Roman" w:eastAsia="Times New Roman" w:hAnsi="Times New Roman" w:cs="Times New Roman"/>
                <w:sz w:val="24"/>
                <w:szCs w:val="24"/>
              </w:rPr>
              <w:t xml:space="preserve"> full compliance with 8 out of 12 indicators of education (qu</w:t>
            </w:r>
            <w:r w:rsidR="00FD0437" w:rsidRPr="00D80E29">
              <w:rPr>
                <w:rFonts w:ascii="Times New Roman" w:eastAsia="Times New Roman" w:hAnsi="Times New Roman" w:cs="Times New Roman"/>
                <w:sz w:val="24"/>
                <w:szCs w:val="24"/>
              </w:rPr>
              <w:t>ality of the education system, i</w:t>
            </w:r>
            <w:r w:rsidRPr="00D80E29">
              <w:rPr>
                <w:rFonts w:ascii="Times New Roman" w:eastAsia="Times New Roman" w:hAnsi="Times New Roman" w:cs="Times New Roman"/>
                <w:sz w:val="24"/>
                <w:szCs w:val="24"/>
              </w:rPr>
              <w:t>nternet access of research institutes and secondary schools) [4 ]</w:t>
            </w:r>
          </w:p>
        </w:tc>
        <w:tc>
          <w:tcPr>
            <w:tcW w:w="2876" w:type="dxa"/>
            <w:shd w:val="clear" w:color="auto" w:fill="auto"/>
            <w:tcMar>
              <w:top w:w="100" w:type="dxa"/>
              <w:left w:w="100" w:type="dxa"/>
              <w:bottom w:w="100" w:type="dxa"/>
              <w:right w:w="100" w:type="dxa"/>
            </w:tcMar>
          </w:tcPr>
          <w:p w:rsidR="005A6897" w:rsidRPr="00D80E29" w:rsidRDefault="005A6897" w:rsidP="00675F8A">
            <w:pPr>
              <w:pStyle w:val="10"/>
              <w:widowControl w:val="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rPr>
              <w:lastRenderedPageBreak/>
              <w:t>All educational centers</w:t>
            </w:r>
            <w:r w:rsidR="00FD0437" w:rsidRPr="00D80E29">
              <w:rPr>
                <w:rFonts w:ascii="Times New Roman" w:eastAsia="Times New Roman" w:hAnsi="Times New Roman" w:cs="Times New Roman"/>
                <w:sz w:val="24"/>
                <w:szCs w:val="24"/>
                <w:lang w:val="en-US"/>
              </w:rPr>
              <w:t xml:space="preserve"> will </w:t>
            </w:r>
            <w:r w:rsidRPr="00D80E29">
              <w:rPr>
                <w:rFonts w:ascii="Times New Roman" w:eastAsia="Times New Roman" w:hAnsi="Times New Roman" w:cs="Times New Roman"/>
                <w:sz w:val="24"/>
                <w:szCs w:val="24"/>
              </w:rPr>
              <w:t xml:space="preserve"> have</w:t>
            </w:r>
            <w:r w:rsidR="00FD0437" w:rsidRPr="00D80E29">
              <w:rPr>
                <w:rFonts w:ascii="Times New Roman" w:eastAsia="Times New Roman" w:hAnsi="Times New Roman" w:cs="Times New Roman"/>
                <w:sz w:val="24"/>
                <w:szCs w:val="24"/>
              </w:rPr>
              <w:t xml:space="preserve"> full electronic equipment and i</w:t>
            </w:r>
            <w:r w:rsidRPr="00D80E29">
              <w:rPr>
                <w:rFonts w:ascii="Times New Roman" w:eastAsia="Times New Roman" w:hAnsi="Times New Roman" w:cs="Times New Roman"/>
                <w:sz w:val="24"/>
                <w:szCs w:val="24"/>
              </w:rPr>
              <w:t xml:space="preserve">nternet access; There are </w:t>
            </w:r>
            <w:r w:rsidRPr="00D80E29">
              <w:rPr>
                <w:rFonts w:ascii="Times New Roman" w:eastAsia="Times New Roman" w:hAnsi="Times New Roman" w:cs="Times New Roman"/>
                <w:sz w:val="24"/>
                <w:szCs w:val="24"/>
              </w:rPr>
              <w:lastRenderedPageBreak/>
              <w:t>no</w:t>
            </w:r>
            <w:r w:rsidR="00FD0437" w:rsidRPr="00D80E29">
              <w:rPr>
                <w:rFonts w:ascii="Times New Roman" w:eastAsia="Times New Roman" w:hAnsi="Times New Roman" w:cs="Times New Roman"/>
                <w:sz w:val="24"/>
                <w:szCs w:val="24"/>
                <w:lang w:val="en-US"/>
              </w:rPr>
              <w:t>w</w:t>
            </w:r>
            <w:r w:rsidRPr="00D80E29">
              <w:rPr>
                <w:rFonts w:ascii="Times New Roman" w:eastAsia="Times New Roman" w:hAnsi="Times New Roman" w:cs="Times New Roman"/>
                <w:sz w:val="24"/>
                <w:szCs w:val="24"/>
              </w:rPr>
              <w:t xml:space="preserve"> three central </w:t>
            </w:r>
            <w:r w:rsidR="00FD0437" w:rsidRPr="00D80E29">
              <w:rPr>
                <w:rFonts w:ascii="Times New Roman" w:eastAsia="Times New Roman" w:hAnsi="Times New Roman" w:cs="Times New Roman"/>
                <w:sz w:val="24"/>
                <w:szCs w:val="24"/>
              </w:rPr>
              <w:t>educational centers and  textbooks i</w:t>
            </w:r>
            <w:r w:rsidRPr="00D80E29">
              <w:rPr>
                <w:rFonts w:ascii="Times New Roman" w:eastAsia="Times New Roman" w:hAnsi="Times New Roman" w:cs="Times New Roman"/>
                <w:sz w:val="24"/>
                <w:szCs w:val="24"/>
              </w:rPr>
              <w:t>n a foreign language are included in the programs</w:t>
            </w:r>
            <w:r w:rsidR="00FD0437" w:rsidRPr="00D80E29">
              <w:rPr>
                <w:rFonts w:ascii="Times New Roman" w:eastAsia="Times New Roman" w:hAnsi="Times New Roman" w:cs="Times New Roman"/>
                <w:sz w:val="24"/>
                <w:szCs w:val="24"/>
                <w:lang w:val="en-US"/>
              </w:rPr>
              <w:t xml:space="preserve"> and will be translated</w:t>
            </w:r>
            <w:r w:rsidR="00FD0437" w:rsidRPr="00D80E29">
              <w:rPr>
                <w:rFonts w:ascii="Times New Roman" w:eastAsia="Times New Roman" w:hAnsi="Times New Roman" w:cs="Times New Roman"/>
                <w:sz w:val="24"/>
                <w:szCs w:val="24"/>
              </w:rPr>
              <w:t xml:space="preserve"> into the </w:t>
            </w:r>
            <w:r w:rsidRPr="00D80E29">
              <w:rPr>
                <w:rFonts w:ascii="Times New Roman" w:eastAsia="Times New Roman" w:hAnsi="Times New Roman" w:cs="Times New Roman"/>
                <w:sz w:val="24"/>
                <w:szCs w:val="24"/>
              </w:rPr>
              <w:t xml:space="preserve"> Kazakh language in a new edition;</w:t>
            </w:r>
          </w:p>
        </w:tc>
        <w:tc>
          <w:tcPr>
            <w:tcW w:w="3118" w:type="dxa"/>
            <w:shd w:val="clear" w:color="auto" w:fill="auto"/>
            <w:tcMar>
              <w:top w:w="100" w:type="dxa"/>
              <w:left w:w="100" w:type="dxa"/>
              <w:bottom w:w="100" w:type="dxa"/>
              <w:right w:w="100" w:type="dxa"/>
            </w:tcMar>
          </w:tcPr>
          <w:p w:rsidR="005A6897" w:rsidRPr="00D80E29" w:rsidRDefault="00FD0437" w:rsidP="00675F8A">
            <w:pPr>
              <w:pStyle w:val="10"/>
              <w:widowControl w:val="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lang w:val="en-US"/>
              </w:rPr>
              <w:lastRenderedPageBreak/>
              <w:t>H</w:t>
            </w:r>
            <w:r w:rsidR="005A6897" w:rsidRPr="00D80E29">
              <w:rPr>
                <w:rFonts w:ascii="Times New Roman" w:eastAsia="Times New Roman" w:hAnsi="Times New Roman" w:cs="Times New Roman"/>
                <w:sz w:val="24"/>
                <w:szCs w:val="24"/>
              </w:rPr>
              <w:t xml:space="preserve">igher education institutions to improve the quality of education, i.e. approve universities as a </w:t>
            </w:r>
            <w:r w:rsidR="005A6897" w:rsidRPr="00D80E29">
              <w:rPr>
                <w:rFonts w:ascii="Times New Roman" w:eastAsia="Times New Roman" w:hAnsi="Times New Roman" w:cs="Times New Roman"/>
                <w:sz w:val="24"/>
                <w:szCs w:val="24"/>
              </w:rPr>
              <w:lastRenderedPageBreak/>
              <w:t>teaching and research institution; Provision of electronic equipment and resources: the introduction of elements of a fiber-optic education system through autonomous guardianship bodies in educational institutions;</w:t>
            </w:r>
          </w:p>
        </w:tc>
      </w:tr>
      <w:tr w:rsidR="008C4994" w:rsidRPr="00D80E29" w:rsidTr="00EF3130">
        <w:tc>
          <w:tcPr>
            <w:tcW w:w="3361" w:type="dxa"/>
            <w:shd w:val="clear" w:color="auto" w:fill="auto"/>
            <w:tcMar>
              <w:top w:w="100" w:type="dxa"/>
              <w:left w:w="100" w:type="dxa"/>
              <w:bottom w:w="100" w:type="dxa"/>
              <w:right w:w="100" w:type="dxa"/>
            </w:tcMar>
          </w:tcPr>
          <w:p w:rsidR="005A6897" w:rsidRPr="00D80E29" w:rsidRDefault="005A6897" w:rsidP="00675F8A">
            <w:pPr>
              <w:pStyle w:val="10"/>
              <w:widowControl w:val="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b/>
                <w:sz w:val="24"/>
                <w:szCs w:val="24"/>
              </w:rPr>
              <w:lastRenderedPageBreak/>
              <w:t>Current teacher qualifications</w:t>
            </w:r>
            <w:r w:rsidRPr="00D80E29">
              <w:rPr>
                <w:rFonts w:ascii="Times New Roman" w:eastAsia="Times New Roman" w:hAnsi="Times New Roman" w:cs="Times New Roman"/>
                <w:sz w:val="24"/>
                <w:szCs w:val="24"/>
              </w:rPr>
              <w:t xml:space="preserve"> The current </w:t>
            </w:r>
            <w:r w:rsidRPr="00D80E29">
              <w:rPr>
                <w:rFonts w:ascii="Times New Roman" w:eastAsia="Times New Roman" w:hAnsi="Times New Roman" w:cs="Times New Roman"/>
                <w:sz w:val="24"/>
                <w:szCs w:val="24"/>
              </w:rPr>
              <w:lastRenderedPageBreak/>
              <w:t>teacher remuneration system is fragmented and difficult to administer. The level of the teacher is connected with the load on the teacher, which prevents the use of creative and innovative teaching methods. Low system performance (the ratio of students and teachers is 8: 1). The average salary of teachers is 80.386 tenge, which is lower than the average monthly salary in Kazakhstan, which is about 110 thousand tenge. The initial wage of a teacher is 42,000 tenge, which is 30% of GDP per capita, and in OECD countries wages per capita is 95% of GDP per capita [9].</w:t>
            </w:r>
          </w:p>
        </w:tc>
        <w:tc>
          <w:tcPr>
            <w:tcW w:w="2876" w:type="dxa"/>
            <w:shd w:val="clear" w:color="auto" w:fill="auto"/>
            <w:tcMar>
              <w:top w:w="100" w:type="dxa"/>
              <w:left w:w="100" w:type="dxa"/>
              <w:bottom w:w="100" w:type="dxa"/>
              <w:right w:w="100" w:type="dxa"/>
            </w:tcMar>
          </w:tcPr>
          <w:p w:rsidR="00471E8F" w:rsidRPr="00D80E29" w:rsidRDefault="00FD0437" w:rsidP="00675F8A">
            <w:pPr>
              <w:pStyle w:val="10"/>
              <w:widowControl w:val="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rPr>
              <w:lastRenderedPageBreak/>
              <w:t xml:space="preserve">The number of qualified teachers will </w:t>
            </w:r>
            <w:r w:rsidRPr="00D80E29">
              <w:rPr>
                <w:rFonts w:ascii="Times New Roman" w:eastAsia="Times New Roman" w:hAnsi="Times New Roman" w:cs="Times New Roman"/>
                <w:sz w:val="24"/>
                <w:szCs w:val="24"/>
              </w:rPr>
              <w:lastRenderedPageBreak/>
              <w:t>increase; they</w:t>
            </w:r>
            <w:r w:rsidR="00471E8F" w:rsidRPr="00D80E29">
              <w:rPr>
                <w:rFonts w:ascii="Times New Roman" w:eastAsia="Times New Roman" w:hAnsi="Times New Roman" w:cs="Times New Roman"/>
                <w:sz w:val="24"/>
                <w:szCs w:val="24"/>
              </w:rPr>
              <w:t xml:space="preserve"> can improve their language skills through independent certification, such as IELTS, TOEFL and teacher career development. The access of teachers to higher educational institutions will increase fr</w:t>
            </w:r>
            <w:r w:rsidRPr="00D80E29">
              <w:rPr>
                <w:rFonts w:ascii="Times New Roman" w:eastAsia="Times New Roman" w:hAnsi="Times New Roman" w:cs="Times New Roman"/>
                <w:sz w:val="24"/>
                <w:szCs w:val="24"/>
              </w:rPr>
              <w:t>om secondary education to further</w:t>
            </w:r>
            <w:r w:rsidR="00471E8F" w:rsidRPr="00D80E29">
              <w:rPr>
                <w:rFonts w:ascii="Times New Roman" w:eastAsia="Times New Roman" w:hAnsi="Times New Roman" w:cs="Times New Roman"/>
                <w:sz w:val="24"/>
                <w:szCs w:val="24"/>
              </w:rPr>
              <w:t xml:space="preserve"> educational institutions.</w:t>
            </w:r>
          </w:p>
        </w:tc>
        <w:tc>
          <w:tcPr>
            <w:tcW w:w="3118" w:type="dxa"/>
            <w:shd w:val="clear" w:color="auto" w:fill="auto"/>
            <w:tcMar>
              <w:top w:w="100" w:type="dxa"/>
              <w:left w:w="100" w:type="dxa"/>
              <w:bottom w:w="100" w:type="dxa"/>
              <w:right w:w="100" w:type="dxa"/>
            </w:tcMar>
          </w:tcPr>
          <w:p w:rsidR="00471E8F" w:rsidRPr="00D80E29" w:rsidRDefault="00471E8F" w:rsidP="00675F8A">
            <w:pPr>
              <w:pStyle w:val="10"/>
              <w:widowControl w:val="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rPr>
              <w:lastRenderedPageBreak/>
              <w:t xml:space="preserve">This situation may require careful analysis and </w:t>
            </w:r>
            <w:r w:rsidRPr="00D80E29">
              <w:rPr>
                <w:rFonts w:ascii="Times New Roman" w:eastAsia="Times New Roman" w:hAnsi="Times New Roman" w:cs="Times New Roman"/>
                <w:sz w:val="24"/>
                <w:szCs w:val="24"/>
              </w:rPr>
              <w:lastRenderedPageBreak/>
              <w:t>rationalization of the school network and review of staff standards. In Kazakhstan, there are serious problems in attracting, selecting and training highly qualified candidates for the teaching profession. It is necessary to correct the urgent need for pedagogical education, and the system of career growth should correspond to the goals of improving the system of vocational</w:t>
            </w:r>
            <w:r w:rsidR="00C45063" w:rsidRPr="00D80E29">
              <w:rPr>
                <w:rFonts w:ascii="Times New Roman" w:eastAsia="Times New Roman" w:hAnsi="Times New Roman" w:cs="Times New Roman"/>
                <w:sz w:val="24"/>
                <w:szCs w:val="24"/>
                <w:lang w:val="en-US"/>
              </w:rPr>
              <w:t xml:space="preserve"> </w:t>
            </w:r>
            <w:r w:rsidRPr="00D80E29">
              <w:rPr>
                <w:rFonts w:ascii="Times New Roman" w:eastAsia="Times New Roman" w:hAnsi="Times New Roman" w:cs="Times New Roman"/>
                <w:sz w:val="24"/>
                <w:szCs w:val="24"/>
              </w:rPr>
              <w:t xml:space="preserve"> training</w:t>
            </w:r>
            <w:r w:rsidR="00C45063" w:rsidRPr="00D80E29">
              <w:rPr>
                <w:rFonts w:ascii="Times New Roman" w:eastAsia="Times New Roman" w:hAnsi="Times New Roman" w:cs="Times New Roman"/>
                <w:sz w:val="24"/>
                <w:szCs w:val="24"/>
                <w:lang w:val="en-US"/>
              </w:rPr>
              <w:t xml:space="preserve"> and  professional </w:t>
            </w:r>
            <w:r w:rsidR="00C45063" w:rsidRPr="00D80E29">
              <w:rPr>
                <w:rFonts w:ascii="Times New Roman" w:eastAsia="Times New Roman" w:hAnsi="Times New Roman" w:cs="Times New Roman"/>
                <w:sz w:val="24"/>
                <w:szCs w:val="24"/>
              </w:rPr>
              <w:t xml:space="preserve"> </w:t>
            </w:r>
            <w:r w:rsidRPr="00D80E29">
              <w:rPr>
                <w:rFonts w:ascii="Times New Roman" w:eastAsia="Times New Roman" w:hAnsi="Times New Roman" w:cs="Times New Roman"/>
                <w:sz w:val="24"/>
                <w:szCs w:val="24"/>
              </w:rPr>
              <w:t xml:space="preserve"> development. Also teacher | It is necessary to have clear standards that meet the goals of formal ed</w:t>
            </w:r>
            <w:r w:rsidR="00C45063" w:rsidRPr="00D80E29">
              <w:rPr>
                <w:rFonts w:ascii="Times New Roman" w:eastAsia="Times New Roman" w:hAnsi="Times New Roman" w:cs="Times New Roman"/>
                <w:sz w:val="24"/>
                <w:szCs w:val="24"/>
              </w:rPr>
              <w:t>ucation and vocational training</w:t>
            </w:r>
            <w:r w:rsidRPr="00D80E29">
              <w:rPr>
                <w:rFonts w:ascii="Times New Roman" w:eastAsia="Times New Roman" w:hAnsi="Times New Roman" w:cs="Times New Roman"/>
                <w:sz w:val="24"/>
                <w:szCs w:val="24"/>
              </w:rPr>
              <w:t xml:space="preserve"> and use these standards in teacher, student and teacher training programs.</w:t>
            </w:r>
          </w:p>
        </w:tc>
      </w:tr>
      <w:tr w:rsidR="008C4994" w:rsidRPr="00D80E29" w:rsidTr="00EF3130">
        <w:tc>
          <w:tcPr>
            <w:tcW w:w="3361" w:type="dxa"/>
            <w:shd w:val="clear" w:color="auto" w:fill="auto"/>
            <w:tcMar>
              <w:top w:w="100" w:type="dxa"/>
              <w:left w:w="100" w:type="dxa"/>
              <w:bottom w:w="100" w:type="dxa"/>
              <w:right w:w="100" w:type="dxa"/>
            </w:tcMar>
          </w:tcPr>
          <w:p w:rsidR="003A6E9B" w:rsidRPr="00D80E29" w:rsidRDefault="003A6E9B" w:rsidP="00675F8A">
            <w:pPr>
              <w:pStyle w:val="10"/>
              <w:widowControl w:val="0"/>
              <w:spacing w:after="0" w:line="480" w:lineRule="auto"/>
              <w:ind w:firstLine="720"/>
              <w:rPr>
                <w:rFonts w:ascii="Times New Roman" w:eastAsia="Times New Roman" w:hAnsi="Times New Roman" w:cs="Times New Roman"/>
                <w:b/>
                <w:sz w:val="24"/>
                <w:szCs w:val="24"/>
              </w:rPr>
            </w:pPr>
            <w:r w:rsidRPr="00D80E29">
              <w:rPr>
                <w:rFonts w:ascii="Times New Roman" w:eastAsia="Times New Roman" w:hAnsi="Times New Roman" w:cs="Times New Roman"/>
                <w:b/>
                <w:sz w:val="24"/>
                <w:szCs w:val="24"/>
              </w:rPr>
              <w:lastRenderedPageBreak/>
              <w:t>Student indicator</w:t>
            </w:r>
          </w:p>
          <w:p w:rsidR="006C3B91" w:rsidRPr="00D80E29" w:rsidRDefault="003A6E9B" w:rsidP="00675F8A">
            <w:pPr>
              <w:pStyle w:val="10"/>
              <w:widowControl w:val="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rPr>
              <w:lastRenderedPageBreak/>
              <w:t>PISA 2015 shows a good result with 460 points [10]. This shows that students of Kazakhstan partici</w:t>
            </w:r>
            <w:r w:rsidR="00FD0437" w:rsidRPr="00D80E29">
              <w:rPr>
                <w:rFonts w:ascii="Times New Roman" w:eastAsia="Times New Roman" w:hAnsi="Times New Roman" w:cs="Times New Roman"/>
                <w:sz w:val="24"/>
                <w:szCs w:val="24"/>
              </w:rPr>
              <w:t>pating in international testing</w:t>
            </w:r>
            <w:r w:rsidRPr="00D80E29">
              <w:rPr>
                <w:rFonts w:ascii="Times New Roman" w:eastAsia="Times New Roman" w:hAnsi="Times New Roman" w:cs="Times New Roman"/>
                <w:sz w:val="24"/>
                <w:szCs w:val="24"/>
              </w:rPr>
              <w:t xml:space="preserve"> compa</w:t>
            </w:r>
            <w:r w:rsidR="00FD0437" w:rsidRPr="00D80E29">
              <w:rPr>
                <w:rFonts w:ascii="Times New Roman" w:eastAsia="Times New Roman" w:hAnsi="Times New Roman" w:cs="Times New Roman"/>
                <w:sz w:val="24"/>
                <w:szCs w:val="24"/>
              </w:rPr>
              <w:t>red with the previous PISA 2012</w:t>
            </w:r>
            <w:r w:rsidRPr="00D80E29">
              <w:rPr>
                <w:rFonts w:ascii="Times New Roman" w:eastAsia="Times New Roman" w:hAnsi="Times New Roman" w:cs="Times New Roman"/>
                <w:sz w:val="24"/>
                <w:szCs w:val="24"/>
              </w:rPr>
              <w:t xml:space="preserve"> have a breakthrough in all aspects of the study. Mathematical growth was 28 points and 31 points in physical terms.</w:t>
            </w:r>
          </w:p>
        </w:tc>
        <w:tc>
          <w:tcPr>
            <w:tcW w:w="2876" w:type="dxa"/>
            <w:shd w:val="clear" w:color="auto" w:fill="auto"/>
            <w:tcMar>
              <w:top w:w="100" w:type="dxa"/>
              <w:left w:w="100" w:type="dxa"/>
              <w:bottom w:w="100" w:type="dxa"/>
              <w:right w:w="100" w:type="dxa"/>
            </w:tcMar>
          </w:tcPr>
          <w:p w:rsidR="00471E8F" w:rsidRPr="00D80E29" w:rsidRDefault="00471E8F" w:rsidP="00675F8A">
            <w:pPr>
              <w:pStyle w:val="10"/>
              <w:widowControl w:val="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rPr>
              <w:lastRenderedPageBreak/>
              <w:t xml:space="preserve">During the PISA </w:t>
            </w:r>
            <w:r w:rsidRPr="00D80E29">
              <w:rPr>
                <w:rFonts w:ascii="Times New Roman" w:eastAsia="Times New Roman" w:hAnsi="Times New Roman" w:cs="Times New Roman"/>
                <w:sz w:val="24"/>
                <w:szCs w:val="24"/>
              </w:rPr>
              <w:lastRenderedPageBreak/>
              <w:t>2018 survey among Kazakhstani students, the average score was 450, an average of 440 in science and more than 410 in educational literacy;</w:t>
            </w:r>
          </w:p>
        </w:tc>
        <w:tc>
          <w:tcPr>
            <w:tcW w:w="3118" w:type="dxa"/>
            <w:shd w:val="clear" w:color="auto" w:fill="auto"/>
            <w:tcMar>
              <w:top w:w="100" w:type="dxa"/>
              <w:left w:w="100" w:type="dxa"/>
              <w:bottom w:w="100" w:type="dxa"/>
              <w:right w:w="100" w:type="dxa"/>
            </w:tcMar>
          </w:tcPr>
          <w:p w:rsidR="00471E8F" w:rsidRPr="00D80E29" w:rsidRDefault="00460136" w:rsidP="00675F8A">
            <w:pPr>
              <w:pStyle w:val="10"/>
              <w:widowControl w:val="0"/>
              <w:spacing w:after="0" w:line="480" w:lineRule="auto"/>
              <w:ind w:firstLine="720"/>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highlight w:val="white"/>
              </w:rPr>
              <w:lastRenderedPageBreak/>
              <w:t xml:space="preserve"> </w:t>
            </w:r>
            <w:r w:rsidR="00471E8F" w:rsidRPr="00D80E29">
              <w:rPr>
                <w:rFonts w:ascii="Times New Roman" w:eastAsia="Times New Roman" w:hAnsi="Times New Roman" w:cs="Times New Roman"/>
                <w:sz w:val="24"/>
                <w:szCs w:val="24"/>
              </w:rPr>
              <w:t xml:space="preserve">For the development </w:t>
            </w:r>
            <w:r w:rsidR="00471E8F" w:rsidRPr="00D80E29">
              <w:rPr>
                <w:rFonts w:ascii="Times New Roman" w:eastAsia="Times New Roman" w:hAnsi="Times New Roman" w:cs="Times New Roman"/>
                <w:sz w:val="24"/>
                <w:szCs w:val="24"/>
              </w:rPr>
              <w:lastRenderedPageBreak/>
              <w:t>of indicators it is necessary to develop the first two conditions.</w:t>
            </w:r>
          </w:p>
        </w:tc>
      </w:tr>
    </w:tbl>
    <w:p w:rsidR="008C4994" w:rsidRPr="00D80E29" w:rsidRDefault="008C4994" w:rsidP="00675F8A">
      <w:pPr>
        <w:pStyle w:val="10"/>
        <w:spacing w:after="0" w:line="480" w:lineRule="auto"/>
        <w:ind w:firstLine="720"/>
        <w:rPr>
          <w:rFonts w:ascii="Times New Roman" w:eastAsia="Times New Roman" w:hAnsi="Times New Roman" w:cs="Times New Roman"/>
          <w:b/>
          <w:sz w:val="24"/>
          <w:szCs w:val="24"/>
          <w:highlight w:val="white"/>
        </w:rPr>
      </w:pPr>
    </w:p>
    <w:p w:rsidR="005A6897" w:rsidRPr="00D80E29" w:rsidRDefault="005A6897" w:rsidP="00675F8A">
      <w:pPr>
        <w:pStyle w:val="10"/>
        <w:spacing w:after="0" w:line="480" w:lineRule="auto"/>
        <w:ind w:firstLine="720"/>
        <w:rPr>
          <w:rFonts w:ascii="Times New Roman" w:eastAsia="Times New Roman" w:hAnsi="Times New Roman" w:cs="Times New Roman"/>
          <w:sz w:val="24"/>
          <w:szCs w:val="24"/>
        </w:rPr>
      </w:pPr>
      <w:r w:rsidRPr="00D80E29">
        <w:rPr>
          <w:rFonts w:ascii="Times New Roman" w:eastAsia="Times New Roman" w:hAnsi="Times New Roman" w:cs="Times New Roman"/>
          <w:sz w:val="24"/>
          <w:szCs w:val="24"/>
        </w:rPr>
        <w:t>Education is a</w:t>
      </w:r>
      <w:r w:rsidR="00C45063" w:rsidRPr="00D80E29">
        <w:rPr>
          <w:rFonts w:ascii="Times New Roman" w:eastAsia="Times New Roman" w:hAnsi="Times New Roman" w:cs="Times New Roman"/>
          <w:sz w:val="24"/>
          <w:szCs w:val="24"/>
        </w:rPr>
        <w:t xml:space="preserve"> continuous process of learning and training</w:t>
      </w:r>
      <w:r w:rsidRPr="00D80E29">
        <w:rPr>
          <w:rFonts w:ascii="Times New Roman" w:eastAsia="Times New Roman" w:hAnsi="Times New Roman" w:cs="Times New Roman"/>
          <w:sz w:val="24"/>
          <w:szCs w:val="24"/>
        </w:rPr>
        <w:t xml:space="preserve"> aimed at ensuring a high level of professional and ethical development of the moral, intellectual and cultural development of members of society.</w:t>
      </w:r>
    </w:p>
    <w:p w:rsidR="00C14B79" w:rsidRPr="00D80E29" w:rsidRDefault="005A6897" w:rsidP="00675F8A">
      <w:pPr>
        <w:pStyle w:val="1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rPr>
        <w:t>Education is a key factor in the development of each country. The education system influences the trend of direct economic growth and the human development index. For example, the system of secondary education for a period of 1 year (12 years) increases GDP by 0.44% or improves 50% PISA, Gross domestic product increases by 1% [4].</w:t>
      </w:r>
    </w:p>
    <w:p w:rsidR="005A6897" w:rsidRPr="00D80E29" w:rsidRDefault="005A6897" w:rsidP="00675F8A">
      <w:pPr>
        <w:pStyle w:val="1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rPr>
        <w:t>At present, the stereotypes of basic education are determined by the OECD indicators in the field of education of an independent organization. In this regard, the sources of the organization were obtained as a working post.</w:t>
      </w:r>
    </w:p>
    <w:p w:rsidR="005A6897" w:rsidRPr="00D80E29" w:rsidRDefault="005A6897" w:rsidP="00675F8A">
      <w:pPr>
        <w:pStyle w:val="10"/>
        <w:spacing w:after="0" w:line="480" w:lineRule="auto"/>
        <w:ind w:firstLine="720"/>
        <w:rPr>
          <w:rFonts w:ascii="Times New Roman" w:eastAsia="Times New Roman" w:hAnsi="Times New Roman" w:cs="Times New Roman"/>
          <w:sz w:val="24"/>
          <w:szCs w:val="24"/>
          <w:highlight w:val="white"/>
        </w:rPr>
      </w:pPr>
      <w:r w:rsidRPr="00D80E29">
        <w:rPr>
          <w:rFonts w:ascii="Times New Roman" w:eastAsia="Times New Roman" w:hAnsi="Times New Roman" w:cs="Times New Roman"/>
          <w:sz w:val="24"/>
          <w:szCs w:val="24"/>
        </w:rPr>
        <w:t xml:space="preserve">During the study, there is a difficulty in determining statistics of Kazakhstani international standards, since Kazakhstan has recently become a member of the OECD, and the results of the examination are now published more than in the other 34 countries. In </w:t>
      </w:r>
      <w:r w:rsidRPr="00D80E29">
        <w:rPr>
          <w:rFonts w:ascii="Times New Roman" w:eastAsia="Times New Roman" w:hAnsi="Times New Roman" w:cs="Times New Roman"/>
          <w:sz w:val="24"/>
          <w:szCs w:val="24"/>
        </w:rPr>
        <w:lastRenderedPageBreak/>
        <w:t>addition, a qu</w:t>
      </w:r>
      <w:r w:rsidR="00C45063" w:rsidRPr="00D80E29">
        <w:rPr>
          <w:rFonts w:ascii="Times New Roman" w:eastAsia="Times New Roman" w:hAnsi="Times New Roman" w:cs="Times New Roman"/>
          <w:sz w:val="24"/>
          <w:szCs w:val="24"/>
        </w:rPr>
        <w:t>ick review</w:t>
      </w:r>
      <w:r w:rsidRPr="00D80E29">
        <w:rPr>
          <w:rFonts w:ascii="Times New Roman" w:eastAsia="Times New Roman" w:hAnsi="Times New Roman" w:cs="Times New Roman"/>
          <w:sz w:val="24"/>
          <w:szCs w:val="24"/>
        </w:rPr>
        <w:t xml:space="preserve"> of the current reforms and a drastic change in the education system are comparable to the results of other countries. However, we are convinced that the initiative is in the right direction, and we are convinced of its success.</w:t>
      </w:r>
    </w:p>
    <w:p w:rsidR="00236C6E" w:rsidRPr="00D80E29" w:rsidRDefault="00236C6E" w:rsidP="00675F8A">
      <w:pPr>
        <w:pStyle w:val="10"/>
        <w:spacing w:after="0" w:line="480" w:lineRule="auto"/>
        <w:ind w:firstLine="720"/>
        <w:rPr>
          <w:rFonts w:ascii="Times New Roman" w:eastAsia="Times New Roman" w:hAnsi="Times New Roman" w:cs="Times New Roman"/>
          <w:b/>
          <w:sz w:val="24"/>
          <w:szCs w:val="24"/>
        </w:rPr>
      </w:pPr>
    </w:p>
    <w:p w:rsidR="008C4994" w:rsidRPr="00D80E29" w:rsidRDefault="003A6E9B" w:rsidP="00675F8A">
      <w:pPr>
        <w:pStyle w:val="10"/>
        <w:spacing w:after="0" w:line="480" w:lineRule="auto"/>
        <w:ind w:firstLine="720"/>
        <w:rPr>
          <w:rFonts w:ascii="Times New Roman" w:eastAsia="Times New Roman" w:hAnsi="Times New Roman" w:cs="Times New Roman"/>
          <w:i/>
          <w:sz w:val="24"/>
          <w:szCs w:val="24"/>
          <w:lang w:val="en-US"/>
        </w:rPr>
      </w:pPr>
      <w:r w:rsidRPr="00D80E29">
        <w:rPr>
          <w:rFonts w:ascii="Times New Roman" w:eastAsia="Times New Roman" w:hAnsi="Times New Roman" w:cs="Times New Roman"/>
          <w:b/>
          <w:sz w:val="24"/>
          <w:szCs w:val="24"/>
        </w:rPr>
        <w:t>Reference</w:t>
      </w:r>
    </w:p>
    <w:p w:rsidR="008C4994" w:rsidRPr="00D80E29" w:rsidRDefault="00460136" w:rsidP="00675F8A">
      <w:pPr>
        <w:pStyle w:val="10"/>
        <w:numPr>
          <w:ilvl w:val="0"/>
          <w:numId w:val="2"/>
        </w:numPr>
        <w:spacing w:after="0" w:line="480" w:lineRule="auto"/>
        <w:ind w:left="0" w:firstLine="720"/>
        <w:contextualSpacing/>
        <w:rPr>
          <w:rFonts w:ascii="Times New Roman" w:eastAsia="Times New Roman" w:hAnsi="Times New Roman" w:cs="Times New Roman"/>
          <w:i/>
          <w:sz w:val="24"/>
          <w:szCs w:val="24"/>
          <w:highlight w:val="white"/>
        </w:rPr>
      </w:pPr>
      <w:r w:rsidRPr="00D80E29">
        <w:rPr>
          <w:rFonts w:ascii="Times New Roman" w:eastAsia="Times New Roman" w:hAnsi="Times New Roman" w:cs="Times New Roman"/>
          <w:i/>
          <w:sz w:val="24"/>
          <w:szCs w:val="24"/>
          <w:highlight w:val="white"/>
        </w:rPr>
        <w:t>http//www.</w:t>
      </w:r>
      <w:hyperlink r:id="rId10">
        <w:r w:rsidRPr="00D80E29">
          <w:rPr>
            <w:rFonts w:ascii="Times New Roman" w:eastAsia="Times New Roman" w:hAnsi="Times New Roman" w:cs="Times New Roman"/>
            <w:i/>
            <w:sz w:val="24"/>
            <w:szCs w:val="24"/>
            <w:highlight w:val="white"/>
          </w:rPr>
          <w:t>e-history.kz/ru</w:t>
        </w:r>
      </w:hyperlink>
    </w:p>
    <w:p w:rsidR="008C4994" w:rsidRPr="00D80E29" w:rsidRDefault="00460136" w:rsidP="00675F8A">
      <w:pPr>
        <w:pStyle w:val="10"/>
        <w:numPr>
          <w:ilvl w:val="0"/>
          <w:numId w:val="2"/>
        </w:numPr>
        <w:spacing w:after="0" w:line="480" w:lineRule="auto"/>
        <w:ind w:left="0" w:firstLine="720"/>
        <w:contextualSpacing/>
        <w:rPr>
          <w:rFonts w:ascii="Times New Roman" w:eastAsia="Times New Roman" w:hAnsi="Times New Roman" w:cs="Times New Roman"/>
          <w:i/>
          <w:sz w:val="24"/>
          <w:szCs w:val="24"/>
          <w:highlight w:val="white"/>
        </w:rPr>
      </w:pPr>
      <w:r w:rsidRPr="00D80E29">
        <w:rPr>
          <w:rFonts w:ascii="Times New Roman" w:eastAsia="Times New Roman" w:hAnsi="Times New Roman" w:cs="Times New Roman"/>
          <w:i/>
          <w:sz w:val="24"/>
          <w:szCs w:val="24"/>
          <w:highlight w:val="white"/>
        </w:rPr>
        <w:t>http//www.</w:t>
      </w:r>
      <w:hyperlink r:id="rId11">
        <w:r w:rsidRPr="00D80E29">
          <w:rPr>
            <w:rFonts w:ascii="Times New Roman" w:eastAsia="Times New Roman" w:hAnsi="Times New Roman" w:cs="Times New Roman"/>
            <w:i/>
            <w:sz w:val="24"/>
            <w:szCs w:val="24"/>
            <w:highlight w:val="white"/>
          </w:rPr>
          <w:t>articlekz.com</w:t>
        </w:r>
      </w:hyperlink>
    </w:p>
    <w:p w:rsidR="008C4994" w:rsidRPr="00D80E29" w:rsidRDefault="00460136" w:rsidP="00675F8A">
      <w:pPr>
        <w:pStyle w:val="10"/>
        <w:numPr>
          <w:ilvl w:val="0"/>
          <w:numId w:val="2"/>
        </w:numPr>
        <w:spacing w:after="0" w:line="480" w:lineRule="auto"/>
        <w:ind w:left="0" w:firstLine="720"/>
        <w:contextualSpacing/>
        <w:rPr>
          <w:rFonts w:ascii="Times New Roman" w:eastAsia="Times New Roman" w:hAnsi="Times New Roman" w:cs="Times New Roman"/>
          <w:i/>
          <w:sz w:val="24"/>
          <w:szCs w:val="24"/>
        </w:rPr>
      </w:pPr>
      <w:r w:rsidRPr="00D80E29">
        <w:rPr>
          <w:rFonts w:ascii="Times New Roman" w:eastAsia="Times New Roman" w:hAnsi="Times New Roman" w:cs="Times New Roman"/>
          <w:i/>
          <w:sz w:val="24"/>
          <w:szCs w:val="24"/>
        </w:rPr>
        <w:t>http//ww</w:t>
      </w:r>
      <w:hyperlink r:id="rId12">
        <w:r w:rsidRPr="00D80E29">
          <w:rPr>
            <w:rFonts w:ascii="Times New Roman" w:eastAsia="Times New Roman" w:hAnsi="Times New Roman" w:cs="Times New Roman"/>
            <w:i/>
            <w:sz w:val="24"/>
            <w:szCs w:val="24"/>
          </w:rPr>
          <w:t>w.oecd.org</w:t>
        </w:r>
      </w:hyperlink>
    </w:p>
    <w:p w:rsidR="008C4994" w:rsidRPr="00D80E29" w:rsidRDefault="00460136" w:rsidP="00675F8A">
      <w:pPr>
        <w:pStyle w:val="10"/>
        <w:numPr>
          <w:ilvl w:val="0"/>
          <w:numId w:val="2"/>
        </w:numPr>
        <w:spacing w:after="0" w:line="480" w:lineRule="auto"/>
        <w:ind w:left="0" w:firstLine="720"/>
        <w:contextualSpacing/>
        <w:rPr>
          <w:rFonts w:ascii="Times New Roman" w:eastAsia="Times New Roman" w:hAnsi="Times New Roman" w:cs="Times New Roman"/>
          <w:i/>
          <w:sz w:val="24"/>
          <w:szCs w:val="24"/>
        </w:rPr>
      </w:pPr>
      <w:r w:rsidRPr="00D80E29">
        <w:rPr>
          <w:rFonts w:ascii="Times New Roman" w:eastAsia="Times New Roman" w:hAnsi="Times New Roman" w:cs="Times New Roman"/>
          <w:i/>
          <w:sz w:val="24"/>
          <w:szCs w:val="24"/>
        </w:rPr>
        <w:t>http//www.iac.kz</w:t>
      </w:r>
    </w:p>
    <w:p w:rsidR="008C4994" w:rsidRPr="00D80E29" w:rsidRDefault="00460136" w:rsidP="00675F8A">
      <w:pPr>
        <w:pStyle w:val="10"/>
        <w:numPr>
          <w:ilvl w:val="0"/>
          <w:numId w:val="2"/>
        </w:numPr>
        <w:spacing w:after="0" w:line="480" w:lineRule="auto"/>
        <w:ind w:left="0" w:firstLine="720"/>
        <w:contextualSpacing/>
        <w:rPr>
          <w:rFonts w:ascii="Times New Roman" w:eastAsia="Times New Roman" w:hAnsi="Times New Roman" w:cs="Times New Roman"/>
          <w:i/>
          <w:sz w:val="24"/>
          <w:szCs w:val="24"/>
          <w:highlight w:val="white"/>
        </w:rPr>
      </w:pPr>
      <w:r w:rsidRPr="00D80E29">
        <w:rPr>
          <w:rFonts w:ascii="Times New Roman" w:eastAsia="Times New Roman" w:hAnsi="Times New Roman" w:cs="Times New Roman"/>
          <w:i/>
          <w:sz w:val="24"/>
          <w:szCs w:val="24"/>
          <w:highlight w:val="white"/>
        </w:rPr>
        <w:t>http//www.edu.gov.kz</w:t>
      </w:r>
    </w:p>
    <w:p w:rsidR="003A6E9B" w:rsidRPr="00D80E29" w:rsidRDefault="00460136" w:rsidP="00675F8A">
      <w:pPr>
        <w:pStyle w:val="10"/>
        <w:numPr>
          <w:ilvl w:val="0"/>
          <w:numId w:val="2"/>
        </w:numPr>
        <w:spacing w:after="0" w:line="480" w:lineRule="auto"/>
        <w:ind w:left="0" w:firstLine="720"/>
        <w:rPr>
          <w:rFonts w:ascii="Times New Roman" w:eastAsia="Times New Roman" w:hAnsi="Times New Roman" w:cs="Times New Roman"/>
          <w:i/>
          <w:sz w:val="24"/>
          <w:szCs w:val="24"/>
          <w:highlight w:val="white"/>
        </w:rPr>
      </w:pPr>
      <w:r w:rsidRPr="00D80E29">
        <w:rPr>
          <w:rFonts w:ascii="Times New Roman" w:eastAsia="Times New Roman" w:hAnsi="Times New Roman" w:cs="Times New Roman"/>
          <w:i/>
          <w:sz w:val="24"/>
          <w:szCs w:val="24"/>
          <w:highlight w:val="white"/>
        </w:rPr>
        <w:t>http//www.</w:t>
      </w:r>
      <w:hyperlink r:id="rId13">
        <w:r w:rsidRPr="00D80E29">
          <w:rPr>
            <w:rFonts w:ascii="Times New Roman" w:eastAsia="Times New Roman" w:hAnsi="Times New Roman" w:cs="Times New Roman"/>
            <w:i/>
            <w:sz w:val="24"/>
            <w:szCs w:val="24"/>
            <w:highlight w:val="white"/>
          </w:rPr>
          <w:t>unesdoc.unesco.org</w:t>
        </w:r>
      </w:hyperlink>
    </w:p>
    <w:p w:rsidR="00A14B4E" w:rsidRPr="00D80E29" w:rsidRDefault="003A6E9B" w:rsidP="00675F8A">
      <w:pPr>
        <w:pStyle w:val="10"/>
        <w:numPr>
          <w:ilvl w:val="0"/>
          <w:numId w:val="2"/>
        </w:numPr>
        <w:spacing w:after="0" w:line="480" w:lineRule="auto"/>
        <w:ind w:left="0" w:firstLine="720"/>
        <w:rPr>
          <w:rFonts w:ascii="Times New Roman" w:eastAsia="Times New Roman" w:hAnsi="Times New Roman" w:cs="Times New Roman"/>
          <w:i/>
          <w:sz w:val="24"/>
          <w:szCs w:val="24"/>
          <w:highlight w:val="white"/>
        </w:rPr>
      </w:pPr>
      <w:r w:rsidRPr="00D80E29">
        <w:rPr>
          <w:rFonts w:ascii="Times New Roman" w:eastAsia="Times New Roman" w:hAnsi="Times New Roman" w:cs="Times New Roman"/>
          <w:i/>
          <w:sz w:val="24"/>
          <w:szCs w:val="24"/>
        </w:rPr>
        <w:t>State program for the development of education and science of the Republic of Kazakhstan for 2016-2019</w:t>
      </w:r>
    </w:p>
    <w:p w:rsidR="00C14B79" w:rsidRPr="00D80E29" w:rsidRDefault="00A14B4E" w:rsidP="00675F8A">
      <w:pPr>
        <w:pStyle w:val="10"/>
        <w:numPr>
          <w:ilvl w:val="0"/>
          <w:numId w:val="2"/>
        </w:numPr>
        <w:spacing w:after="0" w:line="480" w:lineRule="auto"/>
        <w:ind w:left="0" w:firstLine="720"/>
        <w:rPr>
          <w:rFonts w:ascii="Times New Roman" w:eastAsia="Times New Roman" w:hAnsi="Times New Roman" w:cs="Times New Roman"/>
          <w:i/>
          <w:sz w:val="24"/>
          <w:szCs w:val="24"/>
          <w:highlight w:val="white"/>
        </w:rPr>
      </w:pPr>
      <w:r w:rsidRPr="00D80E29">
        <w:rPr>
          <w:rFonts w:ascii="Times New Roman" w:eastAsia="Times New Roman" w:hAnsi="Times New Roman" w:cs="Times New Roman"/>
          <w:i/>
          <w:sz w:val="24"/>
          <w:szCs w:val="24"/>
        </w:rPr>
        <w:t xml:space="preserve"> Scientific research journal "Kғ &amp;am &amp; Dәir" №4 (52) 2016</w:t>
      </w:r>
    </w:p>
    <w:p w:rsidR="00C45063" w:rsidRPr="00D80E29" w:rsidRDefault="00C45063" w:rsidP="00675F8A">
      <w:pPr>
        <w:pStyle w:val="10"/>
        <w:numPr>
          <w:ilvl w:val="0"/>
          <w:numId w:val="2"/>
        </w:numPr>
        <w:spacing w:after="0" w:line="480" w:lineRule="auto"/>
        <w:ind w:left="0" w:firstLine="720"/>
        <w:contextualSpacing/>
        <w:rPr>
          <w:rFonts w:ascii="Times New Roman" w:eastAsia="Times New Roman" w:hAnsi="Times New Roman" w:cs="Times New Roman"/>
          <w:i/>
          <w:sz w:val="24"/>
          <w:szCs w:val="24"/>
          <w:highlight w:val="white"/>
        </w:rPr>
      </w:pPr>
      <w:r w:rsidRPr="00D80E29">
        <w:rPr>
          <w:rFonts w:ascii="Times New Roman" w:eastAsia="Times New Roman" w:hAnsi="Times New Roman" w:cs="Times New Roman"/>
          <w:i/>
          <w:sz w:val="24"/>
          <w:szCs w:val="24"/>
        </w:rPr>
        <w:t>1-R</w:t>
      </w:r>
      <w:r w:rsidR="00C14B79" w:rsidRPr="00D80E29">
        <w:rPr>
          <w:rFonts w:ascii="Times New Roman" w:eastAsia="Times New Roman" w:hAnsi="Times New Roman" w:cs="Times New Roman"/>
          <w:i/>
          <w:sz w:val="24"/>
          <w:szCs w:val="24"/>
        </w:rPr>
        <w:t xml:space="preserve">К </w:t>
      </w:r>
      <w:r w:rsidRPr="00D80E29">
        <w:rPr>
          <w:rFonts w:ascii="Times New Roman" w:eastAsia="Times New Roman" w:hAnsi="Times New Roman" w:cs="Times New Roman"/>
          <w:i/>
          <w:sz w:val="24"/>
          <w:szCs w:val="24"/>
        </w:rPr>
        <w:t xml:space="preserve">the concept of 12-year education Astana, </w:t>
      </w:r>
      <w:r w:rsidR="00460136" w:rsidRPr="00D80E29">
        <w:rPr>
          <w:rFonts w:ascii="Times New Roman" w:eastAsia="Times New Roman" w:hAnsi="Times New Roman" w:cs="Times New Roman"/>
          <w:i/>
          <w:sz w:val="24"/>
          <w:szCs w:val="24"/>
          <w:highlight w:val="white"/>
        </w:rPr>
        <w:t xml:space="preserve"> 2005.</w:t>
      </w:r>
      <w:r w:rsidR="001910CE" w:rsidRPr="00D80E29">
        <w:rPr>
          <w:rFonts w:ascii="Times New Roman" w:eastAsia="Times New Roman" w:hAnsi="Times New Roman" w:cs="Times New Roman"/>
          <w:i/>
          <w:sz w:val="24"/>
          <w:szCs w:val="24"/>
          <w:highlight w:val="white"/>
        </w:rPr>
        <w:t xml:space="preserve"> </w:t>
      </w:r>
      <w:r w:rsidR="00C14B79" w:rsidRPr="00D80E29">
        <w:rPr>
          <w:rFonts w:ascii="Times New Roman" w:eastAsia="Times New Roman" w:hAnsi="Times New Roman" w:cs="Times New Roman"/>
          <w:i/>
          <w:sz w:val="24"/>
          <w:szCs w:val="24"/>
        </w:rPr>
        <w:t xml:space="preserve"> 2014.</w:t>
      </w:r>
      <w:r w:rsidR="00460136" w:rsidRPr="00D80E29">
        <w:rPr>
          <w:rFonts w:ascii="Times New Roman" w:eastAsia="Times New Roman" w:hAnsi="Times New Roman" w:cs="Times New Roman"/>
          <w:i/>
          <w:sz w:val="24"/>
          <w:szCs w:val="24"/>
          <w:highlight w:val="white"/>
        </w:rPr>
        <w:t xml:space="preserve"> </w:t>
      </w:r>
      <w:r w:rsidRPr="00D80E29">
        <w:rPr>
          <w:rFonts w:ascii="Times New Roman" w:eastAsia="Times New Roman" w:hAnsi="Times New Roman" w:cs="Times New Roman"/>
          <w:i/>
          <w:sz w:val="24"/>
          <w:szCs w:val="24"/>
        </w:rPr>
        <w:t xml:space="preserve">Development of strategic directions for reforming the education system of the Republic of Kazakhstan for 2015-2020. Diagnostic </w:t>
      </w:r>
      <w:r w:rsidR="00236C6E" w:rsidRPr="00D80E29">
        <w:rPr>
          <w:rFonts w:ascii="Times New Roman" w:eastAsia="Times New Roman" w:hAnsi="Times New Roman" w:cs="Times New Roman"/>
          <w:i/>
          <w:sz w:val="24"/>
          <w:szCs w:val="24"/>
        </w:rPr>
        <w:t>Report - Astana: Innprint, 2014</w:t>
      </w:r>
    </w:p>
    <w:p w:rsidR="00C45063" w:rsidRPr="00D80E29" w:rsidRDefault="00C45063" w:rsidP="00675F8A">
      <w:pPr>
        <w:pStyle w:val="10"/>
        <w:numPr>
          <w:ilvl w:val="0"/>
          <w:numId w:val="2"/>
        </w:numPr>
        <w:spacing w:after="0" w:line="480" w:lineRule="auto"/>
        <w:ind w:left="0" w:firstLine="720"/>
        <w:contextualSpacing/>
        <w:rPr>
          <w:rFonts w:ascii="Times New Roman" w:eastAsia="Times New Roman" w:hAnsi="Times New Roman" w:cs="Times New Roman"/>
          <w:i/>
          <w:sz w:val="24"/>
          <w:szCs w:val="24"/>
          <w:highlight w:val="white"/>
        </w:rPr>
      </w:pPr>
      <w:r w:rsidRPr="00D80E29">
        <w:rPr>
          <w:rFonts w:ascii="Times New Roman" w:eastAsia="Times New Roman" w:hAnsi="Times New Roman" w:cs="Times New Roman"/>
          <w:i/>
          <w:sz w:val="24"/>
          <w:szCs w:val="24"/>
        </w:rPr>
        <w:t xml:space="preserve"> State Program for the Development of Education and Science of the Republic of Kazakhstan for 2005-2010</w:t>
      </w:r>
    </w:p>
    <w:p w:rsidR="00236C6E" w:rsidRPr="00D80E29" w:rsidRDefault="00236C6E" w:rsidP="00675F8A">
      <w:pPr>
        <w:pStyle w:val="10"/>
        <w:numPr>
          <w:ilvl w:val="0"/>
          <w:numId w:val="2"/>
        </w:numPr>
        <w:spacing w:after="0" w:line="480" w:lineRule="auto"/>
        <w:ind w:left="0" w:firstLine="720"/>
        <w:rPr>
          <w:rFonts w:ascii="Times New Roman" w:eastAsia="Times New Roman" w:hAnsi="Times New Roman" w:cs="Times New Roman"/>
          <w:i/>
          <w:sz w:val="24"/>
          <w:szCs w:val="24"/>
          <w:highlight w:val="white"/>
        </w:rPr>
      </w:pPr>
      <w:r w:rsidRPr="00D80E29">
        <w:rPr>
          <w:rFonts w:ascii="Times New Roman" w:eastAsia="Times New Roman" w:hAnsi="Times New Roman" w:cs="Times New Roman"/>
          <w:i/>
          <w:sz w:val="24"/>
          <w:szCs w:val="24"/>
        </w:rPr>
        <w:t>Education at Glance- 2016</w:t>
      </w:r>
      <w:r w:rsidR="00C45063" w:rsidRPr="00D80E29">
        <w:rPr>
          <w:rFonts w:ascii="Times New Roman" w:hAnsi="Times New Roman" w:cs="Times New Roman"/>
          <w:i/>
          <w:sz w:val="24"/>
          <w:szCs w:val="24"/>
        </w:rPr>
        <w:t xml:space="preserve"> </w:t>
      </w:r>
      <w:r w:rsidR="00C45063" w:rsidRPr="00D80E29">
        <w:rPr>
          <w:rFonts w:ascii="Times New Roman" w:eastAsia="Times New Roman" w:hAnsi="Times New Roman" w:cs="Times New Roman"/>
          <w:i/>
          <w:sz w:val="24"/>
          <w:szCs w:val="24"/>
        </w:rPr>
        <w:t>World Education Monitoring System - UNESCO Edition 2016</w:t>
      </w:r>
    </w:p>
    <w:p w:rsidR="00236C6E" w:rsidRPr="00D80E29" w:rsidRDefault="00236C6E" w:rsidP="00675F8A">
      <w:pPr>
        <w:pStyle w:val="10"/>
        <w:numPr>
          <w:ilvl w:val="0"/>
          <w:numId w:val="2"/>
        </w:numPr>
        <w:spacing w:after="0" w:line="480" w:lineRule="auto"/>
        <w:ind w:left="0" w:firstLine="720"/>
        <w:rPr>
          <w:rFonts w:ascii="Times New Roman" w:eastAsia="Times New Roman" w:hAnsi="Times New Roman" w:cs="Times New Roman"/>
          <w:i/>
          <w:sz w:val="24"/>
          <w:szCs w:val="24"/>
          <w:highlight w:val="white"/>
        </w:rPr>
      </w:pPr>
      <w:r w:rsidRPr="00D80E29">
        <w:rPr>
          <w:rFonts w:ascii="Times New Roman" w:eastAsia="Times New Roman" w:hAnsi="Times New Roman" w:cs="Times New Roman"/>
          <w:i/>
          <w:sz w:val="24"/>
          <w:szCs w:val="24"/>
        </w:rPr>
        <w:t>Askarbek Kusainov, “The quality of education in the world and in Kazakhstan</w:t>
      </w:r>
    </w:p>
    <w:p w:rsidR="008C4994" w:rsidRPr="00D80E29" w:rsidRDefault="00460136" w:rsidP="00675F8A">
      <w:pPr>
        <w:pStyle w:val="10"/>
        <w:numPr>
          <w:ilvl w:val="0"/>
          <w:numId w:val="2"/>
        </w:numPr>
        <w:spacing w:after="0" w:line="480" w:lineRule="auto"/>
        <w:ind w:left="0" w:firstLine="720"/>
        <w:rPr>
          <w:rFonts w:ascii="Times New Roman" w:eastAsia="Times New Roman" w:hAnsi="Times New Roman" w:cs="Times New Roman"/>
          <w:i/>
          <w:sz w:val="24"/>
          <w:szCs w:val="24"/>
          <w:highlight w:val="white"/>
        </w:rPr>
      </w:pPr>
      <w:r w:rsidRPr="00D80E29">
        <w:rPr>
          <w:rFonts w:ascii="Times New Roman" w:eastAsia="Times New Roman" w:hAnsi="Times New Roman" w:cs="Times New Roman"/>
          <w:i/>
          <w:sz w:val="24"/>
          <w:szCs w:val="24"/>
          <w:highlight w:val="white"/>
        </w:rPr>
        <w:t>Pr. Goldin &amp; Katz The race between technology and education</w:t>
      </w:r>
    </w:p>
    <w:p w:rsidR="00EF3130" w:rsidRPr="00D15905" w:rsidRDefault="00460136" w:rsidP="00675F8A">
      <w:pPr>
        <w:pStyle w:val="10"/>
        <w:spacing w:after="0" w:line="480" w:lineRule="auto"/>
        <w:ind w:firstLine="720"/>
        <w:rPr>
          <w:rFonts w:ascii="Times New Roman" w:eastAsia="Times New Roman" w:hAnsi="Times New Roman" w:cs="Times New Roman"/>
          <w:i/>
          <w:sz w:val="24"/>
          <w:szCs w:val="24"/>
          <w:highlight w:val="white"/>
        </w:rPr>
      </w:pPr>
      <w:r w:rsidRPr="00042E78">
        <w:rPr>
          <w:rFonts w:ascii="Times New Roman" w:eastAsia="Times New Roman" w:hAnsi="Times New Roman" w:cs="Times New Roman"/>
          <w:i/>
          <w:sz w:val="24"/>
          <w:szCs w:val="24"/>
          <w:highlight w:val="white"/>
        </w:rPr>
        <w:t xml:space="preserve"> </w:t>
      </w:r>
    </w:p>
    <w:p w:rsidR="00EF3130" w:rsidRPr="00042E78" w:rsidRDefault="00EF3130" w:rsidP="00675F8A">
      <w:pPr>
        <w:pStyle w:val="10"/>
        <w:spacing w:line="480" w:lineRule="auto"/>
        <w:ind w:firstLine="720"/>
        <w:rPr>
          <w:rFonts w:ascii="Times New Roman" w:eastAsia="Times New Roman" w:hAnsi="Times New Roman" w:cs="Times New Roman"/>
          <w:sz w:val="24"/>
          <w:szCs w:val="24"/>
          <w:highlight w:val="white"/>
        </w:rPr>
      </w:pPr>
    </w:p>
    <w:p w:rsidR="00EF3130" w:rsidRPr="00042E78" w:rsidRDefault="00EF3130" w:rsidP="00675F8A">
      <w:pPr>
        <w:pStyle w:val="10"/>
        <w:spacing w:line="480" w:lineRule="auto"/>
        <w:ind w:firstLine="720"/>
        <w:rPr>
          <w:rFonts w:ascii="Times New Roman" w:eastAsia="Times New Roman" w:hAnsi="Times New Roman" w:cs="Times New Roman"/>
          <w:sz w:val="24"/>
          <w:szCs w:val="24"/>
          <w:highlight w:val="white"/>
        </w:rPr>
      </w:pPr>
    </w:p>
    <w:p w:rsidR="00EF3130" w:rsidRPr="00042E78" w:rsidRDefault="00EF3130" w:rsidP="00675F8A">
      <w:pPr>
        <w:pStyle w:val="10"/>
        <w:spacing w:line="480" w:lineRule="auto"/>
        <w:ind w:firstLine="720"/>
        <w:rPr>
          <w:rFonts w:ascii="Times New Roman" w:eastAsia="Times New Roman" w:hAnsi="Times New Roman" w:cs="Times New Roman"/>
          <w:sz w:val="24"/>
          <w:szCs w:val="24"/>
          <w:highlight w:val="white"/>
        </w:rPr>
      </w:pPr>
    </w:p>
    <w:sectPr w:rsidR="00EF3130" w:rsidRPr="00042E78" w:rsidSect="007C22D6">
      <w:headerReference w:type="default" r:id="rId14"/>
      <w:footerReference w:type="default" r:id="rId15"/>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137" w:rsidRDefault="00875137" w:rsidP="00F8043A">
      <w:pPr>
        <w:spacing w:after="0" w:line="240" w:lineRule="auto"/>
      </w:pPr>
      <w:r>
        <w:separator/>
      </w:r>
    </w:p>
  </w:endnote>
  <w:endnote w:type="continuationSeparator" w:id="0">
    <w:p w:rsidR="00875137" w:rsidRDefault="00875137" w:rsidP="00F80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3308841"/>
      <w:docPartObj>
        <w:docPartGallery w:val="Page Numbers (Bottom of Page)"/>
        <w:docPartUnique/>
      </w:docPartObj>
    </w:sdtPr>
    <w:sdtEndPr/>
    <w:sdtContent>
      <w:p w:rsidR="00675F8A" w:rsidRDefault="00675F8A">
        <w:pPr>
          <w:pStyle w:val="aa"/>
          <w:jc w:val="right"/>
        </w:pPr>
        <w:r>
          <w:fldChar w:fldCharType="begin"/>
        </w:r>
        <w:r>
          <w:instrText>PAGE   \* MERGEFORMAT</w:instrText>
        </w:r>
        <w:r>
          <w:fldChar w:fldCharType="separate"/>
        </w:r>
        <w:r w:rsidR="00A836EE" w:rsidRPr="00A836EE">
          <w:rPr>
            <w:noProof/>
            <w:lang w:val="ru-RU"/>
          </w:rPr>
          <w:t>2</w:t>
        </w:r>
        <w:r>
          <w:fldChar w:fldCharType="end"/>
        </w:r>
      </w:p>
    </w:sdtContent>
  </w:sdt>
  <w:p w:rsidR="00A14B4E" w:rsidRPr="00EF3130" w:rsidRDefault="00A14B4E" w:rsidP="00EF3130">
    <w:pPr>
      <w:pStyle w:val="aa"/>
      <w:ind w:left="72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137" w:rsidRDefault="00875137" w:rsidP="00F8043A">
      <w:pPr>
        <w:spacing w:after="0" w:line="240" w:lineRule="auto"/>
      </w:pPr>
      <w:r>
        <w:separator/>
      </w:r>
    </w:p>
  </w:footnote>
  <w:footnote w:type="continuationSeparator" w:id="0">
    <w:p w:rsidR="00875137" w:rsidRDefault="00875137" w:rsidP="00F804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F8A" w:rsidRPr="00675F8A" w:rsidRDefault="00675F8A">
    <w:pPr>
      <w:pStyle w:val="a8"/>
      <w:rPr>
        <w:lang w:val="en-US"/>
      </w:rPr>
    </w:pPr>
    <w:r>
      <w:rPr>
        <w:lang w:val="en-US"/>
      </w:rPr>
      <w:t>Running head: The title of your pape</w:t>
    </w:r>
    <w:r w:rsidRPr="00675F8A">
      <w:rPr>
        <w:lang w:val="en-US"/>
      </w:rPr>
      <w:ptab w:relativeTo="margin" w:alignment="center" w:leader="none"/>
    </w:r>
    <w:r w:rsidRPr="00675F8A">
      <w:rPr>
        <w:lang w:val="en-US"/>
      </w:rPr>
      <w:ptab w:relativeTo="margin" w:alignment="right" w:leader="none"/>
    </w:r>
    <w:r w:rsidRPr="00675F8A">
      <w:rPr>
        <w:lang w:val="en-US"/>
      </w:rPr>
      <w:fldChar w:fldCharType="begin"/>
    </w:r>
    <w:r w:rsidRPr="00675F8A">
      <w:rPr>
        <w:lang w:val="en-US"/>
      </w:rPr>
      <w:instrText>PAGE   \* MERGEFORMAT</w:instrText>
    </w:r>
    <w:r w:rsidRPr="00675F8A">
      <w:rPr>
        <w:lang w:val="en-US"/>
      </w:rPr>
      <w:fldChar w:fldCharType="separate"/>
    </w:r>
    <w:r w:rsidR="00A836EE">
      <w:rPr>
        <w:noProof/>
        <w:lang w:val="en-US"/>
      </w:rPr>
      <w:t>2</w:t>
    </w:r>
    <w:r w:rsidRPr="00675F8A">
      <w:rPr>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94EC4"/>
    <w:multiLevelType w:val="hybridMultilevel"/>
    <w:tmpl w:val="1B5E53EA"/>
    <w:lvl w:ilvl="0" w:tplc="40C635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8A94315"/>
    <w:multiLevelType w:val="multilevel"/>
    <w:tmpl w:val="7368E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C4B0243"/>
    <w:multiLevelType w:val="hybridMultilevel"/>
    <w:tmpl w:val="2760D336"/>
    <w:lvl w:ilvl="0" w:tplc="40C635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9942323"/>
    <w:multiLevelType w:val="multilevel"/>
    <w:tmpl w:val="6BA28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994"/>
    <w:rsid w:val="000005CB"/>
    <w:rsid w:val="000135C7"/>
    <w:rsid w:val="000248E7"/>
    <w:rsid w:val="00042E78"/>
    <w:rsid w:val="00043781"/>
    <w:rsid w:val="00150B40"/>
    <w:rsid w:val="001910CE"/>
    <w:rsid w:val="0019424C"/>
    <w:rsid w:val="001C53A2"/>
    <w:rsid w:val="001D7D3C"/>
    <w:rsid w:val="001E3AA1"/>
    <w:rsid w:val="00236C6E"/>
    <w:rsid w:val="00287E19"/>
    <w:rsid w:val="002D67A6"/>
    <w:rsid w:val="002E348B"/>
    <w:rsid w:val="0038387D"/>
    <w:rsid w:val="00395556"/>
    <w:rsid w:val="003A2CF4"/>
    <w:rsid w:val="003A6E9B"/>
    <w:rsid w:val="003F5760"/>
    <w:rsid w:val="00420445"/>
    <w:rsid w:val="00460136"/>
    <w:rsid w:val="00471E8F"/>
    <w:rsid w:val="004775AE"/>
    <w:rsid w:val="004D26DA"/>
    <w:rsid w:val="00514207"/>
    <w:rsid w:val="00525467"/>
    <w:rsid w:val="00534F9C"/>
    <w:rsid w:val="00544388"/>
    <w:rsid w:val="00580EAD"/>
    <w:rsid w:val="005A6897"/>
    <w:rsid w:val="005C550A"/>
    <w:rsid w:val="005E0DFF"/>
    <w:rsid w:val="00615596"/>
    <w:rsid w:val="00675F8A"/>
    <w:rsid w:val="006C3B91"/>
    <w:rsid w:val="007270AA"/>
    <w:rsid w:val="007404B2"/>
    <w:rsid w:val="0075714D"/>
    <w:rsid w:val="007B0B9B"/>
    <w:rsid w:val="007B4CB0"/>
    <w:rsid w:val="007B7AB0"/>
    <w:rsid w:val="007C22D6"/>
    <w:rsid w:val="008425B1"/>
    <w:rsid w:val="00875137"/>
    <w:rsid w:val="00885E83"/>
    <w:rsid w:val="008C4994"/>
    <w:rsid w:val="008C5573"/>
    <w:rsid w:val="008D15D9"/>
    <w:rsid w:val="008E653A"/>
    <w:rsid w:val="00924512"/>
    <w:rsid w:val="00983603"/>
    <w:rsid w:val="00997BC7"/>
    <w:rsid w:val="009A319D"/>
    <w:rsid w:val="009C0ECD"/>
    <w:rsid w:val="00A14B4E"/>
    <w:rsid w:val="00A836EE"/>
    <w:rsid w:val="00AB568B"/>
    <w:rsid w:val="00AC7175"/>
    <w:rsid w:val="00AD19A0"/>
    <w:rsid w:val="00B17E0E"/>
    <w:rsid w:val="00B2783D"/>
    <w:rsid w:val="00B825E0"/>
    <w:rsid w:val="00B9320D"/>
    <w:rsid w:val="00BA3286"/>
    <w:rsid w:val="00BA579D"/>
    <w:rsid w:val="00BE6B47"/>
    <w:rsid w:val="00BF3E37"/>
    <w:rsid w:val="00C13D3F"/>
    <w:rsid w:val="00C14B79"/>
    <w:rsid w:val="00C24E4C"/>
    <w:rsid w:val="00C30472"/>
    <w:rsid w:val="00C31A93"/>
    <w:rsid w:val="00C45063"/>
    <w:rsid w:val="00C6106D"/>
    <w:rsid w:val="00D057AD"/>
    <w:rsid w:val="00D15905"/>
    <w:rsid w:val="00D80E29"/>
    <w:rsid w:val="00D845BA"/>
    <w:rsid w:val="00DA10B3"/>
    <w:rsid w:val="00DF03FE"/>
    <w:rsid w:val="00E25F13"/>
    <w:rsid w:val="00E27BBA"/>
    <w:rsid w:val="00E61D45"/>
    <w:rsid w:val="00EF3130"/>
    <w:rsid w:val="00F05CDD"/>
    <w:rsid w:val="00F1532D"/>
    <w:rsid w:val="00F34BA7"/>
    <w:rsid w:val="00F8043A"/>
    <w:rsid w:val="00FD0437"/>
    <w:rsid w:val="00FD6B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kk-KZ" w:eastAsia="ru-RU"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CF4"/>
  </w:style>
  <w:style w:type="paragraph" w:styleId="1">
    <w:name w:val="heading 1"/>
    <w:basedOn w:val="10"/>
    <w:next w:val="10"/>
    <w:rsid w:val="008C4994"/>
    <w:pPr>
      <w:keepNext/>
      <w:keepLines/>
      <w:spacing w:before="480" w:after="120"/>
      <w:outlineLvl w:val="0"/>
    </w:pPr>
    <w:rPr>
      <w:b/>
      <w:sz w:val="48"/>
      <w:szCs w:val="48"/>
    </w:rPr>
  </w:style>
  <w:style w:type="paragraph" w:styleId="2">
    <w:name w:val="heading 2"/>
    <w:basedOn w:val="10"/>
    <w:next w:val="10"/>
    <w:rsid w:val="008C4994"/>
    <w:pPr>
      <w:keepNext/>
      <w:keepLines/>
      <w:spacing w:before="360" w:after="80"/>
      <w:outlineLvl w:val="1"/>
    </w:pPr>
    <w:rPr>
      <w:b/>
      <w:sz w:val="36"/>
      <w:szCs w:val="36"/>
    </w:rPr>
  </w:style>
  <w:style w:type="paragraph" w:styleId="3">
    <w:name w:val="heading 3"/>
    <w:basedOn w:val="10"/>
    <w:next w:val="10"/>
    <w:rsid w:val="008C4994"/>
    <w:pPr>
      <w:keepNext/>
      <w:keepLines/>
      <w:spacing w:before="280" w:after="80"/>
      <w:outlineLvl w:val="2"/>
    </w:pPr>
    <w:rPr>
      <w:b/>
      <w:sz w:val="28"/>
      <w:szCs w:val="28"/>
    </w:rPr>
  </w:style>
  <w:style w:type="paragraph" w:styleId="4">
    <w:name w:val="heading 4"/>
    <w:basedOn w:val="10"/>
    <w:next w:val="10"/>
    <w:rsid w:val="008C4994"/>
    <w:pPr>
      <w:keepNext/>
      <w:keepLines/>
      <w:spacing w:before="240" w:after="40"/>
      <w:outlineLvl w:val="3"/>
    </w:pPr>
    <w:rPr>
      <w:b/>
      <w:sz w:val="24"/>
      <w:szCs w:val="24"/>
    </w:rPr>
  </w:style>
  <w:style w:type="paragraph" w:styleId="5">
    <w:name w:val="heading 5"/>
    <w:basedOn w:val="10"/>
    <w:next w:val="10"/>
    <w:rsid w:val="008C4994"/>
    <w:pPr>
      <w:keepNext/>
      <w:keepLines/>
      <w:spacing w:before="220" w:after="40"/>
      <w:outlineLvl w:val="4"/>
    </w:pPr>
    <w:rPr>
      <w:b/>
    </w:rPr>
  </w:style>
  <w:style w:type="paragraph" w:styleId="6">
    <w:name w:val="heading 6"/>
    <w:basedOn w:val="10"/>
    <w:next w:val="10"/>
    <w:rsid w:val="008C4994"/>
    <w:pPr>
      <w:keepNext/>
      <w:keepLines/>
      <w:spacing w:before="200" w:after="40"/>
      <w:outlineLvl w:val="5"/>
    </w:pPr>
    <w:rPr>
      <w:b/>
      <w:sz w:val="20"/>
      <w:szCs w:val="20"/>
    </w:rPr>
  </w:style>
  <w:style w:type="paragraph" w:styleId="7">
    <w:name w:val="heading 7"/>
    <w:basedOn w:val="a"/>
    <w:next w:val="a"/>
    <w:link w:val="70"/>
    <w:uiPriority w:val="9"/>
    <w:unhideWhenUsed/>
    <w:qFormat/>
    <w:rsid w:val="002D67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7B4CB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8C4994"/>
  </w:style>
  <w:style w:type="table" w:customStyle="1" w:styleId="TableNormal">
    <w:name w:val="Table Normal"/>
    <w:rsid w:val="008C4994"/>
    <w:tblPr>
      <w:tblCellMar>
        <w:top w:w="0" w:type="dxa"/>
        <w:left w:w="0" w:type="dxa"/>
        <w:bottom w:w="0" w:type="dxa"/>
        <w:right w:w="0" w:type="dxa"/>
      </w:tblCellMar>
    </w:tblPr>
  </w:style>
  <w:style w:type="paragraph" w:styleId="a3">
    <w:name w:val="Title"/>
    <w:basedOn w:val="10"/>
    <w:next w:val="10"/>
    <w:rsid w:val="008C4994"/>
    <w:pPr>
      <w:keepNext/>
      <w:keepLines/>
      <w:spacing w:before="480" w:after="120"/>
    </w:pPr>
    <w:rPr>
      <w:b/>
      <w:sz w:val="72"/>
      <w:szCs w:val="72"/>
    </w:rPr>
  </w:style>
  <w:style w:type="paragraph" w:styleId="a4">
    <w:name w:val="Subtitle"/>
    <w:basedOn w:val="10"/>
    <w:next w:val="10"/>
    <w:rsid w:val="008C4994"/>
    <w:pPr>
      <w:keepNext/>
      <w:keepLines/>
      <w:spacing w:before="360" w:after="80"/>
    </w:pPr>
    <w:rPr>
      <w:rFonts w:ascii="Georgia" w:eastAsia="Georgia" w:hAnsi="Georgia" w:cs="Georgia"/>
      <w:i/>
      <w:color w:val="666666"/>
      <w:sz w:val="48"/>
      <w:szCs w:val="48"/>
    </w:rPr>
  </w:style>
  <w:style w:type="table" w:customStyle="1" w:styleId="20">
    <w:name w:val="2"/>
    <w:basedOn w:val="TableNormal"/>
    <w:rsid w:val="008C4994"/>
    <w:tblPr>
      <w:tblStyleRowBandSize w:val="1"/>
      <w:tblStyleColBandSize w:val="1"/>
      <w:tblCellMar>
        <w:top w:w="100" w:type="dxa"/>
        <w:left w:w="100" w:type="dxa"/>
        <w:bottom w:w="100" w:type="dxa"/>
        <w:right w:w="100" w:type="dxa"/>
      </w:tblCellMar>
    </w:tblPr>
  </w:style>
  <w:style w:type="table" w:customStyle="1" w:styleId="11">
    <w:name w:val="1"/>
    <w:basedOn w:val="TableNormal"/>
    <w:rsid w:val="008C4994"/>
    <w:tblPr>
      <w:tblStyleRowBandSize w:val="1"/>
      <w:tblStyleColBandSize w:val="1"/>
      <w:tblCellMar>
        <w:top w:w="100" w:type="dxa"/>
        <w:left w:w="100" w:type="dxa"/>
        <w:bottom w:w="100" w:type="dxa"/>
        <w:right w:w="100" w:type="dxa"/>
      </w:tblCellMar>
    </w:tblPr>
  </w:style>
  <w:style w:type="paragraph" w:styleId="a5">
    <w:name w:val="Balloon Text"/>
    <w:basedOn w:val="a"/>
    <w:link w:val="a6"/>
    <w:uiPriority w:val="99"/>
    <w:semiHidden/>
    <w:unhideWhenUsed/>
    <w:rsid w:val="00885E8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85E83"/>
    <w:rPr>
      <w:rFonts w:ascii="Tahoma" w:hAnsi="Tahoma" w:cs="Tahoma"/>
      <w:sz w:val="16"/>
      <w:szCs w:val="16"/>
    </w:rPr>
  </w:style>
  <w:style w:type="paragraph" w:styleId="a7">
    <w:name w:val="TOC Heading"/>
    <w:basedOn w:val="1"/>
    <w:next w:val="a"/>
    <w:uiPriority w:val="39"/>
    <w:unhideWhenUsed/>
    <w:qFormat/>
    <w:rsid w:val="00885E83"/>
    <w:pPr>
      <w:pBdr>
        <w:top w:val="none" w:sz="0" w:space="0" w:color="auto"/>
        <w:left w:val="none" w:sz="0" w:space="0" w:color="auto"/>
        <w:bottom w:val="none" w:sz="0" w:space="0" w:color="auto"/>
        <w:right w:val="none" w:sz="0" w:space="0" w:color="auto"/>
        <w:between w:val="none" w:sz="0" w:space="0" w:color="auto"/>
      </w:pBdr>
      <w:spacing w:after="0"/>
      <w:outlineLvl w:val="9"/>
    </w:pPr>
    <w:rPr>
      <w:rFonts w:asciiTheme="majorHAnsi" w:eastAsiaTheme="majorEastAsia" w:hAnsiTheme="majorHAnsi" w:cstheme="majorBidi"/>
      <w:bCs/>
      <w:color w:val="365F91" w:themeColor="accent1" w:themeShade="BF"/>
      <w:sz w:val="28"/>
      <w:szCs w:val="28"/>
      <w:lang w:val="ru-RU" w:eastAsia="en-US"/>
    </w:rPr>
  </w:style>
  <w:style w:type="paragraph" w:styleId="a8">
    <w:name w:val="header"/>
    <w:basedOn w:val="a"/>
    <w:link w:val="a9"/>
    <w:uiPriority w:val="99"/>
    <w:unhideWhenUsed/>
    <w:rsid w:val="00F8043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8043A"/>
  </w:style>
  <w:style w:type="paragraph" w:styleId="aa">
    <w:name w:val="footer"/>
    <w:basedOn w:val="a"/>
    <w:link w:val="ab"/>
    <w:uiPriority w:val="99"/>
    <w:unhideWhenUsed/>
    <w:rsid w:val="00F8043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8043A"/>
  </w:style>
  <w:style w:type="character" w:customStyle="1" w:styleId="70">
    <w:name w:val="Заголовок 7 Знак"/>
    <w:basedOn w:val="a0"/>
    <w:link w:val="7"/>
    <w:uiPriority w:val="9"/>
    <w:rsid w:val="002D67A6"/>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7B4CB0"/>
    <w:rPr>
      <w:rFonts w:asciiTheme="majorHAnsi" w:eastAsiaTheme="majorEastAsia" w:hAnsiTheme="majorHAnsi" w:cstheme="majorBidi"/>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kk-KZ" w:eastAsia="ru-RU"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CF4"/>
  </w:style>
  <w:style w:type="paragraph" w:styleId="1">
    <w:name w:val="heading 1"/>
    <w:basedOn w:val="10"/>
    <w:next w:val="10"/>
    <w:rsid w:val="008C4994"/>
    <w:pPr>
      <w:keepNext/>
      <w:keepLines/>
      <w:spacing w:before="480" w:after="120"/>
      <w:outlineLvl w:val="0"/>
    </w:pPr>
    <w:rPr>
      <w:b/>
      <w:sz w:val="48"/>
      <w:szCs w:val="48"/>
    </w:rPr>
  </w:style>
  <w:style w:type="paragraph" w:styleId="2">
    <w:name w:val="heading 2"/>
    <w:basedOn w:val="10"/>
    <w:next w:val="10"/>
    <w:rsid w:val="008C4994"/>
    <w:pPr>
      <w:keepNext/>
      <w:keepLines/>
      <w:spacing w:before="360" w:after="80"/>
      <w:outlineLvl w:val="1"/>
    </w:pPr>
    <w:rPr>
      <w:b/>
      <w:sz w:val="36"/>
      <w:szCs w:val="36"/>
    </w:rPr>
  </w:style>
  <w:style w:type="paragraph" w:styleId="3">
    <w:name w:val="heading 3"/>
    <w:basedOn w:val="10"/>
    <w:next w:val="10"/>
    <w:rsid w:val="008C4994"/>
    <w:pPr>
      <w:keepNext/>
      <w:keepLines/>
      <w:spacing w:before="280" w:after="80"/>
      <w:outlineLvl w:val="2"/>
    </w:pPr>
    <w:rPr>
      <w:b/>
      <w:sz w:val="28"/>
      <w:szCs w:val="28"/>
    </w:rPr>
  </w:style>
  <w:style w:type="paragraph" w:styleId="4">
    <w:name w:val="heading 4"/>
    <w:basedOn w:val="10"/>
    <w:next w:val="10"/>
    <w:rsid w:val="008C4994"/>
    <w:pPr>
      <w:keepNext/>
      <w:keepLines/>
      <w:spacing w:before="240" w:after="40"/>
      <w:outlineLvl w:val="3"/>
    </w:pPr>
    <w:rPr>
      <w:b/>
      <w:sz w:val="24"/>
      <w:szCs w:val="24"/>
    </w:rPr>
  </w:style>
  <w:style w:type="paragraph" w:styleId="5">
    <w:name w:val="heading 5"/>
    <w:basedOn w:val="10"/>
    <w:next w:val="10"/>
    <w:rsid w:val="008C4994"/>
    <w:pPr>
      <w:keepNext/>
      <w:keepLines/>
      <w:spacing w:before="220" w:after="40"/>
      <w:outlineLvl w:val="4"/>
    </w:pPr>
    <w:rPr>
      <w:b/>
    </w:rPr>
  </w:style>
  <w:style w:type="paragraph" w:styleId="6">
    <w:name w:val="heading 6"/>
    <w:basedOn w:val="10"/>
    <w:next w:val="10"/>
    <w:rsid w:val="008C4994"/>
    <w:pPr>
      <w:keepNext/>
      <w:keepLines/>
      <w:spacing w:before="200" w:after="40"/>
      <w:outlineLvl w:val="5"/>
    </w:pPr>
    <w:rPr>
      <w:b/>
      <w:sz w:val="20"/>
      <w:szCs w:val="20"/>
    </w:rPr>
  </w:style>
  <w:style w:type="paragraph" w:styleId="7">
    <w:name w:val="heading 7"/>
    <w:basedOn w:val="a"/>
    <w:next w:val="a"/>
    <w:link w:val="70"/>
    <w:uiPriority w:val="9"/>
    <w:unhideWhenUsed/>
    <w:qFormat/>
    <w:rsid w:val="002D67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7B4CB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8C4994"/>
  </w:style>
  <w:style w:type="table" w:customStyle="1" w:styleId="TableNormal">
    <w:name w:val="Table Normal"/>
    <w:rsid w:val="008C4994"/>
    <w:tblPr>
      <w:tblCellMar>
        <w:top w:w="0" w:type="dxa"/>
        <w:left w:w="0" w:type="dxa"/>
        <w:bottom w:w="0" w:type="dxa"/>
        <w:right w:w="0" w:type="dxa"/>
      </w:tblCellMar>
    </w:tblPr>
  </w:style>
  <w:style w:type="paragraph" w:styleId="a3">
    <w:name w:val="Title"/>
    <w:basedOn w:val="10"/>
    <w:next w:val="10"/>
    <w:rsid w:val="008C4994"/>
    <w:pPr>
      <w:keepNext/>
      <w:keepLines/>
      <w:spacing w:before="480" w:after="120"/>
    </w:pPr>
    <w:rPr>
      <w:b/>
      <w:sz w:val="72"/>
      <w:szCs w:val="72"/>
    </w:rPr>
  </w:style>
  <w:style w:type="paragraph" w:styleId="a4">
    <w:name w:val="Subtitle"/>
    <w:basedOn w:val="10"/>
    <w:next w:val="10"/>
    <w:rsid w:val="008C4994"/>
    <w:pPr>
      <w:keepNext/>
      <w:keepLines/>
      <w:spacing w:before="360" w:after="80"/>
    </w:pPr>
    <w:rPr>
      <w:rFonts w:ascii="Georgia" w:eastAsia="Georgia" w:hAnsi="Georgia" w:cs="Georgia"/>
      <w:i/>
      <w:color w:val="666666"/>
      <w:sz w:val="48"/>
      <w:szCs w:val="48"/>
    </w:rPr>
  </w:style>
  <w:style w:type="table" w:customStyle="1" w:styleId="20">
    <w:name w:val="2"/>
    <w:basedOn w:val="TableNormal"/>
    <w:rsid w:val="008C4994"/>
    <w:tblPr>
      <w:tblStyleRowBandSize w:val="1"/>
      <w:tblStyleColBandSize w:val="1"/>
      <w:tblCellMar>
        <w:top w:w="100" w:type="dxa"/>
        <w:left w:w="100" w:type="dxa"/>
        <w:bottom w:w="100" w:type="dxa"/>
        <w:right w:w="100" w:type="dxa"/>
      </w:tblCellMar>
    </w:tblPr>
  </w:style>
  <w:style w:type="table" w:customStyle="1" w:styleId="11">
    <w:name w:val="1"/>
    <w:basedOn w:val="TableNormal"/>
    <w:rsid w:val="008C4994"/>
    <w:tblPr>
      <w:tblStyleRowBandSize w:val="1"/>
      <w:tblStyleColBandSize w:val="1"/>
      <w:tblCellMar>
        <w:top w:w="100" w:type="dxa"/>
        <w:left w:w="100" w:type="dxa"/>
        <w:bottom w:w="100" w:type="dxa"/>
        <w:right w:w="100" w:type="dxa"/>
      </w:tblCellMar>
    </w:tblPr>
  </w:style>
  <w:style w:type="paragraph" w:styleId="a5">
    <w:name w:val="Balloon Text"/>
    <w:basedOn w:val="a"/>
    <w:link w:val="a6"/>
    <w:uiPriority w:val="99"/>
    <w:semiHidden/>
    <w:unhideWhenUsed/>
    <w:rsid w:val="00885E8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85E83"/>
    <w:rPr>
      <w:rFonts w:ascii="Tahoma" w:hAnsi="Tahoma" w:cs="Tahoma"/>
      <w:sz w:val="16"/>
      <w:szCs w:val="16"/>
    </w:rPr>
  </w:style>
  <w:style w:type="paragraph" w:styleId="a7">
    <w:name w:val="TOC Heading"/>
    <w:basedOn w:val="1"/>
    <w:next w:val="a"/>
    <w:uiPriority w:val="39"/>
    <w:unhideWhenUsed/>
    <w:qFormat/>
    <w:rsid w:val="00885E83"/>
    <w:pPr>
      <w:pBdr>
        <w:top w:val="none" w:sz="0" w:space="0" w:color="auto"/>
        <w:left w:val="none" w:sz="0" w:space="0" w:color="auto"/>
        <w:bottom w:val="none" w:sz="0" w:space="0" w:color="auto"/>
        <w:right w:val="none" w:sz="0" w:space="0" w:color="auto"/>
        <w:between w:val="none" w:sz="0" w:space="0" w:color="auto"/>
      </w:pBdr>
      <w:spacing w:after="0"/>
      <w:outlineLvl w:val="9"/>
    </w:pPr>
    <w:rPr>
      <w:rFonts w:asciiTheme="majorHAnsi" w:eastAsiaTheme="majorEastAsia" w:hAnsiTheme="majorHAnsi" w:cstheme="majorBidi"/>
      <w:bCs/>
      <w:color w:val="365F91" w:themeColor="accent1" w:themeShade="BF"/>
      <w:sz w:val="28"/>
      <w:szCs w:val="28"/>
      <w:lang w:val="ru-RU" w:eastAsia="en-US"/>
    </w:rPr>
  </w:style>
  <w:style w:type="paragraph" w:styleId="a8">
    <w:name w:val="header"/>
    <w:basedOn w:val="a"/>
    <w:link w:val="a9"/>
    <w:uiPriority w:val="99"/>
    <w:unhideWhenUsed/>
    <w:rsid w:val="00F8043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8043A"/>
  </w:style>
  <w:style w:type="paragraph" w:styleId="aa">
    <w:name w:val="footer"/>
    <w:basedOn w:val="a"/>
    <w:link w:val="ab"/>
    <w:uiPriority w:val="99"/>
    <w:unhideWhenUsed/>
    <w:rsid w:val="00F8043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8043A"/>
  </w:style>
  <w:style w:type="character" w:customStyle="1" w:styleId="70">
    <w:name w:val="Заголовок 7 Знак"/>
    <w:basedOn w:val="a0"/>
    <w:link w:val="7"/>
    <w:uiPriority w:val="9"/>
    <w:rsid w:val="002D67A6"/>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7B4CB0"/>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299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nesdoc.unesco.org/images/0024/002457/245752R.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oecd.org/edu/school/ECECDCN-Kazakhstan.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ticlekz.com/article/10928"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e-history.kz/ru/contents/view/154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938C0-520B-418A-8666-86D100D0D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2492</Words>
  <Characters>14208</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Баглан Жамелов</dc:creator>
  <cp:lastModifiedBy>Куланова Фариза Акимжанкызы</cp:lastModifiedBy>
  <cp:revision>2</cp:revision>
  <cp:lastPrinted>2018-03-27T01:09:00Z</cp:lastPrinted>
  <dcterms:created xsi:type="dcterms:W3CDTF">2018-11-09T11:40:00Z</dcterms:created>
  <dcterms:modified xsi:type="dcterms:W3CDTF">2018-11-09T11:40:00Z</dcterms:modified>
</cp:coreProperties>
</file>