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C45EA"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现代软件工程如何处理软件开发所具有的本质困难？</w:t>
      </w:r>
    </w:p>
    <w:p w14:paraId="4A9C5B34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复杂性</w:t>
      </w:r>
    </w:p>
    <w:p w14:paraId="41C1B920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挑战：随着软件应用的深入，系统的复杂性增加，导致管理和维护的难度上升，甚至可能导致项目失败。</w:t>
      </w:r>
    </w:p>
    <w:p w14:paraId="51558BF6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应对策略：</w:t>
      </w:r>
    </w:p>
    <w:p w14:paraId="0CBB7F0E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微服务架构：通过将大系统拆分为多个小而独立的服务，减少每个服务的复杂性，便于理解和维护。同时，每个微服务可以独立开发、测试和部署，降低了单个系统的复杂性。</w:t>
      </w:r>
    </w:p>
    <w:p w14:paraId="26F46BD7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领域驱动设计（DDD）：通过聚焦于业务领域，识别核心领域和子域，将复杂的业务逻辑拆分为更小的部分，进而简化系统设计。</w:t>
      </w:r>
    </w:p>
    <w:p w14:paraId="4F7076D1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架构模式：采用事件驱动架构、消息队列等技术来降低模块间的耦合，提高系统的灵活性。</w:t>
      </w:r>
    </w:p>
    <w:p w14:paraId="70BC7FF8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隐匿性</w:t>
      </w:r>
    </w:p>
    <w:p w14:paraId="0AFC2439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挑战：软件开发过程中的盲区和沟通障碍，导致各参与者对项目的理解不一致。</w:t>
      </w:r>
    </w:p>
    <w:p w14:paraId="255EBDA2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应对策略：</w:t>
      </w:r>
    </w:p>
    <w:p w14:paraId="5615AAF8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持续交付与持续部署：缩短开发周期，频繁交付小规模的功能，帮助团队快速获得反馈，减少隐匿期，确保每个阶段的可见性。</w:t>
      </w:r>
    </w:p>
    <w:p w14:paraId="143D8159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DevOps文化：促进开发与运维之间的协作，增强团队的沟通和信息共享，确保所有成员对软件的状态有清晰的了解。</w:t>
      </w:r>
    </w:p>
    <w:p w14:paraId="2E69747C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文档与可视化工具：使用工具（如需求管理工具、可视化仪表板等）来提高项目的透明度，使所有相关人员能够实时了解项目进展。</w:t>
      </w:r>
    </w:p>
    <w:p w14:paraId="7826722E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配合性</w:t>
      </w:r>
    </w:p>
    <w:p w14:paraId="08B6B983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挑战：当软件开发规模扩大时，协作成本显著增加，尤其是在进行新增或修改时。</w:t>
      </w:r>
    </w:p>
    <w:p w14:paraId="2EBEF9C0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应对策略：</w:t>
      </w:r>
    </w:p>
    <w:p w14:paraId="6359CA71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服务划分原则：微服务架构通过将系统划分为多个独立服务，减少了内部配合的复杂性。每个服务可以独立开发和测试，从而降低了跨服务的协作需求。</w:t>
      </w:r>
    </w:p>
    <w:p w14:paraId="533C2768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API管理：通过清晰的API设计和管理，使各个微服务之间的交互标准化，降低配合的复杂性。</w:t>
      </w:r>
    </w:p>
    <w:p w14:paraId="2C7435CD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团队自治：鼓励小团队拥有独立决策权，减少依赖性，使得各团队能够更灵活、高效地响应变化。</w:t>
      </w:r>
    </w:p>
    <w:p w14:paraId="056B0DEE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易变性</w:t>
      </w:r>
    </w:p>
    <w:p w14:paraId="77EDC80D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挑战：软件应用的环境变化迅速，传统架构难以快速适应新需求。</w:t>
      </w:r>
    </w:p>
    <w:p w14:paraId="08E4B093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应对策略：</w:t>
      </w:r>
    </w:p>
    <w:p w14:paraId="7B450DCE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敏捷开发：采用迭代与增量的方法，通过小步快跑的方式快速响应需求变化。</w:t>
      </w:r>
    </w:p>
    <w:p w14:paraId="7E066702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微服务独立性：每个微服务独立负责特定功能，团队可以快速调整和发布功能，以适应不断变化的用户需求。</w:t>
      </w:r>
    </w:p>
    <w:p w14:paraId="1BDA8FBA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反馈机制：建立快速反馈机制，利用用户反馈和数据分析，持续改进和迭代软件功能，确保软件能够适应变化。</w:t>
      </w:r>
    </w:p>
    <w:p w14:paraId="0618F96A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1F7854B9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39EB36B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32E7F15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需求工程包含哪些主要的活动？如何理解“描述”是需求工程的核心？</w:t>
      </w:r>
    </w:p>
    <w:p w14:paraId="600B17FE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主要的活动：</w:t>
      </w:r>
    </w:p>
    <w:p w14:paraId="2105AFD1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1.需求获取：通过访谈、调查和观察等方式收集用户需求。</w:t>
      </w:r>
    </w:p>
    <w:p w14:paraId="0D03E865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2.需求分析：对收集到的需求进行分类、优先级排序和可行性评估。</w:t>
      </w:r>
    </w:p>
    <w:p w14:paraId="16466D63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3.需求规格说明：将需求以文档或模型形式明确记录，确保所有利益相关者的理解一致。</w:t>
      </w:r>
    </w:p>
    <w:p w14:paraId="6837F230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4.需求验证：检查需求的完整性和一致性，确保其满足项目目标。</w:t>
      </w:r>
    </w:p>
    <w:p w14:paraId="367D9BB1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5.需求管理：持续跟踪需求的变更，确保在开发过程中及时更新和沟通。</w:t>
      </w:r>
    </w:p>
    <w:p w14:paraId="20CE6CBA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描述”是需求工程的核心，因为清晰的需求描述能够有效传达用户的期望，避免误解和错误，从而为后续的设计和开发提供明确的基础。通过精确的描述，团队可以确保开发出的软件真正满足用户需求，降低风险和成本。</w:t>
      </w:r>
    </w:p>
    <w:p w14:paraId="5BCBD8B1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7198DED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结合本节讲义，完整的描述什么是需求。</w:t>
      </w:r>
    </w:p>
    <w:p w14:paraId="138E4189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在软件需求工程中，需求是指用户或利益相关者对软件系统应实现的功能、性能、约束和其他特性的期望和要求。需求可以分为以下几类：</w:t>
      </w:r>
    </w:p>
    <w:p w14:paraId="63E310FB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功能需求：描述系统必须执行的特定功能或行为。例如，用户登录、数据输入、报表生成等。</w:t>
      </w:r>
    </w:p>
    <w:p w14:paraId="032B4164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非功能需求：涉及系统的性能、可用性、可靠性、安全性等方面的要求。例如，系统必须在5秒内响应用户请求，支持1000个并发用户等。</w:t>
      </w:r>
    </w:p>
    <w:p w14:paraId="76849BCF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约束：指在软件开发过程中必须遵循的限制条件，可能包括技术、环境、法律或政策等要求。例如，必须使用特定的技术栈或符合某些行业标准。</w:t>
      </w:r>
    </w:p>
    <w:p w14:paraId="599AEB3D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业务需求：描述系统在商业或业务层面需要满足的需求，通常由业务目标驱动。例如，提升用户满意度、降低运营成本等。</w:t>
      </w:r>
    </w:p>
    <w:p w14:paraId="3C9386FA"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需求的准确描述对于软件开发至关重要，因为它确保了所有利益相关者对系统的期望一致，减少了开发过程中的误解和返工，提高了最终产品的质量和用户满意度。需求描述不仅应具体、清晰，还应可验证和可追踪，以便在开发和测试过程中进行有效管理。</w:t>
      </w:r>
    </w:p>
    <w:p w14:paraId="13016113"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 w14:paraId="0A1432C5"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85AF4"/>
    <w:multiLevelType w:val="singleLevel"/>
    <w:tmpl w:val="2A985A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ZmI3ZGFlY2FmY2Y0NTFlOTVlMDEzNGE2Y2JmMGQifQ=="/>
  </w:docVars>
  <w:rsids>
    <w:rsidRoot w:val="00000000"/>
    <w:rsid w:val="5CE7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2024-09-18T15:26:30Z</dcterms:created>
  <dc:creator>86152</dc:creator>
  <cp:lastModifiedBy>WPS_1663900986</cp:lastModifiedBy>
  <dcterms:modified xsi:type="dcterms:W3CDTF">2024-09-18T15:36:15Z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A9BEAD624E65461384C4A675526E9ABF_12</vt:lpwstr>
  </property>
</Properties>
</file>