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5B0D0" w14:textId="77777777" w:rsidR="00DD34D5" w:rsidRPr="00DD34D5" w:rsidRDefault="00DD34D5" w:rsidP="00DD34D5">
      <w:pPr>
        <w:pStyle w:val="Heading1"/>
        <w:jc w:val="center"/>
        <w:rPr>
          <w:sz w:val="36"/>
          <w:szCs w:val="36"/>
        </w:rPr>
      </w:pPr>
      <w:r w:rsidRPr="00DD34D5">
        <w:rPr>
          <w:sz w:val="36"/>
          <w:szCs w:val="36"/>
        </w:rPr>
        <w:t>Platoon-Based Approach for VANET Communication and Management</w:t>
      </w:r>
    </w:p>
    <w:p w14:paraId="0AAFDBE1" w14:textId="77777777" w:rsidR="00DD34D5" w:rsidRPr="00DD34D5" w:rsidRDefault="00DD34D5" w:rsidP="00DD34D5">
      <w:pPr>
        <w:jc w:val="both"/>
        <w:rPr>
          <w:b/>
          <w:bCs/>
        </w:rPr>
      </w:pPr>
    </w:p>
    <w:p w14:paraId="5C2D1578" w14:textId="0975E3C6" w:rsidR="00DD34D5" w:rsidRPr="00DD34D5" w:rsidRDefault="00DD34D5" w:rsidP="00DD34D5">
      <w:pPr>
        <w:jc w:val="both"/>
      </w:pPr>
      <w:r w:rsidRPr="00DD34D5">
        <w:rPr>
          <w:b/>
          <w:bCs/>
        </w:rPr>
        <w:t>Objective</w:t>
      </w:r>
      <w:r w:rsidRPr="00DD34D5">
        <w:t>: To develop a platoon-based communication system that addresses VANET (Vehicular Ad-hoc Network) concerns by reducing the load on roadside units and ensuring safe and efficient inter-platoon communications.</w:t>
      </w:r>
    </w:p>
    <w:p w14:paraId="489D8AD0" w14:textId="33D60B34" w:rsidR="00DD34D5" w:rsidRPr="00DD34D5" w:rsidRDefault="00DD34D5" w:rsidP="00DD34D5">
      <w:pPr>
        <w:jc w:val="both"/>
        <w:rPr>
          <w:sz w:val="28"/>
          <w:szCs w:val="28"/>
          <w:u w:val="single"/>
        </w:rPr>
      </w:pPr>
      <w:r w:rsidRPr="00DD34D5">
        <w:rPr>
          <w:sz w:val="28"/>
          <w:szCs w:val="28"/>
          <w:u w:val="single"/>
        </w:rPr>
        <w:t>Intra-Platoon Communication</w:t>
      </w:r>
      <w:r>
        <w:rPr>
          <w:sz w:val="28"/>
          <w:szCs w:val="28"/>
          <w:u w:val="single"/>
        </w:rPr>
        <w:t xml:space="preserve"> (Not really a novelty feature)</w:t>
      </w:r>
    </w:p>
    <w:p w14:paraId="5EE32ED1" w14:textId="18CD12F0" w:rsidR="00DD34D5" w:rsidRPr="00DD34D5" w:rsidRDefault="00DD34D5" w:rsidP="00DD34D5">
      <w:pPr>
        <w:pStyle w:val="ListParagraph"/>
        <w:numPr>
          <w:ilvl w:val="0"/>
          <w:numId w:val="18"/>
        </w:numPr>
        <w:jc w:val="both"/>
      </w:pPr>
      <w:r w:rsidRPr="00DD34D5">
        <w:t>Overview: Intra-platoon communication is designed to manage commands and maneuvers within a single platoon. Each platoon consists of multiple vehicles, with a designated leader vehicle responsible for executing commands and verifying actions.</w:t>
      </w:r>
    </w:p>
    <w:p w14:paraId="4C87FF49" w14:textId="0E9F8564" w:rsidR="00DD34D5" w:rsidRPr="00DD34D5" w:rsidRDefault="00DD34D5" w:rsidP="00DD34D5">
      <w:pPr>
        <w:pStyle w:val="ListParagraph"/>
        <w:numPr>
          <w:ilvl w:val="0"/>
          <w:numId w:val="18"/>
        </w:numPr>
        <w:jc w:val="both"/>
      </w:pPr>
      <w:r w:rsidRPr="00DD34D5">
        <w:t>Command Execution: When a vehicle within the platoon wants to execute a command or perform a maneuver (e.g., tailgating), it communicates with the leader. The leader processes and broadcasts the command to ensure synchronized execution across the platoon.</w:t>
      </w:r>
    </w:p>
    <w:p w14:paraId="18597AEC" w14:textId="06A45E29" w:rsidR="00DD34D5" w:rsidRDefault="00DD34D5" w:rsidP="00DD34D5">
      <w:pPr>
        <w:pStyle w:val="ListParagraph"/>
        <w:numPr>
          <w:ilvl w:val="0"/>
          <w:numId w:val="18"/>
        </w:numPr>
        <w:jc w:val="both"/>
      </w:pPr>
      <w:r w:rsidRPr="00DD34D5">
        <w:t>Designation of Vehicles: During the joining process, the leader randomly designates two vehicles with trust scores above a specific threshold to positions at the front and back of the platoon. These vehicles play critical roles in managing inter-platoon communications and ensuring platoon integrity.</w:t>
      </w:r>
    </w:p>
    <w:p w14:paraId="1950FC5B" w14:textId="463EE331" w:rsidR="00DD34D5" w:rsidRPr="00DD34D5" w:rsidRDefault="00DD34D5" w:rsidP="00DD34D5">
      <w:pPr>
        <w:pStyle w:val="ListParagraph"/>
        <w:numPr>
          <w:ilvl w:val="0"/>
          <w:numId w:val="18"/>
        </w:numPr>
        <w:jc w:val="both"/>
      </w:pPr>
      <w:r>
        <w:t>Rest is similar as in Thesis</w:t>
      </w:r>
    </w:p>
    <w:p w14:paraId="3BCD7CB0" w14:textId="2A424A70" w:rsidR="00DD34D5" w:rsidRPr="00DD34D5" w:rsidRDefault="00DD34D5" w:rsidP="00DD34D5">
      <w:pPr>
        <w:jc w:val="both"/>
        <w:rPr>
          <w:sz w:val="28"/>
          <w:szCs w:val="28"/>
          <w:u w:val="single"/>
        </w:rPr>
      </w:pPr>
      <w:r w:rsidRPr="00DD34D5">
        <w:rPr>
          <w:sz w:val="28"/>
          <w:szCs w:val="28"/>
          <w:u w:val="single"/>
        </w:rPr>
        <w:t>Inter-Platoon Communication</w:t>
      </w:r>
      <w:r>
        <w:rPr>
          <w:sz w:val="28"/>
          <w:szCs w:val="28"/>
          <w:u w:val="single"/>
        </w:rPr>
        <w:t xml:space="preserve"> (A proper novelty feature)</w:t>
      </w:r>
    </w:p>
    <w:p w14:paraId="55353451" w14:textId="6FD0702C" w:rsidR="00DD34D5" w:rsidRPr="00DD34D5" w:rsidRDefault="00DD34D5" w:rsidP="00DD34D5">
      <w:pPr>
        <w:pStyle w:val="ListParagraph"/>
        <w:numPr>
          <w:ilvl w:val="0"/>
          <w:numId w:val="19"/>
        </w:numPr>
      </w:pPr>
      <w:r w:rsidRPr="00DD34D5">
        <w:t>Scenario Management: In the event of an approaching Law Enforcement Agency (LEA) vehicle traveling at high speed, the system is designed to allow safe and efficient passage without blocking the LEA vehicle.</w:t>
      </w:r>
    </w:p>
    <w:p w14:paraId="7524F318" w14:textId="152321BF" w:rsidR="00DD34D5" w:rsidRPr="00DD34D5" w:rsidRDefault="00DD34D5" w:rsidP="00DD34D5">
      <w:pPr>
        <w:pStyle w:val="ListParagraph"/>
        <w:numPr>
          <w:ilvl w:val="0"/>
          <w:numId w:val="19"/>
        </w:numPr>
      </w:pPr>
      <w:r w:rsidRPr="00DD34D5">
        <w:t>LEA Vehicle Identification: The LEA vehicle is treated as a special entity that transmits a distinct signal, similar to a conventional siren. This signal is immediately recognized by the platoon.</w:t>
      </w:r>
    </w:p>
    <w:p w14:paraId="258EE099" w14:textId="4115510E" w:rsidR="00DD34D5" w:rsidRPr="00DD34D5" w:rsidRDefault="00DD34D5" w:rsidP="00DD34D5">
      <w:pPr>
        <w:pStyle w:val="ListParagraph"/>
        <w:numPr>
          <w:ilvl w:val="0"/>
          <w:numId w:val="19"/>
        </w:numPr>
      </w:pPr>
      <w:r w:rsidRPr="00DD34D5">
        <w:t>Leader’s Role: Upon detecting the LEA signal, the leader of the platoon communicates with the designated front and rear vehicles. The leader then executes a command for the entire platoon to slow down and move aside, allowing the LEA vehicle to pass.</w:t>
      </w:r>
    </w:p>
    <w:p w14:paraId="754B113D" w14:textId="6B592CAF" w:rsidR="00DD34D5" w:rsidRDefault="00DD34D5" w:rsidP="00DD34D5">
      <w:pPr>
        <w:pStyle w:val="ListParagraph"/>
        <w:numPr>
          <w:ilvl w:val="0"/>
          <w:numId w:val="19"/>
        </w:numPr>
      </w:pPr>
      <w:r w:rsidRPr="00DD34D5">
        <w:t>Verification Process: After the LEA vehicle has passed, the rear-designated vehicle verifies the completion of the maneuver. This verification process ensures that all actions are properly executed and documented.</w:t>
      </w:r>
    </w:p>
    <w:p w14:paraId="5DC4ABAC" w14:textId="57E2C97B" w:rsidR="00DD34D5" w:rsidRPr="00DD34D5" w:rsidRDefault="00DD34D5" w:rsidP="00DD34D5">
      <w:pPr>
        <w:pStyle w:val="ListParagraph"/>
        <w:numPr>
          <w:ilvl w:val="0"/>
          <w:numId w:val="19"/>
        </w:numPr>
      </w:pPr>
      <w:r>
        <w:t>Rest is properly explained below.</w:t>
      </w:r>
    </w:p>
    <w:p w14:paraId="5BE1522F" w14:textId="77777777" w:rsidR="00DD34D5" w:rsidRPr="00DD34D5" w:rsidRDefault="00DD34D5" w:rsidP="00DD34D5">
      <w:pPr>
        <w:jc w:val="both"/>
        <w:rPr>
          <w:sz w:val="28"/>
          <w:szCs w:val="28"/>
          <w:u w:val="single"/>
        </w:rPr>
      </w:pPr>
      <w:r w:rsidRPr="00DD34D5">
        <w:rPr>
          <w:sz w:val="28"/>
          <w:szCs w:val="28"/>
          <w:u w:val="single"/>
        </w:rPr>
        <w:t>Event Logging and Trust Score Management</w:t>
      </w:r>
    </w:p>
    <w:p w14:paraId="6E1ACD2F" w14:textId="3AAE0414" w:rsidR="00DD34D5" w:rsidRPr="00DD34D5" w:rsidRDefault="00DD34D5" w:rsidP="00DD34D5">
      <w:pPr>
        <w:pStyle w:val="ListParagraph"/>
        <w:numPr>
          <w:ilvl w:val="0"/>
          <w:numId w:val="17"/>
        </w:numPr>
        <w:jc w:val="both"/>
      </w:pPr>
      <w:r w:rsidRPr="00DD34D5">
        <w:t>Event Logging: Upon completion of the maneuver, the event is recorded as a transaction on a blockchain. This provides an immutable record of the event, contributing to the transparency and accountability of the system.</w:t>
      </w:r>
    </w:p>
    <w:p w14:paraId="153E646F" w14:textId="5155F9B6" w:rsidR="00DD34D5" w:rsidRPr="00DD34D5" w:rsidRDefault="00DD34D5" w:rsidP="00DD34D5">
      <w:pPr>
        <w:pStyle w:val="ListParagraph"/>
        <w:numPr>
          <w:ilvl w:val="0"/>
          <w:numId w:val="17"/>
        </w:numPr>
        <w:jc w:val="both"/>
      </w:pPr>
      <w:r w:rsidRPr="00DD34D5">
        <w:lastRenderedPageBreak/>
        <w:t>Trust Score Adjustments: If the LEA signal is later determined to be false, the trust score of the initiating vehicle is reduced. This mechanism helps maintain the integrity of the platoon by discouraging false signals and encouraging responsible behavior.</w:t>
      </w:r>
    </w:p>
    <w:p w14:paraId="159FC095" w14:textId="77777777" w:rsidR="00DD34D5" w:rsidRPr="00DD34D5" w:rsidRDefault="00DD34D5" w:rsidP="00DD34D5">
      <w:pPr>
        <w:jc w:val="both"/>
        <w:rPr>
          <w:sz w:val="28"/>
          <w:szCs w:val="28"/>
          <w:u w:val="single"/>
        </w:rPr>
      </w:pPr>
      <w:r w:rsidRPr="00DD34D5">
        <w:rPr>
          <w:sz w:val="28"/>
          <w:szCs w:val="28"/>
          <w:u w:val="single"/>
        </w:rPr>
        <w:t>Additional Use Cases</w:t>
      </w:r>
    </w:p>
    <w:p w14:paraId="2CABC7D5" w14:textId="0D940010" w:rsidR="00DD34D5" w:rsidRPr="00DD34D5" w:rsidRDefault="00DD34D5" w:rsidP="00DD34D5">
      <w:pPr>
        <w:pStyle w:val="ListParagraph"/>
        <w:numPr>
          <w:ilvl w:val="0"/>
          <w:numId w:val="16"/>
        </w:numPr>
        <w:jc w:val="both"/>
      </w:pPr>
      <w:r w:rsidRPr="00DD34D5">
        <w:t>Accident Scenarios: The system can also handle accident scenarios where immediate action is required. The platoon can disperse and send signals to nearby platoons to ensure coordinated responses to emergencies.</w:t>
      </w:r>
    </w:p>
    <w:p w14:paraId="290AB93E" w14:textId="1A13A258" w:rsidR="00DD34D5" w:rsidRPr="00DD34D5" w:rsidRDefault="00DD34D5" w:rsidP="00DD34D5">
      <w:pPr>
        <w:pStyle w:val="ListParagraph"/>
        <w:numPr>
          <w:ilvl w:val="0"/>
          <w:numId w:val="16"/>
        </w:numPr>
        <w:jc w:val="both"/>
      </w:pPr>
      <w:r w:rsidRPr="00DD34D5">
        <w:t>Inter-Platoon Maneuvers: In cases where a vehicle needs to speed up and pass the platoon, the rear-designated vehicle sends a signal to the leader. The leader coordinates the platoon to disperse in a timely manner, allowing the maneuvering vehicle to pass safely.</w:t>
      </w:r>
    </w:p>
    <w:p w14:paraId="584453F6" w14:textId="31AF3180" w:rsidR="009F397A" w:rsidRPr="00DD34D5" w:rsidRDefault="009F397A" w:rsidP="00DD34D5">
      <w:pPr>
        <w:pStyle w:val="Heading1"/>
        <w:jc w:val="center"/>
        <w:rPr>
          <w:sz w:val="36"/>
          <w:szCs w:val="36"/>
        </w:rPr>
      </w:pPr>
      <w:r w:rsidRPr="00DD34D5">
        <w:rPr>
          <w:sz w:val="36"/>
          <w:szCs w:val="36"/>
        </w:rPr>
        <w:t>Inter-Platoon Communication Protocol</w:t>
      </w:r>
    </w:p>
    <w:p w14:paraId="3C1840AC" w14:textId="77777777" w:rsidR="00DD34D5" w:rsidRPr="00DD34D5" w:rsidRDefault="00DD34D5" w:rsidP="00DD34D5">
      <w:pPr>
        <w:jc w:val="both"/>
        <w:rPr>
          <w:b/>
          <w:bCs/>
        </w:rPr>
      </w:pPr>
    </w:p>
    <w:p w14:paraId="09A4C425" w14:textId="03631FAC" w:rsidR="009F397A" w:rsidRPr="00DD34D5" w:rsidRDefault="002A41B3" w:rsidP="00DD34D5">
      <w:pPr>
        <w:jc w:val="both"/>
      </w:pPr>
      <w:r w:rsidRPr="00DD34D5">
        <w:rPr>
          <w:b/>
          <w:bCs/>
        </w:rPr>
        <w:t>Intro</w:t>
      </w:r>
      <w:r w:rsidR="009F397A" w:rsidRPr="00DD34D5">
        <w:rPr>
          <w:b/>
          <w:bCs/>
        </w:rPr>
        <w:t>:</w:t>
      </w:r>
      <w:r w:rsidR="00DD34D5">
        <w:rPr>
          <w:b/>
          <w:bCs/>
        </w:rPr>
        <w:t xml:space="preserve"> </w:t>
      </w:r>
      <w:r w:rsidR="009F397A" w:rsidRPr="00DD34D5">
        <w:t>This protocol is designed to facilitate communication between platoon leaders of different platoons with minimal computational overhead, especially in critical situations where time constraints are significant. The protocol ensures quick decision-making, secure information exchange, and coordinated actions among platoons without burdening the system.</w:t>
      </w:r>
    </w:p>
    <w:p w14:paraId="11057372" w14:textId="77777777" w:rsidR="009F397A" w:rsidRPr="00DD34D5" w:rsidRDefault="009F397A" w:rsidP="00DD34D5">
      <w:pPr>
        <w:jc w:val="both"/>
        <w:rPr>
          <w:b/>
          <w:bCs/>
        </w:rPr>
      </w:pPr>
      <w:r w:rsidRPr="00DD34D5">
        <w:rPr>
          <w:b/>
          <w:bCs/>
        </w:rPr>
        <w:t>Protocol Steps:</w:t>
      </w:r>
    </w:p>
    <w:p w14:paraId="192A9224" w14:textId="413F0F17" w:rsidR="009F397A" w:rsidRPr="00DD34D5" w:rsidRDefault="009F397A" w:rsidP="00DD34D5">
      <w:pPr>
        <w:jc w:val="both"/>
        <w:rPr>
          <w:b/>
          <w:bCs/>
        </w:rPr>
      </w:pPr>
      <w:r w:rsidRPr="00DD34D5">
        <w:rPr>
          <w:b/>
          <w:bCs/>
        </w:rPr>
        <w:t>1. Platoon Leader Identification and Grouping:</w:t>
      </w:r>
    </w:p>
    <w:p w14:paraId="556F8CE1" w14:textId="77777777" w:rsidR="009F397A" w:rsidRPr="00DD34D5" w:rsidRDefault="009F397A" w:rsidP="00DD34D5">
      <w:pPr>
        <w:pStyle w:val="ListParagraph"/>
        <w:numPr>
          <w:ilvl w:val="0"/>
          <w:numId w:val="9"/>
        </w:numPr>
        <w:jc w:val="both"/>
      </w:pPr>
      <w:r w:rsidRPr="00DD34D5">
        <w:rPr>
          <w:b/>
          <w:bCs/>
        </w:rPr>
        <w:t>Leader Beaconing</w:t>
      </w:r>
      <w:r w:rsidRPr="00DD34D5">
        <w:t xml:space="preserve"> involves each platoon leader periodically sending out a "Leader Beacon" message. This message includes the leader's unique ID, their current status (like speed and position), and the platoon's overall trust score, which reflects the platoon's reliability and performance.</w:t>
      </w:r>
    </w:p>
    <w:p w14:paraId="337C7D9D" w14:textId="53CF95FF" w:rsidR="009F397A" w:rsidRPr="00DD34D5" w:rsidRDefault="009F397A" w:rsidP="00DD34D5">
      <w:pPr>
        <w:pStyle w:val="ListParagraph"/>
        <w:numPr>
          <w:ilvl w:val="0"/>
          <w:numId w:val="9"/>
        </w:numPr>
        <w:jc w:val="both"/>
      </w:pPr>
      <w:r w:rsidRPr="00DD34D5">
        <w:rPr>
          <w:b/>
          <w:bCs/>
        </w:rPr>
        <w:t>Dynamic Grouping</w:t>
      </w:r>
      <w:r w:rsidRPr="00DD34D5">
        <w:t xml:space="preserve"> refers to the automatic formation of an Inter-Platoon Communication Group when nearby platoon leaders detect each other's beacons. This temporary communication group adjusts as platoons move in and out of the area, allowing for real-time coordination and communication.</w:t>
      </w:r>
    </w:p>
    <w:p w14:paraId="49EBBCC3" w14:textId="77777777" w:rsidR="009F397A" w:rsidRPr="00DD34D5" w:rsidRDefault="009F397A" w:rsidP="00DD34D5">
      <w:pPr>
        <w:pStyle w:val="ListParagraph"/>
        <w:numPr>
          <w:ilvl w:val="0"/>
          <w:numId w:val="9"/>
        </w:numPr>
        <w:jc w:val="both"/>
      </w:pPr>
      <w:r w:rsidRPr="00DD34D5">
        <w:t>In practice, these mechanisms help manage traffic in a network of vehicles. For instance, when platoons come close on a highway, Leader Beaconing allows them to share their status, and Dynamic Grouping enables them to form a communication network to synchronize their movements, improving traffic flow and safety.</w:t>
      </w:r>
    </w:p>
    <w:p w14:paraId="40499123" w14:textId="0DA21D9D" w:rsidR="009F397A" w:rsidRPr="00DD34D5" w:rsidRDefault="009F397A" w:rsidP="00DD34D5">
      <w:pPr>
        <w:jc w:val="both"/>
        <w:rPr>
          <w:b/>
          <w:bCs/>
        </w:rPr>
      </w:pPr>
      <w:r w:rsidRPr="00DD34D5">
        <w:rPr>
          <w:b/>
          <w:bCs/>
        </w:rPr>
        <w:t>2. Command Exchange Request:</w:t>
      </w:r>
    </w:p>
    <w:p w14:paraId="6151C0E8" w14:textId="21DE9C1A" w:rsidR="009F397A" w:rsidRPr="00DD34D5" w:rsidRDefault="009F397A" w:rsidP="00DD34D5">
      <w:pPr>
        <w:numPr>
          <w:ilvl w:val="0"/>
          <w:numId w:val="2"/>
        </w:numPr>
        <w:jc w:val="both"/>
      </w:pPr>
      <w:r w:rsidRPr="00DD34D5">
        <w:t>When a critical situation arises (e.g., obstacle detection, sudden route change, or emergency stop), the affected platoon leader sends a "Command Exchange Request" to all platoon leaders in the Communication Grp. This acts as a trigger event.</w:t>
      </w:r>
    </w:p>
    <w:p w14:paraId="3D4A115B" w14:textId="767FBAB8" w:rsidR="00FA05AB" w:rsidRPr="00DD34D5" w:rsidRDefault="00FA05AB" w:rsidP="00DD34D5">
      <w:pPr>
        <w:pStyle w:val="NormalWeb"/>
        <w:numPr>
          <w:ilvl w:val="0"/>
          <w:numId w:val="2"/>
        </w:numPr>
        <w:jc w:val="both"/>
        <w:rPr>
          <w:rFonts w:asciiTheme="minorHAnsi" w:hAnsiTheme="minorHAnsi" w:cstheme="minorHAnsi"/>
          <w:sz w:val="22"/>
          <w:szCs w:val="22"/>
        </w:rPr>
      </w:pPr>
      <w:r w:rsidRPr="00DD34D5">
        <w:rPr>
          <w:rFonts w:asciiTheme="minorHAnsi" w:hAnsiTheme="minorHAnsi" w:cstheme="minorHAnsi"/>
          <w:sz w:val="22"/>
          <w:szCs w:val="22"/>
        </w:rPr>
        <w:t xml:space="preserve">A </w:t>
      </w:r>
      <w:r w:rsidRPr="00DD34D5">
        <w:rPr>
          <w:rStyle w:val="Strong"/>
          <w:rFonts w:asciiTheme="minorHAnsi" w:hAnsiTheme="minorHAnsi" w:cstheme="minorHAnsi"/>
          <w:sz w:val="22"/>
          <w:szCs w:val="22"/>
        </w:rPr>
        <w:t>Command Exchange Request</w:t>
      </w:r>
      <w:r w:rsidRPr="00DD34D5">
        <w:rPr>
          <w:rFonts w:asciiTheme="minorHAnsi" w:hAnsiTheme="minorHAnsi" w:cstheme="minorHAnsi"/>
          <w:sz w:val="22"/>
          <w:szCs w:val="22"/>
        </w:rPr>
        <w:t xml:space="preserve"> is a critical message sent by a platoon leader during emergencies like detecting an obstacle or needing an urgent route change. It includes details about the situation, the specific action needed, the leader’s ID, a timestamp indicating when the request was made, and a cryptographic signature to ensure its authenticity.</w:t>
      </w:r>
    </w:p>
    <w:p w14:paraId="18627247" w14:textId="57B843B2" w:rsidR="009F397A" w:rsidRPr="00DD34D5" w:rsidRDefault="009F397A" w:rsidP="00DD34D5">
      <w:pPr>
        <w:numPr>
          <w:ilvl w:val="0"/>
          <w:numId w:val="2"/>
        </w:numPr>
        <w:jc w:val="both"/>
      </w:pPr>
      <w:r w:rsidRPr="00DD34D5">
        <w:lastRenderedPageBreak/>
        <w:t>Then request validation is done.</w:t>
      </w:r>
      <w:r w:rsidRPr="00DD34D5">
        <w:rPr>
          <w:b/>
          <w:bCs/>
        </w:rPr>
        <w:t xml:space="preserve"> </w:t>
      </w:r>
      <w:r w:rsidRPr="00DD34D5">
        <w:t>Upon receiving a CER, each platoon leader verifies the authenticity and urgency of the request using pre-shared keys and a timestamp. This ensures that only legitimate and timely requests are processed.</w:t>
      </w:r>
    </w:p>
    <w:p w14:paraId="79868D7D" w14:textId="6B068ED8" w:rsidR="00FA05AB" w:rsidRPr="00DD34D5" w:rsidRDefault="00FA05AB" w:rsidP="00DD34D5">
      <w:pPr>
        <w:pStyle w:val="NormalWeb"/>
        <w:numPr>
          <w:ilvl w:val="0"/>
          <w:numId w:val="2"/>
        </w:numPr>
        <w:jc w:val="both"/>
        <w:rPr>
          <w:rFonts w:asciiTheme="minorHAnsi" w:hAnsiTheme="minorHAnsi" w:cstheme="minorHAnsi"/>
          <w:sz w:val="22"/>
          <w:szCs w:val="22"/>
        </w:rPr>
      </w:pPr>
      <w:r w:rsidRPr="00DD34D5">
        <w:rPr>
          <w:rFonts w:asciiTheme="minorHAnsi" w:hAnsiTheme="minorHAnsi" w:cstheme="minorHAnsi"/>
          <w:sz w:val="22"/>
          <w:szCs w:val="22"/>
        </w:rPr>
        <w:t xml:space="preserve">To ensure security, the </w:t>
      </w:r>
      <w:r w:rsidRPr="00DD34D5">
        <w:rPr>
          <w:rStyle w:val="Strong"/>
          <w:rFonts w:asciiTheme="minorHAnsi" w:hAnsiTheme="minorHAnsi" w:cstheme="minorHAnsi"/>
          <w:sz w:val="22"/>
          <w:szCs w:val="22"/>
        </w:rPr>
        <w:t>pre-shared key</w:t>
      </w:r>
      <w:r w:rsidRPr="00DD34D5">
        <w:rPr>
          <w:rFonts w:asciiTheme="minorHAnsi" w:hAnsiTheme="minorHAnsi" w:cstheme="minorHAnsi"/>
          <w:sz w:val="22"/>
          <w:szCs w:val="22"/>
        </w:rPr>
        <w:t xml:space="preserve">—a secret known only to the platoon leaders—is used to verify the request. This key encrypts or authenticates the CER, preventing unauthorized access. The </w:t>
      </w:r>
      <w:r w:rsidRPr="00DD34D5">
        <w:rPr>
          <w:rStyle w:val="Strong"/>
          <w:rFonts w:asciiTheme="minorHAnsi" w:hAnsiTheme="minorHAnsi" w:cstheme="minorHAnsi"/>
          <w:sz w:val="22"/>
          <w:szCs w:val="22"/>
        </w:rPr>
        <w:t>timestamp</w:t>
      </w:r>
      <w:r w:rsidRPr="00DD34D5">
        <w:rPr>
          <w:rFonts w:asciiTheme="minorHAnsi" w:hAnsiTheme="minorHAnsi" w:cstheme="minorHAnsi"/>
          <w:sz w:val="22"/>
          <w:szCs w:val="22"/>
        </w:rPr>
        <w:t xml:space="preserve"> helps validate that the request is current and prevents old or outdated instructions from causing confusion. In a certificateless cryptographic scheme, these elements work together to secure communications without relying on traditional certificates, ensuring that only legitimate, timely requests are acted upon.</w:t>
      </w:r>
    </w:p>
    <w:p w14:paraId="13C6DA26" w14:textId="3B1E8DCF" w:rsidR="009F397A" w:rsidRPr="00DD34D5" w:rsidRDefault="009F397A" w:rsidP="00DD34D5">
      <w:pPr>
        <w:jc w:val="both"/>
        <w:rPr>
          <w:b/>
          <w:bCs/>
        </w:rPr>
      </w:pPr>
      <w:r w:rsidRPr="00DD34D5">
        <w:rPr>
          <w:b/>
          <w:bCs/>
        </w:rPr>
        <w:t>3. Distributed Command Evaluation:</w:t>
      </w:r>
    </w:p>
    <w:p w14:paraId="4EAB9ACD" w14:textId="00FAC8AF" w:rsidR="009F397A" w:rsidRPr="00DD34D5" w:rsidRDefault="009F397A" w:rsidP="00DD34D5">
      <w:pPr>
        <w:numPr>
          <w:ilvl w:val="0"/>
          <w:numId w:val="3"/>
        </w:numPr>
        <w:jc w:val="both"/>
      </w:pPr>
      <w:r w:rsidRPr="00DD34D5">
        <w:t>The platoon leader proposing the C</w:t>
      </w:r>
      <w:r w:rsidR="00E575CA" w:rsidRPr="00DD34D5">
        <w:t xml:space="preserve">md </w:t>
      </w:r>
      <w:r w:rsidRPr="00DD34D5">
        <w:t>E</w:t>
      </w:r>
      <w:r w:rsidR="00E575CA" w:rsidRPr="00DD34D5">
        <w:t xml:space="preserve">xchange </w:t>
      </w:r>
      <w:r w:rsidRPr="00DD34D5">
        <w:t>R</w:t>
      </w:r>
      <w:r w:rsidR="00E575CA" w:rsidRPr="00DD34D5">
        <w:t>equest</w:t>
      </w:r>
      <w:r w:rsidRPr="00DD34D5">
        <w:t xml:space="preserve"> includes a proposed command (e.g., stop, reroute, speed adjustment) that it plans to issue within its platoon.</w:t>
      </w:r>
    </w:p>
    <w:p w14:paraId="285E90C0" w14:textId="2FF18B9C" w:rsidR="009F397A" w:rsidRPr="00DD34D5" w:rsidRDefault="009F397A" w:rsidP="00DD34D5">
      <w:pPr>
        <w:numPr>
          <w:ilvl w:val="0"/>
          <w:numId w:val="3"/>
        </w:numPr>
        <w:jc w:val="both"/>
      </w:pPr>
      <w:r w:rsidRPr="00DD34D5">
        <w:t xml:space="preserve">Other platoon leaders in the </w:t>
      </w:r>
      <w:r w:rsidR="00FA05AB" w:rsidRPr="00DD34D5">
        <w:t>grp</w:t>
      </w:r>
      <w:r w:rsidRPr="00DD34D5">
        <w:t xml:space="preserve"> quickly evaluate the proposed command based on their sensor data, current status, and knowledge of the environment. This evaluation is conducted in parallel to reduce time.</w:t>
      </w:r>
    </w:p>
    <w:p w14:paraId="4EE3ED44" w14:textId="6085B5B0" w:rsidR="009F397A" w:rsidRPr="00DD34D5" w:rsidRDefault="009F397A" w:rsidP="00DD34D5">
      <w:pPr>
        <w:numPr>
          <w:ilvl w:val="0"/>
          <w:numId w:val="3"/>
        </w:numPr>
        <w:jc w:val="both"/>
      </w:pPr>
      <w:r w:rsidRPr="00DD34D5">
        <w:t>Each platoon leader sends a concise "Consensus Feedback" to the originating leader, indicating agreement, disagreement, or suggestions for command modification.</w:t>
      </w:r>
    </w:p>
    <w:p w14:paraId="1912298A" w14:textId="4D9F238E" w:rsidR="009F397A" w:rsidRPr="00DD34D5" w:rsidRDefault="009F397A" w:rsidP="00DD34D5">
      <w:pPr>
        <w:jc w:val="both"/>
        <w:rPr>
          <w:b/>
          <w:bCs/>
        </w:rPr>
      </w:pPr>
      <w:r w:rsidRPr="00DD34D5">
        <w:rPr>
          <w:b/>
          <w:bCs/>
        </w:rPr>
        <w:t>4. Consensus Command Issuance:</w:t>
      </w:r>
    </w:p>
    <w:p w14:paraId="68D052D2" w14:textId="04981A5D" w:rsidR="009F397A" w:rsidRPr="00DD34D5" w:rsidRDefault="009F397A" w:rsidP="00DD34D5">
      <w:pPr>
        <w:numPr>
          <w:ilvl w:val="0"/>
          <w:numId w:val="4"/>
        </w:numPr>
        <w:jc w:val="both"/>
      </w:pPr>
      <w:r w:rsidRPr="00DD34D5">
        <w:t xml:space="preserve">The originating platoon leader aggregates the </w:t>
      </w:r>
      <w:r w:rsidR="00FA05AB" w:rsidRPr="00DD34D5">
        <w:t>feedback</w:t>
      </w:r>
      <w:r w:rsidRPr="00DD34D5">
        <w:t xml:space="preserve">s from the </w:t>
      </w:r>
      <w:r w:rsidR="00FA05AB" w:rsidRPr="00DD34D5">
        <w:t>comm. grp</w:t>
      </w:r>
      <w:r w:rsidRPr="00DD34D5">
        <w:t>. If a majority agree, the command is issued. If there are disagreements, the leader considers alternative suggestions and reissues a modified CER if necessary.</w:t>
      </w:r>
    </w:p>
    <w:p w14:paraId="1B062B44" w14:textId="5A380F7D" w:rsidR="009F397A" w:rsidRPr="00DD34D5" w:rsidRDefault="009F397A" w:rsidP="00DD34D5">
      <w:pPr>
        <w:numPr>
          <w:ilvl w:val="0"/>
          <w:numId w:val="4"/>
        </w:numPr>
        <w:jc w:val="both"/>
      </w:pPr>
      <w:r w:rsidRPr="00DD34D5">
        <w:t>Once a consensus is reached, the command is immediately executed by all involved platoons, ensuring synchronized action across the platoons.</w:t>
      </w:r>
    </w:p>
    <w:p w14:paraId="56B69589" w14:textId="33B726F9" w:rsidR="009F397A" w:rsidRPr="00DD34D5" w:rsidRDefault="009F397A" w:rsidP="00DD34D5">
      <w:pPr>
        <w:numPr>
          <w:ilvl w:val="0"/>
          <w:numId w:val="4"/>
        </w:numPr>
        <w:jc w:val="both"/>
      </w:pPr>
      <w:r w:rsidRPr="00DD34D5">
        <w:t>If no consensus is reached within a critical time window, the originating leader may issue the command based on its best judgment, but with a "Caution Flag" (CF) attached, signaling potential risk.</w:t>
      </w:r>
    </w:p>
    <w:p w14:paraId="35938DB3" w14:textId="50756DAB" w:rsidR="009F397A" w:rsidRPr="00DD34D5" w:rsidRDefault="009F397A" w:rsidP="00DD34D5">
      <w:pPr>
        <w:jc w:val="both"/>
        <w:rPr>
          <w:b/>
          <w:bCs/>
        </w:rPr>
      </w:pPr>
      <w:r w:rsidRPr="00DD34D5">
        <w:rPr>
          <w:b/>
          <w:bCs/>
        </w:rPr>
        <w:t>5. Trust and Accountability Mechanism:</w:t>
      </w:r>
    </w:p>
    <w:p w14:paraId="78AFD933" w14:textId="3604927A" w:rsidR="009F397A" w:rsidRPr="00DD34D5" w:rsidRDefault="00FA05AB" w:rsidP="00DD34D5">
      <w:pPr>
        <w:numPr>
          <w:ilvl w:val="0"/>
          <w:numId w:val="5"/>
        </w:numPr>
        <w:jc w:val="both"/>
      </w:pPr>
      <w:r w:rsidRPr="00DD34D5">
        <w:t>Once command is executed the transactions and performance are logged in the all of the platoon’s members which are in the grp.</w:t>
      </w:r>
    </w:p>
    <w:p w14:paraId="0D2C7D2E" w14:textId="6AB33D9C" w:rsidR="009F397A" w:rsidRPr="00DD34D5" w:rsidRDefault="00FA05AB" w:rsidP="00DD34D5">
      <w:pPr>
        <w:numPr>
          <w:ilvl w:val="0"/>
          <w:numId w:val="5"/>
        </w:numPr>
        <w:jc w:val="both"/>
      </w:pPr>
      <w:r w:rsidRPr="00DD34D5">
        <w:t>Performance logs are reviewed by a Trusting Authority (TA). The TA assesses these logs and updates the trust scores of each platoon. If a platoon repeatedly fails to follow commands or poses risks, it might be flagged as "Restricted," and its leader could be removed from the Comm. Grp.</w:t>
      </w:r>
    </w:p>
    <w:p w14:paraId="7ECB06BA" w14:textId="68742676" w:rsidR="009F397A" w:rsidRPr="00DD34D5" w:rsidRDefault="009F397A" w:rsidP="00DD34D5">
      <w:pPr>
        <w:numPr>
          <w:ilvl w:val="0"/>
          <w:numId w:val="5"/>
        </w:numPr>
        <w:jc w:val="both"/>
      </w:pPr>
      <w:r w:rsidRPr="00DD34D5">
        <w:t>In case a leader’s trust score drops below a threshold, a new leader election process is initiated within the platoon, and the new leader joins the IPCG.</w:t>
      </w:r>
    </w:p>
    <w:p w14:paraId="4DCE168A" w14:textId="1C51E70F" w:rsidR="009F397A" w:rsidRPr="00DD34D5" w:rsidRDefault="009F397A" w:rsidP="00DD34D5">
      <w:pPr>
        <w:jc w:val="both"/>
        <w:rPr>
          <w:b/>
          <w:bCs/>
        </w:rPr>
      </w:pPr>
      <w:r w:rsidRPr="00DD34D5">
        <w:rPr>
          <w:b/>
          <w:bCs/>
        </w:rPr>
        <w:t>6. Critical Situation Override:</w:t>
      </w:r>
    </w:p>
    <w:p w14:paraId="76438778" w14:textId="145EDBE7" w:rsidR="009F397A" w:rsidRPr="00DD34D5" w:rsidRDefault="009F397A" w:rsidP="00DD34D5">
      <w:pPr>
        <w:numPr>
          <w:ilvl w:val="0"/>
          <w:numId w:val="6"/>
        </w:numPr>
        <w:jc w:val="both"/>
      </w:pPr>
      <w:r w:rsidRPr="00DD34D5">
        <w:lastRenderedPageBreak/>
        <w:t>In extreme emergencies (e.g., collision imminent, critical failure), any platoon leader can invoke a "Critical Situation Override"</w:t>
      </w:r>
      <w:r w:rsidR="002A41B3" w:rsidRPr="00DD34D5">
        <w:t>, thus</w:t>
      </w:r>
      <w:r w:rsidRPr="00DD34D5">
        <w:t xml:space="preserve"> bypassing the consensus process.</w:t>
      </w:r>
    </w:p>
    <w:p w14:paraId="17B0F08C" w14:textId="1626DE4C" w:rsidR="009F397A" w:rsidRPr="00DD34D5" w:rsidRDefault="009F397A" w:rsidP="00DD34D5">
      <w:pPr>
        <w:numPr>
          <w:ilvl w:val="0"/>
          <w:numId w:val="6"/>
        </w:numPr>
        <w:jc w:val="both"/>
      </w:pPr>
      <w:r w:rsidRPr="00DD34D5">
        <w:t xml:space="preserve">The leader broadcasts an emergency command to all </w:t>
      </w:r>
      <w:r w:rsidR="002A41B3" w:rsidRPr="00DD34D5">
        <w:t>inter-platoon comm. grp</w:t>
      </w:r>
      <w:r w:rsidRPr="00DD34D5">
        <w:t xml:space="preserve"> members, who </w:t>
      </w:r>
      <w:r w:rsidR="002A41B3" w:rsidRPr="00DD34D5">
        <w:t>have</w:t>
      </w:r>
      <w:r w:rsidRPr="00DD34D5">
        <w:t xml:space="preserve"> to follow it immediately.</w:t>
      </w:r>
    </w:p>
    <w:p w14:paraId="7A08D856" w14:textId="6C2AD7FB" w:rsidR="009F397A" w:rsidRPr="00DD34D5" w:rsidRDefault="009F397A" w:rsidP="00DD34D5">
      <w:pPr>
        <w:numPr>
          <w:ilvl w:val="0"/>
          <w:numId w:val="6"/>
        </w:numPr>
        <w:jc w:val="both"/>
      </w:pPr>
      <w:r w:rsidRPr="00DD34D5">
        <w:t xml:space="preserve">After the emergency, the </w:t>
      </w:r>
      <w:r w:rsidR="002A41B3" w:rsidRPr="00DD34D5">
        <w:t>grp</w:t>
      </w:r>
      <w:r w:rsidRPr="00DD34D5">
        <w:t xml:space="preserve"> conducts a review to determine if the override was justified and adjusts trust scores accordingly.</w:t>
      </w:r>
    </w:p>
    <w:p w14:paraId="5E95D8F8" w14:textId="5081368D" w:rsidR="002A41B3" w:rsidRPr="00DD34D5" w:rsidRDefault="009F397A" w:rsidP="00DD34D5">
      <w:pPr>
        <w:jc w:val="both"/>
      </w:pPr>
      <w:r w:rsidRPr="00DD34D5">
        <w:rPr>
          <w:b/>
          <w:bCs/>
        </w:rPr>
        <w:t>Key Features:</w:t>
      </w:r>
      <w:r w:rsidR="002A41B3" w:rsidRPr="00DD34D5">
        <w:rPr>
          <w:b/>
          <w:bCs/>
        </w:rPr>
        <w:t xml:space="preserve"> </w:t>
      </w:r>
      <w:r w:rsidR="002A41B3" w:rsidRPr="00DD34D5">
        <w:t>The protocol is designed with low computation overhead, using straightforward consensus and trust mechanisms to keep processing efficient and decision-making swift. Its scalability ensures that as more platoons join the network, the system can grow seamlessly without overloading communication channels. Security and trust are integral, with features like pre-shared keys, timestamps, and regular trust updates to ensure that only credible leaders are involved in decision-making. Despite its structured approach, the protocol offers autonomy and flexibility, allowing leaders to make quick decisions in critical situations while still promoting consensus among platoons.</w:t>
      </w:r>
    </w:p>
    <w:p w14:paraId="4173DAF9" w14:textId="77777777" w:rsidR="002A41B3" w:rsidRPr="00DD34D5" w:rsidRDefault="002A41B3" w:rsidP="00DD34D5">
      <w:pPr>
        <w:jc w:val="both"/>
        <w:rPr>
          <w:b/>
          <w:bCs/>
        </w:rPr>
      </w:pPr>
      <w:r w:rsidRPr="00DD34D5">
        <w:rPr>
          <w:b/>
          <w:bCs/>
        </w:rPr>
        <w:t>Regular Situations</w:t>
      </w:r>
    </w:p>
    <w:p w14:paraId="14A459D4" w14:textId="77777777" w:rsidR="002A41B3" w:rsidRPr="00DD34D5" w:rsidRDefault="002A41B3" w:rsidP="00DD34D5">
      <w:pPr>
        <w:numPr>
          <w:ilvl w:val="0"/>
          <w:numId w:val="10"/>
        </w:numPr>
        <w:jc w:val="both"/>
      </w:pPr>
      <w:r w:rsidRPr="00DD34D5">
        <w:rPr>
          <w:b/>
          <w:bCs/>
        </w:rPr>
        <w:t>Traditional Scheme (Centralized or Less Efficient):</w:t>
      </w:r>
    </w:p>
    <w:p w14:paraId="0016C58E" w14:textId="77777777" w:rsidR="002A41B3" w:rsidRPr="00DD34D5" w:rsidRDefault="002A41B3" w:rsidP="00DD34D5">
      <w:pPr>
        <w:numPr>
          <w:ilvl w:val="1"/>
          <w:numId w:val="10"/>
        </w:numPr>
        <w:jc w:val="both"/>
      </w:pPr>
      <w:r w:rsidRPr="00DD34D5">
        <w:rPr>
          <w:b/>
          <w:bCs/>
        </w:rPr>
        <w:t>Time Complexity:</w:t>
      </w:r>
      <w:r w:rsidRPr="00DD34D5">
        <w:t xml:space="preserve"> O(N^2) for communication and consensus if every leader has to communicate with every other leader.</w:t>
      </w:r>
    </w:p>
    <w:p w14:paraId="04A57A28" w14:textId="77777777" w:rsidR="002A41B3" w:rsidRPr="00DD34D5" w:rsidRDefault="002A41B3" w:rsidP="00DD34D5">
      <w:pPr>
        <w:numPr>
          <w:ilvl w:val="1"/>
          <w:numId w:val="10"/>
        </w:numPr>
        <w:jc w:val="both"/>
      </w:pPr>
      <w:r w:rsidRPr="00DD34D5">
        <w:rPr>
          <w:b/>
          <w:bCs/>
        </w:rPr>
        <w:t>Space Complexity:</w:t>
      </w:r>
      <w:r w:rsidRPr="00DD34D5">
        <w:t xml:space="preserve"> O(N^2) due to the need to store all pairwise communication and feedback.</w:t>
      </w:r>
    </w:p>
    <w:p w14:paraId="5B4C1265" w14:textId="62B735B4" w:rsidR="002A41B3" w:rsidRPr="00DD34D5" w:rsidRDefault="002A41B3" w:rsidP="00DD34D5">
      <w:pPr>
        <w:numPr>
          <w:ilvl w:val="0"/>
          <w:numId w:val="10"/>
        </w:numPr>
        <w:jc w:val="both"/>
      </w:pPr>
      <w:r w:rsidRPr="00DD34D5">
        <w:rPr>
          <w:b/>
          <w:bCs/>
        </w:rPr>
        <w:t>Our Scheme:</w:t>
      </w:r>
    </w:p>
    <w:p w14:paraId="106A873A" w14:textId="77777777" w:rsidR="002A41B3" w:rsidRPr="00DD34D5" w:rsidRDefault="002A41B3" w:rsidP="00DD34D5">
      <w:pPr>
        <w:numPr>
          <w:ilvl w:val="1"/>
          <w:numId w:val="10"/>
        </w:numPr>
        <w:jc w:val="both"/>
      </w:pPr>
      <w:r w:rsidRPr="00DD34D5">
        <w:rPr>
          <w:b/>
          <w:bCs/>
        </w:rPr>
        <w:t>Time Complexity:</w:t>
      </w:r>
      <w:r w:rsidRPr="00DD34D5">
        <w:t xml:space="preserve"> O(N) for beaconing, command exchange, and consensus processes.</w:t>
      </w:r>
    </w:p>
    <w:p w14:paraId="61D277DD" w14:textId="77777777" w:rsidR="002A41B3" w:rsidRPr="00DD34D5" w:rsidRDefault="002A41B3" w:rsidP="00DD34D5">
      <w:pPr>
        <w:numPr>
          <w:ilvl w:val="1"/>
          <w:numId w:val="10"/>
        </w:numPr>
        <w:jc w:val="both"/>
      </w:pPr>
      <w:r w:rsidRPr="00DD34D5">
        <w:rPr>
          <w:b/>
          <w:bCs/>
        </w:rPr>
        <w:t>Space Complexity:</w:t>
      </w:r>
      <w:r w:rsidRPr="00DD34D5">
        <w:t xml:space="preserve"> O(N) for storing leader information and feedback.</w:t>
      </w:r>
    </w:p>
    <w:p w14:paraId="624D312D" w14:textId="77777777" w:rsidR="002A41B3" w:rsidRPr="00DD34D5" w:rsidRDefault="002A41B3" w:rsidP="00DD34D5">
      <w:pPr>
        <w:jc w:val="both"/>
      </w:pPr>
      <w:r w:rsidRPr="00DD34D5">
        <w:rPr>
          <w:b/>
          <w:bCs/>
        </w:rPr>
        <w:t>Reduction Factor:</w:t>
      </w:r>
    </w:p>
    <w:p w14:paraId="466467A9" w14:textId="77777777" w:rsidR="002A41B3" w:rsidRPr="00DD34D5" w:rsidRDefault="002A41B3" w:rsidP="00DD34D5">
      <w:pPr>
        <w:numPr>
          <w:ilvl w:val="0"/>
          <w:numId w:val="11"/>
        </w:numPr>
        <w:jc w:val="both"/>
      </w:pPr>
      <w:r w:rsidRPr="00DD34D5">
        <w:rPr>
          <w:b/>
          <w:bCs/>
        </w:rPr>
        <w:t>Computation Time Reduction:</w:t>
      </w:r>
    </w:p>
    <w:p w14:paraId="14E98FD8" w14:textId="77777777" w:rsidR="002A41B3" w:rsidRPr="00DD34D5" w:rsidRDefault="002A41B3" w:rsidP="00DD34D5">
      <w:pPr>
        <w:numPr>
          <w:ilvl w:val="1"/>
          <w:numId w:val="11"/>
        </w:numPr>
        <w:jc w:val="both"/>
      </w:pPr>
      <w:r w:rsidRPr="00DD34D5">
        <w:t>Traditional scheme: O(N^2) for communication.</w:t>
      </w:r>
    </w:p>
    <w:p w14:paraId="5F4015F4" w14:textId="77777777" w:rsidR="002A41B3" w:rsidRPr="00DD34D5" w:rsidRDefault="002A41B3" w:rsidP="00DD34D5">
      <w:pPr>
        <w:numPr>
          <w:ilvl w:val="1"/>
          <w:numId w:val="11"/>
        </w:numPr>
        <w:jc w:val="both"/>
      </w:pPr>
      <w:r w:rsidRPr="00DD34D5">
        <w:t>IPCP scheme: O(N) for communication.</w:t>
      </w:r>
    </w:p>
    <w:p w14:paraId="38970C3B" w14:textId="5EDFFF46" w:rsidR="002A41B3" w:rsidRPr="00DD34D5" w:rsidRDefault="002A41B3" w:rsidP="00DD34D5">
      <w:pPr>
        <w:numPr>
          <w:ilvl w:val="1"/>
          <w:numId w:val="11"/>
        </w:numPr>
        <w:jc w:val="both"/>
      </w:pPr>
      <w:r w:rsidRPr="00DD34D5">
        <w:rPr>
          <w:b/>
          <w:bCs/>
        </w:rPr>
        <w:t>Approximate Reduction Factor:</w:t>
      </w:r>
      <w:r w:rsidRPr="00DD34D5">
        <w:t xml:space="preserve"> N^2/N = N.  For large N, IPCP can reduce computation time by a factor of NNN.</w:t>
      </w:r>
    </w:p>
    <w:p w14:paraId="15BCFE11" w14:textId="77777777" w:rsidR="002A41B3" w:rsidRPr="00DD34D5" w:rsidRDefault="002A41B3" w:rsidP="00DD34D5">
      <w:pPr>
        <w:numPr>
          <w:ilvl w:val="0"/>
          <w:numId w:val="11"/>
        </w:numPr>
        <w:jc w:val="both"/>
      </w:pPr>
      <w:r w:rsidRPr="00DD34D5">
        <w:rPr>
          <w:b/>
          <w:bCs/>
        </w:rPr>
        <w:t>Cost Reduction:</w:t>
      </w:r>
    </w:p>
    <w:p w14:paraId="0E6B825C" w14:textId="532710F3" w:rsidR="002A41B3" w:rsidRPr="00DD34D5" w:rsidRDefault="002A41B3" w:rsidP="00DD34D5">
      <w:pPr>
        <w:numPr>
          <w:ilvl w:val="1"/>
          <w:numId w:val="11"/>
        </w:numPr>
        <w:jc w:val="both"/>
      </w:pPr>
      <w:r w:rsidRPr="00DD34D5">
        <w:rPr>
          <w:b/>
          <w:bCs/>
        </w:rPr>
        <w:t>Computation Cost:</w:t>
      </w:r>
      <w:r w:rsidRPr="00DD34D5">
        <w:t xml:space="preserve"> Given the reduced time complexity and parallel processing, the cost associated with computation (in terms of CPU cycles) can be significantly reduced. For large platoon sizes, this reduction can be substantial, potentially up to an N-fold decrease in computation cost.</w:t>
      </w:r>
    </w:p>
    <w:p w14:paraId="4D74AF08" w14:textId="77777777" w:rsidR="002A41B3" w:rsidRPr="00DD34D5" w:rsidRDefault="002A41B3" w:rsidP="00DD34D5">
      <w:pPr>
        <w:jc w:val="both"/>
        <w:rPr>
          <w:b/>
          <w:bCs/>
        </w:rPr>
      </w:pPr>
      <w:r w:rsidRPr="00DD34D5">
        <w:rPr>
          <w:b/>
          <w:bCs/>
        </w:rPr>
        <w:t>Emergency Situations</w:t>
      </w:r>
    </w:p>
    <w:p w14:paraId="106B94CF" w14:textId="77777777" w:rsidR="002A41B3" w:rsidRPr="00DD34D5" w:rsidRDefault="002A41B3" w:rsidP="00DD34D5">
      <w:pPr>
        <w:numPr>
          <w:ilvl w:val="0"/>
          <w:numId w:val="12"/>
        </w:numPr>
        <w:jc w:val="both"/>
      </w:pPr>
      <w:r w:rsidRPr="00DD34D5">
        <w:rPr>
          <w:b/>
          <w:bCs/>
        </w:rPr>
        <w:lastRenderedPageBreak/>
        <w:t>Traditional Scheme (Centralized or Less Efficient):</w:t>
      </w:r>
    </w:p>
    <w:p w14:paraId="0A3886F2" w14:textId="77777777" w:rsidR="002A41B3" w:rsidRPr="00DD34D5" w:rsidRDefault="002A41B3" w:rsidP="00DD34D5">
      <w:pPr>
        <w:numPr>
          <w:ilvl w:val="1"/>
          <w:numId w:val="12"/>
        </w:numPr>
        <w:jc w:val="both"/>
      </w:pPr>
      <w:r w:rsidRPr="00DD34D5">
        <w:rPr>
          <w:b/>
          <w:bCs/>
        </w:rPr>
        <w:t>Time Complexity:</w:t>
      </w:r>
      <w:r w:rsidRPr="00DD34D5">
        <w:t xml:space="preserve"> O(N^2) due to the need for rapid communication and decision-making among all leaders in an emergency.</w:t>
      </w:r>
    </w:p>
    <w:p w14:paraId="359D98CE" w14:textId="77777777" w:rsidR="002A41B3" w:rsidRPr="00DD34D5" w:rsidRDefault="002A41B3" w:rsidP="00DD34D5">
      <w:pPr>
        <w:numPr>
          <w:ilvl w:val="1"/>
          <w:numId w:val="12"/>
        </w:numPr>
        <w:jc w:val="both"/>
      </w:pPr>
      <w:r w:rsidRPr="00DD34D5">
        <w:rPr>
          <w:b/>
          <w:bCs/>
        </w:rPr>
        <w:t>Space Complexity:</w:t>
      </w:r>
      <w:r w:rsidRPr="00DD34D5">
        <w:t xml:space="preserve"> O(N^2) for storing all emergency commands and responses.</w:t>
      </w:r>
    </w:p>
    <w:p w14:paraId="79FBD4B9" w14:textId="0B575790" w:rsidR="002A41B3" w:rsidRPr="00DD34D5" w:rsidRDefault="002A41B3" w:rsidP="00DD34D5">
      <w:pPr>
        <w:numPr>
          <w:ilvl w:val="0"/>
          <w:numId w:val="12"/>
        </w:numPr>
        <w:jc w:val="both"/>
      </w:pPr>
      <w:r w:rsidRPr="00DD34D5">
        <w:rPr>
          <w:b/>
          <w:bCs/>
        </w:rPr>
        <w:t>Our Scheme:</w:t>
      </w:r>
    </w:p>
    <w:p w14:paraId="4D1CBEC2" w14:textId="77777777" w:rsidR="002A41B3" w:rsidRPr="00DD34D5" w:rsidRDefault="002A41B3" w:rsidP="00DD34D5">
      <w:pPr>
        <w:numPr>
          <w:ilvl w:val="1"/>
          <w:numId w:val="12"/>
        </w:numPr>
        <w:jc w:val="both"/>
      </w:pPr>
      <w:r w:rsidRPr="00DD34D5">
        <w:rPr>
          <w:b/>
          <w:bCs/>
        </w:rPr>
        <w:t>Time Complexity:</w:t>
      </w:r>
      <w:r w:rsidRPr="00DD34D5">
        <w:t xml:space="preserve"> O(N) for broadcasting emergency commands and executing them based on the consensus.</w:t>
      </w:r>
    </w:p>
    <w:p w14:paraId="62CEF490" w14:textId="77777777" w:rsidR="002A41B3" w:rsidRPr="00DD34D5" w:rsidRDefault="002A41B3" w:rsidP="00DD34D5">
      <w:pPr>
        <w:numPr>
          <w:ilvl w:val="1"/>
          <w:numId w:val="12"/>
        </w:numPr>
        <w:jc w:val="both"/>
      </w:pPr>
      <w:r w:rsidRPr="00DD34D5">
        <w:rPr>
          <w:b/>
          <w:bCs/>
        </w:rPr>
        <w:t>Space Complexity:</w:t>
      </w:r>
      <w:r w:rsidRPr="00DD34D5">
        <w:t xml:space="preserve"> O(N) for handling emergency commands and responses.</w:t>
      </w:r>
    </w:p>
    <w:p w14:paraId="38891B38" w14:textId="77777777" w:rsidR="002A41B3" w:rsidRPr="00DD34D5" w:rsidRDefault="002A41B3" w:rsidP="00DD34D5">
      <w:pPr>
        <w:jc w:val="both"/>
      </w:pPr>
      <w:r w:rsidRPr="00DD34D5">
        <w:rPr>
          <w:b/>
          <w:bCs/>
        </w:rPr>
        <w:t>Reduction Factor:</w:t>
      </w:r>
    </w:p>
    <w:p w14:paraId="7EE60430" w14:textId="77777777" w:rsidR="002A41B3" w:rsidRPr="00DD34D5" w:rsidRDefault="002A41B3" w:rsidP="00DD34D5">
      <w:pPr>
        <w:numPr>
          <w:ilvl w:val="0"/>
          <w:numId w:val="13"/>
        </w:numPr>
        <w:jc w:val="both"/>
      </w:pPr>
      <w:r w:rsidRPr="00DD34D5">
        <w:rPr>
          <w:b/>
          <w:bCs/>
        </w:rPr>
        <w:t>Computation Time Reduction:</w:t>
      </w:r>
    </w:p>
    <w:p w14:paraId="593BA544" w14:textId="77777777" w:rsidR="002A41B3" w:rsidRPr="00DD34D5" w:rsidRDefault="002A41B3" w:rsidP="00DD34D5">
      <w:pPr>
        <w:numPr>
          <w:ilvl w:val="1"/>
          <w:numId w:val="13"/>
        </w:numPr>
        <w:jc w:val="both"/>
      </w:pPr>
      <w:r w:rsidRPr="00DD34D5">
        <w:t>Traditional scheme: O(N^2) for emergency communication.</w:t>
      </w:r>
    </w:p>
    <w:p w14:paraId="603FF70B" w14:textId="77777777" w:rsidR="002A41B3" w:rsidRPr="00DD34D5" w:rsidRDefault="002A41B3" w:rsidP="00DD34D5">
      <w:pPr>
        <w:numPr>
          <w:ilvl w:val="1"/>
          <w:numId w:val="13"/>
        </w:numPr>
        <w:jc w:val="both"/>
      </w:pPr>
      <w:r w:rsidRPr="00DD34D5">
        <w:t>IPCP scheme: O(N) for emergency communication.</w:t>
      </w:r>
    </w:p>
    <w:p w14:paraId="10F55CEE" w14:textId="54370C4E" w:rsidR="002A41B3" w:rsidRPr="00DD34D5" w:rsidRDefault="002A41B3" w:rsidP="00DD34D5">
      <w:pPr>
        <w:numPr>
          <w:ilvl w:val="1"/>
          <w:numId w:val="13"/>
        </w:numPr>
        <w:jc w:val="both"/>
      </w:pPr>
      <w:r w:rsidRPr="00DD34D5">
        <w:rPr>
          <w:b/>
          <w:bCs/>
        </w:rPr>
        <w:t>Approximate Reduction Factor:</w:t>
      </w:r>
      <w:r w:rsidRPr="00DD34D5">
        <w:t xml:space="preserve"> N^2/N = N. In emergency situations, IPCP can reduce computation time by a factor of N, similar to regular situations.</w:t>
      </w:r>
    </w:p>
    <w:p w14:paraId="2FFADA92" w14:textId="77777777" w:rsidR="002A41B3" w:rsidRPr="00DD34D5" w:rsidRDefault="002A41B3" w:rsidP="00DD34D5">
      <w:pPr>
        <w:numPr>
          <w:ilvl w:val="0"/>
          <w:numId w:val="13"/>
        </w:numPr>
        <w:jc w:val="both"/>
      </w:pPr>
      <w:r w:rsidRPr="00DD34D5">
        <w:rPr>
          <w:b/>
          <w:bCs/>
        </w:rPr>
        <w:t>Cost Reduction:</w:t>
      </w:r>
    </w:p>
    <w:p w14:paraId="459FF126" w14:textId="15303086" w:rsidR="002A41B3" w:rsidRPr="00DD34D5" w:rsidRDefault="002A41B3" w:rsidP="00DD34D5">
      <w:pPr>
        <w:numPr>
          <w:ilvl w:val="1"/>
          <w:numId w:val="13"/>
        </w:numPr>
        <w:jc w:val="both"/>
      </w:pPr>
      <w:r w:rsidRPr="00DD34D5">
        <w:rPr>
          <w:b/>
          <w:bCs/>
        </w:rPr>
        <w:t>Computation Cost:</w:t>
      </w:r>
      <w:r w:rsidRPr="00DD34D5">
        <w:t xml:space="preserve"> The cost can be reduced by a factor of N due to lower time complexity and more efficient handling of emergency situations, allowing for quicker response with less computational overhead.</w:t>
      </w:r>
    </w:p>
    <w:p w14:paraId="23F31E0A" w14:textId="77777777" w:rsidR="002A41B3" w:rsidRPr="00DD34D5" w:rsidRDefault="002A41B3" w:rsidP="00DD34D5">
      <w:pPr>
        <w:jc w:val="both"/>
        <w:rPr>
          <w:b/>
          <w:bCs/>
        </w:rPr>
      </w:pPr>
      <w:r w:rsidRPr="00DD34D5">
        <w:rPr>
          <w:b/>
          <w:bCs/>
        </w:rPr>
        <w:t>Summary:</w:t>
      </w:r>
    </w:p>
    <w:p w14:paraId="40D43A4D" w14:textId="21A60ABF" w:rsidR="002A41B3" w:rsidRPr="00DD34D5" w:rsidRDefault="002A41B3" w:rsidP="00DD34D5">
      <w:pPr>
        <w:jc w:val="both"/>
      </w:pPr>
      <w:r w:rsidRPr="00DD34D5">
        <w:t>Implementing IPCP can lead to a significant reduction in both computation time and cost, especially as the number of platoon leaders increases. The reduction factor can be approximated as N, where N is the number of platoon leaders. This is particularly beneficial in both regular and emergency situations, making IPCP a highly efficient protocol for managing platoon communications and decision-making.</w:t>
      </w:r>
    </w:p>
    <w:p w14:paraId="3F997D6B" w14:textId="77777777" w:rsidR="00E575CA" w:rsidRPr="00DD34D5" w:rsidRDefault="00E575CA" w:rsidP="00DD34D5">
      <w:pPr>
        <w:jc w:val="both"/>
        <w:rPr>
          <w:b/>
          <w:bCs/>
        </w:rPr>
      </w:pPr>
      <w:r w:rsidRPr="00DD34D5">
        <w:rPr>
          <w:b/>
          <w:bCs/>
        </w:rPr>
        <w:t>Evaluation of the Protocol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865"/>
        <w:gridCol w:w="6340"/>
      </w:tblGrid>
      <w:tr w:rsidR="00E575CA" w:rsidRPr="00DD34D5" w14:paraId="5E56696F" w14:textId="77777777" w:rsidTr="00E575CA">
        <w:trPr>
          <w:tblHeader/>
          <w:tblCellSpacing w:w="15" w:type="dxa"/>
        </w:trPr>
        <w:tc>
          <w:tcPr>
            <w:tcW w:w="0" w:type="auto"/>
            <w:vAlign w:val="center"/>
            <w:hideMark/>
          </w:tcPr>
          <w:p w14:paraId="7E6D58BF" w14:textId="77777777" w:rsidR="00E575CA" w:rsidRPr="00DD34D5" w:rsidRDefault="00E575CA" w:rsidP="00DD34D5">
            <w:pPr>
              <w:jc w:val="both"/>
              <w:rPr>
                <w:b/>
                <w:bCs/>
                <w:sz w:val="20"/>
                <w:szCs w:val="20"/>
              </w:rPr>
            </w:pPr>
            <w:r w:rsidRPr="00DD34D5">
              <w:rPr>
                <w:b/>
                <w:bCs/>
                <w:sz w:val="20"/>
                <w:szCs w:val="20"/>
              </w:rPr>
              <w:t>Aspect</w:t>
            </w:r>
          </w:p>
        </w:tc>
        <w:tc>
          <w:tcPr>
            <w:tcW w:w="0" w:type="auto"/>
            <w:vAlign w:val="center"/>
            <w:hideMark/>
          </w:tcPr>
          <w:p w14:paraId="43F28049" w14:textId="77777777" w:rsidR="00E575CA" w:rsidRPr="00DD34D5" w:rsidRDefault="00E575CA" w:rsidP="00DD34D5">
            <w:pPr>
              <w:jc w:val="both"/>
              <w:rPr>
                <w:b/>
                <w:bCs/>
                <w:sz w:val="20"/>
                <w:szCs w:val="20"/>
              </w:rPr>
            </w:pPr>
            <w:r w:rsidRPr="00DD34D5">
              <w:rPr>
                <w:b/>
                <w:bCs/>
                <w:sz w:val="20"/>
                <w:szCs w:val="20"/>
              </w:rPr>
              <w:t>Rating</w:t>
            </w:r>
          </w:p>
        </w:tc>
        <w:tc>
          <w:tcPr>
            <w:tcW w:w="0" w:type="auto"/>
            <w:vAlign w:val="center"/>
            <w:hideMark/>
          </w:tcPr>
          <w:p w14:paraId="493055BF" w14:textId="77777777" w:rsidR="00E575CA" w:rsidRPr="00DD34D5" w:rsidRDefault="00E575CA" w:rsidP="00DD34D5">
            <w:pPr>
              <w:jc w:val="both"/>
              <w:rPr>
                <w:b/>
                <w:bCs/>
                <w:sz w:val="20"/>
                <w:szCs w:val="20"/>
              </w:rPr>
            </w:pPr>
            <w:r w:rsidRPr="00DD34D5">
              <w:rPr>
                <w:b/>
                <w:bCs/>
                <w:sz w:val="20"/>
                <w:szCs w:val="20"/>
              </w:rPr>
              <w:t>Comments</w:t>
            </w:r>
          </w:p>
        </w:tc>
      </w:tr>
      <w:tr w:rsidR="00E575CA" w:rsidRPr="00DD34D5" w14:paraId="78EC15F4" w14:textId="77777777" w:rsidTr="00E575CA">
        <w:trPr>
          <w:tblCellSpacing w:w="15" w:type="dxa"/>
        </w:trPr>
        <w:tc>
          <w:tcPr>
            <w:tcW w:w="0" w:type="auto"/>
            <w:vAlign w:val="center"/>
            <w:hideMark/>
          </w:tcPr>
          <w:p w14:paraId="3417BA7D" w14:textId="77777777" w:rsidR="00E575CA" w:rsidRPr="00DD34D5" w:rsidRDefault="00E575CA" w:rsidP="00DD34D5">
            <w:pPr>
              <w:jc w:val="both"/>
              <w:rPr>
                <w:sz w:val="20"/>
                <w:szCs w:val="20"/>
              </w:rPr>
            </w:pPr>
            <w:r w:rsidRPr="00DD34D5">
              <w:rPr>
                <w:b/>
                <w:bCs/>
                <w:sz w:val="20"/>
                <w:szCs w:val="20"/>
              </w:rPr>
              <w:t>Security</w:t>
            </w:r>
          </w:p>
        </w:tc>
        <w:tc>
          <w:tcPr>
            <w:tcW w:w="0" w:type="auto"/>
            <w:vAlign w:val="center"/>
            <w:hideMark/>
          </w:tcPr>
          <w:p w14:paraId="0D5A2E39" w14:textId="77777777" w:rsidR="00E575CA" w:rsidRPr="00DD34D5" w:rsidRDefault="00E575CA" w:rsidP="00DD34D5">
            <w:pPr>
              <w:jc w:val="both"/>
              <w:rPr>
                <w:sz w:val="20"/>
                <w:szCs w:val="20"/>
              </w:rPr>
            </w:pPr>
            <w:r w:rsidRPr="00DD34D5">
              <w:rPr>
                <w:sz w:val="20"/>
                <w:szCs w:val="20"/>
              </w:rPr>
              <w:t>High</w:t>
            </w:r>
          </w:p>
        </w:tc>
        <w:tc>
          <w:tcPr>
            <w:tcW w:w="0" w:type="auto"/>
            <w:vAlign w:val="center"/>
            <w:hideMark/>
          </w:tcPr>
          <w:p w14:paraId="57ABE7E5" w14:textId="77777777" w:rsidR="00E575CA" w:rsidRPr="00DD34D5" w:rsidRDefault="00E575CA" w:rsidP="00DD34D5">
            <w:pPr>
              <w:jc w:val="both"/>
              <w:rPr>
                <w:sz w:val="20"/>
                <w:szCs w:val="20"/>
              </w:rPr>
            </w:pPr>
            <w:r w:rsidRPr="00DD34D5">
              <w:rPr>
                <w:sz w:val="20"/>
                <w:szCs w:val="20"/>
              </w:rPr>
              <w:t xml:space="preserve">- </w:t>
            </w:r>
            <w:r w:rsidRPr="00DD34D5">
              <w:rPr>
                <w:b/>
                <w:bCs/>
                <w:sz w:val="20"/>
                <w:szCs w:val="20"/>
              </w:rPr>
              <w:t>Leader Beaconing</w:t>
            </w:r>
            <w:r w:rsidRPr="00DD34D5">
              <w:rPr>
                <w:sz w:val="20"/>
                <w:szCs w:val="20"/>
              </w:rPr>
              <w:t xml:space="preserve"> uses unique IDs, current status, and trust scores to ensure accurate leader identification.</w:t>
            </w:r>
            <w:r w:rsidRPr="00DD34D5">
              <w:rPr>
                <w:sz w:val="20"/>
                <w:szCs w:val="20"/>
              </w:rPr>
              <w:br/>
              <w:t xml:space="preserve">- </w:t>
            </w:r>
            <w:r w:rsidRPr="00DD34D5">
              <w:rPr>
                <w:b/>
                <w:bCs/>
                <w:sz w:val="20"/>
                <w:szCs w:val="20"/>
              </w:rPr>
              <w:t>Command Exchange Request</w:t>
            </w:r>
            <w:r w:rsidRPr="00DD34D5">
              <w:rPr>
                <w:sz w:val="20"/>
                <w:szCs w:val="20"/>
              </w:rPr>
              <w:t xml:space="preserve"> includes cryptographic signatures and pre-shared keys for validation.</w:t>
            </w:r>
            <w:r w:rsidRPr="00DD34D5">
              <w:rPr>
                <w:sz w:val="20"/>
                <w:szCs w:val="20"/>
              </w:rPr>
              <w:br/>
              <w:t xml:space="preserve">- </w:t>
            </w:r>
            <w:r w:rsidRPr="00DD34D5">
              <w:rPr>
                <w:b/>
                <w:bCs/>
                <w:sz w:val="20"/>
                <w:szCs w:val="20"/>
              </w:rPr>
              <w:t>Consensus Feedback</w:t>
            </w:r>
            <w:r w:rsidRPr="00DD34D5">
              <w:rPr>
                <w:sz w:val="20"/>
                <w:szCs w:val="20"/>
              </w:rPr>
              <w:t xml:space="preserve"> is used to ensure command agreement and integrity.</w:t>
            </w:r>
            <w:r w:rsidRPr="00DD34D5">
              <w:rPr>
                <w:sz w:val="20"/>
                <w:szCs w:val="20"/>
              </w:rPr>
              <w:br/>
              <w:t xml:space="preserve">- </w:t>
            </w:r>
            <w:r w:rsidRPr="00DD34D5">
              <w:rPr>
                <w:b/>
                <w:bCs/>
                <w:sz w:val="20"/>
                <w:szCs w:val="20"/>
              </w:rPr>
              <w:t>Critical Situation Override</w:t>
            </w:r>
            <w:r w:rsidRPr="00DD34D5">
              <w:rPr>
                <w:sz w:val="20"/>
                <w:szCs w:val="20"/>
              </w:rPr>
              <w:t xml:space="preserve"> ensures immediate response in emergencies.</w:t>
            </w:r>
          </w:p>
        </w:tc>
      </w:tr>
      <w:tr w:rsidR="00E575CA" w:rsidRPr="00DD34D5" w14:paraId="429515C0" w14:textId="77777777" w:rsidTr="00E575CA">
        <w:trPr>
          <w:tblCellSpacing w:w="15" w:type="dxa"/>
        </w:trPr>
        <w:tc>
          <w:tcPr>
            <w:tcW w:w="0" w:type="auto"/>
            <w:vAlign w:val="center"/>
            <w:hideMark/>
          </w:tcPr>
          <w:p w14:paraId="141322B6" w14:textId="77777777" w:rsidR="00E575CA" w:rsidRPr="00DD34D5" w:rsidRDefault="00E575CA" w:rsidP="00DD34D5">
            <w:pPr>
              <w:jc w:val="both"/>
              <w:rPr>
                <w:sz w:val="20"/>
                <w:szCs w:val="20"/>
              </w:rPr>
            </w:pPr>
            <w:r w:rsidRPr="00DD34D5">
              <w:rPr>
                <w:b/>
                <w:bCs/>
                <w:sz w:val="20"/>
                <w:szCs w:val="20"/>
              </w:rPr>
              <w:t>Scalability</w:t>
            </w:r>
          </w:p>
        </w:tc>
        <w:tc>
          <w:tcPr>
            <w:tcW w:w="0" w:type="auto"/>
            <w:vAlign w:val="center"/>
            <w:hideMark/>
          </w:tcPr>
          <w:p w14:paraId="3D275757" w14:textId="77777777" w:rsidR="00E575CA" w:rsidRPr="00DD34D5" w:rsidRDefault="00E575CA" w:rsidP="00DD34D5">
            <w:pPr>
              <w:jc w:val="both"/>
              <w:rPr>
                <w:sz w:val="20"/>
                <w:szCs w:val="20"/>
              </w:rPr>
            </w:pPr>
            <w:r w:rsidRPr="00DD34D5">
              <w:rPr>
                <w:sz w:val="20"/>
                <w:szCs w:val="20"/>
              </w:rPr>
              <w:t>High</w:t>
            </w:r>
          </w:p>
        </w:tc>
        <w:tc>
          <w:tcPr>
            <w:tcW w:w="0" w:type="auto"/>
            <w:vAlign w:val="center"/>
            <w:hideMark/>
          </w:tcPr>
          <w:p w14:paraId="294E796D" w14:textId="77777777" w:rsidR="00E575CA" w:rsidRPr="00DD34D5" w:rsidRDefault="00E575CA" w:rsidP="00DD34D5">
            <w:pPr>
              <w:jc w:val="both"/>
              <w:rPr>
                <w:sz w:val="20"/>
                <w:szCs w:val="20"/>
              </w:rPr>
            </w:pPr>
            <w:r w:rsidRPr="00DD34D5">
              <w:rPr>
                <w:sz w:val="20"/>
                <w:szCs w:val="20"/>
              </w:rPr>
              <w:t xml:space="preserve">- </w:t>
            </w:r>
            <w:r w:rsidRPr="00DD34D5">
              <w:rPr>
                <w:b/>
                <w:bCs/>
                <w:sz w:val="20"/>
                <w:szCs w:val="20"/>
              </w:rPr>
              <w:t>Dynamic Grouping</w:t>
            </w:r>
            <w:r w:rsidRPr="00DD34D5">
              <w:rPr>
                <w:sz w:val="20"/>
                <w:szCs w:val="20"/>
              </w:rPr>
              <w:t xml:space="preserve"> allows the protocol to adapt to changes in platoon formations.</w:t>
            </w:r>
            <w:r w:rsidRPr="00DD34D5">
              <w:rPr>
                <w:sz w:val="20"/>
                <w:szCs w:val="20"/>
              </w:rPr>
              <w:br/>
            </w:r>
            <w:r w:rsidRPr="00DD34D5">
              <w:rPr>
                <w:sz w:val="20"/>
                <w:szCs w:val="20"/>
              </w:rPr>
              <w:lastRenderedPageBreak/>
              <w:t xml:space="preserve">- </w:t>
            </w:r>
            <w:r w:rsidRPr="00DD34D5">
              <w:rPr>
                <w:b/>
                <w:bCs/>
                <w:sz w:val="20"/>
                <w:szCs w:val="20"/>
              </w:rPr>
              <w:t>Distributed Command Evaluation</w:t>
            </w:r>
            <w:r w:rsidRPr="00DD34D5">
              <w:rPr>
                <w:sz w:val="20"/>
                <w:szCs w:val="20"/>
              </w:rPr>
              <w:t xml:space="preserve"> and </w:t>
            </w:r>
            <w:r w:rsidRPr="00DD34D5">
              <w:rPr>
                <w:b/>
                <w:bCs/>
                <w:sz w:val="20"/>
                <w:szCs w:val="20"/>
              </w:rPr>
              <w:t>Consensus Command Issuance</w:t>
            </w:r>
            <w:r w:rsidRPr="00DD34D5">
              <w:rPr>
                <w:sz w:val="20"/>
                <w:szCs w:val="20"/>
              </w:rPr>
              <w:t xml:space="preserve"> ensure that the protocol scales effectively with the number of platoons.</w:t>
            </w:r>
          </w:p>
        </w:tc>
      </w:tr>
      <w:tr w:rsidR="00E575CA" w:rsidRPr="00DD34D5" w14:paraId="309E19AF" w14:textId="77777777" w:rsidTr="00E575CA">
        <w:trPr>
          <w:tblCellSpacing w:w="15" w:type="dxa"/>
        </w:trPr>
        <w:tc>
          <w:tcPr>
            <w:tcW w:w="0" w:type="auto"/>
            <w:vAlign w:val="center"/>
            <w:hideMark/>
          </w:tcPr>
          <w:p w14:paraId="6C7047B4" w14:textId="77777777" w:rsidR="00E575CA" w:rsidRPr="00DD34D5" w:rsidRDefault="00E575CA" w:rsidP="00DD34D5">
            <w:pPr>
              <w:jc w:val="both"/>
              <w:rPr>
                <w:sz w:val="20"/>
                <w:szCs w:val="20"/>
              </w:rPr>
            </w:pPr>
            <w:r w:rsidRPr="00DD34D5">
              <w:rPr>
                <w:b/>
                <w:bCs/>
                <w:sz w:val="20"/>
                <w:szCs w:val="20"/>
              </w:rPr>
              <w:lastRenderedPageBreak/>
              <w:t>Certificateless Cryptographic Scheme</w:t>
            </w:r>
          </w:p>
        </w:tc>
        <w:tc>
          <w:tcPr>
            <w:tcW w:w="0" w:type="auto"/>
            <w:vAlign w:val="center"/>
            <w:hideMark/>
          </w:tcPr>
          <w:p w14:paraId="2A7BC63E" w14:textId="77777777" w:rsidR="00E575CA" w:rsidRPr="00DD34D5" w:rsidRDefault="00E575CA" w:rsidP="00DD34D5">
            <w:pPr>
              <w:jc w:val="both"/>
              <w:rPr>
                <w:sz w:val="20"/>
                <w:szCs w:val="20"/>
              </w:rPr>
            </w:pPr>
            <w:r w:rsidRPr="00DD34D5">
              <w:rPr>
                <w:sz w:val="20"/>
                <w:szCs w:val="20"/>
              </w:rPr>
              <w:t>High</w:t>
            </w:r>
          </w:p>
        </w:tc>
        <w:tc>
          <w:tcPr>
            <w:tcW w:w="0" w:type="auto"/>
            <w:vAlign w:val="center"/>
            <w:hideMark/>
          </w:tcPr>
          <w:p w14:paraId="69710A1E" w14:textId="77777777" w:rsidR="00E575CA" w:rsidRPr="00DD34D5" w:rsidRDefault="00E575CA" w:rsidP="00DD34D5">
            <w:pPr>
              <w:jc w:val="both"/>
              <w:rPr>
                <w:sz w:val="20"/>
                <w:szCs w:val="20"/>
              </w:rPr>
            </w:pPr>
            <w:r w:rsidRPr="00DD34D5">
              <w:rPr>
                <w:sz w:val="20"/>
                <w:szCs w:val="20"/>
              </w:rPr>
              <w:t>- Uses pre-shared keys and timestamps to ensure secure communication without relying on traditional certificates.</w:t>
            </w:r>
            <w:r w:rsidRPr="00DD34D5">
              <w:rPr>
                <w:sz w:val="20"/>
                <w:szCs w:val="20"/>
              </w:rPr>
              <w:br/>
              <w:t>- Reduces overhead associated with certificate management while maintaining robust security.</w:t>
            </w:r>
          </w:p>
        </w:tc>
      </w:tr>
      <w:tr w:rsidR="00E575CA" w:rsidRPr="00DD34D5" w14:paraId="00CB8166" w14:textId="77777777" w:rsidTr="00E575CA">
        <w:trPr>
          <w:tblCellSpacing w:w="15" w:type="dxa"/>
        </w:trPr>
        <w:tc>
          <w:tcPr>
            <w:tcW w:w="0" w:type="auto"/>
            <w:vAlign w:val="center"/>
            <w:hideMark/>
          </w:tcPr>
          <w:p w14:paraId="3C4C20EC" w14:textId="77777777" w:rsidR="00E575CA" w:rsidRPr="00DD34D5" w:rsidRDefault="00E575CA" w:rsidP="00DD34D5">
            <w:pPr>
              <w:jc w:val="both"/>
              <w:rPr>
                <w:sz w:val="20"/>
                <w:szCs w:val="20"/>
              </w:rPr>
            </w:pPr>
            <w:r w:rsidRPr="00DD34D5">
              <w:rPr>
                <w:b/>
                <w:bCs/>
                <w:sz w:val="20"/>
                <w:szCs w:val="20"/>
              </w:rPr>
              <w:t>Computation Time</w:t>
            </w:r>
          </w:p>
        </w:tc>
        <w:tc>
          <w:tcPr>
            <w:tcW w:w="0" w:type="auto"/>
            <w:vAlign w:val="center"/>
            <w:hideMark/>
          </w:tcPr>
          <w:p w14:paraId="4F97C91D" w14:textId="77777777" w:rsidR="00E575CA" w:rsidRPr="00DD34D5" w:rsidRDefault="00E575CA" w:rsidP="00DD34D5">
            <w:pPr>
              <w:jc w:val="both"/>
              <w:rPr>
                <w:sz w:val="20"/>
                <w:szCs w:val="20"/>
              </w:rPr>
            </w:pPr>
            <w:r w:rsidRPr="00DD34D5">
              <w:rPr>
                <w:sz w:val="20"/>
                <w:szCs w:val="20"/>
              </w:rPr>
              <w:t>Moderate</w:t>
            </w:r>
          </w:p>
        </w:tc>
        <w:tc>
          <w:tcPr>
            <w:tcW w:w="0" w:type="auto"/>
            <w:vAlign w:val="center"/>
            <w:hideMark/>
          </w:tcPr>
          <w:p w14:paraId="0D0B2D0A" w14:textId="77777777" w:rsidR="00E575CA" w:rsidRPr="00DD34D5" w:rsidRDefault="00E575CA" w:rsidP="00DD34D5">
            <w:pPr>
              <w:jc w:val="both"/>
              <w:rPr>
                <w:sz w:val="20"/>
                <w:szCs w:val="20"/>
              </w:rPr>
            </w:pPr>
            <w:r w:rsidRPr="00DD34D5">
              <w:rPr>
                <w:sz w:val="20"/>
                <w:szCs w:val="20"/>
              </w:rPr>
              <w:t xml:space="preserve">- </w:t>
            </w:r>
            <w:r w:rsidRPr="00DD34D5">
              <w:rPr>
                <w:b/>
                <w:bCs/>
                <w:sz w:val="20"/>
                <w:szCs w:val="20"/>
              </w:rPr>
              <w:t>Leader Beaconing</w:t>
            </w:r>
            <w:r w:rsidRPr="00DD34D5">
              <w:rPr>
                <w:sz w:val="20"/>
                <w:szCs w:val="20"/>
              </w:rPr>
              <w:t xml:space="preserve"> and </w:t>
            </w:r>
            <w:r w:rsidRPr="00DD34D5">
              <w:rPr>
                <w:b/>
                <w:bCs/>
                <w:sz w:val="20"/>
                <w:szCs w:val="20"/>
              </w:rPr>
              <w:t>Dynamic Grouping</w:t>
            </w:r>
            <w:r w:rsidRPr="00DD34D5">
              <w:rPr>
                <w:sz w:val="20"/>
                <w:szCs w:val="20"/>
              </w:rPr>
              <w:t xml:space="preserve"> are efficient.</w:t>
            </w:r>
            <w:r w:rsidRPr="00DD34D5">
              <w:rPr>
                <w:sz w:val="20"/>
                <w:szCs w:val="20"/>
              </w:rPr>
              <w:br/>
              <w:t xml:space="preserve">- </w:t>
            </w:r>
            <w:r w:rsidRPr="00DD34D5">
              <w:rPr>
                <w:b/>
                <w:bCs/>
                <w:sz w:val="20"/>
                <w:szCs w:val="20"/>
              </w:rPr>
              <w:t>Command Exchange Request</w:t>
            </w:r>
            <w:r w:rsidRPr="00DD34D5">
              <w:rPr>
                <w:sz w:val="20"/>
                <w:szCs w:val="20"/>
              </w:rPr>
              <w:t xml:space="preserve"> and </w:t>
            </w:r>
            <w:r w:rsidRPr="00DD34D5">
              <w:rPr>
                <w:b/>
                <w:bCs/>
                <w:sz w:val="20"/>
                <w:szCs w:val="20"/>
              </w:rPr>
              <w:t>Distributed Command Evaluation</w:t>
            </w:r>
            <w:r w:rsidRPr="00DD34D5">
              <w:rPr>
                <w:sz w:val="20"/>
                <w:szCs w:val="20"/>
              </w:rPr>
              <w:t xml:space="preserve"> could be intensive, but parallel processing helps.</w:t>
            </w:r>
            <w:r w:rsidRPr="00DD34D5">
              <w:rPr>
                <w:sz w:val="20"/>
                <w:szCs w:val="20"/>
              </w:rPr>
              <w:br/>
              <w:t>- Overall time complexity is linear with respect to the number of platoons (O(N)).</w:t>
            </w:r>
          </w:p>
        </w:tc>
      </w:tr>
      <w:tr w:rsidR="00E575CA" w:rsidRPr="00DD34D5" w14:paraId="2B41E3FA" w14:textId="77777777" w:rsidTr="00E575CA">
        <w:trPr>
          <w:tblCellSpacing w:w="15" w:type="dxa"/>
        </w:trPr>
        <w:tc>
          <w:tcPr>
            <w:tcW w:w="0" w:type="auto"/>
            <w:vAlign w:val="center"/>
            <w:hideMark/>
          </w:tcPr>
          <w:p w14:paraId="1A2FD257" w14:textId="77777777" w:rsidR="00E575CA" w:rsidRPr="00DD34D5" w:rsidRDefault="00E575CA" w:rsidP="00DD34D5">
            <w:pPr>
              <w:jc w:val="both"/>
              <w:rPr>
                <w:sz w:val="20"/>
                <w:szCs w:val="20"/>
              </w:rPr>
            </w:pPr>
            <w:r w:rsidRPr="00DD34D5">
              <w:rPr>
                <w:b/>
                <w:bCs/>
                <w:sz w:val="20"/>
                <w:szCs w:val="20"/>
              </w:rPr>
              <w:t>Computation Cost</w:t>
            </w:r>
          </w:p>
        </w:tc>
        <w:tc>
          <w:tcPr>
            <w:tcW w:w="0" w:type="auto"/>
            <w:vAlign w:val="center"/>
            <w:hideMark/>
          </w:tcPr>
          <w:p w14:paraId="37A5147F" w14:textId="77777777" w:rsidR="00E575CA" w:rsidRPr="00DD34D5" w:rsidRDefault="00E575CA" w:rsidP="00DD34D5">
            <w:pPr>
              <w:jc w:val="both"/>
              <w:rPr>
                <w:sz w:val="20"/>
                <w:szCs w:val="20"/>
              </w:rPr>
            </w:pPr>
            <w:r w:rsidRPr="00DD34D5">
              <w:rPr>
                <w:sz w:val="20"/>
                <w:szCs w:val="20"/>
              </w:rPr>
              <w:t>Moderate</w:t>
            </w:r>
          </w:p>
        </w:tc>
        <w:tc>
          <w:tcPr>
            <w:tcW w:w="0" w:type="auto"/>
            <w:vAlign w:val="center"/>
            <w:hideMark/>
          </w:tcPr>
          <w:p w14:paraId="531016A7" w14:textId="77777777" w:rsidR="00E575CA" w:rsidRPr="00DD34D5" w:rsidRDefault="00E575CA" w:rsidP="00DD34D5">
            <w:pPr>
              <w:jc w:val="both"/>
              <w:rPr>
                <w:sz w:val="20"/>
                <w:szCs w:val="20"/>
              </w:rPr>
            </w:pPr>
            <w:r w:rsidRPr="00DD34D5">
              <w:rPr>
                <w:sz w:val="20"/>
                <w:szCs w:val="20"/>
              </w:rPr>
              <w:t xml:space="preserve">- </w:t>
            </w:r>
            <w:r w:rsidRPr="00DD34D5">
              <w:rPr>
                <w:b/>
                <w:bCs/>
                <w:sz w:val="20"/>
                <w:szCs w:val="20"/>
              </w:rPr>
              <w:t>Leader Beaconing</w:t>
            </w:r>
            <w:r w:rsidRPr="00DD34D5">
              <w:rPr>
                <w:sz w:val="20"/>
                <w:szCs w:val="20"/>
              </w:rPr>
              <w:t xml:space="preserve"> and </w:t>
            </w:r>
            <w:r w:rsidRPr="00DD34D5">
              <w:rPr>
                <w:b/>
                <w:bCs/>
                <w:sz w:val="20"/>
                <w:szCs w:val="20"/>
              </w:rPr>
              <w:t>Distributed Command Evaluation</w:t>
            </w:r>
            <w:r w:rsidRPr="00DD34D5">
              <w:rPr>
                <w:sz w:val="20"/>
                <w:szCs w:val="20"/>
              </w:rPr>
              <w:t xml:space="preserve"> involve some computational resources, but are manageable.</w:t>
            </w:r>
            <w:r w:rsidRPr="00DD34D5">
              <w:rPr>
                <w:sz w:val="20"/>
                <w:szCs w:val="20"/>
              </w:rPr>
              <w:br/>
              <w:t>- Cost increases with the number of platoons, but efficient processes help to keep it reasonable.</w:t>
            </w:r>
          </w:p>
        </w:tc>
      </w:tr>
      <w:tr w:rsidR="00E575CA" w:rsidRPr="00DD34D5" w14:paraId="16BEAED8" w14:textId="77777777" w:rsidTr="00E575CA">
        <w:trPr>
          <w:tblCellSpacing w:w="15" w:type="dxa"/>
        </w:trPr>
        <w:tc>
          <w:tcPr>
            <w:tcW w:w="0" w:type="auto"/>
            <w:vAlign w:val="center"/>
            <w:hideMark/>
          </w:tcPr>
          <w:p w14:paraId="19D3C976" w14:textId="77777777" w:rsidR="00E575CA" w:rsidRPr="00DD34D5" w:rsidRDefault="00E575CA" w:rsidP="00DD34D5">
            <w:pPr>
              <w:jc w:val="both"/>
              <w:rPr>
                <w:sz w:val="20"/>
                <w:szCs w:val="20"/>
              </w:rPr>
            </w:pPr>
            <w:r w:rsidRPr="00DD34D5">
              <w:rPr>
                <w:b/>
                <w:bCs/>
                <w:sz w:val="20"/>
                <w:szCs w:val="20"/>
              </w:rPr>
              <w:t>Potential Use of Blockchain</w:t>
            </w:r>
          </w:p>
        </w:tc>
        <w:tc>
          <w:tcPr>
            <w:tcW w:w="0" w:type="auto"/>
            <w:vAlign w:val="center"/>
            <w:hideMark/>
          </w:tcPr>
          <w:p w14:paraId="6CE46CF6" w14:textId="77777777" w:rsidR="00E575CA" w:rsidRPr="00DD34D5" w:rsidRDefault="00E575CA" w:rsidP="00DD34D5">
            <w:pPr>
              <w:jc w:val="both"/>
              <w:rPr>
                <w:sz w:val="20"/>
                <w:szCs w:val="20"/>
              </w:rPr>
            </w:pPr>
            <w:r w:rsidRPr="00DD34D5">
              <w:rPr>
                <w:sz w:val="20"/>
                <w:szCs w:val="20"/>
              </w:rPr>
              <w:t>High</w:t>
            </w:r>
          </w:p>
        </w:tc>
        <w:tc>
          <w:tcPr>
            <w:tcW w:w="0" w:type="auto"/>
            <w:vAlign w:val="center"/>
            <w:hideMark/>
          </w:tcPr>
          <w:p w14:paraId="123502F2" w14:textId="77777777" w:rsidR="00E575CA" w:rsidRPr="00DD34D5" w:rsidRDefault="00E575CA" w:rsidP="00DD34D5">
            <w:pPr>
              <w:jc w:val="both"/>
              <w:rPr>
                <w:sz w:val="20"/>
                <w:szCs w:val="20"/>
              </w:rPr>
            </w:pPr>
            <w:r w:rsidRPr="00DD34D5">
              <w:rPr>
                <w:sz w:val="20"/>
                <w:szCs w:val="20"/>
              </w:rPr>
              <w:t xml:space="preserve">- </w:t>
            </w:r>
            <w:r w:rsidRPr="00DD34D5">
              <w:rPr>
                <w:b/>
                <w:bCs/>
                <w:sz w:val="20"/>
                <w:szCs w:val="20"/>
              </w:rPr>
              <w:t>Blockchain</w:t>
            </w:r>
            <w:r w:rsidRPr="00DD34D5">
              <w:rPr>
                <w:sz w:val="20"/>
                <w:szCs w:val="20"/>
              </w:rPr>
              <w:t xml:space="preserve"> could enhance </w:t>
            </w:r>
            <w:r w:rsidRPr="00DD34D5">
              <w:rPr>
                <w:b/>
                <w:bCs/>
                <w:sz w:val="20"/>
                <w:szCs w:val="20"/>
              </w:rPr>
              <w:t>Trust and Accountability Mechanism</w:t>
            </w:r>
            <w:r w:rsidRPr="00DD34D5">
              <w:rPr>
                <w:sz w:val="20"/>
                <w:szCs w:val="20"/>
              </w:rPr>
              <w:t xml:space="preserve"> by providing immutable logs of performance and command execution.</w:t>
            </w:r>
            <w:r w:rsidRPr="00DD34D5">
              <w:rPr>
                <w:sz w:val="20"/>
                <w:szCs w:val="20"/>
              </w:rPr>
              <w:br/>
              <w:t>- Blockchain could further secure the consensus process and leader election.</w:t>
            </w:r>
          </w:p>
        </w:tc>
      </w:tr>
    </w:tbl>
    <w:p w14:paraId="5D3FBCAF" w14:textId="77777777" w:rsidR="00E575CA" w:rsidRPr="00DD34D5" w:rsidRDefault="00E575CA" w:rsidP="00DD34D5">
      <w:pPr>
        <w:jc w:val="both"/>
        <w:rPr>
          <w:b/>
          <w:bCs/>
        </w:rPr>
      </w:pPr>
    </w:p>
    <w:p w14:paraId="2C465F66" w14:textId="7D631594" w:rsidR="00E575CA" w:rsidRPr="00DD34D5" w:rsidRDefault="00E575CA" w:rsidP="00DD34D5">
      <w:pPr>
        <w:jc w:val="both"/>
        <w:rPr>
          <w:b/>
          <w:bCs/>
        </w:rPr>
      </w:pPr>
      <w:r w:rsidRPr="00DD34D5">
        <w:rPr>
          <w:b/>
          <w:bCs/>
        </w:rPr>
        <w:t>Tabular Comparison with Traditional Schemes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0"/>
        <w:gridCol w:w="3367"/>
        <w:gridCol w:w="3973"/>
      </w:tblGrid>
      <w:tr w:rsidR="00E575CA" w:rsidRPr="00DD34D5" w14:paraId="4E8EBBC3" w14:textId="77777777" w:rsidTr="00E575CA">
        <w:trPr>
          <w:tblHeader/>
          <w:tblCellSpacing w:w="15" w:type="dxa"/>
        </w:trPr>
        <w:tc>
          <w:tcPr>
            <w:tcW w:w="0" w:type="auto"/>
            <w:vAlign w:val="center"/>
            <w:hideMark/>
          </w:tcPr>
          <w:p w14:paraId="22C6981C" w14:textId="77777777" w:rsidR="00E575CA" w:rsidRPr="00DD34D5" w:rsidRDefault="00E575CA" w:rsidP="00DD34D5">
            <w:pPr>
              <w:jc w:val="both"/>
              <w:rPr>
                <w:b/>
                <w:bCs/>
                <w:sz w:val="20"/>
                <w:szCs w:val="20"/>
              </w:rPr>
            </w:pPr>
            <w:r w:rsidRPr="00DD34D5">
              <w:rPr>
                <w:b/>
                <w:bCs/>
                <w:sz w:val="20"/>
                <w:szCs w:val="20"/>
              </w:rPr>
              <w:t>Aspect</w:t>
            </w:r>
          </w:p>
        </w:tc>
        <w:tc>
          <w:tcPr>
            <w:tcW w:w="0" w:type="auto"/>
            <w:vAlign w:val="center"/>
            <w:hideMark/>
          </w:tcPr>
          <w:p w14:paraId="37C62BA9" w14:textId="77777777" w:rsidR="00E575CA" w:rsidRPr="00DD34D5" w:rsidRDefault="00E575CA" w:rsidP="00DD34D5">
            <w:pPr>
              <w:jc w:val="both"/>
              <w:rPr>
                <w:b/>
                <w:bCs/>
                <w:sz w:val="20"/>
                <w:szCs w:val="20"/>
              </w:rPr>
            </w:pPr>
            <w:r w:rsidRPr="00DD34D5">
              <w:rPr>
                <w:b/>
                <w:bCs/>
                <w:sz w:val="20"/>
                <w:szCs w:val="20"/>
              </w:rPr>
              <w:t>Traditional Schemes</w:t>
            </w:r>
          </w:p>
        </w:tc>
        <w:tc>
          <w:tcPr>
            <w:tcW w:w="0" w:type="auto"/>
            <w:vAlign w:val="center"/>
            <w:hideMark/>
          </w:tcPr>
          <w:p w14:paraId="4885C2CB" w14:textId="77777777" w:rsidR="00E575CA" w:rsidRPr="00DD34D5" w:rsidRDefault="00E575CA" w:rsidP="00DD34D5">
            <w:pPr>
              <w:jc w:val="both"/>
              <w:rPr>
                <w:b/>
                <w:bCs/>
                <w:sz w:val="20"/>
                <w:szCs w:val="20"/>
              </w:rPr>
            </w:pPr>
            <w:r w:rsidRPr="00DD34D5">
              <w:rPr>
                <w:b/>
                <w:bCs/>
                <w:sz w:val="20"/>
                <w:szCs w:val="20"/>
              </w:rPr>
              <w:t>IPCP</w:t>
            </w:r>
          </w:p>
        </w:tc>
      </w:tr>
      <w:tr w:rsidR="00E575CA" w:rsidRPr="00DD34D5" w14:paraId="2DA92A57" w14:textId="77777777" w:rsidTr="00E575CA">
        <w:trPr>
          <w:tblCellSpacing w:w="15" w:type="dxa"/>
        </w:trPr>
        <w:tc>
          <w:tcPr>
            <w:tcW w:w="0" w:type="auto"/>
            <w:vAlign w:val="center"/>
            <w:hideMark/>
          </w:tcPr>
          <w:p w14:paraId="54C615C2" w14:textId="77777777" w:rsidR="00E575CA" w:rsidRPr="00DD34D5" w:rsidRDefault="00E575CA" w:rsidP="00DD34D5">
            <w:pPr>
              <w:jc w:val="both"/>
              <w:rPr>
                <w:sz w:val="20"/>
                <w:szCs w:val="20"/>
              </w:rPr>
            </w:pPr>
            <w:r w:rsidRPr="00DD34D5">
              <w:rPr>
                <w:b/>
                <w:bCs/>
                <w:sz w:val="20"/>
                <w:szCs w:val="20"/>
              </w:rPr>
              <w:t>Security</w:t>
            </w:r>
          </w:p>
        </w:tc>
        <w:tc>
          <w:tcPr>
            <w:tcW w:w="0" w:type="auto"/>
            <w:vAlign w:val="center"/>
            <w:hideMark/>
          </w:tcPr>
          <w:p w14:paraId="4E3D9F39" w14:textId="77777777" w:rsidR="00E575CA" w:rsidRPr="00DD34D5" w:rsidRDefault="00E575CA" w:rsidP="00DD34D5">
            <w:pPr>
              <w:jc w:val="both"/>
              <w:rPr>
                <w:sz w:val="20"/>
                <w:szCs w:val="20"/>
              </w:rPr>
            </w:pPr>
            <w:r w:rsidRPr="00DD34D5">
              <w:rPr>
                <w:sz w:val="20"/>
                <w:szCs w:val="20"/>
              </w:rPr>
              <w:t>- Often relies on centralized control and traditional certificates.</w:t>
            </w:r>
            <w:r w:rsidRPr="00DD34D5">
              <w:rPr>
                <w:sz w:val="20"/>
                <w:szCs w:val="20"/>
              </w:rPr>
              <w:br/>
              <w:t>- Vulnerable to single points of failure.</w:t>
            </w:r>
          </w:p>
        </w:tc>
        <w:tc>
          <w:tcPr>
            <w:tcW w:w="0" w:type="auto"/>
            <w:vAlign w:val="center"/>
            <w:hideMark/>
          </w:tcPr>
          <w:p w14:paraId="2D122F31" w14:textId="77777777" w:rsidR="00E575CA" w:rsidRPr="00DD34D5" w:rsidRDefault="00E575CA" w:rsidP="00DD34D5">
            <w:pPr>
              <w:jc w:val="both"/>
              <w:rPr>
                <w:sz w:val="20"/>
                <w:szCs w:val="20"/>
              </w:rPr>
            </w:pPr>
            <w:r w:rsidRPr="00DD34D5">
              <w:rPr>
                <w:sz w:val="20"/>
                <w:szCs w:val="20"/>
              </w:rPr>
              <w:t>- Decentralized with cryptographic measures.</w:t>
            </w:r>
            <w:r w:rsidRPr="00DD34D5">
              <w:rPr>
                <w:sz w:val="20"/>
                <w:szCs w:val="20"/>
              </w:rPr>
              <w:br/>
              <w:t>- Enhanced security through pre-shared keys and timestamps.</w:t>
            </w:r>
          </w:p>
        </w:tc>
      </w:tr>
      <w:tr w:rsidR="00E575CA" w:rsidRPr="00DD34D5" w14:paraId="321C0A12" w14:textId="77777777" w:rsidTr="00E575CA">
        <w:trPr>
          <w:tblCellSpacing w:w="15" w:type="dxa"/>
        </w:trPr>
        <w:tc>
          <w:tcPr>
            <w:tcW w:w="0" w:type="auto"/>
            <w:vAlign w:val="center"/>
            <w:hideMark/>
          </w:tcPr>
          <w:p w14:paraId="4DCA26A5" w14:textId="77777777" w:rsidR="00E575CA" w:rsidRPr="00DD34D5" w:rsidRDefault="00E575CA" w:rsidP="00DD34D5">
            <w:pPr>
              <w:jc w:val="both"/>
              <w:rPr>
                <w:sz w:val="20"/>
                <w:szCs w:val="20"/>
              </w:rPr>
            </w:pPr>
            <w:r w:rsidRPr="00DD34D5">
              <w:rPr>
                <w:b/>
                <w:bCs/>
                <w:sz w:val="20"/>
                <w:szCs w:val="20"/>
              </w:rPr>
              <w:t>Scalability</w:t>
            </w:r>
          </w:p>
        </w:tc>
        <w:tc>
          <w:tcPr>
            <w:tcW w:w="0" w:type="auto"/>
            <w:vAlign w:val="center"/>
            <w:hideMark/>
          </w:tcPr>
          <w:p w14:paraId="5F395604" w14:textId="77777777" w:rsidR="00E575CA" w:rsidRPr="00DD34D5" w:rsidRDefault="00E575CA" w:rsidP="00DD34D5">
            <w:pPr>
              <w:jc w:val="both"/>
              <w:rPr>
                <w:sz w:val="20"/>
                <w:szCs w:val="20"/>
              </w:rPr>
            </w:pPr>
            <w:r w:rsidRPr="00DD34D5">
              <w:rPr>
                <w:sz w:val="20"/>
                <w:szCs w:val="20"/>
              </w:rPr>
              <w:t>- Centralized systems struggle with scalability.</w:t>
            </w:r>
            <w:r w:rsidRPr="00DD34D5">
              <w:rPr>
                <w:sz w:val="20"/>
                <w:szCs w:val="20"/>
              </w:rPr>
              <w:br/>
              <w:t>- Higher communication and processing overhead as number of leaders grows.</w:t>
            </w:r>
          </w:p>
        </w:tc>
        <w:tc>
          <w:tcPr>
            <w:tcW w:w="0" w:type="auto"/>
            <w:vAlign w:val="center"/>
            <w:hideMark/>
          </w:tcPr>
          <w:p w14:paraId="35A5BBA2" w14:textId="77777777" w:rsidR="00E575CA" w:rsidRPr="00DD34D5" w:rsidRDefault="00E575CA" w:rsidP="00DD34D5">
            <w:pPr>
              <w:jc w:val="both"/>
              <w:rPr>
                <w:sz w:val="20"/>
                <w:szCs w:val="20"/>
              </w:rPr>
            </w:pPr>
            <w:r w:rsidRPr="00DD34D5">
              <w:rPr>
                <w:sz w:val="20"/>
                <w:szCs w:val="20"/>
              </w:rPr>
              <w:t>- Dynamic Grouping and distributed evaluation allow for efficient scaling.</w:t>
            </w:r>
            <w:r w:rsidRPr="00DD34D5">
              <w:rPr>
                <w:sz w:val="20"/>
                <w:szCs w:val="20"/>
              </w:rPr>
              <w:br/>
              <w:t>- Linear scalability with platoon size.</w:t>
            </w:r>
          </w:p>
        </w:tc>
      </w:tr>
      <w:tr w:rsidR="00E575CA" w:rsidRPr="00DD34D5" w14:paraId="4913FC45" w14:textId="77777777" w:rsidTr="00E575CA">
        <w:trPr>
          <w:tblCellSpacing w:w="15" w:type="dxa"/>
        </w:trPr>
        <w:tc>
          <w:tcPr>
            <w:tcW w:w="0" w:type="auto"/>
            <w:vAlign w:val="center"/>
            <w:hideMark/>
          </w:tcPr>
          <w:p w14:paraId="78BB34AB" w14:textId="77777777" w:rsidR="00E575CA" w:rsidRPr="00DD34D5" w:rsidRDefault="00E575CA" w:rsidP="00DD34D5">
            <w:pPr>
              <w:jc w:val="both"/>
              <w:rPr>
                <w:sz w:val="20"/>
                <w:szCs w:val="20"/>
              </w:rPr>
            </w:pPr>
            <w:r w:rsidRPr="00DD34D5">
              <w:rPr>
                <w:b/>
                <w:bCs/>
                <w:sz w:val="20"/>
                <w:szCs w:val="20"/>
              </w:rPr>
              <w:t>Certificateless Cryptographic Scheme</w:t>
            </w:r>
          </w:p>
        </w:tc>
        <w:tc>
          <w:tcPr>
            <w:tcW w:w="0" w:type="auto"/>
            <w:vAlign w:val="center"/>
            <w:hideMark/>
          </w:tcPr>
          <w:p w14:paraId="40E0860C" w14:textId="77777777" w:rsidR="00E575CA" w:rsidRPr="00DD34D5" w:rsidRDefault="00E575CA" w:rsidP="00DD34D5">
            <w:pPr>
              <w:jc w:val="both"/>
              <w:rPr>
                <w:sz w:val="20"/>
                <w:szCs w:val="20"/>
              </w:rPr>
            </w:pPr>
            <w:r w:rsidRPr="00DD34D5">
              <w:rPr>
                <w:sz w:val="20"/>
                <w:szCs w:val="20"/>
              </w:rPr>
              <w:t>- Typically relies on traditional certificates, adding overhead.</w:t>
            </w:r>
          </w:p>
        </w:tc>
        <w:tc>
          <w:tcPr>
            <w:tcW w:w="0" w:type="auto"/>
            <w:vAlign w:val="center"/>
            <w:hideMark/>
          </w:tcPr>
          <w:p w14:paraId="00835301" w14:textId="77777777" w:rsidR="00E575CA" w:rsidRPr="00DD34D5" w:rsidRDefault="00E575CA" w:rsidP="00DD34D5">
            <w:pPr>
              <w:jc w:val="both"/>
              <w:rPr>
                <w:sz w:val="20"/>
                <w:szCs w:val="20"/>
              </w:rPr>
            </w:pPr>
            <w:r w:rsidRPr="00DD34D5">
              <w:rPr>
                <w:sz w:val="20"/>
                <w:szCs w:val="20"/>
              </w:rPr>
              <w:t>- Uses certificateless cryptography, reducing complexity and overhead while maintaining security.</w:t>
            </w:r>
          </w:p>
        </w:tc>
      </w:tr>
      <w:tr w:rsidR="00E575CA" w:rsidRPr="00DD34D5" w14:paraId="582176FD" w14:textId="77777777" w:rsidTr="00E575CA">
        <w:trPr>
          <w:tblCellSpacing w:w="15" w:type="dxa"/>
        </w:trPr>
        <w:tc>
          <w:tcPr>
            <w:tcW w:w="0" w:type="auto"/>
            <w:vAlign w:val="center"/>
            <w:hideMark/>
          </w:tcPr>
          <w:p w14:paraId="1EC1B1AB" w14:textId="77777777" w:rsidR="00E575CA" w:rsidRPr="00DD34D5" w:rsidRDefault="00E575CA" w:rsidP="00DD34D5">
            <w:pPr>
              <w:jc w:val="both"/>
              <w:rPr>
                <w:sz w:val="20"/>
                <w:szCs w:val="20"/>
              </w:rPr>
            </w:pPr>
            <w:r w:rsidRPr="00DD34D5">
              <w:rPr>
                <w:b/>
                <w:bCs/>
                <w:sz w:val="20"/>
                <w:szCs w:val="20"/>
              </w:rPr>
              <w:t>Computation Time</w:t>
            </w:r>
          </w:p>
        </w:tc>
        <w:tc>
          <w:tcPr>
            <w:tcW w:w="0" w:type="auto"/>
            <w:vAlign w:val="center"/>
            <w:hideMark/>
          </w:tcPr>
          <w:p w14:paraId="07C9C0D2" w14:textId="77777777" w:rsidR="00E575CA" w:rsidRPr="00DD34D5" w:rsidRDefault="00E575CA" w:rsidP="00DD34D5">
            <w:pPr>
              <w:jc w:val="both"/>
              <w:rPr>
                <w:sz w:val="20"/>
                <w:szCs w:val="20"/>
              </w:rPr>
            </w:pPr>
            <w:r w:rsidRPr="00DD34D5">
              <w:rPr>
                <w:sz w:val="20"/>
                <w:szCs w:val="20"/>
              </w:rPr>
              <w:t>- Often high due to centralized coordination and communication overhead.</w:t>
            </w:r>
            <w:r w:rsidRPr="00DD34D5">
              <w:rPr>
                <w:sz w:val="20"/>
                <w:szCs w:val="20"/>
              </w:rPr>
              <w:br/>
              <w:t>- Quadratic or worse complexity.</w:t>
            </w:r>
          </w:p>
        </w:tc>
        <w:tc>
          <w:tcPr>
            <w:tcW w:w="0" w:type="auto"/>
            <w:vAlign w:val="center"/>
            <w:hideMark/>
          </w:tcPr>
          <w:p w14:paraId="61F6E7A4" w14:textId="77777777" w:rsidR="00E575CA" w:rsidRPr="00DD34D5" w:rsidRDefault="00E575CA" w:rsidP="00DD34D5">
            <w:pPr>
              <w:jc w:val="both"/>
              <w:rPr>
                <w:sz w:val="20"/>
                <w:szCs w:val="20"/>
              </w:rPr>
            </w:pPr>
            <w:r w:rsidRPr="00DD34D5">
              <w:rPr>
                <w:sz w:val="20"/>
                <w:szCs w:val="20"/>
              </w:rPr>
              <w:t>- More efficient with linear time complexity.</w:t>
            </w:r>
            <w:r w:rsidRPr="00DD34D5">
              <w:rPr>
                <w:sz w:val="20"/>
                <w:szCs w:val="20"/>
              </w:rPr>
              <w:br/>
              <w:t>- Parallel processing of commands and feedback.</w:t>
            </w:r>
          </w:p>
        </w:tc>
      </w:tr>
      <w:tr w:rsidR="00E575CA" w:rsidRPr="00DD34D5" w14:paraId="5957C99A" w14:textId="77777777" w:rsidTr="00E575CA">
        <w:trPr>
          <w:tblCellSpacing w:w="15" w:type="dxa"/>
        </w:trPr>
        <w:tc>
          <w:tcPr>
            <w:tcW w:w="0" w:type="auto"/>
            <w:vAlign w:val="center"/>
            <w:hideMark/>
          </w:tcPr>
          <w:p w14:paraId="16DE9DC8" w14:textId="77777777" w:rsidR="00E575CA" w:rsidRPr="00DD34D5" w:rsidRDefault="00E575CA" w:rsidP="00DD34D5">
            <w:pPr>
              <w:jc w:val="both"/>
              <w:rPr>
                <w:sz w:val="20"/>
                <w:szCs w:val="20"/>
              </w:rPr>
            </w:pPr>
            <w:r w:rsidRPr="00DD34D5">
              <w:rPr>
                <w:b/>
                <w:bCs/>
                <w:sz w:val="20"/>
                <w:szCs w:val="20"/>
              </w:rPr>
              <w:lastRenderedPageBreak/>
              <w:t>Computation Cost</w:t>
            </w:r>
          </w:p>
        </w:tc>
        <w:tc>
          <w:tcPr>
            <w:tcW w:w="0" w:type="auto"/>
            <w:vAlign w:val="center"/>
            <w:hideMark/>
          </w:tcPr>
          <w:p w14:paraId="7557BB46" w14:textId="77777777" w:rsidR="00E575CA" w:rsidRPr="00DD34D5" w:rsidRDefault="00E575CA" w:rsidP="00DD34D5">
            <w:pPr>
              <w:jc w:val="both"/>
              <w:rPr>
                <w:sz w:val="20"/>
                <w:szCs w:val="20"/>
              </w:rPr>
            </w:pPr>
            <w:r w:rsidRPr="00DD34D5">
              <w:rPr>
                <w:sz w:val="20"/>
                <w:szCs w:val="20"/>
              </w:rPr>
              <w:t>- Higher due to extensive communication and processing requirements.</w:t>
            </w:r>
            <w:r w:rsidRPr="00DD34D5">
              <w:rPr>
                <w:sz w:val="20"/>
                <w:szCs w:val="20"/>
              </w:rPr>
              <w:br/>
              <w:t>- Increased with scale.</w:t>
            </w:r>
          </w:p>
        </w:tc>
        <w:tc>
          <w:tcPr>
            <w:tcW w:w="0" w:type="auto"/>
            <w:vAlign w:val="center"/>
            <w:hideMark/>
          </w:tcPr>
          <w:p w14:paraId="41B8606B" w14:textId="77777777" w:rsidR="00E575CA" w:rsidRPr="00DD34D5" w:rsidRDefault="00E575CA" w:rsidP="00DD34D5">
            <w:pPr>
              <w:jc w:val="both"/>
              <w:rPr>
                <w:sz w:val="20"/>
                <w:szCs w:val="20"/>
              </w:rPr>
            </w:pPr>
            <w:r w:rsidRPr="00DD34D5">
              <w:rPr>
                <w:sz w:val="20"/>
                <w:szCs w:val="20"/>
              </w:rPr>
              <w:t>- Lower due to efficient communication and processing.</w:t>
            </w:r>
            <w:r w:rsidRPr="00DD34D5">
              <w:rPr>
                <w:sz w:val="20"/>
                <w:szCs w:val="20"/>
              </w:rPr>
              <w:br/>
              <w:t>- Cost scales linearly with platoon size.</w:t>
            </w:r>
          </w:p>
        </w:tc>
      </w:tr>
      <w:tr w:rsidR="00E575CA" w:rsidRPr="00DD34D5" w14:paraId="03DEE53C" w14:textId="77777777" w:rsidTr="00E575CA">
        <w:trPr>
          <w:tblCellSpacing w:w="15" w:type="dxa"/>
        </w:trPr>
        <w:tc>
          <w:tcPr>
            <w:tcW w:w="0" w:type="auto"/>
            <w:vAlign w:val="center"/>
            <w:hideMark/>
          </w:tcPr>
          <w:p w14:paraId="17DE05E5" w14:textId="77777777" w:rsidR="00E575CA" w:rsidRPr="00DD34D5" w:rsidRDefault="00E575CA" w:rsidP="00DD34D5">
            <w:pPr>
              <w:jc w:val="both"/>
              <w:rPr>
                <w:sz w:val="20"/>
                <w:szCs w:val="20"/>
              </w:rPr>
            </w:pPr>
            <w:r w:rsidRPr="00DD34D5">
              <w:rPr>
                <w:b/>
                <w:bCs/>
                <w:sz w:val="20"/>
                <w:szCs w:val="20"/>
              </w:rPr>
              <w:t>Potential Use of Blockchain</w:t>
            </w:r>
          </w:p>
        </w:tc>
        <w:tc>
          <w:tcPr>
            <w:tcW w:w="0" w:type="auto"/>
            <w:vAlign w:val="center"/>
            <w:hideMark/>
          </w:tcPr>
          <w:p w14:paraId="3B94D9B7" w14:textId="77777777" w:rsidR="00E575CA" w:rsidRPr="00DD34D5" w:rsidRDefault="00E575CA" w:rsidP="00DD34D5">
            <w:pPr>
              <w:jc w:val="both"/>
              <w:rPr>
                <w:sz w:val="20"/>
                <w:szCs w:val="20"/>
              </w:rPr>
            </w:pPr>
            <w:r w:rsidRPr="00DD34D5">
              <w:rPr>
                <w:sz w:val="20"/>
                <w:szCs w:val="20"/>
              </w:rPr>
              <w:t>- Not typically utilized, leading to potential issues with trust and accountability.</w:t>
            </w:r>
          </w:p>
        </w:tc>
        <w:tc>
          <w:tcPr>
            <w:tcW w:w="0" w:type="auto"/>
            <w:vAlign w:val="center"/>
            <w:hideMark/>
          </w:tcPr>
          <w:p w14:paraId="58710BCF" w14:textId="77777777" w:rsidR="00E575CA" w:rsidRPr="00DD34D5" w:rsidRDefault="00E575CA" w:rsidP="00DD34D5">
            <w:pPr>
              <w:jc w:val="both"/>
              <w:rPr>
                <w:sz w:val="20"/>
                <w:szCs w:val="20"/>
              </w:rPr>
            </w:pPr>
            <w:r w:rsidRPr="00DD34D5">
              <w:rPr>
                <w:sz w:val="20"/>
                <w:szCs w:val="20"/>
              </w:rPr>
              <w:t>- Blockchain could be integrated to enhance trust, accountability, and command validation.</w:t>
            </w:r>
          </w:p>
        </w:tc>
      </w:tr>
    </w:tbl>
    <w:p w14:paraId="433132DA" w14:textId="77777777" w:rsidR="00E575CA" w:rsidRPr="00DD34D5" w:rsidRDefault="00E575CA" w:rsidP="00DD34D5">
      <w:pPr>
        <w:jc w:val="both"/>
        <w:rPr>
          <w:sz w:val="20"/>
          <w:szCs w:val="20"/>
        </w:rPr>
      </w:pPr>
    </w:p>
    <w:p w14:paraId="78956755" w14:textId="77777777" w:rsidR="002A41B3" w:rsidRPr="00DD34D5" w:rsidRDefault="002A41B3" w:rsidP="00DD34D5">
      <w:pPr>
        <w:jc w:val="both"/>
      </w:pPr>
    </w:p>
    <w:sectPr w:rsidR="002A41B3" w:rsidRPr="00DD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EE6"/>
    <w:multiLevelType w:val="multilevel"/>
    <w:tmpl w:val="82C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278F"/>
    <w:multiLevelType w:val="hybridMultilevel"/>
    <w:tmpl w:val="97BA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56CE1"/>
    <w:multiLevelType w:val="multilevel"/>
    <w:tmpl w:val="6A68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0CA6"/>
    <w:multiLevelType w:val="multilevel"/>
    <w:tmpl w:val="B802C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F060C"/>
    <w:multiLevelType w:val="multilevel"/>
    <w:tmpl w:val="7270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E1416"/>
    <w:multiLevelType w:val="multilevel"/>
    <w:tmpl w:val="AE90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32DB2"/>
    <w:multiLevelType w:val="multilevel"/>
    <w:tmpl w:val="92A0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5129E"/>
    <w:multiLevelType w:val="multilevel"/>
    <w:tmpl w:val="B8C2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A29BF"/>
    <w:multiLevelType w:val="multilevel"/>
    <w:tmpl w:val="7E6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C3137"/>
    <w:multiLevelType w:val="hybridMultilevel"/>
    <w:tmpl w:val="8966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852C8"/>
    <w:multiLevelType w:val="multilevel"/>
    <w:tmpl w:val="098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A067C"/>
    <w:multiLevelType w:val="multilevel"/>
    <w:tmpl w:val="F5F2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F0B8C"/>
    <w:multiLevelType w:val="multilevel"/>
    <w:tmpl w:val="5D0A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029B2"/>
    <w:multiLevelType w:val="multilevel"/>
    <w:tmpl w:val="912CA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72174"/>
    <w:multiLevelType w:val="hybridMultilevel"/>
    <w:tmpl w:val="2F44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90566"/>
    <w:multiLevelType w:val="multilevel"/>
    <w:tmpl w:val="7CEA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C23A6"/>
    <w:multiLevelType w:val="hybridMultilevel"/>
    <w:tmpl w:val="8CC8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A6141"/>
    <w:multiLevelType w:val="multilevel"/>
    <w:tmpl w:val="85F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46B10"/>
    <w:multiLevelType w:val="hybridMultilevel"/>
    <w:tmpl w:val="091E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515494">
    <w:abstractNumId w:val="4"/>
  </w:num>
  <w:num w:numId="2" w16cid:durableId="1264266593">
    <w:abstractNumId w:val="10"/>
  </w:num>
  <w:num w:numId="3" w16cid:durableId="1717393426">
    <w:abstractNumId w:val="8"/>
  </w:num>
  <w:num w:numId="4" w16cid:durableId="1743605627">
    <w:abstractNumId w:val="15"/>
  </w:num>
  <w:num w:numId="5" w16cid:durableId="689835310">
    <w:abstractNumId w:val="17"/>
  </w:num>
  <w:num w:numId="6" w16cid:durableId="669992457">
    <w:abstractNumId w:val="12"/>
  </w:num>
  <w:num w:numId="7" w16cid:durableId="1070352088">
    <w:abstractNumId w:val="6"/>
  </w:num>
  <w:num w:numId="8" w16cid:durableId="1216233437">
    <w:abstractNumId w:val="2"/>
  </w:num>
  <w:num w:numId="9" w16cid:durableId="1943606840">
    <w:abstractNumId w:val="1"/>
  </w:num>
  <w:num w:numId="10" w16cid:durableId="892544267">
    <w:abstractNumId w:val="5"/>
  </w:num>
  <w:num w:numId="11" w16cid:durableId="1768233747">
    <w:abstractNumId w:val="11"/>
  </w:num>
  <w:num w:numId="12" w16cid:durableId="1306280200">
    <w:abstractNumId w:val="13"/>
  </w:num>
  <w:num w:numId="13" w16cid:durableId="1680156931">
    <w:abstractNumId w:val="3"/>
  </w:num>
  <w:num w:numId="14" w16cid:durableId="184371080">
    <w:abstractNumId w:val="7"/>
  </w:num>
  <w:num w:numId="15" w16cid:durableId="1748113628">
    <w:abstractNumId w:val="0"/>
  </w:num>
  <w:num w:numId="16" w16cid:durableId="1952735050">
    <w:abstractNumId w:val="16"/>
  </w:num>
  <w:num w:numId="17" w16cid:durableId="789664233">
    <w:abstractNumId w:val="9"/>
  </w:num>
  <w:num w:numId="18" w16cid:durableId="674648445">
    <w:abstractNumId w:val="14"/>
  </w:num>
  <w:num w:numId="19" w16cid:durableId="14900538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7A"/>
    <w:rsid w:val="002A41B3"/>
    <w:rsid w:val="003D4CAF"/>
    <w:rsid w:val="007E4F0E"/>
    <w:rsid w:val="009F397A"/>
    <w:rsid w:val="00CB2F6F"/>
    <w:rsid w:val="00DA5365"/>
    <w:rsid w:val="00DD34D5"/>
    <w:rsid w:val="00E575CA"/>
    <w:rsid w:val="00ED5A22"/>
    <w:rsid w:val="00FA0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2555"/>
  <w15:chartTrackingRefBased/>
  <w15:docId w15:val="{9BBC2D59-725B-48C6-BBED-039B7465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7A"/>
    <w:pPr>
      <w:ind w:left="720"/>
      <w:contextualSpacing/>
    </w:pPr>
  </w:style>
  <w:style w:type="paragraph" w:styleId="NormalWeb">
    <w:name w:val="Normal (Web)"/>
    <w:basedOn w:val="Normal"/>
    <w:uiPriority w:val="99"/>
    <w:unhideWhenUsed/>
    <w:rsid w:val="00FA05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05AB"/>
    <w:rPr>
      <w:b/>
      <w:bCs/>
    </w:rPr>
  </w:style>
  <w:style w:type="character" w:customStyle="1" w:styleId="Heading1Char">
    <w:name w:val="Heading 1 Char"/>
    <w:basedOn w:val="DefaultParagraphFont"/>
    <w:link w:val="Heading1"/>
    <w:uiPriority w:val="9"/>
    <w:rsid w:val="00DD34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533946">
      <w:bodyDiv w:val="1"/>
      <w:marLeft w:val="0"/>
      <w:marRight w:val="0"/>
      <w:marTop w:val="0"/>
      <w:marBottom w:val="0"/>
      <w:divBdr>
        <w:top w:val="none" w:sz="0" w:space="0" w:color="auto"/>
        <w:left w:val="none" w:sz="0" w:space="0" w:color="auto"/>
        <w:bottom w:val="none" w:sz="0" w:space="0" w:color="auto"/>
        <w:right w:val="none" w:sz="0" w:space="0" w:color="auto"/>
      </w:divBdr>
      <w:divsChild>
        <w:div w:id="1022322157">
          <w:marLeft w:val="0"/>
          <w:marRight w:val="0"/>
          <w:marTop w:val="0"/>
          <w:marBottom w:val="0"/>
          <w:divBdr>
            <w:top w:val="none" w:sz="0" w:space="0" w:color="auto"/>
            <w:left w:val="none" w:sz="0" w:space="0" w:color="auto"/>
            <w:bottom w:val="none" w:sz="0" w:space="0" w:color="auto"/>
            <w:right w:val="none" w:sz="0" w:space="0" w:color="auto"/>
          </w:divBdr>
          <w:divsChild>
            <w:div w:id="1817454766">
              <w:marLeft w:val="0"/>
              <w:marRight w:val="0"/>
              <w:marTop w:val="0"/>
              <w:marBottom w:val="0"/>
              <w:divBdr>
                <w:top w:val="none" w:sz="0" w:space="0" w:color="auto"/>
                <w:left w:val="none" w:sz="0" w:space="0" w:color="auto"/>
                <w:bottom w:val="none" w:sz="0" w:space="0" w:color="auto"/>
                <w:right w:val="none" w:sz="0" w:space="0" w:color="auto"/>
              </w:divBdr>
              <w:divsChild>
                <w:div w:id="1177311121">
                  <w:marLeft w:val="0"/>
                  <w:marRight w:val="0"/>
                  <w:marTop w:val="0"/>
                  <w:marBottom w:val="0"/>
                  <w:divBdr>
                    <w:top w:val="none" w:sz="0" w:space="0" w:color="auto"/>
                    <w:left w:val="none" w:sz="0" w:space="0" w:color="auto"/>
                    <w:bottom w:val="none" w:sz="0" w:space="0" w:color="auto"/>
                    <w:right w:val="none" w:sz="0" w:space="0" w:color="auto"/>
                  </w:divBdr>
                  <w:divsChild>
                    <w:div w:id="1362634857">
                      <w:marLeft w:val="0"/>
                      <w:marRight w:val="0"/>
                      <w:marTop w:val="0"/>
                      <w:marBottom w:val="0"/>
                      <w:divBdr>
                        <w:top w:val="none" w:sz="0" w:space="0" w:color="auto"/>
                        <w:left w:val="none" w:sz="0" w:space="0" w:color="auto"/>
                        <w:bottom w:val="none" w:sz="0" w:space="0" w:color="auto"/>
                        <w:right w:val="none" w:sz="0" w:space="0" w:color="auto"/>
                      </w:divBdr>
                      <w:divsChild>
                        <w:div w:id="1605649842">
                          <w:marLeft w:val="0"/>
                          <w:marRight w:val="0"/>
                          <w:marTop w:val="0"/>
                          <w:marBottom w:val="0"/>
                          <w:divBdr>
                            <w:top w:val="none" w:sz="0" w:space="0" w:color="auto"/>
                            <w:left w:val="none" w:sz="0" w:space="0" w:color="auto"/>
                            <w:bottom w:val="none" w:sz="0" w:space="0" w:color="auto"/>
                            <w:right w:val="none" w:sz="0" w:space="0" w:color="auto"/>
                          </w:divBdr>
                          <w:divsChild>
                            <w:div w:id="1589196543">
                              <w:marLeft w:val="0"/>
                              <w:marRight w:val="0"/>
                              <w:marTop w:val="0"/>
                              <w:marBottom w:val="0"/>
                              <w:divBdr>
                                <w:top w:val="none" w:sz="0" w:space="0" w:color="auto"/>
                                <w:left w:val="none" w:sz="0" w:space="0" w:color="auto"/>
                                <w:bottom w:val="none" w:sz="0" w:space="0" w:color="auto"/>
                                <w:right w:val="none" w:sz="0" w:space="0" w:color="auto"/>
                              </w:divBdr>
                              <w:divsChild>
                                <w:div w:id="751245536">
                                  <w:marLeft w:val="0"/>
                                  <w:marRight w:val="0"/>
                                  <w:marTop w:val="0"/>
                                  <w:marBottom w:val="0"/>
                                  <w:divBdr>
                                    <w:top w:val="none" w:sz="0" w:space="0" w:color="auto"/>
                                    <w:left w:val="none" w:sz="0" w:space="0" w:color="auto"/>
                                    <w:bottom w:val="none" w:sz="0" w:space="0" w:color="auto"/>
                                    <w:right w:val="none" w:sz="0" w:space="0" w:color="auto"/>
                                  </w:divBdr>
                                  <w:divsChild>
                                    <w:div w:id="1334140355">
                                      <w:marLeft w:val="0"/>
                                      <w:marRight w:val="0"/>
                                      <w:marTop w:val="0"/>
                                      <w:marBottom w:val="0"/>
                                      <w:divBdr>
                                        <w:top w:val="none" w:sz="0" w:space="0" w:color="auto"/>
                                        <w:left w:val="none" w:sz="0" w:space="0" w:color="auto"/>
                                        <w:bottom w:val="none" w:sz="0" w:space="0" w:color="auto"/>
                                        <w:right w:val="none" w:sz="0" w:space="0" w:color="auto"/>
                                      </w:divBdr>
                                      <w:divsChild>
                                        <w:div w:id="152571757">
                                          <w:marLeft w:val="0"/>
                                          <w:marRight w:val="0"/>
                                          <w:marTop w:val="0"/>
                                          <w:marBottom w:val="0"/>
                                          <w:divBdr>
                                            <w:top w:val="none" w:sz="0" w:space="0" w:color="auto"/>
                                            <w:left w:val="none" w:sz="0" w:space="0" w:color="auto"/>
                                            <w:bottom w:val="none" w:sz="0" w:space="0" w:color="auto"/>
                                            <w:right w:val="none" w:sz="0" w:space="0" w:color="auto"/>
                                          </w:divBdr>
                                          <w:divsChild>
                                            <w:div w:id="439111221">
                                              <w:marLeft w:val="0"/>
                                              <w:marRight w:val="0"/>
                                              <w:marTop w:val="0"/>
                                              <w:marBottom w:val="0"/>
                                              <w:divBdr>
                                                <w:top w:val="none" w:sz="0" w:space="0" w:color="auto"/>
                                                <w:left w:val="none" w:sz="0" w:space="0" w:color="auto"/>
                                                <w:bottom w:val="none" w:sz="0" w:space="0" w:color="auto"/>
                                                <w:right w:val="none" w:sz="0" w:space="0" w:color="auto"/>
                                              </w:divBdr>
                                              <w:divsChild>
                                                <w:div w:id="1942687699">
                                                  <w:marLeft w:val="0"/>
                                                  <w:marRight w:val="0"/>
                                                  <w:marTop w:val="0"/>
                                                  <w:marBottom w:val="0"/>
                                                  <w:divBdr>
                                                    <w:top w:val="none" w:sz="0" w:space="0" w:color="auto"/>
                                                    <w:left w:val="none" w:sz="0" w:space="0" w:color="auto"/>
                                                    <w:bottom w:val="none" w:sz="0" w:space="0" w:color="auto"/>
                                                    <w:right w:val="none" w:sz="0" w:space="0" w:color="auto"/>
                                                  </w:divBdr>
                                                  <w:divsChild>
                                                    <w:div w:id="306783271">
                                                      <w:marLeft w:val="0"/>
                                                      <w:marRight w:val="0"/>
                                                      <w:marTop w:val="0"/>
                                                      <w:marBottom w:val="0"/>
                                                      <w:divBdr>
                                                        <w:top w:val="none" w:sz="0" w:space="0" w:color="auto"/>
                                                        <w:left w:val="none" w:sz="0" w:space="0" w:color="auto"/>
                                                        <w:bottom w:val="none" w:sz="0" w:space="0" w:color="auto"/>
                                                        <w:right w:val="none" w:sz="0" w:space="0" w:color="auto"/>
                                                      </w:divBdr>
                                                      <w:divsChild>
                                                        <w:div w:id="20758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7858">
                                              <w:marLeft w:val="0"/>
                                              <w:marRight w:val="0"/>
                                              <w:marTop w:val="0"/>
                                              <w:marBottom w:val="0"/>
                                              <w:divBdr>
                                                <w:top w:val="none" w:sz="0" w:space="0" w:color="auto"/>
                                                <w:left w:val="none" w:sz="0" w:space="0" w:color="auto"/>
                                                <w:bottom w:val="none" w:sz="0" w:space="0" w:color="auto"/>
                                                <w:right w:val="none" w:sz="0" w:space="0" w:color="auto"/>
                                              </w:divBdr>
                                              <w:divsChild>
                                                <w:div w:id="1148670901">
                                                  <w:marLeft w:val="0"/>
                                                  <w:marRight w:val="0"/>
                                                  <w:marTop w:val="0"/>
                                                  <w:marBottom w:val="0"/>
                                                  <w:divBdr>
                                                    <w:top w:val="none" w:sz="0" w:space="0" w:color="auto"/>
                                                    <w:left w:val="none" w:sz="0" w:space="0" w:color="auto"/>
                                                    <w:bottom w:val="none" w:sz="0" w:space="0" w:color="auto"/>
                                                    <w:right w:val="none" w:sz="0" w:space="0" w:color="auto"/>
                                                  </w:divBdr>
                                                  <w:divsChild>
                                                    <w:div w:id="1826700434">
                                                      <w:marLeft w:val="0"/>
                                                      <w:marRight w:val="0"/>
                                                      <w:marTop w:val="0"/>
                                                      <w:marBottom w:val="0"/>
                                                      <w:divBdr>
                                                        <w:top w:val="none" w:sz="0" w:space="0" w:color="auto"/>
                                                        <w:left w:val="none" w:sz="0" w:space="0" w:color="auto"/>
                                                        <w:bottom w:val="none" w:sz="0" w:space="0" w:color="auto"/>
                                                        <w:right w:val="none" w:sz="0" w:space="0" w:color="auto"/>
                                                      </w:divBdr>
                                                      <w:divsChild>
                                                        <w:div w:id="1573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33080">
                                      <w:marLeft w:val="0"/>
                                      <w:marRight w:val="0"/>
                                      <w:marTop w:val="0"/>
                                      <w:marBottom w:val="0"/>
                                      <w:divBdr>
                                        <w:top w:val="none" w:sz="0" w:space="0" w:color="auto"/>
                                        <w:left w:val="none" w:sz="0" w:space="0" w:color="auto"/>
                                        <w:bottom w:val="none" w:sz="0" w:space="0" w:color="auto"/>
                                        <w:right w:val="none" w:sz="0" w:space="0" w:color="auto"/>
                                      </w:divBdr>
                                      <w:divsChild>
                                        <w:div w:id="1572808992">
                                          <w:marLeft w:val="0"/>
                                          <w:marRight w:val="0"/>
                                          <w:marTop w:val="0"/>
                                          <w:marBottom w:val="0"/>
                                          <w:divBdr>
                                            <w:top w:val="none" w:sz="0" w:space="0" w:color="auto"/>
                                            <w:left w:val="none" w:sz="0" w:space="0" w:color="auto"/>
                                            <w:bottom w:val="none" w:sz="0" w:space="0" w:color="auto"/>
                                            <w:right w:val="none" w:sz="0" w:space="0" w:color="auto"/>
                                          </w:divBdr>
                                          <w:divsChild>
                                            <w:div w:id="1185365089">
                                              <w:marLeft w:val="0"/>
                                              <w:marRight w:val="0"/>
                                              <w:marTop w:val="0"/>
                                              <w:marBottom w:val="0"/>
                                              <w:divBdr>
                                                <w:top w:val="none" w:sz="0" w:space="0" w:color="auto"/>
                                                <w:left w:val="none" w:sz="0" w:space="0" w:color="auto"/>
                                                <w:bottom w:val="none" w:sz="0" w:space="0" w:color="auto"/>
                                                <w:right w:val="none" w:sz="0" w:space="0" w:color="auto"/>
                                              </w:divBdr>
                                              <w:divsChild>
                                                <w:div w:id="1350369822">
                                                  <w:marLeft w:val="0"/>
                                                  <w:marRight w:val="0"/>
                                                  <w:marTop w:val="0"/>
                                                  <w:marBottom w:val="0"/>
                                                  <w:divBdr>
                                                    <w:top w:val="none" w:sz="0" w:space="0" w:color="auto"/>
                                                    <w:left w:val="none" w:sz="0" w:space="0" w:color="auto"/>
                                                    <w:bottom w:val="none" w:sz="0" w:space="0" w:color="auto"/>
                                                    <w:right w:val="none" w:sz="0" w:space="0" w:color="auto"/>
                                                  </w:divBdr>
                                                  <w:divsChild>
                                                    <w:div w:id="16369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360968">
                              <w:marLeft w:val="0"/>
                              <w:marRight w:val="0"/>
                              <w:marTop w:val="0"/>
                              <w:marBottom w:val="0"/>
                              <w:divBdr>
                                <w:top w:val="none" w:sz="0" w:space="0" w:color="auto"/>
                                <w:left w:val="none" w:sz="0" w:space="0" w:color="auto"/>
                                <w:bottom w:val="none" w:sz="0" w:space="0" w:color="auto"/>
                                <w:right w:val="none" w:sz="0" w:space="0" w:color="auto"/>
                              </w:divBdr>
                              <w:divsChild>
                                <w:div w:id="83117113">
                                  <w:marLeft w:val="0"/>
                                  <w:marRight w:val="0"/>
                                  <w:marTop w:val="0"/>
                                  <w:marBottom w:val="0"/>
                                  <w:divBdr>
                                    <w:top w:val="none" w:sz="0" w:space="0" w:color="auto"/>
                                    <w:left w:val="none" w:sz="0" w:space="0" w:color="auto"/>
                                    <w:bottom w:val="none" w:sz="0" w:space="0" w:color="auto"/>
                                    <w:right w:val="none" w:sz="0" w:space="0" w:color="auto"/>
                                  </w:divBdr>
                                  <w:divsChild>
                                    <w:div w:id="1238907338">
                                      <w:marLeft w:val="0"/>
                                      <w:marRight w:val="0"/>
                                      <w:marTop w:val="0"/>
                                      <w:marBottom w:val="0"/>
                                      <w:divBdr>
                                        <w:top w:val="none" w:sz="0" w:space="0" w:color="auto"/>
                                        <w:left w:val="none" w:sz="0" w:space="0" w:color="auto"/>
                                        <w:bottom w:val="none" w:sz="0" w:space="0" w:color="auto"/>
                                        <w:right w:val="none" w:sz="0" w:space="0" w:color="auto"/>
                                      </w:divBdr>
                                      <w:divsChild>
                                        <w:div w:id="1846480151">
                                          <w:marLeft w:val="0"/>
                                          <w:marRight w:val="0"/>
                                          <w:marTop w:val="0"/>
                                          <w:marBottom w:val="0"/>
                                          <w:divBdr>
                                            <w:top w:val="none" w:sz="0" w:space="0" w:color="auto"/>
                                            <w:left w:val="none" w:sz="0" w:space="0" w:color="auto"/>
                                            <w:bottom w:val="none" w:sz="0" w:space="0" w:color="auto"/>
                                            <w:right w:val="none" w:sz="0" w:space="0" w:color="auto"/>
                                          </w:divBdr>
                                          <w:divsChild>
                                            <w:div w:id="618412559">
                                              <w:marLeft w:val="0"/>
                                              <w:marRight w:val="0"/>
                                              <w:marTop w:val="0"/>
                                              <w:marBottom w:val="0"/>
                                              <w:divBdr>
                                                <w:top w:val="none" w:sz="0" w:space="0" w:color="auto"/>
                                                <w:left w:val="none" w:sz="0" w:space="0" w:color="auto"/>
                                                <w:bottom w:val="none" w:sz="0" w:space="0" w:color="auto"/>
                                                <w:right w:val="none" w:sz="0" w:space="0" w:color="auto"/>
                                              </w:divBdr>
                                              <w:divsChild>
                                                <w:div w:id="688600692">
                                                  <w:marLeft w:val="0"/>
                                                  <w:marRight w:val="0"/>
                                                  <w:marTop w:val="0"/>
                                                  <w:marBottom w:val="0"/>
                                                  <w:divBdr>
                                                    <w:top w:val="none" w:sz="0" w:space="0" w:color="auto"/>
                                                    <w:left w:val="none" w:sz="0" w:space="0" w:color="auto"/>
                                                    <w:bottom w:val="none" w:sz="0" w:space="0" w:color="auto"/>
                                                    <w:right w:val="none" w:sz="0" w:space="0" w:color="auto"/>
                                                  </w:divBdr>
                                                  <w:divsChild>
                                                    <w:div w:id="425031553">
                                                      <w:marLeft w:val="0"/>
                                                      <w:marRight w:val="0"/>
                                                      <w:marTop w:val="0"/>
                                                      <w:marBottom w:val="0"/>
                                                      <w:divBdr>
                                                        <w:top w:val="none" w:sz="0" w:space="0" w:color="auto"/>
                                                        <w:left w:val="none" w:sz="0" w:space="0" w:color="auto"/>
                                                        <w:bottom w:val="none" w:sz="0" w:space="0" w:color="auto"/>
                                                        <w:right w:val="none" w:sz="0" w:space="0" w:color="auto"/>
                                                      </w:divBdr>
                                                      <w:divsChild>
                                                        <w:div w:id="1015037630">
                                                          <w:marLeft w:val="0"/>
                                                          <w:marRight w:val="0"/>
                                                          <w:marTop w:val="0"/>
                                                          <w:marBottom w:val="0"/>
                                                          <w:divBdr>
                                                            <w:top w:val="none" w:sz="0" w:space="0" w:color="auto"/>
                                                            <w:left w:val="none" w:sz="0" w:space="0" w:color="auto"/>
                                                            <w:bottom w:val="none" w:sz="0" w:space="0" w:color="auto"/>
                                                            <w:right w:val="none" w:sz="0" w:space="0" w:color="auto"/>
                                                          </w:divBdr>
                                                          <w:divsChild>
                                                            <w:div w:id="12296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718971">
                              <w:marLeft w:val="0"/>
                              <w:marRight w:val="0"/>
                              <w:marTop w:val="0"/>
                              <w:marBottom w:val="0"/>
                              <w:divBdr>
                                <w:top w:val="none" w:sz="0" w:space="0" w:color="auto"/>
                                <w:left w:val="none" w:sz="0" w:space="0" w:color="auto"/>
                                <w:bottom w:val="none" w:sz="0" w:space="0" w:color="auto"/>
                                <w:right w:val="none" w:sz="0" w:space="0" w:color="auto"/>
                              </w:divBdr>
                              <w:divsChild>
                                <w:div w:id="540555694">
                                  <w:marLeft w:val="0"/>
                                  <w:marRight w:val="0"/>
                                  <w:marTop w:val="0"/>
                                  <w:marBottom w:val="0"/>
                                  <w:divBdr>
                                    <w:top w:val="none" w:sz="0" w:space="0" w:color="auto"/>
                                    <w:left w:val="none" w:sz="0" w:space="0" w:color="auto"/>
                                    <w:bottom w:val="none" w:sz="0" w:space="0" w:color="auto"/>
                                    <w:right w:val="none" w:sz="0" w:space="0" w:color="auto"/>
                                  </w:divBdr>
                                  <w:divsChild>
                                    <w:div w:id="619144286">
                                      <w:marLeft w:val="0"/>
                                      <w:marRight w:val="0"/>
                                      <w:marTop w:val="0"/>
                                      <w:marBottom w:val="0"/>
                                      <w:divBdr>
                                        <w:top w:val="none" w:sz="0" w:space="0" w:color="auto"/>
                                        <w:left w:val="none" w:sz="0" w:space="0" w:color="auto"/>
                                        <w:bottom w:val="none" w:sz="0" w:space="0" w:color="auto"/>
                                        <w:right w:val="none" w:sz="0" w:space="0" w:color="auto"/>
                                      </w:divBdr>
                                      <w:divsChild>
                                        <w:div w:id="63532975">
                                          <w:marLeft w:val="0"/>
                                          <w:marRight w:val="0"/>
                                          <w:marTop w:val="0"/>
                                          <w:marBottom w:val="0"/>
                                          <w:divBdr>
                                            <w:top w:val="none" w:sz="0" w:space="0" w:color="auto"/>
                                            <w:left w:val="none" w:sz="0" w:space="0" w:color="auto"/>
                                            <w:bottom w:val="none" w:sz="0" w:space="0" w:color="auto"/>
                                            <w:right w:val="none" w:sz="0" w:space="0" w:color="auto"/>
                                          </w:divBdr>
                                          <w:divsChild>
                                            <w:div w:id="355741067">
                                              <w:marLeft w:val="0"/>
                                              <w:marRight w:val="0"/>
                                              <w:marTop w:val="0"/>
                                              <w:marBottom w:val="0"/>
                                              <w:divBdr>
                                                <w:top w:val="none" w:sz="0" w:space="0" w:color="auto"/>
                                                <w:left w:val="none" w:sz="0" w:space="0" w:color="auto"/>
                                                <w:bottom w:val="none" w:sz="0" w:space="0" w:color="auto"/>
                                                <w:right w:val="none" w:sz="0" w:space="0" w:color="auto"/>
                                              </w:divBdr>
                                              <w:divsChild>
                                                <w:div w:id="1505361984">
                                                  <w:marLeft w:val="0"/>
                                                  <w:marRight w:val="0"/>
                                                  <w:marTop w:val="0"/>
                                                  <w:marBottom w:val="0"/>
                                                  <w:divBdr>
                                                    <w:top w:val="none" w:sz="0" w:space="0" w:color="auto"/>
                                                    <w:left w:val="none" w:sz="0" w:space="0" w:color="auto"/>
                                                    <w:bottom w:val="none" w:sz="0" w:space="0" w:color="auto"/>
                                                    <w:right w:val="none" w:sz="0" w:space="0" w:color="auto"/>
                                                  </w:divBdr>
                                                  <w:divsChild>
                                                    <w:div w:id="57554136">
                                                      <w:marLeft w:val="0"/>
                                                      <w:marRight w:val="0"/>
                                                      <w:marTop w:val="0"/>
                                                      <w:marBottom w:val="0"/>
                                                      <w:divBdr>
                                                        <w:top w:val="none" w:sz="0" w:space="0" w:color="auto"/>
                                                        <w:left w:val="none" w:sz="0" w:space="0" w:color="auto"/>
                                                        <w:bottom w:val="none" w:sz="0" w:space="0" w:color="auto"/>
                                                        <w:right w:val="none" w:sz="0" w:space="0" w:color="auto"/>
                                                      </w:divBdr>
                                                      <w:divsChild>
                                                        <w:div w:id="20946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38022">
                                              <w:marLeft w:val="0"/>
                                              <w:marRight w:val="0"/>
                                              <w:marTop w:val="0"/>
                                              <w:marBottom w:val="0"/>
                                              <w:divBdr>
                                                <w:top w:val="none" w:sz="0" w:space="0" w:color="auto"/>
                                                <w:left w:val="none" w:sz="0" w:space="0" w:color="auto"/>
                                                <w:bottom w:val="none" w:sz="0" w:space="0" w:color="auto"/>
                                                <w:right w:val="none" w:sz="0" w:space="0" w:color="auto"/>
                                              </w:divBdr>
                                              <w:divsChild>
                                                <w:div w:id="221870078">
                                                  <w:marLeft w:val="0"/>
                                                  <w:marRight w:val="0"/>
                                                  <w:marTop w:val="0"/>
                                                  <w:marBottom w:val="0"/>
                                                  <w:divBdr>
                                                    <w:top w:val="none" w:sz="0" w:space="0" w:color="auto"/>
                                                    <w:left w:val="none" w:sz="0" w:space="0" w:color="auto"/>
                                                    <w:bottom w:val="none" w:sz="0" w:space="0" w:color="auto"/>
                                                    <w:right w:val="none" w:sz="0" w:space="0" w:color="auto"/>
                                                  </w:divBdr>
                                                  <w:divsChild>
                                                    <w:div w:id="935594862">
                                                      <w:marLeft w:val="0"/>
                                                      <w:marRight w:val="0"/>
                                                      <w:marTop w:val="0"/>
                                                      <w:marBottom w:val="0"/>
                                                      <w:divBdr>
                                                        <w:top w:val="none" w:sz="0" w:space="0" w:color="auto"/>
                                                        <w:left w:val="none" w:sz="0" w:space="0" w:color="auto"/>
                                                        <w:bottom w:val="none" w:sz="0" w:space="0" w:color="auto"/>
                                                        <w:right w:val="none" w:sz="0" w:space="0" w:color="auto"/>
                                                      </w:divBdr>
                                                      <w:divsChild>
                                                        <w:div w:id="8568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1752600">
          <w:marLeft w:val="0"/>
          <w:marRight w:val="0"/>
          <w:marTop w:val="0"/>
          <w:marBottom w:val="0"/>
          <w:divBdr>
            <w:top w:val="none" w:sz="0" w:space="0" w:color="auto"/>
            <w:left w:val="none" w:sz="0" w:space="0" w:color="auto"/>
            <w:bottom w:val="none" w:sz="0" w:space="0" w:color="auto"/>
            <w:right w:val="none" w:sz="0" w:space="0" w:color="auto"/>
          </w:divBdr>
          <w:divsChild>
            <w:div w:id="667442941">
              <w:marLeft w:val="0"/>
              <w:marRight w:val="0"/>
              <w:marTop w:val="0"/>
              <w:marBottom w:val="0"/>
              <w:divBdr>
                <w:top w:val="none" w:sz="0" w:space="0" w:color="auto"/>
                <w:left w:val="none" w:sz="0" w:space="0" w:color="auto"/>
                <w:bottom w:val="none" w:sz="0" w:space="0" w:color="auto"/>
                <w:right w:val="none" w:sz="0" w:space="0" w:color="auto"/>
              </w:divBdr>
              <w:divsChild>
                <w:div w:id="13710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8896">
      <w:bodyDiv w:val="1"/>
      <w:marLeft w:val="0"/>
      <w:marRight w:val="0"/>
      <w:marTop w:val="0"/>
      <w:marBottom w:val="0"/>
      <w:divBdr>
        <w:top w:val="none" w:sz="0" w:space="0" w:color="auto"/>
        <w:left w:val="none" w:sz="0" w:space="0" w:color="auto"/>
        <w:bottom w:val="none" w:sz="0" w:space="0" w:color="auto"/>
        <w:right w:val="none" w:sz="0" w:space="0" w:color="auto"/>
      </w:divBdr>
    </w:div>
    <w:div w:id="863636262">
      <w:bodyDiv w:val="1"/>
      <w:marLeft w:val="0"/>
      <w:marRight w:val="0"/>
      <w:marTop w:val="0"/>
      <w:marBottom w:val="0"/>
      <w:divBdr>
        <w:top w:val="none" w:sz="0" w:space="0" w:color="auto"/>
        <w:left w:val="none" w:sz="0" w:space="0" w:color="auto"/>
        <w:bottom w:val="none" w:sz="0" w:space="0" w:color="auto"/>
        <w:right w:val="none" w:sz="0" w:space="0" w:color="auto"/>
      </w:divBdr>
    </w:div>
    <w:div w:id="889993672">
      <w:bodyDiv w:val="1"/>
      <w:marLeft w:val="0"/>
      <w:marRight w:val="0"/>
      <w:marTop w:val="0"/>
      <w:marBottom w:val="0"/>
      <w:divBdr>
        <w:top w:val="none" w:sz="0" w:space="0" w:color="auto"/>
        <w:left w:val="none" w:sz="0" w:space="0" w:color="auto"/>
        <w:bottom w:val="none" w:sz="0" w:space="0" w:color="auto"/>
        <w:right w:val="none" w:sz="0" w:space="0" w:color="auto"/>
      </w:divBdr>
    </w:div>
    <w:div w:id="1064063366">
      <w:bodyDiv w:val="1"/>
      <w:marLeft w:val="0"/>
      <w:marRight w:val="0"/>
      <w:marTop w:val="0"/>
      <w:marBottom w:val="0"/>
      <w:divBdr>
        <w:top w:val="none" w:sz="0" w:space="0" w:color="auto"/>
        <w:left w:val="none" w:sz="0" w:space="0" w:color="auto"/>
        <w:bottom w:val="none" w:sz="0" w:space="0" w:color="auto"/>
        <w:right w:val="none" w:sz="0" w:space="0" w:color="auto"/>
      </w:divBdr>
    </w:div>
    <w:div w:id="1186556770">
      <w:bodyDiv w:val="1"/>
      <w:marLeft w:val="0"/>
      <w:marRight w:val="0"/>
      <w:marTop w:val="0"/>
      <w:marBottom w:val="0"/>
      <w:divBdr>
        <w:top w:val="none" w:sz="0" w:space="0" w:color="auto"/>
        <w:left w:val="none" w:sz="0" w:space="0" w:color="auto"/>
        <w:bottom w:val="none" w:sz="0" w:space="0" w:color="auto"/>
        <w:right w:val="none" w:sz="0" w:space="0" w:color="auto"/>
      </w:divBdr>
    </w:div>
    <w:div w:id="1263882945">
      <w:bodyDiv w:val="1"/>
      <w:marLeft w:val="0"/>
      <w:marRight w:val="0"/>
      <w:marTop w:val="0"/>
      <w:marBottom w:val="0"/>
      <w:divBdr>
        <w:top w:val="none" w:sz="0" w:space="0" w:color="auto"/>
        <w:left w:val="none" w:sz="0" w:space="0" w:color="auto"/>
        <w:bottom w:val="none" w:sz="0" w:space="0" w:color="auto"/>
        <w:right w:val="none" w:sz="0" w:space="0" w:color="auto"/>
      </w:divBdr>
    </w:div>
    <w:div w:id="1291012396">
      <w:bodyDiv w:val="1"/>
      <w:marLeft w:val="0"/>
      <w:marRight w:val="0"/>
      <w:marTop w:val="0"/>
      <w:marBottom w:val="0"/>
      <w:divBdr>
        <w:top w:val="none" w:sz="0" w:space="0" w:color="auto"/>
        <w:left w:val="none" w:sz="0" w:space="0" w:color="auto"/>
        <w:bottom w:val="none" w:sz="0" w:space="0" w:color="auto"/>
        <w:right w:val="none" w:sz="0" w:space="0" w:color="auto"/>
      </w:divBdr>
    </w:div>
    <w:div w:id="1470778807">
      <w:bodyDiv w:val="1"/>
      <w:marLeft w:val="0"/>
      <w:marRight w:val="0"/>
      <w:marTop w:val="0"/>
      <w:marBottom w:val="0"/>
      <w:divBdr>
        <w:top w:val="none" w:sz="0" w:space="0" w:color="auto"/>
        <w:left w:val="none" w:sz="0" w:space="0" w:color="auto"/>
        <w:bottom w:val="none" w:sz="0" w:space="0" w:color="auto"/>
        <w:right w:val="none" w:sz="0" w:space="0" w:color="auto"/>
      </w:divBdr>
    </w:div>
    <w:div w:id="1538589760">
      <w:bodyDiv w:val="1"/>
      <w:marLeft w:val="0"/>
      <w:marRight w:val="0"/>
      <w:marTop w:val="0"/>
      <w:marBottom w:val="0"/>
      <w:divBdr>
        <w:top w:val="none" w:sz="0" w:space="0" w:color="auto"/>
        <w:left w:val="none" w:sz="0" w:space="0" w:color="auto"/>
        <w:bottom w:val="none" w:sz="0" w:space="0" w:color="auto"/>
        <w:right w:val="none" w:sz="0" w:space="0" w:color="auto"/>
      </w:divBdr>
    </w:div>
    <w:div w:id="1598975748">
      <w:bodyDiv w:val="1"/>
      <w:marLeft w:val="0"/>
      <w:marRight w:val="0"/>
      <w:marTop w:val="0"/>
      <w:marBottom w:val="0"/>
      <w:divBdr>
        <w:top w:val="none" w:sz="0" w:space="0" w:color="auto"/>
        <w:left w:val="none" w:sz="0" w:space="0" w:color="auto"/>
        <w:bottom w:val="none" w:sz="0" w:space="0" w:color="auto"/>
        <w:right w:val="none" w:sz="0" w:space="0" w:color="auto"/>
      </w:divBdr>
      <w:divsChild>
        <w:div w:id="1201822095">
          <w:marLeft w:val="0"/>
          <w:marRight w:val="0"/>
          <w:marTop w:val="0"/>
          <w:marBottom w:val="0"/>
          <w:divBdr>
            <w:top w:val="none" w:sz="0" w:space="0" w:color="auto"/>
            <w:left w:val="none" w:sz="0" w:space="0" w:color="auto"/>
            <w:bottom w:val="none" w:sz="0" w:space="0" w:color="auto"/>
            <w:right w:val="none" w:sz="0" w:space="0" w:color="auto"/>
          </w:divBdr>
          <w:divsChild>
            <w:div w:id="1857232940">
              <w:marLeft w:val="0"/>
              <w:marRight w:val="0"/>
              <w:marTop w:val="0"/>
              <w:marBottom w:val="0"/>
              <w:divBdr>
                <w:top w:val="none" w:sz="0" w:space="0" w:color="auto"/>
                <w:left w:val="none" w:sz="0" w:space="0" w:color="auto"/>
                <w:bottom w:val="none" w:sz="0" w:space="0" w:color="auto"/>
                <w:right w:val="none" w:sz="0" w:space="0" w:color="auto"/>
              </w:divBdr>
              <w:divsChild>
                <w:div w:id="7937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1037">
          <w:marLeft w:val="0"/>
          <w:marRight w:val="0"/>
          <w:marTop w:val="0"/>
          <w:marBottom w:val="0"/>
          <w:divBdr>
            <w:top w:val="none" w:sz="0" w:space="0" w:color="auto"/>
            <w:left w:val="none" w:sz="0" w:space="0" w:color="auto"/>
            <w:bottom w:val="none" w:sz="0" w:space="0" w:color="auto"/>
            <w:right w:val="none" w:sz="0" w:space="0" w:color="auto"/>
          </w:divBdr>
          <w:divsChild>
            <w:div w:id="975335998">
              <w:marLeft w:val="0"/>
              <w:marRight w:val="0"/>
              <w:marTop w:val="0"/>
              <w:marBottom w:val="0"/>
              <w:divBdr>
                <w:top w:val="none" w:sz="0" w:space="0" w:color="auto"/>
                <w:left w:val="none" w:sz="0" w:space="0" w:color="auto"/>
                <w:bottom w:val="none" w:sz="0" w:space="0" w:color="auto"/>
                <w:right w:val="none" w:sz="0" w:space="0" w:color="auto"/>
              </w:divBdr>
              <w:divsChild>
                <w:div w:id="546767406">
                  <w:marLeft w:val="0"/>
                  <w:marRight w:val="0"/>
                  <w:marTop w:val="0"/>
                  <w:marBottom w:val="0"/>
                  <w:divBdr>
                    <w:top w:val="none" w:sz="0" w:space="0" w:color="auto"/>
                    <w:left w:val="none" w:sz="0" w:space="0" w:color="auto"/>
                    <w:bottom w:val="none" w:sz="0" w:space="0" w:color="auto"/>
                    <w:right w:val="none" w:sz="0" w:space="0" w:color="auto"/>
                  </w:divBdr>
                  <w:divsChild>
                    <w:div w:id="644965804">
                      <w:marLeft w:val="0"/>
                      <w:marRight w:val="0"/>
                      <w:marTop w:val="0"/>
                      <w:marBottom w:val="0"/>
                      <w:divBdr>
                        <w:top w:val="none" w:sz="0" w:space="0" w:color="auto"/>
                        <w:left w:val="none" w:sz="0" w:space="0" w:color="auto"/>
                        <w:bottom w:val="none" w:sz="0" w:space="0" w:color="auto"/>
                        <w:right w:val="none" w:sz="0" w:space="0" w:color="auto"/>
                      </w:divBdr>
                      <w:divsChild>
                        <w:div w:id="132992153">
                          <w:marLeft w:val="0"/>
                          <w:marRight w:val="0"/>
                          <w:marTop w:val="0"/>
                          <w:marBottom w:val="0"/>
                          <w:divBdr>
                            <w:top w:val="none" w:sz="0" w:space="0" w:color="auto"/>
                            <w:left w:val="none" w:sz="0" w:space="0" w:color="auto"/>
                            <w:bottom w:val="none" w:sz="0" w:space="0" w:color="auto"/>
                            <w:right w:val="none" w:sz="0" w:space="0" w:color="auto"/>
                          </w:divBdr>
                          <w:divsChild>
                            <w:div w:id="297493158">
                              <w:marLeft w:val="0"/>
                              <w:marRight w:val="0"/>
                              <w:marTop w:val="0"/>
                              <w:marBottom w:val="0"/>
                              <w:divBdr>
                                <w:top w:val="none" w:sz="0" w:space="0" w:color="auto"/>
                                <w:left w:val="none" w:sz="0" w:space="0" w:color="auto"/>
                                <w:bottom w:val="none" w:sz="0" w:space="0" w:color="auto"/>
                                <w:right w:val="none" w:sz="0" w:space="0" w:color="auto"/>
                              </w:divBdr>
                              <w:divsChild>
                                <w:div w:id="708265088">
                                  <w:marLeft w:val="0"/>
                                  <w:marRight w:val="0"/>
                                  <w:marTop w:val="0"/>
                                  <w:marBottom w:val="0"/>
                                  <w:divBdr>
                                    <w:top w:val="none" w:sz="0" w:space="0" w:color="auto"/>
                                    <w:left w:val="none" w:sz="0" w:space="0" w:color="auto"/>
                                    <w:bottom w:val="none" w:sz="0" w:space="0" w:color="auto"/>
                                    <w:right w:val="none" w:sz="0" w:space="0" w:color="auto"/>
                                  </w:divBdr>
                                  <w:divsChild>
                                    <w:div w:id="857623992">
                                      <w:marLeft w:val="0"/>
                                      <w:marRight w:val="0"/>
                                      <w:marTop w:val="0"/>
                                      <w:marBottom w:val="0"/>
                                      <w:divBdr>
                                        <w:top w:val="none" w:sz="0" w:space="0" w:color="auto"/>
                                        <w:left w:val="none" w:sz="0" w:space="0" w:color="auto"/>
                                        <w:bottom w:val="none" w:sz="0" w:space="0" w:color="auto"/>
                                        <w:right w:val="none" w:sz="0" w:space="0" w:color="auto"/>
                                      </w:divBdr>
                                      <w:divsChild>
                                        <w:div w:id="802383624">
                                          <w:marLeft w:val="0"/>
                                          <w:marRight w:val="0"/>
                                          <w:marTop w:val="0"/>
                                          <w:marBottom w:val="0"/>
                                          <w:divBdr>
                                            <w:top w:val="none" w:sz="0" w:space="0" w:color="auto"/>
                                            <w:left w:val="none" w:sz="0" w:space="0" w:color="auto"/>
                                            <w:bottom w:val="none" w:sz="0" w:space="0" w:color="auto"/>
                                            <w:right w:val="none" w:sz="0" w:space="0" w:color="auto"/>
                                          </w:divBdr>
                                          <w:divsChild>
                                            <w:div w:id="1524324186">
                                              <w:marLeft w:val="0"/>
                                              <w:marRight w:val="0"/>
                                              <w:marTop w:val="0"/>
                                              <w:marBottom w:val="0"/>
                                              <w:divBdr>
                                                <w:top w:val="none" w:sz="0" w:space="0" w:color="auto"/>
                                                <w:left w:val="none" w:sz="0" w:space="0" w:color="auto"/>
                                                <w:bottom w:val="none" w:sz="0" w:space="0" w:color="auto"/>
                                                <w:right w:val="none" w:sz="0" w:space="0" w:color="auto"/>
                                              </w:divBdr>
                                              <w:divsChild>
                                                <w:div w:id="1345864751">
                                                  <w:marLeft w:val="0"/>
                                                  <w:marRight w:val="0"/>
                                                  <w:marTop w:val="0"/>
                                                  <w:marBottom w:val="0"/>
                                                  <w:divBdr>
                                                    <w:top w:val="none" w:sz="0" w:space="0" w:color="auto"/>
                                                    <w:left w:val="none" w:sz="0" w:space="0" w:color="auto"/>
                                                    <w:bottom w:val="none" w:sz="0" w:space="0" w:color="auto"/>
                                                    <w:right w:val="none" w:sz="0" w:space="0" w:color="auto"/>
                                                  </w:divBdr>
                                                  <w:divsChild>
                                                    <w:div w:id="896892882">
                                                      <w:marLeft w:val="0"/>
                                                      <w:marRight w:val="0"/>
                                                      <w:marTop w:val="0"/>
                                                      <w:marBottom w:val="0"/>
                                                      <w:divBdr>
                                                        <w:top w:val="none" w:sz="0" w:space="0" w:color="auto"/>
                                                        <w:left w:val="none" w:sz="0" w:space="0" w:color="auto"/>
                                                        <w:bottom w:val="none" w:sz="0" w:space="0" w:color="auto"/>
                                                        <w:right w:val="none" w:sz="0" w:space="0" w:color="auto"/>
                                                      </w:divBdr>
                                                      <w:divsChild>
                                                        <w:div w:id="1962808149">
                                                          <w:marLeft w:val="0"/>
                                                          <w:marRight w:val="0"/>
                                                          <w:marTop w:val="0"/>
                                                          <w:marBottom w:val="0"/>
                                                          <w:divBdr>
                                                            <w:top w:val="none" w:sz="0" w:space="0" w:color="auto"/>
                                                            <w:left w:val="none" w:sz="0" w:space="0" w:color="auto"/>
                                                            <w:bottom w:val="none" w:sz="0" w:space="0" w:color="auto"/>
                                                            <w:right w:val="none" w:sz="0" w:space="0" w:color="auto"/>
                                                          </w:divBdr>
                                                          <w:divsChild>
                                                            <w:div w:id="4810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108067">
                              <w:marLeft w:val="0"/>
                              <w:marRight w:val="0"/>
                              <w:marTop w:val="0"/>
                              <w:marBottom w:val="0"/>
                              <w:divBdr>
                                <w:top w:val="none" w:sz="0" w:space="0" w:color="auto"/>
                                <w:left w:val="none" w:sz="0" w:space="0" w:color="auto"/>
                                <w:bottom w:val="none" w:sz="0" w:space="0" w:color="auto"/>
                                <w:right w:val="none" w:sz="0" w:space="0" w:color="auto"/>
                              </w:divBdr>
                              <w:divsChild>
                                <w:div w:id="303244818">
                                  <w:marLeft w:val="0"/>
                                  <w:marRight w:val="0"/>
                                  <w:marTop w:val="0"/>
                                  <w:marBottom w:val="0"/>
                                  <w:divBdr>
                                    <w:top w:val="none" w:sz="0" w:space="0" w:color="auto"/>
                                    <w:left w:val="none" w:sz="0" w:space="0" w:color="auto"/>
                                    <w:bottom w:val="none" w:sz="0" w:space="0" w:color="auto"/>
                                    <w:right w:val="none" w:sz="0" w:space="0" w:color="auto"/>
                                  </w:divBdr>
                                  <w:divsChild>
                                    <w:div w:id="9186625">
                                      <w:marLeft w:val="0"/>
                                      <w:marRight w:val="0"/>
                                      <w:marTop w:val="0"/>
                                      <w:marBottom w:val="0"/>
                                      <w:divBdr>
                                        <w:top w:val="none" w:sz="0" w:space="0" w:color="auto"/>
                                        <w:left w:val="none" w:sz="0" w:space="0" w:color="auto"/>
                                        <w:bottom w:val="none" w:sz="0" w:space="0" w:color="auto"/>
                                        <w:right w:val="none" w:sz="0" w:space="0" w:color="auto"/>
                                      </w:divBdr>
                                      <w:divsChild>
                                        <w:div w:id="256212857">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209956932">
                                                  <w:marLeft w:val="0"/>
                                                  <w:marRight w:val="0"/>
                                                  <w:marTop w:val="0"/>
                                                  <w:marBottom w:val="0"/>
                                                  <w:divBdr>
                                                    <w:top w:val="none" w:sz="0" w:space="0" w:color="auto"/>
                                                    <w:left w:val="none" w:sz="0" w:space="0" w:color="auto"/>
                                                    <w:bottom w:val="none" w:sz="0" w:space="0" w:color="auto"/>
                                                    <w:right w:val="none" w:sz="0" w:space="0" w:color="auto"/>
                                                  </w:divBdr>
                                                  <w:divsChild>
                                                    <w:div w:id="2401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96070">
                                      <w:marLeft w:val="0"/>
                                      <w:marRight w:val="0"/>
                                      <w:marTop w:val="0"/>
                                      <w:marBottom w:val="0"/>
                                      <w:divBdr>
                                        <w:top w:val="none" w:sz="0" w:space="0" w:color="auto"/>
                                        <w:left w:val="none" w:sz="0" w:space="0" w:color="auto"/>
                                        <w:bottom w:val="none" w:sz="0" w:space="0" w:color="auto"/>
                                        <w:right w:val="none" w:sz="0" w:space="0" w:color="auto"/>
                                      </w:divBdr>
                                      <w:divsChild>
                                        <w:div w:id="1581402409">
                                          <w:marLeft w:val="0"/>
                                          <w:marRight w:val="0"/>
                                          <w:marTop w:val="0"/>
                                          <w:marBottom w:val="0"/>
                                          <w:divBdr>
                                            <w:top w:val="none" w:sz="0" w:space="0" w:color="auto"/>
                                            <w:left w:val="none" w:sz="0" w:space="0" w:color="auto"/>
                                            <w:bottom w:val="none" w:sz="0" w:space="0" w:color="auto"/>
                                            <w:right w:val="none" w:sz="0" w:space="0" w:color="auto"/>
                                          </w:divBdr>
                                          <w:divsChild>
                                            <w:div w:id="842017674">
                                              <w:marLeft w:val="0"/>
                                              <w:marRight w:val="0"/>
                                              <w:marTop w:val="0"/>
                                              <w:marBottom w:val="0"/>
                                              <w:divBdr>
                                                <w:top w:val="none" w:sz="0" w:space="0" w:color="auto"/>
                                                <w:left w:val="none" w:sz="0" w:space="0" w:color="auto"/>
                                                <w:bottom w:val="none" w:sz="0" w:space="0" w:color="auto"/>
                                                <w:right w:val="none" w:sz="0" w:space="0" w:color="auto"/>
                                              </w:divBdr>
                                              <w:divsChild>
                                                <w:div w:id="229847578">
                                                  <w:marLeft w:val="0"/>
                                                  <w:marRight w:val="0"/>
                                                  <w:marTop w:val="0"/>
                                                  <w:marBottom w:val="0"/>
                                                  <w:divBdr>
                                                    <w:top w:val="none" w:sz="0" w:space="0" w:color="auto"/>
                                                    <w:left w:val="none" w:sz="0" w:space="0" w:color="auto"/>
                                                    <w:bottom w:val="none" w:sz="0" w:space="0" w:color="auto"/>
                                                    <w:right w:val="none" w:sz="0" w:space="0" w:color="auto"/>
                                                  </w:divBdr>
                                                  <w:divsChild>
                                                    <w:div w:id="564413592">
                                                      <w:marLeft w:val="0"/>
                                                      <w:marRight w:val="0"/>
                                                      <w:marTop w:val="0"/>
                                                      <w:marBottom w:val="0"/>
                                                      <w:divBdr>
                                                        <w:top w:val="none" w:sz="0" w:space="0" w:color="auto"/>
                                                        <w:left w:val="none" w:sz="0" w:space="0" w:color="auto"/>
                                                        <w:bottom w:val="none" w:sz="0" w:space="0" w:color="auto"/>
                                                        <w:right w:val="none" w:sz="0" w:space="0" w:color="auto"/>
                                                      </w:divBdr>
                                                      <w:divsChild>
                                                        <w:div w:id="18320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2599">
                                              <w:marLeft w:val="0"/>
                                              <w:marRight w:val="0"/>
                                              <w:marTop w:val="0"/>
                                              <w:marBottom w:val="0"/>
                                              <w:divBdr>
                                                <w:top w:val="none" w:sz="0" w:space="0" w:color="auto"/>
                                                <w:left w:val="none" w:sz="0" w:space="0" w:color="auto"/>
                                                <w:bottom w:val="none" w:sz="0" w:space="0" w:color="auto"/>
                                                <w:right w:val="none" w:sz="0" w:space="0" w:color="auto"/>
                                              </w:divBdr>
                                              <w:divsChild>
                                                <w:div w:id="1016880027">
                                                  <w:marLeft w:val="0"/>
                                                  <w:marRight w:val="0"/>
                                                  <w:marTop w:val="0"/>
                                                  <w:marBottom w:val="0"/>
                                                  <w:divBdr>
                                                    <w:top w:val="none" w:sz="0" w:space="0" w:color="auto"/>
                                                    <w:left w:val="none" w:sz="0" w:space="0" w:color="auto"/>
                                                    <w:bottom w:val="none" w:sz="0" w:space="0" w:color="auto"/>
                                                    <w:right w:val="none" w:sz="0" w:space="0" w:color="auto"/>
                                                  </w:divBdr>
                                                  <w:divsChild>
                                                    <w:div w:id="989554730">
                                                      <w:marLeft w:val="0"/>
                                                      <w:marRight w:val="0"/>
                                                      <w:marTop w:val="0"/>
                                                      <w:marBottom w:val="0"/>
                                                      <w:divBdr>
                                                        <w:top w:val="none" w:sz="0" w:space="0" w:color="auto"/>
                                                        <w:left w:val="none" w:sz="0" w:space="0" w:color="auto"/>
                                                        <w:bottom w:val="none" w:sz="0" w:space="0" w:color="auto"/>
                                                        <w:right w:val="none" w:sz="0" w:space="0" w:color="auto"/>
                                                      </w:divBdr>
                                                      <w:divsChild>
                                                        <w:div w:id="18571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762621">
                              <w:marLeft w:val="0"/>
                              <w:marRight w:val="0"/>
                              <w:marTop w:val="0"/>
                              <w:marBottom w:val="0"/>
                              <w:divBdr>
                                <w:top w:val="none" w:sz="0" w:space="0" w:color="auto"/>
                                <w:left w:val="none" w:sz="0" w:space="0" w:color="auto"/>
                                <w:bottom w:val="none" w:sz="0" w:space="0" w:color="auto"/>
                                <w:right w:val="none" w:sz="0" w:space="0" w:color="auto"/>
                              </w:divBdr>
                              <w:divsChild>
                                <w:div w:id="753362179">
                                  <w:marLeft w:val="0"/>
                                  <w:marRight w:val="0"/>
                                  <w:marTop w:val="0"/>
                                  <w:marBottom w:val="0"/>
                                  <w:divBdr>
                                    <w:top w:val="none" w:sz="0" w:space="0" w:color="auto"/>
                                    <w:left w:val="none" w:sz="0" w:space="0" w:color="auto"/>
                                    <w:bottom w:val="none" w:sz="0" w:space="0" w:color="auto"/>
                                    <w:right w:val="none" w:sz="0" w:space="0" w:color="auto"/>
                                  </w:divBdr>
                                  <w:divsChild>
                                    <w:div w:id="79182052">
                                      <w:marLeft w:val="0"/>
                                      <w:marRight w:val="0"/>
                                      <w:marTop w:val="0"/>
                                      <w:marBottom w:val="0"/>
                                      <w:divBdr>
                                        <w:top w:val="none" w:sz="0" w:space="0" w:color="auto"/>
                                        <w:left w:val="none" w:sz="0" w:space="0" w:color="auto"/>
                                        <w:bottom w:val="none" w:sz="0" w:space="0" w:color="auto"/>
                                        <w:right w:val="none" w:sz="0" w:space="0" w:color="auto"/>
                                      </w:divBdr>
                                      <w:divsChild>
                                        <w:div w:id="1228421818">
                                          <w:marLeft w:val="0"/>
                                          <w:marRight w:val="0"/>
                                          <w:marTop w:val="0"/>
                                          <w:marBottom w:val="0"/>
                                          <w:divBdr>
                                            <w:top w:val="none" w:sz="0" w:space="0" w:color="auto"/>
                                            <w:left w:val="none" w:sz="0" w:space="0" w:color="auto"/>
                                            <w:bottom w:val="none" w:sz="0" w:space="0" w:color="auto"/>
                                            <w:right w:val="none" w:sz="0" w:space="0" w:color="auto"/>
                                          </w:divBdr>
                                          <w:divsChild>
                                            <w:div w:id="1674147099">
                                              <w:marLeft w:val="0"/>
                                              <w:marRight w:val="0"/>
                                              <w:marTop w:val="0"/>
                                              <w:marBottom w:val="0"/>
                                              <w:divBdr>
                                                <w:top w:val="none" w:sz="0" w:space="0" w:color="auto"/>
                                                <w:left w:val="none" w:sz="0" w:space="0" w:color="auto"/>
                                                <w:bottom w:val="none" w:sz="0" w:space="0" w:color="auto"/>
                                                <w:right w:val="none" w:sz="0" w:space="0" w:color="auto"/>
                                              </w:divBdr>
                                              <w:divsChild>
                                                <w:div w:id="110363430">
                                                  <w:marLeft w:val="0"/>
                                                  <w:marRight w:val="0"/>
                                                  <w:marTop w:val="0"/>
                                                  <w:marBottom w:val="0"/>
                                                  <w:divBdr>
                                                    <w:top w:val="none" w:sz="0" w:space="0" w:color="auto"/>
                                                    <w:left w:val="none" w:sz="0" w:space="0" w:color="auto"/>
                                                    <w:bottom w:val="none" w:sz="0" w:space="0" w:color="auto"/>
                                                    <w:right w:val="none" w:sz="0" w:space="0" w:color="auto"/>
                                                  </w:divBdr>
                                                  <w:divsChild>
                                                    <w:div w:id="420296224">
                                                      <w:marLeft w:val="0"/>
                                                      <w:marRight w:val="0"/>
                                                      <w:marTop w:val="0"/>
                                                      <w:marBottom w:val="0"/>
                                                      <w:divBdr>
                                                        <w:top w:val="none" w:sz="0" w:space="0" w:color="auto"/>
                                                        <w:left w:val="none" w:sz="0" w:space="0" w:color="auto"/>
                                                        <w:bottom w:val="none" w:sz="0" w:space="0" w:color="auto"/>
                                                        <w:right w:val="none" w:sz="0" w:space="0" w:color="auto"/>
                                                      </w:divBdr>
                                                      <w:divsChild>
                                                        <w:div w:id="15994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1964">
                                              <w:marLeft w:val="0"/>
                                              <w:marRight w:val="0"/>
                                              <w:marTop w:val="0"/>
                                              <w:marBottom w:val="0"/>
                                              <w:divBdr>
                                                <w:top w:val="none" w:sz="0" w:space="0" w:color="auto"/>
                                                <w:left w:val="none" w:sz="0" w:space="0" w:color="auto"/>
                                                <w:bottom w:val="none" w:sz="0" w:space="0" w:color="auto"/>
                                                <w:right w:val="none" w:sz="0" w:space="0" w:color="auto"/>
                                              </w:divBdr>
                                              <w:divsChild>
                                                <w:div w:id="1459910040">
                                                  <w:marLeft w:val="0"/>
                                                  <w:marRight w:val="0"/>
                                                  <w:marTop w:val="0"/>
                                                  <w:marBottom w:val="0"/>
                                                  <w:divBdr>
                                                    <w:top w:val="none" w:sz="0" w:space="0" w:color="auto"/>
                                                    <w:left w:val="none" w:sz="0" w:space="0" w:color="auto"/>
                                                    <w:bottom w:val="none" w:sz="0" w:space="0" w:color="auto"/>
                                                    <w:right w:val="none" w:sz="0" w:space="0" w:color="auto"/>
                                                  </w:divBdr>
                                                  <w:divsChild>
                                                    <w:div w:id="33117742">
                                                      <w:marLeft w:val="0"/>
                                                      <w:marRight w:val="0"/>
                                                      <w:marTop w:val="0"/>
                                                      <w:marBottom w:val="0"/>
                                                      <w:divBdr>
                                                        <w:top w:val="none" w:sz="0" w:space="0" w:color="auto"/>
                                                        <w:left w:val="none" w:sz="0" w:space="0" w:color="auto"/>
                                                        <w:bottom w:val="none" w:sz="0" w:space="0" w:color="auto"/>
                                                        <w:right w:val="none" w:sz="0" w:space="0" w:color="auto"/>
                                                      </w:divBdr>
                                                      <w:divsChild>
                                                        <w:div w:id="397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Vats</dc:creator>
  <cp:keywords/>
  <dc:description/>
  <cp:lastModifiedBy>Anmol Vats</cp:lastModifiedBy>
  <cp:revision>1</cp:revision>
  <dcterms:created xsi:type="dcterms:W3CDTF">2024-08-24T20:04:00Z</dcterms:created>
  <dcterms:modified xsi:type="dcterms:W3CDTF">2024-08-26T10:49:00Z</dcterms:modified>
</cp:coreProperties>
</file>