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08:00 ÀS 14:00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14:00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LUCAS BRANDÃO BITTENCOURT NATHE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