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GABRIEL BRAGA PEREIRA MACHADO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249.520-1 D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