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第二次会议纪要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二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会议纪要（202</w:t>
            </w:r>
            <w:r>
              <w:rPr>
                <w:rFonts w:hint="default"/>
                <w:kern w:val="0"/>
                <w:sz w:val="24"/>
                <w:szCs w:val="24"/>
              </w:rPr>
              <w:t>2-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二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202</w:t>
            </w:r>
            <w:r>
              <w:rPr>
                <w:rFonts w:hint="default"/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年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</w:rPr>
              <w:t>月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求真1-3</w:t>
            </w:r>
            <w:r>
              <w:rPr>
                <w:rFonts w:hint="default"/>
                <w:kern w:val="0"/>
                <w:sz w:val="24"/>
                <w:szCs w:val="24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王泰吉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本周未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下周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both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讨论项目选题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对各项任务进行具体分工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修改并完善</w:t>
            </w:r>
            <w:r>
              <w:rPr>
                <w:rFonts w:hint="default"/>
                <w:kern w:val="0"/>
                <w:sz w:val="24"/>
                <w:szCs w:val="24"/>
              </w:rPr>
              <w:t>甘特图、wbs图、obs图、可行性分析报告、项目章程、项目干系人手册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时间管理计划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default"/>
                <w:kern w:val="0"/>
                <w:sz w:val="24"/>
                <w:szCs w:val="24"/>
              </w:rPr>
              <w:t>范围管理计划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default"/>
                <w:kern w:val="0"/>
                <w:sz w:val="24"/>
                <w:szCs w:val="24"/>
              </w:rPr>
              <w:t>成本管理计划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default"/>
                <w:kern w:val="0"/>
                <w:sz w:val="24"/>
                <w:szCs w:val="24"/>
              </w:rPr>
              <w:t>质量管理计划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default"/>
                <w:kern w:val="0"/>
                <w:sz w:val="24"/>
                <w:szCs w:val="24"/>
              </w:rPr>
              <w:t>沟通管理计划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default"/>
                <w:kern w:val="0"/>
                <w:sz w:val="24"/>
                <w:szCs w:val="24"/>
              </w:rPr>
              <w:t>风险管理计划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default"/>
                <w:kern w:val="0"/>
                <w:sz w:val="24"/>
                <w:szCs w:val="24"/>
              </w:rPr>
              <w:t>配置管理计划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设计完成项目图标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六、上阶段组员任务完成情况打分（满分10分）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git配置管理系统、wbs结构、甘特图、OBS图更新 9.5分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  项目计划书的部分编写  9.3分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可行性分析的部分编写及项目计划书的修改  9.4分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可行性分析的部分编写及ppt修改  9.2分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项目章程的完成  9.1分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tabs>
                <w:tab w:val="left" w:pos="3117"/>
              </w:tabs>
              <w:ind w:left="0" w:leftChars="0" w:firstLine="0" w:firstLineChars="0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需求获取：全体成员（3月9日之前完成）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3117"/>
              </w:tabs>
              <w:ind w:left="0" w:leftChars="0" w:firstLine="0" w:firstLineChars="0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编写项目视图与范围：童奕伟（3月10日之前完成）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3117"/>
              </w:tabs>
              <w:ind w:left="0" w:leftChars="0" w:firstLine="0" w:firstLineChars="0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确定需求开发过程：郑森瑞（3月11日之前完成）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3117"/>
              </w:tabs>
              <w:ind w:left="0" w:leftChars="0" w:firstLine="0" w:firstLineChars="0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用户群分类：张淇（3月12日之前完成）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3117"/>
              </w:tabs>
              <w:ind w:left="0" w:leftChars="0" w:firstLine="0" w:firstLineChars="0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选择产品代表：王泰吉（3月13日之前完成）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3117"/>
              </w:tabs>
              <w:ind w:left="0" w:leftChars="0" w:firstLine="0" w:firstLineChars="0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建立核心队伍：张丁元（3月13日之前完成)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八、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C1BAE"/>
    <w:multiLevelType w:val="singleLevel"/>
    <w:tmpl w:val="811C1BA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840A6B1"/>
    <w:multiLevelType w:val="singleLevel"/>
    <w:tmpl w:val="2840A6B1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52DDAA30"/>
    <w:multiLevelType w:val="singleLevel"/>
    <w:tmpl w:val="52DDAA3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4D37C5C"/>
    <w:multiLevelType w:val="singleLevel"/>
    <w:tmpl w:val="74D37C5C"/>
    <w:lvl w:ilvl="0" w:tentative="0">
      <w:start w:val="1"/>
      <w:numFmt w:val="decimal"/>
      <w:suff w:val="space"/>
      <w:lvlText w:val="%1、"/>
      <w:lvlJc w:val="left"/>
    </w:lvl>
  </w:abstractNum>
  <w:abstractNum w:abstractNumId="4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BFAF48"/>
    <w:multiLevelType w:val="singleLevel"/>
    <w:tmpl w:val="7FBFAF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3303D8F"/>
    <w:rsid w:val="07E24FB2"/>
    <w:rsid w:val="0EE805E1"/>
    <w:rsid w:val="15A27B63"/>
    <w:rsid w:val="21D820A0"/>
    <w:rsid w:val="27475FD7"/>
    <w:rsid w:val="31995893"/>
    <w:rsid w:val="3C7F4319"/>
    <w:rsid w:val="3FAD09B2"/>
    <w:rsid w:val="4A3E019B"/>
    <w:rsid w:val="4CA855E0"/>
    <w:rsid w:val="4ECF9F5C"/>
    <w:rsid w:val="546E0BB8"/>
    <w:rsid w:val="67F7A3AC"/>
    <w:rsid w:val="79480CD9"/>
    <w:rsid w:val="7A6F5D54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778</Words>
  <Characters>871</Characters>
  <Lines>5</Lines>
  <Paragraphs>1</Paragraphs>
  <TotalTime>48</TotalTime>
  <ScaleCrop>false</ScaleCrop>
  <LinksUpToDate>false</LinksUpToDate>
  <CharactersWithSpaces>1063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2021-10-15T04:23:00Z</dcterms:created>
  <dc:creator>陈 沿良</dc:creator>
  <cp:lastModifiedBy>湫椐</cp:lastModifiedBy>
  <dcterms:modified xsi:type="dcterms:W3CDTF">2022-04-13T15:19:14Z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B3E7C6D3A3DE4A9389D6C5B4FB967182</vt:lpwstr>
  </property>
</Properties>
</file>