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56"/>
          <w:szCs w:val="56"/>
        </w:rPr>
      </w:pPr>
      <w:r>
        <w:rPr>
          <w:rFonts w:hint="eastAsia"/>
          <w:sz w:val="56"/>
          <w:szCs w:val="56"/>
        </w:rPr>
        <w:t>视图与范围文档</w:t>
      </w:r>
    </w:p>
    <w:p>
      <w:pPr>
        <w:spacing w:line="360" w:lineRule="auto"/>
        <w:jc w:val="center"/>
        <w:rPr>
          <w:sz w:val="56"/>
          <w:szCs w:val="56"/>
        </w:rPr>
      </w:pPr>
      <w:r>
        <w:rPr>
          <w:rFonts w:hint="eastAsia"/>
          <w:sz w:val="56"/>
          <w:szCs w:val="56"/>
        </w:rPr>
        <w:t xml:space="preserve">项目名称：Advanced-Study </w:t>
      </w:r>
    </w:p>
    <w:p>
      <w:pPr>
        <w:spacing w:line="360" w:lineRule="auto"/>
        <w:jc w:val="right"/>
        <w:rPr>
          <w:sz w:val="48"/>
          <w:szCs w:val="48"/>
        </w:rPr>
      </w:pPr>
      <w:r>
        <w:rPr>
          <w:rFonts w:hint="eastAsia"/>
          <w:sz w:val="48"/>
          <w:szCs w:val="48"/>
        </w:rPr>
        <w:t>——软件需求分析原理与实践</w:t>
      </w:r>
    </w:p>
    <w:p>
      <w:pPr>
        <w:spacing w:line="360" w:lineRule="auto"/>
        <w:jc w:val="right"/>
        <w:rPr>
          <w:sz w:val="48"/>
          <w:szCs w:val="48"/>
        </w:rPr>
      </w:pPr>
    </w:p>
    <w:p>
      <w:pPr>
        <w:ind w:firstLine="1500" w:firstLineChars="500"/>
        <w:rPr>
          <w:sz w:val="84"/>
          <w:szCs w:val="84"/>
        </w:rPr>
      </w:pPr>
      <w:r>
        <w:rPr>
          <w:sz w:val="30"/>
          <w:szCs w:val="30"/>
        </w:rPr>
        <w:drawing>
          <wp:inline distT="0" distB="0" distL="0" distR="0">
            <wp:extent cx="3535680" cy="4076700"/>
            <wp:effectExtent l="0" t="0" r="762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360" w:lineRule="auto"/>
        <w:rPr>
          <w:sz w:val="24"/>
        </w:rPr>
      </w:pPr>
    </w:p>
    <w:p>
      <w:pPr>
        <w:spacing w:line="360" w:lineRule="auto"/>
        <w:rPr>
          <w:sz w:val="24"/>
        </w:rPr>
      </w:pPr>
    </w:p>
    <w:p>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pPr>
        <w:jc w:val="left"/>
        <w:rPr>
          <w:sz w:val="24"/>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tbl>
      <w:tblPr>
        <w:tblStyle w:val="9"/>
        <w:tblW w:w="89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5"/>
        <w:gridCol w:w="1306"/>
        <w:gridCol w:w="810"/>
        <w:gridCol w:w="1605"/>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5"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6"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S</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0.0.2</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w:t>
            </w:r>
            <w:r>
              <w:rPr>
                <w:rFonts w:ascii="宋体" w:hAnsi="宋体"/>
                <w:sz w:val="18"/>
                <w:szCs w:val="18"/>
              </w:rPr>
              <w:t>.</w:t>
            </w:r>
            <w:r>
              <w:rPr>
                <w:rFonts w:hint="eastAsia" w:ascii="宋体" w:hAnsi="宋体"/>
                <w:sz w:val="18"/>
                <w:szCs w:val="18"/>
              </w:rPr>
              <w:t>1</w:t>
            </w:r>
            <w:r>
              <w:rPr>
                <w:rFonts w:ascii="宋体" w:hAnsi="宋体"/>
                <w:sz w:val="18"/>
                <w:szCs w:val="18"/>
              </w:rPr>
              <w:t>.0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r>
              <w:rPr>
                <w:rFonts w:ascii="宋体" w:hAnsi="宋体"/>
                <w:sz w:val="18"/>
                <w:szCs w:val="18"/>
              </w:rPr>
              <w:t>&amp;</w:t>
            </w: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0.2.0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0.3.0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sz w:val="18"/>
                <w:szCs w:val="18"/>
              </w:rPr>
            </w:pPr>
            <w:r>
              <w:rPr>
                <w:rFonts w:hint="eastAsia" w:ascii="宋体" w:hAnsi="宋体"/>
                <w:sz w:val="18"/>
                <w:szCs w:val="18"/>
              </w:rPr>
              <w:t>0</w:t>
            </w:r>
            <w:r>
              <w:rPr>
                <w:rFonts w:ascii="宋体" w:hAnsi="宋体"/>
                <w:sz w:val="18"/>
                <w:szCs w:val="18"/>
              </w:rPr>
              <w:t>.4.0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18"/>
                <w:szCs w:val="18"/>
              </w:rPr>
            </w:pPr>
            <w:r>
              <w:rPr>
                <w:rFonts w:hint="eastAsia" w:ascii="宋体" w:hAnsi="宋体"/>
                <w:sz w:val="18"/>
                <w:szCs w:val="18"/>
              </w:rPr>
              <w:t>2</w:t>
            </w:r>
            <w:r>
              <w:rPr>
                <w:rFonts w:ascii="宋体" w:hAnsi="宋体"/>
                <w:sz w:val="18"/>
                <w:szCs w:val="18"/>
              </w:rPr>
              <w:t>022-4-09</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2</w:t>
            </w:r>
            <w:r>
              <w:rPr>
                <w:rFonts w:ascii="宋体" w:hAnsi="宋体"/>
                <w:sz w:val="18"/>
                <w:szCs w:val="18"/>
              </w:rPr>
              <w:t>022-04-09</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1.0.0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2022-4-16</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王泰吉</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2022-4-16</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r>
    </w:tbl>
    <w:p>
      <w:pPr>
        <w:rPr>
          <w:rFonts w:ascii="宋体" w:hAnsi="宋体"/>
          <w:b/>
        </w:rPr>
      </w:pPr>
      <w:r>
        <w:rPr>
          <w:rFonts w:hint="eastAsia" w:ascii="宋体" w:hAnsi="宋体"/>
          <w:b/>
          <w:color w:val="000000"/>
        </w:rPr>
        <w:t>修订</w:t>
      </w:r>
      <w:r>
        <w:rPr>
          <w:rFonts w:hint="eastAsia" w:ascii="宋体" w:hAnsi="宋体"/>
          <w:b/>
        </w:rPr>
        <w:t>状态：S--首次编写，A--增加，M--修改，D--删除；</w:t>
      </w:r>
    </w:p>
    <w:p>
      <w:pPr>
        <w:jc w:val="left"/>
        <w:rPr>
          <w:rFonts w:ascii="宋体" w:hAnsi="宋体"/>
          <w:b/>
        </w:rPr>
      </w:pPr>
      <w:r>
        <w:rPr>
          <w:rFonts w:hint="eastAsia" w:ascii="宋体" w:hAnsi="宋体"/>
          <w:b/>
        </w:rPr>
        <w:t>日期格式：YYYY-MM-DD。</w:t>
      </w:r>
    </w:p>
    <w:p>
      <w:pPr>
        <w:rPr>
          <w:rFonts w:ascii="宋体" w:hAnsi="宋体"/>
          <w:b/>
        </w:rPr>
      </w:pPr>
      <w:r>
        <w:rPr>
          <w:rFonts w:hint="eastAsia" w:ascii="宋体" w:hAnsi="宋体"/>
          <w:b/>
        </w:rPr>
        <w:br w:type="page"/>
      </w:r>
    </w:p>
    <w:p>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pPr>
            <w:jc w:val="center"/>
            <w:rPr>
              <w:b/>
              <w:bCs/>
            </w:rPr>
          </w:pPr>
          <w:r>
            <w:rPr>
              <w:rFonts w:hint="eastAsia" w:ascii="等线" w:hAnsi="等线" w:eastAsia="等线" w:cs="等线"/>
              <w:b/>
              <w:bCs/>
              <w:sz w:val="36"/>
              <w:szCs w:val="44"/>
            </w:rPr>
            <w:t>目录</w:t>
          </w:r>
        </w:p>
        <w:p>
          <w:pPr>
            <w:pStyle w:val="7"/>
            <w:tabs>
              <w:tab w:val="right" w:leader="dot" w:pos="8306"/>
            </w:tabs>
            <w:rPr>
              <w:b/>
              <w:bCs/>
            </w:rPr>
          </w:pPr>
          <w:r>
            <w:rPr>
              <w:rFonts w:ascii="Times New Roman" w:hAnsi="Times New Roman" w:eastAsia="宋体"/>
              <w:kern w:val="2"/>
              <w:sz w:val="21"/>
              <w:szCs w:val="24"/>
            </w:rPr>
            <w:fldChar w:fldCharType="begin"/>
          </w:r>
          <w:r>
            <w:rPr>
              <w:rFonts w:ascii="Times New Roman" w:hAnsi="Times New Roman" w:eastAsia="宋体"/>
              <w:kern w:val="2"/>
              <w:sz w:val="21"/>
              <w:szCs w:val="24"/>
            </w:rPr>
            <w:instrText xml:space="preserve">TOC \o "1-3" \h \u </w:instrText>
          </w:r>
          <w:r>
            <w:rPr>
              <w:rFonts w:ascii="Times New Roman" w:hAnsi="Times New Roman" w:eastAsia="宋体"/>
              <w:kern w:val="2"/>
              <w:sz w:val="21"/>
              <w:szCs w:val="24"/>
            </w:rPr>
            <w:fldChar w:fldCharType="separate"/>
          </w:r>
          <w:r>
            <w:fldChar w:fldCharType="begin"/>
          </w:r>
          <w:r>
            <w:instrText xml:space="preserve"> HYPERLINK \l "_Toc5555" </w:instrText>
          </w:r>
          <w:r>
            <w:fldChar w:fldCharType="separate"/>
          </w:r>
          <w:r>
            <w:rPr>
              <w:rFonts w:asciiTheme="majorEastAsia" w:hAnsiTheme="majorEastAsia" w:eastAsiaTheme="majorEastAsia"/>
              <w:b/>
              <w:bCs/>
              <w:szCs w:val="52"/>
            </w:rPr>
            <w:t xml:space="preserve">1 </w:t>
          </w:r>
          <w:r>
            <w:rPr>
              <w:rFonts w:hint="eastAsia" w:asciiTheme="majorEastAsia" w:hAnsiTheme="majorEastAsia" w:eastAsiaTheme="majorEastAsia"/>
              <w:b/>
              <w:bCs/>
              <w:szCs w:val="52"/>
            </w:rPr>
            <w:t>业务需求</w:t>
          </w:r>
          <w:r>
            <w:rPr>
              <w:b/>
              <w:bCs/>
            </w:rPr>
            <w:tab/>
          </w:r>
          <w:r>
            <w:rPr>
              <w:b/>
              <w:bCs/>
            </w:rPr>
            <w:fldChar w:fldCharType="begin"/>
          </w:r>
          <w:r>
            <w:rPr>
              <w:b/>
              <w:bCs/>
            </w:rPr>
            <w:instrText xml:space="preserve"> PAGEREF _Toc5555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"_Toc30324" </w:instrText>
          </w:r>
          <w:r>
            <w:fldChar w:fldCharType="separate"/>
          </w:r>
          <w:r>
            <w:rPr>
              <w:rFonts w:asciiTheme="majorEastAsia" w:hAnsiTheme="majorEastAsia" w:eastAsiaTheme="majorEastAsia"/>
              <w:b/>
              <w:bCs/>
              <w:szCs w:val="40"/>
            </w:rPr>
            <w:t xml:space="preserve">1.1 </w:t>
          </w:r>
          <w:r>
            <w:rPr>
              <w:rFonts w:hint="eastAsia" w:asciiTheme="majorEastAsia" w:hAnsiTheme="majorEastAsia" w:eastAsiaTheme="majorEastAsia"/>
              <w:b/>
              <w:bCs/>
              <w:szCs w:val="40"/>
            </w:rPr>
            <w:t>背景</w:t>
          </w:r>
          <w:r>
            <w:rPr>
              <w:b/>
              <w:bCs/>
            </w:rPr>
            <w:tab/>
          </w:r>
          <w:r>
            <w:rPr>
              <w:b/>
              <w:bCs/>
            </w:rPr>
            <w:fldChar w:fldCharType="begin"/>
          </w:r>
          <w:r>
            <w:rPr>
              <w:b/>
              <w:bCs/>
            </w:rPr>
            <w:instrText xml:space="preserve"> PAGEREF _Toc30324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"_Toc1528" </w:instrText>
          </w:r>
          <w:r>
            <w:fldChar w:fldCharType="separate"/>
          </w:r>
          <w:r>
            <w:rPr>
              <w:rFonts w:asciiTheme="majorEastAsia" w:hAnsiTheme="majorEastAsia" w:eastAsiaTheme="majorEastAsia"/>
              <w:b/>
              <w:bCs/>
              <w:szCs w:val="40"/>
            </w:rPr>
            <w:t xml:space="preserve">1.2 </w:t>
          </w:r>
          <w:r>
            <w:rPr>
              <w:rFonts w:hint="eastAsia" w:asciiTheme="majorEastAsia" w:hAnsiTheme="majorEastAsia" w:eastAsiaTheme="majorEastAsia"/>
              <w:b/>
              <w:bCs/>
              <w:szCs w:val="40"/>
            </w:rPr>
            <w:t>业务机遇</w:t>
          </w:r>
          <w:r>
            <w:rPr>
              <w:b/>
              <w:bCs/>
            </w:rPr>
            <w:tab/>
          </w:r>
          <w:r>
            <w:rPr>
              <w:b/>
              <w:bCs/>
            </w:rPr>
            <w:fldChar w:fldCharType="begin"/>
          </w:r>
          <w:r>
            <w:rPr>
              <w:b/>
              <w:bCs/>
            </w:rPr>
            <w:instrText xml:space="preserve"> PAGEREF _Toc1528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"_Toc10373" </w:instrText>
          </w:r>
          <w:r>
            <w:fldChar w:fldCharType="separate"/>
          </w:r>
          <w:r>
            <w:rPr>
              <w:rFonts w:asciiTheme="majorEastAsia" w:hAnsiTheme="majorEastAsia" w:eastAsiaTheme="majorEastAsia"/>
              <w:b/>
              <w:bCs/>
              <w:szCs w:val="40"/>
            </w:rPr>
            <w:t xml:space="preserve">1.3 </w:t>
          </w:r>
          <w:r>
            <w:rPr>
              <w:rFonts w:hint="eastAsia" w:asciiTheme="majorEastAsia" w:hAnsiTheme="majorEastAsia" w:eastAsiaTheme="majorEastAsia"/>
              <w:b/>
              <w:bCs/>
              <w:szCs w:val="40"/>
            </w:rPr>
            <w:t>业务目标</w:t>
          </w:r>
          <w:r>
            <w:rPr>
              <w:b/>
              <w:bCs/>
            </w:rPr>
            <w:tab/>
          </w:r>
          <w:r>
            <w:rPr>
              <w:b/>
              <w:bCs/>
            </w:rPr>
            <w:fldChar w:fldCharType="begin"/>
          </w:r>
          <w:r>
            <w:rPr>
              <w:b/>
              <w:bCs/>
            </w:rPr>
            <w:instrText xml:space="preserve"> PAGEREF _Toc10373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"_Toc23100" </w:instrText>
          </w:r>
          <w:r>
            <w:fldChar w:fldCharType="separate"/>
          </w:r>
          <w:r>
            <w:rPr>
              <w:rFonts w:asciiTheme="majorEastAsia" w:hAnsiTheme="majorEastAsia" w:eastAsiaTheme="majorEastAsia"/>
              <w:b/>
              <w:bCs/>
              <w:szCs w:val="40"/>
            </w:rPr>
            <w:t xml:space="preserve">1.4 </w:t>
          </w:r>
          <w:r>
            <w:rPr>
              <w:rFonts w:hint="eastAsia" w:asciiTheme="majorEastAsia" w:hAnsiTheme="majorEastAsia" w:eastAsiaTheme="majorEastAsia"/>
              <w:b/>
              <w:bCs/>
              <w:szCs w:val="40"/>
            </w:rPr>
            <w:t>成功指标</w:t>
          </w:r>
          <w:r>
            <w:rPr>
              <w:b/>
              <w:bCs/>
            </w:rPr>
            <w:tab/>
          </w:r>
          <w:r>
            <w:rPr>
              <w:b/>
              <w:bCs/>
            </w:rPr>
            <w:fldChar w:fldCharType="begin"/>
          </w:r>
          <w:r>
            <w:rPr>
              <w:b/>
              <w:bCs/>
            </w:rPr>
            <w:instrText xml:space="preserve"> PAGEREF _Toc23100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"_Toc4846" </w:instrText>
          </w:r>
          <w:r>
            <w:fldChar w:fldCharType="separate"/>
          </w:r>
          <w:r>
            <w:rPr>
              <w:rFonts w:asciiTheme="majorEastAsia" w:hAnsiTheme="majorEastAsia" w:eastAsiaTheme="majorEastAsia"/>
              <w:b/>
              <w:bCs/>
              <w:szCs w:val="40"/>
            </w:rPr>
            <w:t xml:space="preserve">1.5 </w:t>
          </w:r>
          <w:r>
            <w:rPr>
              <w:rFonts w:hint="eastAsia" w:asciiTheme="majorEastAsia" w:hAnsiTheme="majorEastAsia" w:eastAsiaTheme="majorEastAsia"/>
              <w:b/>
              <w:bCs/>
              <w:szCs w:val="40"/>
            </w:rPr>
            <w:t>愿景陈述</w:t>
          </w:r>
          <w:r>
            <w:rPr>
              <w:b/>
              <w:bCs/>
            </w:rPr>
            <w:tab/>
          </w:r>
          <w:r>
            <w:rPr>
              <w:b/>
              <w:bCs/>
            </w:rPr>
            <w:fldChar w:fldCharType="begin"/>
          </w:r>
          <w:r>
            <w:rPr>
              <w:b/>
              <w:bCs/>
            </w:rPr>
            <w:instrText xml:space="preserve"> PAGEREF _Toc4846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"_Toc29061" </w:instrText>
          </w:r>
          <w:r>
            <w:fldChar w:fldCharType="separate"/>
          </w:r>
          <w:r>
            <w:rPr>
              <w:rFonts w:asciiTheme="majorEastAsia" w:hAnsiTheme="majorEastAsia" w:eastAsiaTheme="majorEastAsia"/>
              <w:b/>
              <w:bCs/>
              <w:szCs w:val="40"/>
            </w:rPr>
            <w:t xml:space="preserve">1.6 </w:t>
          </w:r>
          <w:r>
            <w:rPr>
              <w:rFonts w:hint="eastAsia" w:asciiTheme="majorEastAsia" w:hAnsiTheme="majorEastAsia" w:eastAsiaTheme="majorEastAsia"/>
              <w:b/>
              <w:bCs/>
              <w:szCs w:val="40"/>
            </w:rPr>
            <w:t>业务风险</w:t>
          </w:r>
          <w:r>
            <w:rPr>
              <w:b/>
              <w:bCs/>
            </w:rPr>
            <w:tab/>
          </w:r>
          <w:r>
            <w:rPr>
              <w:b/>
              <w:bCs/>
            </w:rPr>
            <w:fldChar w:fldCharType="begin"/>
          </w:r>
          <w:r>
            <w:rPr>
              <w:b/>
              <w:bCs/>
            </w:rPr>
            <w:instrText xml:space="preserve"> PAGEREF _Toc29061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"_Toc9518" </w:instrText>
          </w:r>
          <w:r>
            <w:fldChar w:fldCharType="separate"/>
          </w:r>
          <w:r>
            <w:rPr>
              <w:rFonts w:asciiTheme="majorEastAsia" w:hAnsiTheme="majorEastAsia" w:eastAsiaTheme="majorEastAsia"/>
              <w:b/>
              <w:bCs/>
              <w:szCs w:val="40"/>
            </w:rPr>
            <w:t xml:space="preserve">1.7 </w:t>
          </w:r>
          <w:r>
            <w:rPr>
              <w:rFonts w:hint="eastAsia" w:asciiTheme="majorEastAsia" w:hAnsiTheme="majorEastAsia" w:eastAsiaTheme="majorEastAsia"/>
              <w:b/>
              <w:bCs/>
              <w:szCs w:val="40"/>
            </w:rPr>
            <w:t>业务假设和依赖</w:t>
          </w:r>
          <w:r>
            <w:rPr>
              <w:b/>
              <w:bCs/>
            </w:rPr>
            <w:tab/>
          </w:r>
          <w:r>
            <w:rPr>
              <w:b/>
              <w:bCs/>
            </w:rPr>
            <w:fldChar w:fldCharType="begin"/>
          </w:r>
          <w:r>
            <w:rPr>
              <w:b/>
              <w:bCs/>
            </w:rPr>
            <w:instrText xml:space="preserve"> PAGEREF _Toc9518 \h </w:instrText>
          </w:r>
          <w:r>
            <w:rPr>
              <w:b/>
              <w:bCs/>
            </w:rPr>
            <w:fldChar w:fldCharType="separate"/>
          </w:r>
          <w:r>
            <w:rPr>
              <w:b/>
              <w:bCs/>
            </w:rPr>
            <w:t>6</w:t>
          </w:r>
          <w:r>
            <w:rPr>
              <w:b/>
              <w:bCs/>
            </w:rPr>
            <w:fldChar w:fldCharType="end"/>
          </w:r>
          <w:r>
            <w:rPr>
              <w:b/>
              <w:bCs/>
            </w:rPr>
            <w:fldChar w:fldCharType="end"/>
          </w:r>
        </w:p>
        <w:p>
          <w:pPr>
            <w:pStyle w:val="7"/>
            <w:tabs>
              <w:tab w:val="right" w:leader="dot" w:pos="8306"/>
            </w:tabs>
            <w:rPr>
              <w:b/>
              <w:bCs/>
            </w:rPr>
          </w:pPr>
          <w:r>
            <w:fldChar w:fldCharType="begin"/>
          </w:r>
          <w:r>
            <w:instrText xml:space="preserve"> HYPERLINK \l "_Toc8091" </w:instrText>
          </w:r>
          <w:r>
            <w:fldChar w:fldCharType="separate"/>
          </w:r>
          <w:r>
            <w:rPr>
              <w:rFonts w:asciiTheme="majorEastAsia" w:hAnsiTheme="majorEastAsia" w:eastAsiaTheme="majorEastAsia"/>
              <w:b/>
              <w:bCs/>
              <w:szCs w:val="52"/>
            </w:rPr>
            <w:t xml:space="preserve">2 </w:t>
          </w:r>
          <w:r>
            <w:rPr>
              <w:rFonts w:hint="eastAsia" w:asciiTheme="majorEastAsia" w:hAnsiTheme="majorEastAsia" w:eastAsiaTheme="majorEastAsia"/>
              <w:b/>
              <w:bCs/>
              <w:szCs w:val="52"/>
            </w:rPr>
            <w:t>范围与限制</w:t>
          </w:r>
          <w:r>
            <w:rPr>
              <w:b/>
              <w:bCs/>
            </w:rPr>
            <w:tab/>
          </w:r>
          <w:r>
            <w:rPr>
              <w:b/>
              <w:bCs/>
            </w:rPr>
            <w:fldChar w:fldCharType="begin"/>
          </w:r>
          <w:r>
            <w:rPr>
              <w:b/>
              <w:bCs/>
            </w:rPr>
            <w:instrText xml:space="preserve"> PAGEREF _Toc8091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"_Toc9481" </w:instrText>
          </w:r>
          <w:r>
            <w:fldChar w:fldCharType="separate"/>
          </w:r>
          <w:r>
            <w:rPr>
              <w:rFonts w:asciiTheme="majorEastAsia" w:hAnsiTheme="majorEastAsia" w:eastAsiaTheme="majorEastAsia"/>
              <w:b/>
              <w:bCs/>
              <w:szCs w:val="40"/>
            </w:rPr>
            <w:t xml:space="preserve">2.1 </w:t>
          </w:r>
          <w:r>
            <w:rPr>
              <w:rFonts w:hint="eastAsia" w:asciiTheme="majorEastAsia" w:hAnsiTheme="majorEastAsia" w:eastAsiaTheme="majorEastAsia"/>
              <w:b/>
              <w:bCs/>
              <w:szCs w:val="40"/>
            </w:rPr>
            <w:t>主要特性</w:t>
          </w:r>
          <w:r>
            <w:rPr>
              <w:b/>
              <w:bCs/>
            </w:rPr>
            <w:tab/>
          </w:r>
          <w:r>
            <w:rPr>
              <w:b/>
              <w:bCs/>
            </w:rPr>
            <w:fldChar w:fldCharType="begin"/>
          </w:r>
          <w:r>
            <w:rPr>
              <w:b/>
              <w:bCs/>
            </w:rPr>
            <w:instrText xml:space="preserve"> PAGEREF _Toc9481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"_Toc22477" </w:instrText>
          </w:r>
          <w:r>
            <w:fldChar w:fldCharType="separate"/>
          </w:r>
          <w:r>
            <w:rPr>
              <w:rFonts w:asciiTheme="majorEastAsia" w:hAnsiTheme="majorEastAsia" w:eastAsiaTheme="majorEastAsia"/>
              <w:b/>
              <w:bCs/>
              <w:szCs w:val="40"/>
            </w:rPr>
            <w:t xml:space="preserve">2.2 </w:t>
          </w:r>
          <w:r>
            <w:rPr>
              <w:rFonts w:hint="eastAsia" w:asciiTheme="majorEastAsia" w:hAnsiTheme="majorEastAsia" w:eastAsiaTheme="majorEastAsia"/>
              <w:b/>
              <w:bCs/>
              <w:szCs w:val="40"/>
            </w:rPr>
            <w:t>初始与后续发布的范围</w:t>
          </w:r>
          <w:r>
            <w:rPr>
              <w:b/>
              <w:bCs/>
            </w:rPr>
            <w:tab/>
          </w:r>
          <w:r>
            <w:rPr>
              <w:b/>
              <w:bCs/>
            </w:rPr>
            <w:fldChar w:fldCharType="begin"/>
          </w:r>
          <w:r>
            <w:rPr>
              <w:b/>
              <w:bCs/>
            </w:rPr>
            <w:instrText xml:space="preserve"> PAGEREF _Toc22477 \h </w:instrText>
          </w:r>
          <w:r>
            <w:rPr>
              <w:b/>
              <w:bCs/>
            </w:rPr>
            <w:fldChar w:fldCharType="separate"/>
          </w:r>
          <w:r>
            <w:rPr>
              <w:b/>
              <w:bCs/>
            </w:rPr>
            <w:t>7</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"_Toc21194" </w:instrText>
          </w:r>
          <w:r>
            <w:fldChar w:fldCharType="separate"/>
          </w:r>
          <w:r>
            <w:rPr>
              <w:rFonts w:asciiTheme="majorEastAsia" w:hAnsiTheme="majorEastAsia" w:eastAsiaTheme="majorEastAsia"/>
              <w:b/>
              <w:bCs/>
              <w:szCs w:val="40"/>
            </w:rPr>
            <w:t xml:space="preserve">2.3 </w:t>
          </w:r>
          <w:r>
            <w:rPr>
              <w:rFonts w:hint="eastAsia" w:asciiTheme="majorEastAsia" w:hAnsiTheme="majorEastAsia" w:eastAsiaTheme="majorEastAsia"/>
              <w:b/>
              <w:bCs/>
              <w:szCs w:val="40"/>
            </w:rPr>
            <w:t>限制与排除项</w:t>
          </w:r>
          <w:r>
            <w:rPr>
              <w:b/>
              <w:bCs/>
            </w:rPr>
            <w:tab/>
          </w:r>
          <w:r>
            <w:rPr>
              <w:b/>
              <w:bCs/>
            </w:rPr>
            <w:fldChar w:fldCharType="begin"/>
          </w:r>
          <w:r>
            <w:rPr>
              <w:b/>
              <w:bCs/>
            </w:rPr>
            <w:instrText xml:space="preserve"> PAGEREF _Toc21194 \h </w:instrText>
          </w:r>
          <w:r>
            <w:rPr>
              <w:b/>
              <w:bCs/>
            </w:rPr>
            <w:fldChar w:fldCharType="separate"/>
          </w:r>
          <w:r>
            <w:rPr>
              <w:b/>
              <w:bCs/>
            </w:rPr>
            <w:t>7</w:t>
          </w:r>
          <w:r>
            <w:rPr>
              <w:b/>
              <w:bCs/>
            </w:rPr>
            <w:fldChar w:fldCharType="end"/>
          </w:r>
          <w:r>
            <w:rPr>
              <w:b/>
              <w:bCs/>
            </w:rPr>
            <w:fldChar w:fldCharType="end"/>
          </w:r>
        </w:p>
        <w:p>
          <w:pPr>
            <w:ind w:firstLine="420"/>
          </w:pPr>
          <w:r>
            <w:fldChar w:fldCharType="begin"/>
          </w:r>
          <w:r>
            <w:instrText xml:space="preserve"> HYPERLINK \l "_Toc21194" </w:instrText>
          </w:r>
          <w:r>
            <w:fldChar w:fldCharType="separate"/>
          </w:r>
          <w:r>
            <w:rPr>
              <w:rFonts w:asciiTheme="majorEastAsia" w:hAnsiTheme="majorEastAsia" w:eastAsiaTheme="majorEastAsia"/>
              <w:b/>
              <w:bCs/>
              <w:kern w:val="0"/>
              <w:sz w:val="22"/>
              <w:szCs w:val="40"/>
            </w:rPr>
            <w:t>2.</w:t>
          </w:r>
          <w:r>
            <w:rPr>
              <w:rFonts w:hint="eastAsia" w:asciiTheme="majorEastAsia" w:hAnsiTheme="majorEastAsia" w:eastAsiaTheme="majorEastAsia"/>
              <w:b/>
              <w:bCs/>
              <w:kern w:val="0"/>
              <w:sz w:val="22"/>
              <w:szCs w:val="40"/>
            </w:rPr>
            <w:t>4 关联图</w:t>
          </w:r>
          <w:r>
            <w:rPr>
              <w:rFonts w:hint="eastAsia" w:asciiTheme="minorHAnsi" w:hAnsiTheme="minorHAnsi" w:eastAsiaTheme="minorEastAsia"/>
              <w:b/>
              <w:bCs/>
              <w:kern w:val="0"/>
              <w:sz w:val="22"/>
              <w:szCs w:val="22"/>
            </w:rPr>
            <w:t>..............................................................................................................................</w:t>
          </w:r>
          <w:r>
            <w:rPr>
              <w:rFonts w:asciiTheme="minorHAnsi" w:hAnsiTheme="minorHAnsi" w:eastAsiaTheme="minorEastAsia"/>
              <w:b/>
              <w:bCs/>
              <w:kern w:val="0"/>
              <w:sz w:val="22"/>
              <w:szCs w:val="22"/>
            </w:rPr>
            <w:fldChar w:fldCharType="begin"/>
          </w:r>
          <w:r>
            <w:rPr>
              <w:rFonts w:asciiTheme="minorHAnsi" w:hAnsiTheme="minorHAnsi" w:eastAsiaTheme="minorEastAsia"/>
              <w:b/>
              <w:bCs/>
              <w:kern w:val="0"/>
              <w:sz w:val="22"/>
              <w:szCs w:val="22"/>
            </w:rPr>
            <w:instrText xml:space="preserve"> PAGEREF _Toc21194 \h </w:instrText>
          </w:r>
          <w:r>
            <w:rPr>
              <w:rFonts w:asciiTheme="minorHAnsi" w:hAnsiTheme="minorHAnsi" w:eastAsiaTheme="minorEastAsia"/>
              <w:b/>
              <w:bCs/>
              <w:kern w:val="0"/>
              <w:sz w:val="22"/>
              <w:szCs w:val="22"/>
            </w:rPr>
            <w:fldChar w:fldCharType="separate"/>
          </w:r>
          <w:r>
            <w:rPr>
              <w:rFonts w:asciiTheme="minorHAnsi" w:hAnsiTheme="minorHAnsi" w:eastAsiaTheme="minorEastAsia"/>
              <w:b/>
              <w:bCs/>
              <w:kern w:val="0"/>
              <w:sz w:val="22"/>
              <w:szCs w:val="22"/>
            </w:rPr>
            <w:t>7</w:t>
          </w:r>
          <w:r>
            <w:rPr>
              <w:rFonts w:asciiTheme="minorHAnsi" w:hAnsiTheme="minorHAnsi" w:eastAsiaTheme="minorEastAsia"/>
              <w:b/>
              <w:bCs/>
              <w:kern w:val="0"/>
              <w:sz w:val="22"/>
              <w:szCs w:val="22"/>
            </w:rPr>
            <w:fldChar w:fldCharType="end"/>
          </w:r>
          <w:r>
            <w:rPr>
              <w:rFonts w:asciiTheme="minorHAnsi" w:hAnsiTheme="minorHAnsi" w:eastAsiaTheme="minorEastAsia"/>
              <w:b/>
              <w:bCs/>
              <w:kern w:val="0"/>
              <w:sz w:val="22"/>
              <w:szCs w:val="22"/>
            </w:rPr>
            <w:fldChar w:fldCharType="end"/>
          </w:r>
        </w:p>
        <w:p>
          <w:pPr>
            <w:pStyle w:val="7"/>
            <w:tabs>
              <w:tab w:val="right" w:leader="dot" w:pos="8306"/>
            </w:tabs>
            <w:rPr>
              <w:b/>
              <w:bCs/>
            </w:rPr>
          </w:pPr>
          <w:r>
            <w:fldChar w:fldCharType="begin"/>
          </w:r>
          <w:r>
            <w:instrText xml:space="preserve"> HYPERLINK \l "_Toc21154" </w:instrText>
          </w:r>
          <w:r>
            <w:fldChar w:fldCharType="separate"/>
          </w:r>
          <w:r>
            <w:rPr>
              <w:rFonts w:asciiTheme="majorEastAsia" w:hAnsiTheme="majorEastAsia" w:eastAsiaTheme="majorEastAsia"/>
              <w:b/>
              <w:bCs/>
              <w:szCs w:val="52"/>
            </w:rPr>
            <w:t xml:space="preserve">3 </w:t>
          </w:r>
          <w:r>
            <w:rPr>
              <w:rFonts w:hint="eastAsia" w:asciiTheme="majorEastAsia" w:hAnsiTheme="majorEastAsia" w:eastAsiaTheme="majorEastAsia"/>
              <w:b/>
              <w:bCs/>
              <w:szCs w:val="52"/>
            </w:rPr>
            <w:t>业务上下文</w:t>
          </w:r>
          <w:r>
            <w:rPr>
              <w:b/>
              <w:bCs/>
            </w:rPr>
            <w:tab/>
          </w:r>
          <w:r>
            <w:rPr>
              <w:b/>
              <w:bCs/>
            </w:rPr>
            <w:fldChar w:fldCharType="begin"/>
          </w:r>
          <w:r>
            <w:rPr>
              <w:b/>
              <w:bCs/>
            </w:rPr>
            <w:instrText xml:space="preserve"> PAGEREF _Toc21154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"_Toc16541" </w:instrText>
          </w:r>
          <w:r>
            <w:fldChar w:fldCharType="separate"/>
          </w:r>
          <w:r>
            <w:rPr>
              <w:rFonts w:asciiTheme="majorEastAsia" w:hAnsiTheme="majorEastAsia" w:eastAsiaTheme="majorEastAsia"/>
              <w:b/>
              <w:bCs/>
              <w:szCs w:val="40"/>
            </w:rPr>
            <w:t xml:space="preserve">3.1 </w:t>
          </w:r>
          <w:r>
            <w:rPr>
              <w:rFonts w:hint="eastAsia" w:asciiTheme="majorEastAsia" w:hAnsiTheme="majorEastAsia" w:eastAsiaTheme="majorEastAsia"/>
              <w:b/>
              <w:bCs/>
              <w:szCs w:val="40"/>
            </w:rPr>
            <w:t>干系人资料</w:t>
          </w:r>
          <w:r>
            <w:rPr>
              <w:b/>
              <w:bCs/>
            </w:rPr>
            <w:tab/>
          </w:r>
          <w:r>
            <w:rPr>
              <w:b/>
              <w:bCs/>
            </w:rPr>
            <w:fldChar w:fldCharType="begin"/>
          </w:r>
          <w:r>
            <w:rPr>
              <w:b/>
              <w:bCs/>
            </w:rPr>
            <w:instrText xml:space="preserve"> PAGEREF _Toc16541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"_Toc11863" </w:instrText>
          </w:r>
          <w:r>
            <w:fldChar w:fldCharType="separate"/>
          </w:r>
          <w:r>
            <w:rPr>
              <w:rFonts w:asciiTheme="majorEastAsia" w:hAnsiTheme="majorEastAsia" w:eastAsiaTheme="majorEastAsia"/>
              <w:b/>
              <w:bCs/>
              <w:szCs w:val="40"/>
            </w:rPr>
            <w:t xml:space="preserve">3.2 </w:t>
          </w:r>
          <w:r>
            <w:rPr>
              <w:rFonts w:hint="eastAsia" w:asciiTheme="majorEastAsia" w:hAnsiTheme="majorEastAsia" w:eastAsiaTheme="majorEastAsia"/>
              <w:b/>
              <w:bCs/>
              <w:szCs w:val="40"/>
            </w:rPr>
            <w:t>项目优先级</w:t>
          </w:r>
          <w:r>
            <w:rPr>
              <w:b/>
              <w:bCs/>
            </w:rPr>
            <w:tab/>
          </w:r>
          <w:r>
            <w:rPr>
              <w:b/>
              <w:bCs/>
            </w:rPr>
            <w:fldChar w:fldCharType="begin"/>
          </w:r>
          <w:r>
            <w:rPr>
              <w:b/>
              <w:bCs/>
            </w:rPr>
            <w:instrText xml:space="preserve"> PAGEREF _Toc11863 \h </w:instrText>
          </w:r>
          <w:r>
            <w:rPr>
              <w:b/>
              <w:bCs/>
            </w:rPr>
            <w:fldChar w:fldCharType="separate"/>
          </w:r>
          <w:r>
            <w:rPr>
              <w:b/>
              <w:bCs/>
            </w:rPr>
            <w:t>9</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"_Toc32157" </w:instrText>
          </w:r>
          <w:r>
            <w:fldChar w:fldCharType="separate"/>
          </w:r>
          <w:r>
            <w:rPr>
              <w:rFonts w:asciiTheme="majorEastAsia" w:hAnsiTheme="majorEastAsia" w:eastAsiaTheme="majorEastAsia"/>
              <w:b/>
              <w:bCs/>
              <w:szCs w:val="40"/>
            </w:rPr>
            <w:t xml:space="preserve">3.3 </w:t>
          </w:r>
          <w:r>
            <w:rPr>
              <w:rFonts w:hint="eastAsia" w:asciiTheme="majorEastAsia" w:hAnsiTheme="majorEastAsia" w:eastAsiaTheme="majorEastAsia"/>
              <w:b/>
              <w:bCs/>
              <w:szCs w:val="40"/>
            </w:rPr>
            <w:t>部署考虑</w:t>
          </w:r>
          <w:r>
            <w:rPr>
              <w:b/>
              <w:bCs/>
            </w:rPr>
            <w:tab/>
          </w:r>
          <w:r>
            <w:rPr>
              <w:b/>
              <w:bCs/>
            </w:rPr>
            <w:fldChar w:fldCharType="begin"/>
          </w:r>
          <w:r>
            <w:rPr>
              <w:b/>
              <w:bCs/>
            </w:rPr>
            <w:instrText xml:space="preserve"> PAGEREF _Toc32157 \h </w:instrText>
          </w:r>
          <w:r>
            <w:rPr>
              <w:b/>
              <w:bCs/>
            </w:rPr>
            <w:fldChar w:fldCharType="separate"/>
          </w:r>
          <w:r>
            <w:rPr>
              <w:b/>
              <w:bCs/>
            </w:rPr>
            <w:t>9</w:t>
          </w:r>
          <w:r>
            <w:rPr>
              <w:b/>
              <w:bCs/>
            </w:rPr>
            <w:fldChar w:fldCharType="end"/>
          </w:r>
          <w:r>
            <w:rPr>
              <w:b/>
              <w:bCs/>
            </w:rPr>
            <w:fldChar w:fldCharType="end"/>
          </w:r>
        </w:p>
        <w:p>
          <w:pPr>
            <w:pStyle w:val="7"/>
            <w:tabs>
              <w:tab w:val="right" w:leader="dot" w:pos="8306"/>
            </w:tabs>
          </w:pPr>
        </w:p>
        <w:p>
          <w:r>
            <w:fldChar w:fldCharType="end"/>
          </w:r>
        </w:p>
      </w:sdtContent>
    </w:sdt>
    <w:p>
      <w:r>
        <w:br w:type="page"/>
      </w:r>
    </w:p>
    <w:p>
      <w:pPr>
        <w:jc w:val="center"/>
        <w:rPr>
          <w:rFonts w:ascii="等线" w:hAnsi="等线" w:eastAsia="等线" w:cs="等线"/>
          <w:b/>
          <w:bCs/>
          <w:sz w:val="48"/>
          <w:szCs w:val="56"/>
        </w:rPr>
      </w:pPr>
      <w:r>
        <w:rPr>
          <w:rFonts w:hint="eastAsia" w:ascii="等线" w:hAnsi="等线" w:eastAsia="等线" w:cs="等线"/>
          <w:b/>
          <w:bCs/>
          <w:sz w:val="48"/>
          <w:szCs w:val="56"/>
        </w:rPr>
        <w:t>视图与范围文档</w:t>
      </w:r>
    </w:p>
    <w:p>
      <w:pPr>
        <w:pStyle w:val="13"/>
        <w:numPr>
          <w:ilvl w:val="0"/>
          <w:numId w:val="1"/>
        </w:numPr>
        <w:ind w:firstLineChars="0"/>
        <w:outlineLvl w:val="0"/>
        <w:rPr>
          <w:rFonts w:asciiTheme="majorEastAsia" w:hAnsiTheme="majorEastAsia" w:eastAsiaTheme="majorEastAsia"/>
          <w:b/>
          <w:bCs/>
          <w:sz w:val="44"/>
          <w:szCs w:val="52"/>
        </w:rPr>
      </w:pPr>
      <w:bookmarkStart w:id="0" w:name="_Toc1279"/>
      <w:bookmarkStart w:id="1" w:name="_Toc5555"/>
      <w:r>
        <w:rPr>
          <w:rFonts w:hint="eastAsia" w:asciiTheme="majorEastAsia" w:hAnsiTheme="majorEastAsia" w:eastAsiaTheme="majorEastAsia"/>
          <w:b/>
          <w:bCs/>
          <w:sz w:val="44"/>
          <w:szCs w:val="52"/>
        </w:rPr>
        <w:t>业务需求</w:t>
      </w:r>
      <w:bookmarkEnd w:id="0"/>
      <w:bookmarkEnd w:id="1"/>
      <w:r>
        <w:rPr>
          <w:rFonts w:hint="eastAsia" w:asciiTheme="majorEastAsia" w:hAnsiTheme="majorEastAsia" w:eastAsiaTheme="majorEastAsia"/>
          <w:b/>
          <w:bCs/>
          <w:sz w:val="44"/>
          <w:szCs w:val="52"/>
        </w:rPr>
        <w:tab/>
      </w:r>
    </w:p>
    <w:p>
      <w:pPr>
        <w:pStyle w:val="13"/>
        <w:numPr>
          <w:ilvl w:val="1"/>
          <w:numId w:val="1"/>
        </w:numPr>
        <w:ind w:firstLineChars="0"/>
        <w:outlineLvl w:val="0"/>
        <w:rPr>
          <w:rFonts w:asciiTheme="majorEastAsia" w:hAnsiTheme="majorEastAsia" w:eastAsiaTheme="majorEastAsia"/>
          <w:b/>
          <w:bCs/>
          <w:sz w:val="32"/>
          <w:szCs w:val="40"/>
        </w:rPr>
      </w:pPr>
      <w:bookmarkStart w:id="2" w:name="_Toc6861"/>
      <w:bookmarkStart w:id="3" w:name="_Toc30324"/>
      <w:r>
        <w:rPr>
          <w:rFonts w:hint="eastAsia" w:asciiTheme="majorEastAsia" w:hAnsiTheme="majorEastAsia" w:eastAsiaTheme="majorEastAsia"/>
          <w:b/>
          <w:bCs/>
          <w:sz w:val="32"/>
          <w:szCs w:val="40"/>
        </w:rPr>
        <w:t>背景</w:t>
      </w:r>
      <w:bookmarkEnd w:id="2"/>
      <w:bookmarkEnd w:id="3"/>
    </w:p>
    <w:p>
      <w:pPr>
        <w:tabs>
          <w:tab w:val="left" w:pos="780"/>
        </w:tabs>
        <w:ind w:firstLine="480" w:firstLineChars="200"/>
        <w:rPr>
          <w:rFonts w:ascii="等线" w:hAnsi="等线" w:eastAsia="等线" w:cs="等线"/>
          <w:sz w:val="24"/>
        </w:rPr>
      </w:pPr>
      <w:r>
        <w:rPr>
          <w:rFonts w:hint="eastAsia" w:ascii="等线" w:hAnsi="等线" w:eastAsia="等线" w:cs="等线"/>
          <w:sz w:val="24"/>
        </w:rPr>
        <w:t>待开发的软件系统的名称是Advanced-Study。本项目的任务提出者为杨枨老师，用户为教师、学生和没选这些课但是感兴趣的学生。</w:t>
      </w:r>
    </w:p>
    <w:p>
      <w:pPr>
        <w:ind w:firstLine="420"/>
        <w:rPr>
          <w:rFonts w:hint="eastAsia" w:eastAsia="等线"/>
          <w:lang w:eastAsia="zh-CN"/>
        </w:rPr>
      </w:pPr>
      <w:r>
        <w:rPr>
          <w:rFonts w:hint="eastAsia" w:ascii="等线" w:hAnsi="等线" w:eastAsia="等线" w:cs="等线"/>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w:t>
      </w:r>
      <w:r>
        <w:rPr>
          <w:rFonts w:hint="eastAsia" w:ascii="等线" w:hAnsi="等线" w:eastAsia="等线" w:cs="等线"/>
          <w:sz w:val="24"/>
          <w:lang w:val="en-US" w:eastAsia="zh-CN"/>
        </w:rPr>
        <w:t>发布视频</w:t>
      </w:r>
      <w:r>
        <w:rPr>
          <w:rFonts w:hint="eastAsia" w:ascii="等线" w:hAnsi="等线" w:eastAsia="等线" w:cs="等线"/>
          <w:sz w:val="24"/>
        </w:rPr>
        <w:t>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是网站形式</w:t>
      </w:r>
      <w:r>
        <w:rPr>
          <w:rFonts w:hint="eastAsia" w:ascii="等线" w:hAnsi="等线" w:eastAsia="等线" w:cs="等线"/>
          <w:sz w:val="24"/>
          <w:lang w:eastAsia="zh-CN"/>
        </w:rPr>
        <w:t>。</w:t>
      </w:r>
    </w:p>
    <w:p>
      <w:pPr>
        <w:pStyle w:val="13"/>
        <w:numPr>
          <w:ilvl w:val="1"/>
          <w:numId w:val="1"/>
        </w:numPr>
        <w:ind w:firstLineChars="0"/>
        <w:outlineLvl w:val="0"/>
        <w:rPr>
          <w:rFonts w:asciiTheme="majorEastAsia" w:hAnsiTheme="majorEastAsia" w:eastAsiaTheme="majorEastAsia"/>
          <w:b/>
          <w:bCs/>
          <w:sz w:val="32"/>
          <w:szCs w:val="40"/>
        </w:rPr>
      </w:pPr>
      <w:bookmarkStart w:id="4" w:name="_Toc1528"/>
      <w:bookmarkStart w:id="5" w:name="_Toc2167"/>
      <w:r>
        <w:rPr>
          <w:rFonts w:hint="eastAsia" w:asciiTheme="majorEastAsia" w:hAnsiTheme="majorEastAsia" w:eastAsiaTheme="majorEastAsia"/>
          <w:b/>
          <w:bCs/>
          <w:sz w:val="32"/>
          <w:szCs w:val="40"/>
        </w:rPr>
        <w:t>业务机遇</w:t>
      </w:r>
      <w:bookmarkEnd w:id="4"/>
      <w:bookmarkEnd w:id="5"/>
      <w:r>
        <w:rPr>
          <w:rFonts w:asciiTheme="majorEastAsia" w:hAnsiTheme="majorEastAsia" w:eastAsiaTheme="majorEastAsia"/>
          <w:b/>
          <w:bCs/>
          <w:sz w:val="32"/>
          <w:szCs w:val="40"/>
        </w:rPr>
        <w:tab/>
      </w:r>
    </w:p>
    <w:p>
      <w:pPr>
        <w:ind w:firstLine="420"/>
        <w:rPr>
          <w:rFonts w:ascii="等线" w:hAnsi="等线" w:eastAsia="等线" w:cs="等线"/>
          <w:sz w:val="24"/>
        </w:rPr>
      </w:pPr>
      <w:r>
        <w:rPr>
          <w:rFonts w:hint="eastAsia" w:ascii="等线" w:hAnsi="等线" w:eastAsia="等线" w:cs="等线"/>
          <w:sz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20"/>
        <w:rPr>
          <w:rFonts w:ascii="等线" w:hAnsi="等线" w:eastAsia="等线" w:cs="等线"/>
          <w:sz w:val="24"/>
        </w:rPr>
      </w:pPr>
      <w:r>
        <w:rPr>
          <w:rFonts w:hint="eastAsia" w:ascii="等线" w:hAnsi="等线" w:eastAsia="等线" w:cs="等线"/>
          <w:sz w:val="24"/>
        </w:rPr>
        <w:t>在这一大背景下教学、学习、交流网站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13"/>
        <w:numPr>
          <w:ilvl w:val="1"/>
          <w:numId w:val="1"/>
        </w:numPr>
        <w:ind w:firstLineChars="0"/>
        <w:outlineLvl w:val="0"/>
        <w:rPr>
          <w:rFonts w:asciiTheme="majorEastAsia" w:hAnsiTheme="majorEastAsia" w:eastAsiaTheme="majorEastAsia"/>
          <w:b/>
          <w:bCs/>
          <w:sz w:val="32"/>
          <w:szCs w:val="40"/>
        </w:rPr>
      </w:pPr>
      <w:bookmarkStart w:id="6" w:name="_Toc10373"/>
      <w:bookmarkStart w:id="7" w:name="_Toc32683"/>
      <w:r>
        <w:rPr>
          <w:rFonts w:hint="eastAsia" w:asciiTheme="majorEastAsia" w:hAnsiTheme="majorEastAsia" w:eastAsiaTheme="majorEastAsia"/>
          <w:b/>
          <w:bCs/>
          <w:sz w:val="32"/>
          <w:szCs w:val="40"/>
        </w:rPr>
        <w:t>业务目标</w:t>
      </w:r>
      <w:bookmarkEnd w:id="6"/>
      <w:bookmarkEnd w:id="7"/>
    </w:p>
    <w:p>
      <w:pPr>
        <w:ind w:firstLine="420"/>
        <w:rPr>
          <w:sz w:val="24"/>
        </w:rPr>
      </w:pPr>
      <w:r>
        <w:rPr>
          <w:rFonts w:hint="eastAsia" w:ascii="等线" w:hAnsi="等线" w:eastAsia="等线" w:cs="等线"/>
          <w:sz w:val="24"/>
        </w:rPr>
        <w:t>虽然如今有很多教学网站，但是专门针对</w:t>
      </w:r>
      <w:r>
        <w:rPr>
          <w:rFonts w:hint="eastAsia" w:ascii="等线" w:hAnsi="等线" w:eastAsia="等线" w:cs="等线"/>
          <w:sz w:val="24"/>
          <w:lang w:val="en-US" w:eastAsia="zh-CN"/>
        </w:rPr>
        <w:t>我计算学院，为全体师生谋便利的教学工具尚且空缺。因此，我组计划立项</w:t>
      </w:r>
      <w:r>
        <w:rPr>
          <w:rFonts w:hint="eastAsia" w:ascii="等线" w:hAnsi="等线" w:eastAsia="等线" w:cs="等线"/>
          <w:sz w:val="24"/>
        </w:rPr>
        <w:t>Advanced-Study</w:t>
      </w:r>
      <w:r>
        <w:rPr>
          <w:rFonts w:hint="eastAsia" w:ascii="等线" w:hAnsi="等线" w:eastAsia="等线" w:cs="等线"/>
          <w:sz w:val="24"/>
          <w:lang w:val="en-US" w:eastAsia="zh-CN"/>
        </w:rPr>
        <w:t>学习网站，以bilibili网站为蓝本，注重师生交互、计算机各科内容教学，国际前沿科技讯息，各类新兴技术</w:t>
      </w:r>
      <w:r>
        <w:rPr>
          <w:rFonts w:hint="eastAsia" w:ascii="等线" w:hAnsi="等线" w:eastAsia="等线" w:cs="等线"/>
          <w:sz w:val="24"/>
          <w:lang w:eastAsia="zh-CN"/>
        </w:rPr>
        <w:t>。</w:t>
      </w:r>
      <w:r>
        <w:rPr>
          <w:rFonts w:hint="eastAsia" w:ascii="等线" w:hAnsi="等线" w:eastAsia="等线" w:cs="等线"/>
          <w:sz w:val="24"/>
        </w:rPr>
        <w:t>这个网站作为一个开课的辅助工具，将有利于教师的教学和学生的学习；也为软件工程系列课程的成熟记录下足迹。为了开发这个网站预计会在学习结束完工，而且是最终版本。开发该网站需要的开发资源有：5个合作愉快的人员；WebStorm、Photoshop、Office Tools和其他必备的软件和硬件。</w:t>
      </w:r>
    </w:p>
    <w:p>
      <w:pPr>
        <w:pStyle w:val="13"/>
        <w:numPr>
          <w:ilvl w:val="1"/>
          <w:numId w:val="1"/>
        </w:numPr>
        <w:ind w:firstLineChars="0"/>
        <w:outlineLvl w:val="0"/>
        <w:rPr>
          <w:rFonts w:asciiTheme="majorEastAsia" w:hAnsiTheme="majorEastAsia" w:eastAsiaTheme="majorEastAsia"/>
          <w:b/>
          <w:bCs/>
          <w:sz w:val="32"/>
          <w:szCs w:val="40"/>
        </w:rPr>
      </w:pPr>
      <w:bookmarkStart w:id="8" w:name="_Toc12585"/>
      <w:bookmarkStart w:id="9" w:name="_Toc23100"/>
      <w:r>
        <w:rPr>
          <w:rFonts w:hint="eastAsia" w:asciiTheme="majorEastAsia" w:hAnsiTheme="majorEastAsia" w:eastAsiaTheme="majorEastAsia"/>
          <w:b/>
          <w:bCs/>
          <w:sz w:val="32"/>
          <w:szCs w:val="40"/>
        </w:rPr>
        <w:t>成功</w:t>
      </w:r>
      <w:bookmarkEnd w:id="8"/>
      <w:r>
        <w:rPr>
          <w:rFonts w:hint="eastAsia" w:asciiTheme="majorEastAsia" w:hAnsiTheme="majorEastAsia" w:eastAsiaTheme="majorEastAsia"/>
          <w:b/>
          <w:bCs/>
          <w:sz w:val="32"/>
          <w:szCs w:val="40"/>
        </w:rPr>
        <w:t>指标</w:t>
      </w:r>
      <w:bookmarkEnd w:id="9"/>
    </w:p>
    <w:p>
      <w:pPr>
        <w:ind w:firstLine="420"/>
        <w:outlineLvl w:val="0"/>
        <w:rPr>
          <w:rFonts w:ascii="等线" w:hAnsi="等线" w:eastAsia="等线" w:cs="等线"/>
          <w:sz w:val="24"/>
          <w:szCs w:val="32"/>
        </w:rPr>
      </w:pPr>
      <w:r>
        <w:rPr>
          <w:rFonts w:hint="eastAsia" w:ascii="等线" w:hAnsi="等线" w:eastAsia="等线" w:cs="等线"/>
          <w:sz w:val="24"/>
          <w:szCs w:val="32"/>
        </w:rPr>
        <w:t>SM-1：在初始发布后的6个月内，当期选了本课程的师生全部使用本网站，并一周至少使用3次本网站。</w:t>
      </w:r>
    </w:p>
    <w:p>
      <w:pPr>
        <w:ind w:firstLine="420"/>
        <w:outlineLvl w:val="0"/>
        <w:rPr>
          <w:rFonts w:ascii="等线" w:hAnsi="等线" w:eastAsia="等线" w:cs="等线"/>
          <w:sz w:val="24"/>
          <w:szCs w:val="32"/>
        </w:rPr>
      </w:pPr>
      <w:r>
        <w:rPr>
          <w:rFonts w:hint="eastAsia" w:ascii="等线" w:hAnsi="等线" w:eastAsia="等线" w:cs="等线"/>
          <w:sz w:val="24"/>
          <w:szCs w:val="32"/>
        </w:rPr>
        <w:t>SM-2：在初始发布后的2个月内，游客使用量达到5人/天。</w:t>
      </w:r>
    </w:p>
    <w:p>
      <w:pPr>
        <w:pStyle w:val="13"/>
        <w:numPr>
          <w:ilvl w:val="1"/>
          <w:numId w:val="1"/>
        </w:numPr>
        <w:ind w:firstLineChars="0"/>
        <w:outlineLvl w:val="0"/>
        <w:rPr>
          <w:rFonts w:asciiTheme="majorEastAsia" w:hAnsiTheme="majorEastAsia" w:eastAsiaTheme="majorEastAsia"/>
          <w:b/>
          <w:bCs/>
          <w:sz w:val="32"/>
          <w:szCs w:val="40"/>
        </w:rPr>
      </w:pPr>
      <w:bookmarkStart w:id="10" w:name="_Toc4177"/>
      <w:bookmarkStart w:id="11" w:name="_Toc4846"/>
      <w:r>
        <w:rPr>
          <w:rFonts w:hint="eastAsia" w:asciiTheme="majorEastAsia" w:hAnsiTheme="majorEastAsia" w:eastAsiaTheme="majorEastAsia"/>
          <w:b/>
          <w:bCs/>
          <w:sz w:val="32"/>
          <w:szCs w:val="40"/>
        </w:rPr>
        <w:t>愿景</w:t>
      </w:r>
      <w:bookmarkEnd w:id="10"/>
      <w:r>
        <w:rPr>
          <w:rFonts w:hint="eastAsia" w:asciiTheme="majorEastAsia" w:hAnsiTheme="majorEastAsia" w:eastAsiaTheme="majorEastAsia"/>
          <w:b/>
          <w:bCs/>
          <w:sz w:val="32"/>
          <w:szCs w:val="40"/>
        </w:rPr>
        <w:t>陈述</w:t>
      </w:r>
      <w:bookmarkEnd w:id="11"/>
    </w:p>
    <w:p>
      <w:pPr>
        <w:ind w:firstLine="420"/>
        <w:outlineLvl w:val="0"/>
        <w:rPr>
          <w:rFonts w:ascii="等线" w:hAnsi="等线" w:eastAsia="等线" w:cs="等线"/>
          <w:sz w:val="24"/>
          <w:szCs w:val="32"/>
        </w:rPr>
      </w:pPr>
      <w:r>
        <w:rPr>
          <w:rFonts w:hint="eastAsia" w:ascii="等线" w:hAnsi="等线" w:eastAsia="等线" w:cs="等线"/>
          <w:sz w:val="24"/>
          <w:szCs w:val="32"/>
        </w:rPr>
        <w:t>目前软工学生在课程学习过程中需要找模板，找资料等，但是只能去博客园、csdn等地方进行查找，</w:t>
      </w:r>
      <w:r>
        <w:rPr>
          <w:rFonts w:hint="eastAsia" w:ascii="等线" w:hAnsi="等线" w:eastAsia="等线" w:cs="等线"/>
          <w:sz w:val="24"/>
          <w:szCs w:val="32"/>
          <w:lang w:val="en-US" w:eastAsia="zh-CN"/>
        </w:rPr>
        <w:t>现在</w:t>
      </w:r>
      <w:r>
        <w:rPr>
          <w:rFonts w:hint="eastAsia" w:ascii="等线" w:hAnsi="等线" w:eastAsia="等线" w:cs="等线"/>
          <w:sz w:val="24"/>
          <w:szCs w:val="32"/>
        </w:rPr>
        <w:t>学校内</w:t>
      </w:r>
      <w:r>
        <w:rPr>
          <w:rFonts w:hint="eastAsia" w:ascii="等线" w:hAnsi="等线" w:eastAsia="等线" w:cs="等线"/>
          <w:sz w:val="24"/>
          <w:szCs w:val="32"/>
          <w:lang w:val="en-US" w:eastAsia="zh-CN"/>
        </w:rPr>
        <w:t>缺乏一个以视频教学为内核的类似于bilibili的网站</w:t>
      </w:r>
      <w:r>
        <w:rPr>
          <w:rFonts w:hint="eastAsia" w:ascii="等线" w:hAnsi="等线" w:eastAsia="等线" w:cs="等线"/>
          <w:sz w:val="24"/>
          <w:szCs w:val="32"/>
        </w:rPr>
        <w:t>，</w:t>
      </w:r>
      <w:r>
        <w:rPr>
          <w:rFonts w:hint="eastAsia" w:ascii="等线" w:hAnsi="等线" w:eastAsia="等线" w:cs="等线"/>
          <w:sz w:val="24"/>
          <w:szCs w:val="32"/>
          <w:lang w:val="en-US" w:eastAsia="zh-CN"/>
        </w:rPr>
        <w:t>集视频发布、教学教育、科研竞赛、交互交流于一体</w:t>
      </w:r>
      <w:r>
        <w:rPr>
          <w:rFonts w:hint="eastAsia" w:ascii="等线" w:hAnsi="等线" w:eastAsia="等线" w:cs="等线"/>
          <w:sz w:val="24"/>
          <w:szCs w:val="32"/>
        </w:rPr>
        <w:t>，针对</w:t>
      </w:r>
      <w:r>
        <w:rPr>
          <w:rFonts w:hint="eastAsia" w:ascii="等线" w:hAnsi="等线" w:eastAsia="等线" w:cs="等线"/>
          <w:sz w:val="24"/>
          <w:szCs w:val="32"/>
          <w:lang w:val="en-US" w:eastAsia="zh-CN"/>
        </w:rPr>
        <w:t>我院</w:t>
      </w:r>
      <w:r>
        <w:rPr>
          <w:rFonts w:hint="eastAsia" w:ascii="等线" w:hAnsi="等线" w:eastAsia="等线" w:cs="等线"/>
          <w:sz w:val="24"/>
          <w:szCs w:val="32"/>
        </w:rPr>
        <w:t>的学生，这样就可以在实现</w:t>
      </w:r>
      <w:r>
        <w:rPr>
          <w:rFonts w:hint="eastAsia" w:ascii="等线" w:hAnsi="等线" w:eastAsia="等线" w:cs="等线"/>
          <w:sz w:val="24"/>
          <w:szCs w:val="32"/>
          <w:lang w:val="en-US" w:eastAsia="zh-CN"/>
        </w:rPr>
        <w:t>站内资料查找、自主学习</w:t>
      </w:r>
      <w:r>
        <w:rPr>
          <w:rFonts w:hint="eastAsia" w:ascii="等线" w:hAnsi="等线" w:eastAsia="等线" w:cs="等线"/>
          <w:sz w:val="24"/>
          <w:szCs w:val="32"/>
        </w:rPr>
        <w:t>等功能。Advance-Study是一款基于Web的网站。针对本课程的授课老师来说，它能够让教师更好、更容易地得到学生的反馈，调整自己的教学进度或方法</w:t>
      </w:r>
      <w:r>
        <w:rPr>
          <w:rFonts w:hint="eastAsia" w:ascii="等线" w:hAnsi="等线" w:eastAsia="等线" w:cs="等线"/>
          <w:sz w:val="24"/>
          <w:szCs w:val="32"/>
          <w:lang w:eastAsia="zh-CN"/>
        </w:rPr>
        <w:t>；</w:t>
      </w:r>
      <w:r>
        <w:rPr>
          <w:rFonts w:hint="eastAsia" w:ascii="等线" w:hAnsi="等线" w:eastAsia="等线" w:cs="等线"/>
          <w:sz w:val="24"/>
          <w:szCs w:val="32"/>
          <w:lang w:val="en-US" w:eastAsia="zh-CN"/>
        </w:rPr>
        <w:t>让学生可以自主的发布个人见解，通过各类视频实现</w:t>
      </w:r>
      <w:r>
        <w:rPr>
          <w:rFonts w:hint="eastAsia" w:ascii="等线" w:hAnsi="等线" w:eastAsia="等线" w:cs="等线"/>
          <w:sz w:val="24"/>
          <w:szCs w:val="32"/>
        </w:rPr>
        <w:t>。通过使用本网站，教师可以更方便地</w:t>
      </w:r>
      <w:r>
        <w:rPr>
          <w:rFonts w:hint="eastAsia" w:ascii="等线" w:hAnsi="等线" w:eastAsia="等线" w:cs="等线"/>
          <w:sz w:val="24"/>
          <w:szCs w:val="32"/>
          <w:lang w:val="en-US" w:eastAsia="zh-CN"/>
        </w:rPr>
        <w:t>进行教学，通过视频形式的教学也就更加的生动形象</w:t>
      </w:r>
      <w:r>
        <w:rPr>
          <w:rFonts w:hint="eastAsia" w:ascii="等线" w:hAnsi="等线" w:eastAsia="等线" w:cs="等线"/>
          <w:sz w:val="24"/>
          <w:szCs w:val="32"/>
        </w:rPr>
        <w:t>，以及发布一些通知。针对选了本课程的学生来说，本网站让学生获得资料更加容易更加丰富、和老师沟通更加简单，也方便了</w:t>
      </w:r>
      <w:r>
        <w:rPr>
          <w:rFonts w:hint="eastAsia" w:ascii="等线" w:hAnsi="等线" w:eastAsia="等线" w:cs="等线"/>
          <w:sz w:val="24"/>
          <w:szCs w:val="32"/>
          <w:lang w:val="en-US" w:eastAsia="zh-CN"/>
        </w:rPr>
        <w:t>学生根据自身的情况安排视频课程的进度</w:t>
      </w:r>
      <w:r>
        <w:rPr>
          <w:rFonts w:hint="eastAsia" w:ascii="等线" w:hAnsi="等线" w:eastAsia="等线" w:cs="等线"/>
          <w:sz w:val="24"/>
          <w:szCs w:val="32"/>
        </w:rPr>
        <w:t>。不同于现在一般的教师学生沟通流程，我们的产品可以更方便地让教师和学生进行沟通交流，还可以给一些对这门课程感兴趣但尚未选这门课的人士提供一个了解的机会。</w:t>
      </w:r>
    </w:p>
    <w:p>
      <w:pPr>
        <w:pStyle w:val="13"/>
        <w:numPr>
          <w:ilvl w:val="1"/>
          <w:numId w:val="1"/>
        </w:numPr>
        <w:ind w:firstLineChars="0"/>
        <w:outlineLvl w:val="0"/>
        <w:rPr>
          <w:rFonts w:asciiTheme="majorEastAsia" w:hAnsiTheme="majorEastAsia" w:eastAsiaTheme="majorEastAsia"/>
          <w:b/>
          <w:bCs/>
          <w:sz w:val="32"/>
          <w:szCs w:val="40"/>
        </w:rPr>
      </w:pPr>
      <w:bookmarkStart w:id="12" w:name="_Toc29061"/>
      <w:bookmarkStart w:id="13" w:name="_Toc11551"/>
      <w:r>
        <w:rPr>
          <w:rFonts w:hint="eastAsia" w:asciiTheme="majorEastAsia" w:hAnsiTheme="majorEastAsia" w:eastAsiaTheme="majorEastAsia"/>
          <w:b/>
          <w:bCs/>
          <w:sz w:val="32"/>
          <w:szCs w:val="40"/>
        </w:rPr>
        <w:t>业务风险</w:t>
      </w:r>
      <w:bookmarkEnd w:id="12"/>
      <w:bookmarkEnd w:id="13"/>
    </w:p>
    <w:p>
      <w:pPr>
        <w:ind w:firstLine="420"/>
        <w:outlineLvl w:val="0"/>
        <w:rPr>
          <w:rFonts w:ascii="等线" w:hAnsi="等线" w:eastAsia="等线" w:cs="等线"/>
          <w:sz w:val="24"/>
          <w:szCs w:val="32"/>
        </w:rPr>
      </w:pPr>
      <w:r>
        <w:rPr>
          <w:rFonts w:hint="eastAsia" w:ascii="等线" w:hAnsi="等线" w:eastAsia="等线" w:cs="等线"/>
          <w:sz w:val="24"/>
          <w:szCs w:val="32"/>
        </w:rPr>
        <w:t>暂未发现业务风险。</w:t>
      </w:r>
    </w:p>
    <w:p>
      <w:pPr>
        <w:pStyle w:val="13"/>
        <w:numPr>
          <w:ilvl w:val="1"/>
          <w:numId w:val="1"/>
        </w:numPr>
        <w:ind w:firstLineChars="0"/>
        <w:outlineLvl w:val="0"/>
        <w:rPr>
          <w:rFonts w:asciiTheme="majorEastAsia" w:hAnsiTheme="majorEastAsia" w:eastAsiaTheme="majorEastAsia"/>
          <w:b/>
          <w:bCs/>
          <w:sz w:val="32"/>
          <w:szCs w:val="40"/>
        </w:rPr>
      </w:pPr>
      <w:bookmarkStart w:id="14" w:name="_Toc10324"/>
      <w:bookmarkStart w:id="15" w:name="_Toc9518"/>
      <w:r>
        <w:rPr>
          <w:rFonts w:hint="eastAsia" w:asciiTheme="majorEastAsia" w:hAnsiTheme="majorEastAsia" w:eastAsiaTheme="majorEastAsia"/>
          <w:b/>
          <w:bCs/>
          <w:sz w:val="32"/>
          <w:szCs w:val="40"/>
        </w:rPr>
        <w:t>业务假设和依赖</w:t>
      </w:r>
      <w:bookmarkEnd w:id="14"/>
      <w:bookmarkEnd w:id="15"/>
    </w:p>
    <w:p>
      <w:pPr>
        <w:ind w:firstLine="360"/>
        <w:rPr>
          <w:rFonts w:ascii="等线" w:hAnsi="等线" w:eastAsia="等线" w:cs="等线"/>
          <w:sz w:val="24"/>
        </w:rPr>
      </w:pPr>
      <w:r>
        <w:rPr>
          <w:rFonts w:hint="eastAsia" w:ascii="等线" w:hAnsi="等线" w:eastAsia="等线" w:cs="等线"/>
          <w:sz w:val="24"/>
        </w:rPr>
        <w:t>成功地开发该</w:t>
      </w:r>
      <w:r>
        <w:rPr>
          <w:rFonts w:hint="eastAsia" w:ascii="等线" w:hAnsi="等线" w:eastAsia="等线" w:cs="等线"/>
          <w:sz w:val="24"/>
          <w:szCs w:val="32"/>
        </w:rPr>
        <w:t>网站</w:t>
      </w:r>
      <w:r>
        <w:rPr>
          <w:rFonts w:hint="eastAsia" w:ascii="等线" w:hAnsi="等线" w:eastAsia="等线" w:cs="等线"/>
          <w:sz w:val="24"/>
        </w:rPr>
        <w:t>，我们首先得得到教师和学院的支持和认可；还需要得到教师，同学的高度配合；需要有的软件有：</w:t>
      </w:r>
      <w:r>
        <w:rPr>
          <w:rFonts w:hint="eastAsia" w:ascii="等线" w:hAnsi="等线" w:eastAsia="等线" w:cs="等线"/>
          <w:sz w:val="24"/>
          <w:lang w:val="en-US" w:eastAsia="zh-CN"/>
        </w:rPr>
        <w:t>StarUML、Axure RP</w:t>
      </w:r>
      <w:r>
        <w:rPr>
          <w:rFonts w:hint="eastAsia" w:ascii="等线" w:hAnsi="等线" w:eastAsia="等线" w:cs="等线"/>
          <w:sz w:val="24"/>
        </w:rPr>
        <w:t>、Office Tools、Photoshop和可以上网的电脑。其次我们团队有较好的合作精神，工作能力和有空余时间。</w:t>
      </w:r>
    </w:p>
    <w:p>
      <w:pPr>
        <w:pStyle w:val="13"/>
        <w:numPr>
          <w:ilvl w:val="0"/>
          <w:numId w:val="1"/>
        </w:numPr>
        <w:ind w:firstLineChars="0"/>
        <w:outlineLvl w:val="0"/>
        <w:rPr>
          <w:rFonts w:asciiTheme="majorEastAsia" w:hAnsiTheme="majorEastAsia" w:eastAsiaTheme="majorEastAsia"/>
          <w:b/>
          <w:bCs/>
          <w:sz w:val="44"/>
          <w:szCs w:val="52"/>
        </w:rPr>
      </w:pPr>
      <w:bookmarkStart w:id="16" w:name="_Toc133"/>
      <w:bookmarkStart w:id="17" w:name="_Toc8091"/>
      <w:r>
        <w:rPr>
          <w:rFonts w:hint="eastAsia" w:asciiTheme="majorEastAsia" w:hAnsiTheme="majorEastAsia" w:eastAsiaTheme="majorEastAsia"/>
          <w:b/>
          <w:bCs/>
          <w:sz w:val="44"/>
          <w:szCs w:val="52"/>
        </w:rPr>
        <w:t>范围与限制</w:t>
      </w:r>
      <w:bookmarkEnd w:id="16"/>
      <w:bookmarkEnd w:id="17"/>
    </w:p>
    <w:p>
      <w:pPr>
        <w:pStyle w:val="13"/>
        <w:numPr>
          <w:ilvl w:val="1"/>
          <w:numId w:val="1"/>
        </w:numPr>
        <w:ind w:firstLineChars="0"/>
        <w:outlineLvl w:val="0"/>
        <w:rPr>
          <w:rFonts w:asciiTheme="majorEastAsia" w:hAnsiTheme="majorEastAsia" w:eastAsiaTheme="majorEastAsia"/>
          <w:b/>
          <w:bCs/>
          <w:sz w:val="32"/>
          <w:szCs w:val="40"/>
        </w:rPr>
      </w:pPr>
      <w:bookmarkStart w:id="18" w:name="_Toc7796"/>
      <w:bookmarkStart w:id="19" w:name="_Toc9481"/>
      <w:r>
        <w:rPr>
          <w:rFonts w:hint="eastAsia" w:asciiTheme="majorEastAsia" w:hAnsiTheme="majorEastAsia" w:eastAsiaTheme="majorEastAsia"/>
          <w:b/>
          <w:bCs/>
          <w:sz w:val="32"/>
          <w:szCs w:val="40"/>
        </w:rPr>
        <w:t>主要特性</w:t>
      </w:r>
      <w:bookmarkEnd w:id="18"/>
      <w:bookmarkEnd w:id="19"/>
    </w:p>
    <w:p>
      <w:pPr>
        <w:ind w:firstLine="420"/>
        <w:rPr>
          <w:rFonts w:ascii="等线" w:hAnsi="等线" w:eastAsia="等线" w:cs="等线"/>
          <w:sz w:val="24"/>
        </w:rPr>
      </w:pPr>
      <w:r>
        <w:rPr>
          <w:rFonts w:hint="eastAsia" w:ascii="等线" w:hAnsi="等线" w:eastAsia="等线" w:cs="等线"/>
          <w:sz w:val="24"/>
        </w:rPr>
        <w:t>FE-1：教师可以上传、修改、更新自己的个人信息，课程信息，各类参考资料。</w:t>
      </w:r>
    </w:p>
    <w:p>
      <w:pPr>
        <w:ind w:firstLine="420"/>
        <w:rPr>
          <w:rFonts w:ascii="等线" w:hAnsi="等线" w:eastAsia="等线" w:cs="等线"/>
          <w:sz w:val="24"/>
        </w:rPr>
      </w:pPr>
      <w:r>
        <w:rPr>
          <w:rFonts w:hint="eastAsia" w:ascii="等线" w:hAnsi="等线" w:eastAsia="等线" w:cs="等线"/>
          <w:sz w:val="24"/>
        </w:rPr>
        <w:t>FE-2：学生可以下载教师上传的参考资料，查看教师信息、课程信息。</w:t>
      </w:r>
    </w:p>
    <w:p>
      <w:pPr>
        <w:ind w:firstLine="420"/>
        <w:rPr>
          <w:rFonts w:ascii="等线" w:hAnsi="等线" w:eastAsia="等线" w:cs="等线"/>
          <w:sz w:val="24"/>
        </w:rPr>
      </w:pPr>
      <w:r>
        <w:rPr>
          <w:rFonts w:hint="eastAsia" w:ascii="等线" w:hAnsi="等线" w:eastAsia="等线" w:cs="等线"/>
          <w:sz w:val="24"/>
        </w:rPr>
        <w:t>FE-3：游客可以查看课程信息、教师信息，浏览简化版课件。</w:t>
      </w:r>
    </w:p>
    <w:p>
      <w:pPr>
        <w:ind w:firstLine="420"/>
        <w:rPr>
          <w:rFonts w:ascii="等线" w:hAnsi="等线" w:eastAsia="等线" w:cs="等线"/>
          <w:sz w:val="24"/>
        </w:rPr>
      </w:pPr>
      <w:r>
        <w:rPr>
          <w:rFonts w:hint="eastAsia" w:ascii="等线" w:hAnsi="等线" w:eastAsia="等线" w:cs="等线"/>
          <w:sz w:val="24"/>
        </w:rPr>
        <w:t>FE-4：教师可在消息发布栏发布作业点评，课程变更通知。</w:t>
      </w:r>
    </w:p>
    <w:p>
      <w:pPr>
        <w:ind w:firstLine="420"/>
        <w:rPr>
          <w:rFonts w:ascii="等线" w:hAnsi="等线" w:eastAsia="等线" w:cs="等线"/>
          <w:sz w:val="24"/>
        </w:rPr>
      </w:pPr>
      <w:r>
        <w:rPr>
          <w:rFonts w:hint="eastAsia" w:ascii="等线" w:hAnsi="等线" w:eastAsia="等线" w:cs="等线"/>
          <w:sz w:val="24"/>
        </w:rPr>
        <w:t>FE-5：学生在消息发布栏查看作业点评和课程变更等信息。</w:t>
      </w:r>
    </w:p>
    <w:p>
      <w:pPr>
        <w:ind w:firstLine="420"/>
        <w:rPr>
          <w:rFonts w:ascii="等线" w:hAnsi="等线" w:eastAsia="等线" w:cs="等线"/>
          <w:sz w:val="24"/>
        </w:rPr>
      </w:pPr>
      <w:r>
        <w:rPr>
          <w:rFonts w:hint="eastAsia" w:ascii="等线" w:hAnsi="等线" w:eastAsia="等线" w:cs="等线"/>
          <w:sz w:val="24"/>
        </w:rPr>
        <w:t>FE-6：网站能够提供学生自身作业提交功能，并可以跟踪作业的批复情况。</w:t>
      </w:r>
    </w:p>
    <w:p>
      <w:pPr>
        <w:ind w:firstLine="420"/>
        <w:rPr>
          <w:rFonts w:ascii="等线" w:hAnsi="等线" w:eastAsia="等线" w:cs="等线"/>
          <w:sz w:val="24"/>
        </w:rPr>
      </w:pPr>
      <w:r>
        <w:rPr>
          <w:rFonts w:hint="eastAsia" w:ascii="等线" w:hAnsi="等线" w:eastAsia="等线" w:cs="等线"/>
          <w:sz w:val="24"/>
        </w:rPr>
        <w:t>FE-7：提供专门的作业点评，作业完成情况跟踪的功能，对学生的作业，和课后作业讨论进行点评。</w:t>
      </w:r>
    </w:p>
    <w:p>
      <w:pPr>
        <w:ind w:firstLine="420"/>
        <w:rPr>
          <w:rFonts w:ascii="等线" w:hAnsi="等线" w:eastAsia="等线" w:cs="等线"/>
          <w:sz w:val="24"/>
        </w:rPr>
      </w:pPr>
      <w:r>
        <w:rPr>
          <w:rFonts w:hint="eastAsia" w:ascii="等线" w:hAnsi="等线" w:eastAsia="等线" w:cs="等线"/>
          <w:sz w:val="24"/>
        </w:rPr>
        <w:t>FE-8：网站上要有网站向导即使用指南。</w:t>
      </w:r>
    </w:p>
    <w:p>
      <w:pPr>
        <w:ind w:firstLine="420"/>
        <w:rPr>
          <w:rFonts w:ascii="等线" w:hAnsi="等线" w:eastAsia="等线" w:cs="等线"/>
          <w:sz w:val="24"/>
        </w:rPr>
      </w:pPr>
      <w:r>
        <w:rPr>
          <w:rFonts w:hint="eastAsia" w:ascii="等线" w:hAnsi="等线" w:eastAsia="等线" w:cs="等线"/>
          <w:sz w:val="24"/>
        </w:rPr>
        <w:t>FE-9：网站提供通过提问方式的密码取回功能。</w:t>
      </w:r>
    </w:p>
    <w:p>
      <w:pPr>
        <w:ind w:firstLine="420"/>
        <w:rPr>
          <w:rFonts w:ascii="等线" w:hAnsi="等线" w:eastAsia="等线" w:cs="等线"/>
          <w:sz w:val="24"/>
        </w:rPr>
      </w:pPr>
      <w:r>
        <w:rPr>
          <w:rFonts w:hint="eastAsia" w:ascii="等线" w:hAnsi="等线" w:eastAsia="等线" w:cs="等线"/>
          <w:sz w:val="24"/>
        </w:rPr>
        <w:t>FE-10：网站可以提供站内文章标题搜索功能。</w:t>
      </w:r>
    </w:p>
    <w:p>
      <w:pPr>
        <w:ind w:firstLine="420"/>
        <w:rPr>
          <w:rFonts w:ascii="等线" w:hAnsi="等线" w:eastAsia="等线" w:cs="等线"/>
          <w:sz w:val="24"/>
        </w:rPr>
      </w:pPr>
      <w:r>
        <w:rPr>
          <w:rFonts w:hint="eastAsia" w:ascii="等线" w:hAnsi="等线" w:eastAsia="等线" w:cs="等线"/>
          <w:sz w:val="24"/>
        </w:rPr>
        <w:t>FE-11：网站界面要求有相关链接（含学校选课系统、学院网页、需求相关主题站点）。</w:t>
      </w:r>
    </w:p>
    <w:p>
      <w:pPr>
        <w:ind w:firstLine="420"/>
        <w:rPr>
          <w:rFonts w:ascii="等线" w:hAnsi="等线" w:eastAsia="等线" w:cs="等线"/>
          <w:sz w:val="24"/>
        </w:rPr>
      </w:pPr>
      <w:r>
        <w:rPr>
          <w:rFonts w:hint="eastAsia" w:ascii="等线" w:hAnsi="等线" w:eastAsia="等线" w:cs="等线"/>
          <w:sz w:val="24"/>
        </w:rPr>
        <w:t>FE-12：网站可申请认证板块，通过认证板块可实现组内成员沟通功能，老师也能在认证板块内对小组进行一定的指导，管理员也可以对认证板块进行管理。</w:t>
      </w:r>
    </w:p>
    <w:p>
      <w:pPr>
        <w:ind w:firstLine="420"/>
        <w:rPr>
          <w:rFonts w:ascii="等线" w:hAnsi="等线" w:eastAsia="等线" w:cs="等线"/>
          <w:sz w:val="24"/>
        </w:rPr>
      </w:pPr>
      <w:r>
        <w:rPr>
          <w:rFonts w:hint="eastAsia" w:ascii="等线" w:hAnsi="等线" w:eastAsia="等线" w:cs="等线"/>
          <w:sz w:val="24"/>
        </w:rPr>
        <w:t>FE-13：游客可通过网站的留言板对网站进行留言。</w:t>
      </w:r>
    </w:p>
    <w:p>
      <w:pPr>
        <w:jc w:val="center"/>
        <w:rPr>
          <w:rFonts w:ascii="等线" w:hAnsi="等线" w:eastAsia="等线" w:cs="等线"/>
          <w:sz w:val="24"/>
        </w:rPr>
      </w:pPr>
      <w:r>
        <w:rPr>
          <w:rFonts w:hint="eastAsia" w:ascii="等线" w:hAnsi="等线" w:eastAsia="等线" w:cs="等线"/>
          <w:sz w:val="24"/>
        </w:rPr>
        <w:drawing>
          <wp:inline distT="0" distB="0" distL="114300" distR="114300">
            <wp:extent cx="5260340" cy="2573020"/>
            <wp:effectExtent l="0" t="0" r="12700" b="2540"/>
            <wp:docPr id="4" name="图片 4" descr="lQLPDhtKaqqE2mzNAuLNBeWw746VuzpgKgwCSpjy2UBaAA_1509_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QLPDhtKaqqE2mzNAuLNBeWw746VuzpgKgwCSpjy2UBaAA_1509_738"/>
                    <pic:cNvPicPr>
                      <a:picLocks noChangeAspect="1"/>
                    </pic:cNvPicPr>
                  </pic:nvPicPr>
                  <pic:blipFill>
                    <a:blip r:embed="rId5"/>
                    <a:stretch>
                      <a:fillRect/>
                    </a:stretch>
                  </pic:blipFill>
                  <pic:spPr>
                    <a:xfrm>
                      <a:off x="0" y="0"/>
                      <a:ext cx="5260340" cy="2573020"/>
                    </a:xfrm>
                    <a:prstGeom prst="rect">
                      <a:avLst/>
                    </a:prstGeom>
                  </pic:spPr>
                </pic:pic>
              </a:graphicData>
            </a:graphic>
          </wp:inline>
        </w:drawing>
      </w:r>
    </w:p>
    <w:p>
      <w:pPr>
        <w:jc w:val="center"/>
        <w:rPr>
          <w:rFonts w:ascii="等线" w:hAnsi="等线" w:eastAsia="等线" w:cs="等线"/>
          <w:sz w:val="24"/>
        </w:rPr>
      </w:pPr>
      <w:r>
        <w:rPr>
          <w:rFonts w:hint="eastAsia" w:ascii="等线" w:hAnsi="等线" w:eastAsia="等线" w:cs="等线"/>
          <w:sz w:val="24"/>
        </w:rPr>
        <w:t>图1 Advanced-Study的局部特性树</w:t>
      </w:r>
    </w:p>
    <w:p>
      <w:pPr>
        <w:pStyle w:val="13"/>
        <w:numPr>
          <w:ilvl w:val="1"/>
          <w:numId w:val="1"/>
        </w:numPr>
        <w:ind w:firstLineChars="0"/>
        <w:outlineLvl w:val="0"/>
        <w:rPr>
          <w:rFonts w:asciiTheme="majorEastAsia" w:hAnsiTheme="majorEastAsia" w:eastAsiaTheme="majorEastAsia"/>
          <w:b/>
          <w:bCs/>
          <w:sz w:val="32"/>
          <w:szCs w:val="40"/>
        </w:rPr>
      </w:pPr>
      <w:bookmarkStart w:id="20" w:name="_Toc22477"/>
      <w:r>
        <w:rPr>
          <w:rFonts w:hint="eastAsia" w:asciiTheme="majorEastAsia" w:hAnsiTheme="majorEastAsia" w:eastAsiaTheme="majorEastAsia"/>
          <w:b/>
          <w:bCs/>
          <w:sz w:val="32"/>
          <w:szCs w:val="40"/>
        </w:rPr>
        <w:t>初始与后续发布的范围</w:t>
      </w:r>
      <w:bookmarkEnd w:id="20"/>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特性</w:t>
            </w:r>
          </w:p>
        </w:tc>
        <w:tc>
          <w:tcPr>
            <w:tcW w:w="2765"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发布1</w:t>
            </w:r>
          </w:p>
        </w:tc>
        <w:tc>
          <w:tcPr>
            <w:tcW w:w="2765"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hint="eastAsia" w:ascii="等线" w:hAnsi="等线" w:eastAsia="等线" w:cs="等线"/>
                <w:szCs w:val="21"/>
              </w:rPr>
              <w:t>FE-1，</w:t>
            </w:r>
            <w:r>
              <w:rPr>
                <w:rFonts w:ascii="等线" w:hAnsi="等线" w:eastAsia="等线" w:cs="等线"/>
                <w:szCs w:val="21"/>
              </w:rPr>
              <w:t>教师资料管理</w:t>
            </w:r>
          </w:p>
        </w:tc>
        <w:tc>
          <w:tcPr>
            <w:tcW w:w="2765" w:type="dxa"/>
          </w:tcPr>
          <w:p>
            <w:pPr>
              <w:rPr>
                <w:rFonts w:ascii="等线" w:hAnsi="等线" w:eastAsia="等线" w:cs="等线"/>
                <w:szCs w:val="21"/>
              </w:rPr>
            </w:pPr>
            <w:r>
              <w:rPr>
                <w:rFonts w:ascii="等线" w:hAnsi="等线" w:eastAsia="等线" w:cs="等线"/>
                <w:szCs w:val="21"/>
              </w:rPr>
              <w:t>教师可以上传，修改，更新信息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hint="eastAsia" w:ascii="等线" w:hAnsi="等线" w:eastAsia="等线" w:cs="等线"/>
                <w:szCs w:val="21"/>
              </w:rPr>
              <w:t>FE-2，</w:t>
            </w:r>
            <w:r>
              <w:rPr>
                <w:rFonts w:ascii="等线" w:hAnsi="等线" w:eastAsia="等线" w:cs="等线"/>
                <w:szCs w:val="21"/>
              </w:rPr>
              <w:t>学生查看下载资料</w:t>
            </w:r>
          </w:p>
        </w:tc>
        <w:tc>
          <w:tcPr>
            <w:tcW w:w="2765" w:type="dxa"/>
          </w:tcPr>
          <w:p>
            <w:pPr>
              <w:rPr>
                <w:rFonts w:ascii="等线" w:hAnsi="等线" w:eastAsia="等线" w:cs="等线"/>
                <w:szCs w:val="21"/>
              </w:rPr>
            </w:pPr>
            <w:r>
              <w:rPr>
                <w:rFonts w:ascii="等线" w:hAnsi="等线" w:eastAsia="等线" w:cs="等线"/>
                <w:szCs w:val="21"/>
              </w:rPr>
              <w:t>学生可以在</w:t>
            </w:r>
            <w:r>
              <w:rPr>
                <w:rFonts w:hint="eastAsia" w:ascii="等线" w:hAnsi="等线" w:eastAsia="等线" w:cs="等线"/>
                <w:szCs w:val="21"/>
              </w:rPr>
              <w:t>网站</w:t>
            </w:r>
            <w:r>
              <w:rPr>
                <w:rFonts w:ascii="等线" w:hAnsi="等线" w:eastAsia="等线" w:cs="等线"/>
                <w:szCs w:val="21"/>
              </w:rPr>
              <w:t>上查看下载资料</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FE-3，游客查看资料</w:t>
            </w:r>
          </w:p>
        </w:tc>
        <w:tc>
          <w:tcPr>
            <w:tcW w:w="2765" w:type="dxa"/>
          </w:tcPr>
          <w:p>
            <w:pPr>
              <w:rPr>
                <w:rFonts w:ascii="等线" w:hAnsi="等线" w:eastAsia="等线" w:cs="等线"/>
                <w:szCs w:val="21"/>
              </w:rPr>
            </w:pPr>
            <w:r>
              <w:rPr>
                <w:rFonts w:ascii="等线" w:hAnsi="等线" w:eastAsia="等线" w:cs="等线"/>
                <w:szCs w:val="21"/>
              </w:rPr>
              <w:t>游客查看信息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FE-4，教师发布栏管理</w:t>
            </w:r>
          </w:p>
        </w:tc>
        <w:tc>
          <w:tcPr>
            <w:tcW w:w="2765" w:type="dxa"/>
          </w:tcPr>
          <w:p>
            <w:pPr>
              <w:rPr>
                <w:rFonts w:ascii="等线" w:hAnsi="等线" w:eastAsia="等线" w:cs="等线"/>
                <w:szCs w:val="21"/>
              </w:rPr>
            </w:pPr>
            <w:r>
              <w:rPr>
                <w:rFonts w:ascii="等线" w:hAnsi="等线" w:eastAsia="等线" w:cs="等线"/>
                <w:szCs w:val="21"/>
              </w:rPr>
              <w:t>教师发布栏发布作业点评，课程变更通知</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FE-5，学生发布栏查看</w:t>
            </w:r>
          </w:p>
        </w:tc>
        <w:tc>
          <w:tcPr>
            <w:tcW w:w="2765" w:type="dxa"/>
          </w:tcPr>
          <w:p>
            <w:pPr>
              <w:rPr>
                <w:rFonts w:ascii="等线" w:hAnsi="等线" w:eastAsia="等线" w:cs="等线"/>
                <w:szCs w:val="21"/>
              </w:rPr>
            </w:pPr>
            <w:r>
              <w:rPr>
                <w:rFonts w:ascii="等线" w:hAnsi="等线" w:eastAsia="等线" w:cs="等线"/>
                <w:szCs w:val="21"/>
              </w:rPr>
              <w:t>学生发布栏查看作业点评和课程变更信息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FE-6，学生作业管理</w:t>
            </w:r>
          </w:p>
        </w:tc>
        <w:tc>
          <w:tcPr>
            <w:tcW w:w="2765" w:type="dxa"/>
          </w:tcPr>
          <w:p>
            <w:pPr>
              <w:rPr>
                <w:rFonts w:ascii="等线" w:hAnsi="等线" w:eastAsia="等线" w:cs="等线"/>
                <w:szCs w:val="21"/>
              </w:rPr>
            </w:pPr>
            <w:r>
              <w:rPr>
                <w:rFonts w:ascii="等线" w:hAnsi="等线" w:eastAsia="等线" w:cs="等线"/>
                <w:szCs w:val="21"/>
              </w:rPr>
              <w:t>学生作业提交和查看</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FE-7，教师作业管理</w:t>
            </w:r>
          </w:p>
        </w:tc>
        <w:tc>
          <w:tcPr>
            <w:tcW w:w="2765" w:type="dxa"/>
          </w:tcPr>
          <w:p>
            <w:pPr>
              <w:rPr>
                <w:rFonts w:ascii="等线" w:hAnsi="等线" w:eastAsia="等线" w:cs="等线"/>
                <w:szCs w:val="21"/>
              </w:rPr>
            </w:pPr>
            <w:r>
              <w:rPr>
                <w:rFonts w:ascii="等线" w:hAnsi="等线" w:eastAsia="等线" w:cs="等线"/>
                <w:szCs w:val="21"/>
              </w:rPr>
              <w:t>教师对作学生业点评</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FE-8，向导指南</w:t>
            </w:r>
          </w:p>
        </w:tc>
        <w:tc>
          <w:tcPr>
            <w:tcW w:w="2765" w:type="dxa"/>
          </w:tcPr>
          <w:p>
            <w:pPr>
              <w:rPr>
                <w:rFonts w:ascii="等线" w:hAnsi="等线" w:eastAsia="等线" w:cs="等线"/>
                <w:szCs w:val="21"/>
              </w:rPr>
            </w:pPr>
            <w:r>
              <w:rPr>
                <w:rFonts w:hint="eastAsia" w:ascii="等线" w:hAnsi="等线" w:eastAsia="等线" w:cs="等线"/>
                <w:szCs w:val="21"/>
              </w:rPr>
              <w:t>网站</w:t>
            </w:r>
            <w:r>
              <w:rPr>
                <w:rFonts w:ascii="等线" w:hAnsi="等线" w:eastAsia="等线" w:cs="等线"/>
                <w:szCs w:val="21"/>
              </w:rPr>
              <w:t>对老师提供使用指南</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FE-9，密码管理</w:t>
            </w:r>
          </w:p>
        </w:tc>
        <w:tc>
          <w:tcPr>
            <w:tcW w:w="2765" w:type="dxa"/>
          </w:tcPr>
          <w:p>
            <w:pPr>
              <w:rPr>
                <w:rFonts w:ascii="等线" w:hAnsi="等线" w:eastAsia="等线" w:cs="等线"/>
                <w:szCs w:val="21"/>
              </w:rPr>
            </w:pPr>
            <w:r>
              <w:rPr>
                <w:rFonts w:ascii="等线" w:hAnsi="等线" w:eastAsia="等线" w:cs="等线"/>
                <w:szCs w:val="21"/>
              </w:rPr>
              <w:t>学生可以密码找回</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FE-10，文章搜索</w:t>
            </w:r>
          </w:p>
        </w:tc>
        <w:tc>
          <w:tcPr>
            <w:tcW w:w="2765" w:type="dxa"/>
          </w:tcPr>
          <w:p>
            <w:pPr>
              <w:rPr>
                <w:rFonts w:ascii="等线" w:hAnsi="等线" w:eastAsia="等线" w:cs="等线"/>
                <w:szCs w:val="21"/>
              </w:rPr>
            </w:pPr>
            <w:r>
              <w:rPr>
                <w:rFonts w:ascii="等线" w:hAnsi="等线" w:eastAsia="等线" w:cs="等线"/>
                <w:szCs w:val="21"/>
              </w:rPr>
              <w:t>提供站内文章标题搜索</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FE-11，提供链接</w:t>
            </w:r>
          </w:p>
        </w:tc>
        <w:tc>
          <w:tcPr>
            <w:tcW w:w="2765" w:type="dxa"/>
          </w:tcPr>
          <w:p>
            <w:pPr>
              <w:rPr>
                <w:rFonts w:ascii="等线" w:hAnsi="等线" w:eastAsia="等线" w:cs="等线"/>
                <w:szCs w:val="21"/>
              </w:rPr>
            </w:pPr>
            <w:r>
              <w:rPr>
                <w:rFonts w:hint="eastAsia" w:ascii="等线" w:hAnsi="等线" w:eastAsia="等线" w:cs="等线"/>
                <w:szCs w:val="21"/>
              </w:rPr>
              <w:t>网站</w:t>
            </w:r>
            <w:r>
              <w:rPr>
                <w:rFonts w:ascii="等线" w:hAnsi="等线" w:eastAsia="等线" w:cs="等线"/>
                <w:szCs w:val="21"/>
              </w:rPr>
              <w:t>界面提供相关链接</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bookmarkStart w:id="21" w:name="_Toc23976"/>
            <w:bookmarkStart w:id="22" w:name="_Toc21194"/>
            <w:r>
              <w:rPr>
                <w:rFonts w:hint="eastAsia" w:ascii="等线" w:hAnsi="等线" w:eastAsia="等线" w:cs="等线"/>
                <w:szCs w:val="21"/>
              </w:rPr>
              <w:t>FE-12，认证板块</w:t>
            </w:r>
          </w:p>
        </w:tc>
        <w:tc>
          <w:tcPr>
            <w:tcW w:w="2765" w:type="dxa"/>
          </w:tcPr>
          <w:p>
            <w:pPr>
              <w:rPr>
                <w:rFonts w:ascii="等线" w:hAnsi="等线" w:eastAsia="等线" w:cs="等线"/>
                <w:szCs w:val="21"/>
              </w:rPr>
            </w:pPr>
            <w:r>
              <w:rPr>
                <w:rFonts w:hint="eastAsia" w:ascii="等线" w:hAnsi="等线" w:eastAsia="等线" w:cs="等线"/>
                <w:szCs w:val="21"/>
              </w:rPr>
              <w:t>网站提供小组独立认证板块</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hint="eastAsia" w:ascii="等线" w:hAnsi="等线" w:eastAsia="等线" w:cs="等线"/>
                <w:szCs w:val="21"/>
              </w:rPr>
              <w:t>FE-13，留言板</w:t>
            </w:r>
          </w:p>
        </w:tc>
        <w:tc>
          <w:tcPr>
            <w:tcW w:w="2765" w:type="dxa"/>
          </w:tcPr>
          <w:p>
            <w:pPr>
              <w:rPr>
                <w:rFonts w:ascii="等线" w:hAnsi="等线" w:eastAsia="等线" w:cs="等线"/>
                <w:szCs w:val="21"/>
              </w:rPr>
            </w:pPr>
            <w:r>
              <w:rPr>
                <w:rFonts w:hint="eastAsia" w:ascii="等线" w:hAnsi="等线" w:eastAsia="等线" w:cs="等线"/>
                <w:szCs w:val="21"/>
              </w:rPr>
              <w:t>游客可通过留言板留言</w:t>
            </w:r>
          </w:p>
        </w:tc>
        <w:tc>
          <w:tcPr>
            <w:tcW w:w="2765" w:type="dxa"/>
          </w:tcPr>
          <w:p>
            <w:pPr>
              <w:rPr>
                <w:rFonts w:ascii="等线" w:hAnsi="等线" w:eastAsia="等线" w:cs="等线"/>
                <w:szCs w:val="21"/>
              </w:rPr>
            </w:pPr>
            <w:r>
              <w:rPr>
                <w:rFonts w:hint="eastAsia" w:ascii="等线" w:hAnsi="等线" w:eastAsia="等线" w:cs="等线"/>
                <w:szCs w:val="21"/>
              </w:rPr>
              <w:t>暂无</w:t>
            </w:r>
          </w:p>
        </w:tc>
      </w:tr>
    </w:tbl>
    <w:p>
      <w:pPr>
        <w:pStyle w:val="13"/>
        <w:numPr>
          <w:ilvl w:val="1"/>
          <w:numId w:val="1"/>
        </w:numPr>
        <w:ind w:firstLineChars="0"/>
        <w:outlineLvl w:val="0"/>
        <w:rPr>
          <w:rFonts w:asciiTheme="majorEastAsia" w:hAnsiTheme="majorEastAsia" w:eastAsiaTheme="majorEastAsia"/>
          <w:b/>
          <w:bCs/>
          <w:sz w:val="32"/>
          <w:szCs w:val="40"/>
        </w:rPr>
      </w:pPr>
      <w:r>
        <w:rPr>
          <w:rFonts w:hint="eastAsia" w:asciiTheme="majorEastAsia" w:hAnsiTheme="majorEastAsia" w:eastAsiaTheme="majorEastAsia"/>
          <w:b/>
          <w:bCs/>
          <w:sz w:val="32"/>
          <w:szCs w:val="40"/>
        </w:rPr>
        <w:t>限制</w:t>
      </w:r>
      <w:bookmarkEnd w:id="21"/>
      <w:r>
        <w:rPr>
          <w:rFonts w:hint="eastAsia" w:asciiTheme="majorEastAsia" w:hAnsiTheme="majorEastAsia" w:eastAsiaTheme="majorEastAsia"/>
          <w:b/>
          <w:bCs/>
          <w:sz w:val="32"/>
          <w:szCs w:val="40"/>
        </w:rPr>
        <w:t>与排除项</w:t>
      </w:r>
      <w:bookmarkEnd w:id="22"/>
    </w:p>
    <w:p>
      <w:pPr>
        <w:ind w:firstLine="360"/>
        <w:rPr>
          <w:rFonts w:ascii="等线" w:hAnsi="等线" w:eastAsia="等线" w:cs="等线"/>
          <w:sz w:val="24"/>
        </w:rPr>
      </w:pPr>
      <w:r>
        <w:rPr>
          <w:rFonts w:hint="eastAsia" w:ascii="等线" w:hAnsi="等线" w:eastAsia="等线" w:cs="等线"/>
          <w:sz w:val="24"/>
        </w:rPr>
        <w:t>LI-1：本网站实现方法将和其他的网站一样，无其余特殊的技术。</w:t>
      </w:r>
    </w:p>
    <w:p>
      <w:pPr>
        <w:ind w:firstLine="360"/>
        <w:rPr>
          <w:rFonts w:asciiTheme="majorEastAsia" w:hAnsiTheme="majorEastAsia" w:eastAsiaTheme="majorEastAsia"/>
          <w:b/>
          <w:bCs/>
          <w:sz w:val="32"/>
          <w:szCs w:val="40"/>
        </w:rPr>
      </w:pPr>
      <w:r>
        <w:rPr>
          <w:rFonts w:hint="eastAsia" w:ascii="等线" w:hAnsi="等线" w:eastAsia="等线" w:cs="等线"/>
          <w:sz w:val="24"/>
        </w:rPr>
        <w:t>LI-2：Advanced-Study应仅可用于位于浙江省杭州市的浙大城市学院中的师生。</w:t>
      </w:r>
    </w:p>
    <w:p>
      <w:pPr>
        <w:pStyle w:val="13"/>
        <w:numPr>
          <w:ilvl w:val="1"/>
          <w:numId w:val="1"/>
        </w:numPr>
        <w:ind w:firstLineChars="0"/>
        <w:outlineLvl w:val="0"/>
        <w:rPr>
          <w:rFonts w:asciiTheme="majorEastAsia" w:hAnsiTheme="majorEastAsia" w:eastAsiaTheme="majorEastAsia"/>
          <w:b/>
          <w:bCs/>
          <w:sz w:val="32"/>
          <w:szCs w:val="40"/>
        </w:rPr>
      </w:pPr>
      <w:r>
        <w:rPr>
          <w:rFonts w:hint="eastAsia" w:asciiTheme="majorEastAsia" w:hAnsiTheme="majorEastAsia" w:eastAsiaTheme="majorEastAsia"/>
          <w:b/>
          <w:bCs/>
          <w:sz w:val="32"/>
          <w:szCs w:val="40"/>
        </w:rPr>
        <w:t>关联图</w:t>
      </w:r>
    </w:p>
    <w:p>
      <w:pPr>
        <w:jc w:val="center"/>
        <w:rPr>
          <w:rFonts w:ascii="等线" w:hAnsi="等线" w:eastAsia="等线" w:cs="等线"/>
          <w:b/>
          <w:bCs/>
          <w:sz w:val="32"/>
          <w:szCs w:val="32"/>
        </w:rPr>
      </w:pPr>
      <w:r>
        <w:drawing>
          <wp:inline distT="0" distB="0" distL="114300" distR="114300">
            <wp:extent cx="5274310" cy="4093845"/>
            <wp:effectExtent l="0" t="0" r="1397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4310" cy="4093845"/>
                    </a:xfrm>
                    <a:prstGeom prst="rect">
                      <a:avLst/>
                    </a:prstGeom>
                    <a:noFill/>
                    <a:ln>
                      <a:noFill/>
                    </a:ln>
                  </pic:spPr>
                </pic:pic>
              </a:graphicData>
            </a:graphic>
          </wp:inline>
        </w:drawing>
      </w:r>
      <w:bookmarkStart w:id="32" w:name="_GoBack"/>
      <w:bookmarkEnd w:id="32"/>
    </w:p>
    <w:p>
      <w:pPr>
        <w:jc w:val="center"/>
        <w:rPr>
          <w:rFonts w:ascii="等线" w:hAnsi="等线" w:eastAsia="等线" w:cs="等线"/>
          <w:b/>
          <w:bCs/>
          <w:sz w:val="32"/>
          <w:szCs w:val="32"/>
        </w:rPr>
      </w:pPr>
      <w:r>
        <w:rPr>
          <w:rFonts w:hint="eastAsia" w:ascii="等线" w:hAnsi="等线" w:eastAsia="等线" w:cs="等线"/>
          <w:sz w:val="24"/>
        </w:rPr>
        <w:t>图2 Advanced-Study的关联图</w:t>
      </w:r>
    </w:p>
    <w:p>
      <w:pPr>
        <w:pStyle w:val="13"/>
        <w:numPr>
          <w:ilvl w:val="0"/>
          <w:numId w:val="1"/>
        </w:numPr>
        <w:ind w:firstLineChars="0"/>
        <w:outlineLvl w:val="0"/>
        <w:rPr>
          <w:rFonts w:asciiTheme="majorEastAsia" w:hAnsiTheme="majorEastAsia" w:eastAsiaTheme="majorEastAsia"/>
          <w:b/>
          <w:bCs/>
          <w:sz w:val="44"/>
          <w:szCs w:val="52"/>
        </w:rPr>
      </w:pPr>
      <w:bookmarkStart w:id="23" w:name="_Toc1214"/>
      <w:bookmarkStart w:id="24" w:name="_Toc21154"/>
      <w:r>
        <w:rPr>
          <w:rFonts w:hint="eastAsia" w:asciiTheme="majorEastAsia" w:hAnsiTheme="majorEastAsia" w:eastAsiaTheme="majorEastAsia"/>
          <w:b/>
          <w:bCs/>
          <w:sz w:val="44"/>
          <w:szCs w:val="52"/>
        </w:rPr>
        <w:t>业务</w:t>
      </w:r>
      <w:bookmarkEnd w:id="23"/>
      <w:r>
        <w:rPr>
          <w:rFonts w:hint="eastAsia" w:asciiTheme="majorEastAsia" w:hAnsiTheme="majorEastAsia" w:eastAsiaTheme="majorEastAsia"/>
          <w:b/>
          <w:bCs/>
          <w:sz w:val="44"/>
          <w:szCs w:val="52"/>
        </w:rPr>
        <w:t>上下文</w:t>
      </w:r>
      <w:bookmarkEnd w:id="24"/>
    </w:p>
    <w:p>
      <w:pPr>
        <w:pStyle w:val="13"/>
        <w:numPr>
          <w:ilvl w:val="1"/>
          <w:numId w:val="1"/>
        </w:numPr>
        <w:ind w:firstLineChars="0"/>
        <w:outlineLvl w:val="0"/>
        <w:rPr>
          <w:rFonts w:asciiTheme="majorEastAsia" w:hAnsiTheme="majorEastAsia" w:eastAsiaTheme="majorEastAsia"/>
          <w:b/>
          <w:bCs/>
          <w:sz w:val="32"/>
          <w:szCs w:val="40"/>
        </w:rPr>
      </w:pPr>
      <w:bookmarkStart w:id="25" w:name="_Toc5272"/>
      <w:bookmarkStart w:id="26" w:name="_Toc16541"/>
      <w:r>
        <w:rPr>
          <w:rFonts w:hint="eastAsia" w:asciiTheme="majorEastAsia" w:hAnsiTheme="majorEastAsia" w:eastAsiaTheme="majorEastAsia"/>
          <w:b/>
          <w:bCs/>
          <w:sz w:val="32"/>
          <w:szCs w:val="40"/>
        </w:rPr>
        <w:t>干系人</w:t>
      </w:r>
      <w:bookmarkEnd w:id="25"/>
      <w:r>
        <w:rPr>
          <w:rFonts w:hint="eastAsia" w:asciiTheme="majorEastAsia" w:hAnsiTheme="majorEastAsia" w:eastAsiaTheme="majorEastAsia"/>
          <w:b/>
          <w:bCs/>
          <w:sz w:val="32"/>
          <w:szCs w:val="40"/>
        </w:rPr>
        <w:t>资料</w:t>
      </w:r>
      <w:bookmarkEnd w:id="26"/>
    </w:p>
    <w:tbl>
      <w:tblPr>
        <w:tblStyle w:val="10"/>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1"/>
        <w:gridCol w:w="1661"/>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60"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干系人</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主要价值</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态度</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主要兴趣</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杨枨老师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提出项目需求</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进行监督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管理员</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管理网站</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对网站进行维护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老师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上传课件、跟踪作业情况</w:t>
            </w:r>
          </w:p>
          <w:p>
            <w:pPr>
              <w:outlineLvl w:val="0"/>
              <w:rPr>
                <w:rFonts w:asciiTheme="minorEastAsia" w:hAnsiTheme="minorEastAsia" w:eastAsiaTheme="minorEastAsia"/>
              </w:rPr>
            </w:pPr>
            <w:r>
              <w:rPr>
                <w:rFonts w:hint="eastAsia" w:asciiTheme="minorEastAsia" w:hAnsiTheme="minorEastAsia" w:eastAsiaTheme="minorEastAsia"/>
              </w:rPr>
              <w:t>、管理课程，批改作业</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学生</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上传资料、下载课件、提交作业、交流讨论</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9"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游客</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浏览资料，发布留言</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bl>
    <w:p>
      <w:pPr>
        <w:pStyle w:val="13"/>
        <w:numPr>
          <w:ilvl w:val="1"/>
          <w:numId w:val="1"/>
        </w:numPr>
        <w:ind w:firstLineChars="0"/>
        <w:outlineLvl w:val="0"/>
        <w:rPr>
          <w:rFonts w:asciiTheme="majorEastAsia" w:hAnsiTheme="majorEastAsia" w:eastAsiaTheme="majorEastAsia"/>
          <w:b/>
          <w:bCs/>
          <w:sz w:val="32"/>
          <w:szCs w:val="40"/>
        </w:rPr>
      </w:pPr>
      <w:bookmarkStart w:id="27" w:name="_Toc3112"/>
      <w:bookmarkStart w:id="28" w:name="_Toc11863"/>
      <w:r>
        <w:rPr>
          <w:rFonts w:hint="eastAsia" w:asciiTheme="majorEastAsia" w:hAnsiTheme="majorEastAsia" w:eastAsiaTheme="majorEastAsia"/>
          <w:b/>
          <w:bCs/>
          <w:sz w:val="32"/>
          <w:szCs w:val="40"/>
        </w:rPr>
        <w:t>项目优先级</w:t>
      </w:r>
      <w:bookmarkEnd w:id="27"/>
      <w:bookmarkEnd w:id="28"/>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2078"/>
        <w:gridCol w:w="2075"/>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维度</w:t>
            </w:r>
          </w:p>
        </w:tc>
        <w:tc>
          <w:tcPr>
            <w:tcW w:w="207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约束</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驱动</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特性</w:t>
            </w:r>
          </w:p>
        </w:tc>
        <w:tc>
          <w:tcPr>
            <w:tcW w:w="2078" w:type="dxa"/>
          </w:tcPr>
          <w:p>
            <w:pPr>
              <w:rPr>
                <w:rFonts w:ascii="等线" w:hAnsi="等线" w:eastAsia="等线" w:cs="等线"/>
                <w:szCs w:val="21"/>
              </w:rPr>
            </w:pPr>
            <w:r>
              <w:rPr>
                <w:rFonts w:hint="eastAsia" w:ascii="等线" w:hAnsi="等线" w:eastAsia="等线" w:cs="等线"/>
                <w:szCs w:val="21"/>
              </w:rPr>
              <w:t>所有排入发布1.0的特性都必须完全可操作</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质量</w:t>
            </w:r>
          </w:p>
        </w:tc>
        <w:tc>
          <w:tcPr>
            <w:tcW w:w="2078" w:type="dxa"/>
          </w:tcPr>
          <w:p>
            <w:pPr>
              <w:rPr>
                <w:rFonts w:ascii="等线" w:hAnsi="等线" w:eastAsia="等线" w:cs="等线"/>
                <w:szCs w:val="21"/>
              </w:rPr>
            </w:pPr>
            <w:r>
              <w:rPr>
                <w:rFonts w:hint="eastAsia" w:ascii="等线" w:hAnsi="等线" w:eastAsia="等线" w:cs="等线"/>
                <w:szCs w:val="21"/>
              </w:rPr>
              <w:t>用户验收测试通过率必须超过95%；安全测试必须全部通过</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排期</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发布1计划将在今年第二季度末上线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成本</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在无赞助方评审的情况下，可以接受不超过10%的预算超支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人员</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团队包括一名兼职经理、一名兼职业务分析师、两名开发人员和一名测试人员</w:t>
            </w:r>
          </w:p>
        </w:tc>
        <w:tc>
          <w:tcPr>
            <w:tcW w:w="2075" w:type="dxa"/>
          </w:tcPr>
          <w:p>
            <w:pPr>
              <w:rPr>
                <w:rFonts w:ascii="等线" w:hAnsi="等线" w:eastAsia="等线" w:cs="等线"/>
                <w:szCs w:val="21"/>
              </w:rPr>
            </w:pPr>
          </w:p>
        </w:tc>
      </w:tr>
    </w:tbl>
    <w:p>
      <w:pPr>
        <w:pStyle w:val="13"/>
        <w:numPr>
          <w:ilvl w:val="1"/>
          <w:numId w:val="1"/>
        </w:numPr>
        <w:ind w:firstLineChars="0"/>
        <w:outlineLvl w:val="0"/>
        <w:rPr>
          <w:rFonts w:asciiTheme="majorEastAsia" w:hAnsiTheme="majorEastAsia" w:eastAsiaTheme="majorEastAsia"/>
          <w:sz w:val="32"/>
          <w:szCs w:val="40"/>
        </w:rPr>
      </w:pPr>
      <w:bookmarkStart w:id="29" w:name="_Toc19658"/>
      <w:bookmarkStart w:id="30" w:name="_Toc32157"/>
      <w:r>
        <w:rPr>
          <w:rFonts w:hint="eastAsia" w:asciiTheme="majorEastAsia" w:hAnsiTheme="majorEastAsia" w:eastAsiaTheme="majorEastAsia"/>
          <w:b/>
          <w:bCs/>
          <w:sz w:val="32"/>
          <w:szCs w:val="40"/>
        </w:rPr>
        <w:t>部署</w:t>
      </w:r>
      <w:bookmarkEnd w:id="29"/>
      <w:r>
        <w:rPr>
          <w:rFonts w:hint="eastAsia" w:asciiTheme="majorEastAsia" w:hAnsiTheme="majorEastAsia" w:eastAsiaTheme="majorEastAsia"/>
          <w:b/>
          <w:bCs/>
          <w:sz w:val="32"/>
          <w:szCs w:val="40"/>
        </w:rPr>
        <w:t>考虑</w:t>
      </w:r>
      <w:bookmarkEnd w:id="30"/>
    </w:p>
    <w:p>
      <w:pPr>
        <w:pStyle w:val="13"/>
        <w:ind w:firstLineChars="0"/>
        <w:outlineLvl w:val="0"/>
        <w:rPr>
          <w:rFonts w:asciiTheme="majorEastAsia" w:hAnsiTheme="majorEastAsia" w:eastAsiaTheme="majorEastAsia"/>
          <w:sz w:val="32"/>
          <w:szCs w:val="40"/>
        </w:rPr>
      </w:pPr>
      <w:bookmarkStart w:id="31" w:name="_Toc18462"/>
      <w:r>
        <w:rPr>
          <w:rFonts w:hint="eastAsia" w:ascii="等线" w:hAnsi="等线" w:eastAsia="等线" w:cs="等线"/>
          <w:sz w:val="24"/>
          <w:szCs w:val="32"/>
        </w:rPr>
        <w:t>网站服务器软件必须升级至最新版本。将与第一次发布一个表现形式类似于Bilibili的基于Web的网站，暂无第二次发布的考虑。将制作一系列长度短于5分钟的视频，用于培训用户如何使用基于Web的Advanced-Study。</w:t>
      </w:r>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27875"/>
    <w:multiLevelType w:val="multilevel"/>
    <w:tmpl w:val="4D027875"/>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720"/>
      </w:pPr>
      <w:rPr>
        <w:rFonts w:hint="default"/>
        <w:b/>
        <w:bCs/>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92"/>
    <w:rsid w:val="00076086"/>
    <w:rsid w:val="000B2F72"/>
    <w:rsid w:val="00124830"/>
    <w:rsid w:val="001502D3"/>
    <w:rsid w:val="001639D7"/>
    <w:rsid w:val="001D1D98"/>
    <w:rsid w:val="003800CD"/>
    <w:rsid w:val="00383E62"/>
    <w:rsid w:val="003F2283"/>
    <w:rsid w:val="00400472"/>
    <w:rsid w:val="0043098A"/>
    <w:rsid w:val="00445924"/>
    <w:rsid w:val="00447EF2"/>
    <w:rsid w:val="0047354E"/>
    <w:rsid w:val="004B6513"/>
    <w:rsid w:val="004C59D6"/>
    <w:rsid w:val="004F7223"/>
    <w:rsid w:val="005A5B92"/>
    <w:rsid w:val="00666090"/>
    <w:rsid w:val="006A0247"/>
    <w:rsid w:val="006C3EE4"/>
    <w:rsid w:val="006D2EE8"/>
    <w:rsid w:val="00712502"/>
    <w:rsid w:val="00795E86"/>
    <w:rsid w:val="00860895"/>
    <w:rsid w:val="00862927"/>
    <w:rsid w:val="0089746C"/>
    <w:rsid w:val="00913178"/>
    <w:rsid w:val="00943E3F"/>
    <w:rsid w:val="009D2052"/>
    <w:rsid w:val="009E75DC"/>
    <w:rsid w:val="00A030A3"/>
    <w:rsid w:val="00A40B30"/>
    <w:rsid w:val="00A80785"/>
    <w:rsid w:val="00A81605"/>
    <w:rsid w:val="00B14546"/>
    <w:rsid w:val="00B2610A"/>
    <w:rsid w:val="00B438FC"/>
    <w:rsid w:val="00C5067D"/>
    <w:rsid w:val="00CB37F4"/>
    <w:rsid w:val="00CF7084"/>
    <w:rsid w:val="00D4033B"/>
    <w:rsid w:val="00DE5E98"/>
    <w:rsid w:val="00DF302F"/>
    <w:rsid w:val="00DF69BA"/>
    <w:rsid w:val="00E44809"/>
    <w:rsid w:val="00E74407"/>
    <w:rsid w:val="00EA211B"/>
    <w:rsid w:val="00ED02B4"/>
    <w:rsid w:val="00ED45B5"/>
    <w:rsid w:val="00F252AD"/>
    <w:rsid w:val="00F431B6"/>
    <w:rsid w:val="0D413A55"/>
    <w:rsid w:val="0D443CB1"/>
    <w:rsid w:val="0D9F48DE"/>
    <w:rsid w:val="0DE5783D"/>
    <w:rsid w:val="13371C46"/>
    <w:rsid w:val="153E7415"/>
    <w:rsid w:val="15CB6A9A"/>
    <w:rsid w:val="17E52D78"/>
    <w:rsid w:val="1862089C"/>
    <w:rsid w:val="18D75C9E"/>
    <w:rsid w:val="19FA779B"/>
    <w:rsid w:val="1CC3313E"/>
    <w:rsid w:val="1E362663"/>
    <w:rsid w:val="1FBB633A"/>
    <w:rsid w:val="209966E3"/>
    <w:rsid w:val="23503E7B"/>
    <w:rsid w:val="245C778C"/>
    <w:rsid w:val="247F25BE"/>
    <w:rsid w:val="2E611C53"/>
    <w:rsid w:val="311C39DC"/>
    <w:rsid w:val="336E39B7"/>
    <w:rsid w:val="363D38FA"/>
    <w:rsid w:val="369D6C42"/>
    <w:rsid w:val="39DE6054"/>
    <w:rsid w:val="3A425A60"/>
    <w:rsid w:val="3A440BEF"/>
    <w:rsid w:val="3BB26EF2"/>
    <w:rsid w:val="3C7642C9"/>
    <w:rsid w:val="3C8C25F1"/>
    <w:rsid w:val="3C9C5ED7"/>
    <w:rsid w:val="47D10D86"/>
    <w:rsid w:val="48EC2987"/>
    <w:rsid w:val="4A596933"/>
    <w:rsid w:val="4E5C8260"/>
    <w:rsid w:val="5AA27B88"/>
    <w:rsid w:val="7AF60AA5"/>
    <w:rsid w:val="7BFB3998"/>
    <w:rsid w:val="7F7EF564"/>
    <w:rsid w:val="F3FCD3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4">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8">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qFormat/>
    <w:uiPriority w:val="9"/>
    <w:rPr>
      <w:rFonts w:ascii="Times New Roman" w:hAnsi="Times New Roman" w:eastAsia="宋体" w:cs="Times New Roman"/>
      <w:b/>
      <w:bCs/>
      <w:kern w:val="44"/>
      <w:sz w:val="44"/>
      <w:szCs w:val="44"/>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character" w:customStyle="1" w:styleId="17">
    <w:name w:val="页眉 字符"/>
    <w:basedOn w:val="11"/>
    <w:link w:val="6"/>
    <w:qFormat/>
    <w:uiPriority w:val="99"/>
    <w:rPr>
      <w:rFonts w:ascii="Times New Roman" w:hAnsi="Times New Roman" w:eastAsia="宋体" w:cs="Times New Roman"/>
      <w:kern w:val="2"/>
      <w:sz w:val="18"/>
      <w:szCs w:val="18"/>
    </w:rPr>
  </w:style>
  <w:style w:type="character" w:customStyle="1" w:styleId="18">
    <w:name w:val="页脚 字符"/>
    <w:basedOn w:val="11"/>
    <w:link w:val="5"/>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3084</Words>
  <Characters>3737</Characters>
  <Lines>35</Lines>
  <Paragraphs>10</Paragraphs>
  <TotalTime>103</TotalTime>
  <ScaleCrop>false</ScaleCrop>
  <LinksUpToDate>false</LinksUpToDate>
  <CharactersWithSpaces>3979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2022-03-20T16:58:00Z</dcterms:created>
  <dc:creator>killer Calculus</dc:creator>
  <cp:lastModifiedBy>是作业写不完的感觉</cp:lastModifiedBy>
  <dcterms:modified xsi:type="dcterms:W3CDTF">2022-04-17T07:52:02Z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33CB6C917BB44249B4BA36F958FBCAB0</vt:lpwstr>
  </property>
</Properties>
</file>