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配置环境错误日志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sz w:val="30"/>
          <w:szCs w:val="30"/>
          <w:u w:val="thick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3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2022-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04-18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2022-0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4-18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013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bCs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sz w:val="24"/>
              <w:szCs w:val="24"/>
            </w:rPr>
            <w:t>目录</w:t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instrText xml:space="preserve">TOC \o "1-1" \h \u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_Toc21831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1. 背景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_Toc21831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_Toc31799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2. 错误原因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_Toc31799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sz w:val="24"/>
              <w:szCs w:val="24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instrText xml:space="preserve"> HYPERLINK \l _Toc19376 </w:instrText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t>3. 解决方案</w:t>
          </w:r>
          <w:r>
            <w:rPr>
              <w:rFonts w:hint="eastAsia" w:ascii="等线" w:hAnsi="等线" w:eastAsia="等线" w:cs="等线"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sz w:val="24"/>
              <w:szCs w:val="24"/>
            </w:rPr>
            <w:instrText xml:space="preserve"> PAGEREF _Toc19376 \h </w:instrTex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等线 Light" w:hAnsi="等线 Light" w:eastAsia="等线 Light" w:cs="等线 Light"/>
              <w:b/>
              <w:bCs/>
              <w:sz w:val="48"/>
              <w:szCs w:val="56"/>
              <w:lang w:val="en-US" w:eastAsia="zh-CN"/>
            </w:rPr>
          </w:pPr>
          <w:r>
            <w:rPr>
              <w:rFonts w:hint="eastAsia" w:ascii="等线" w:hAnsi="等线" w:eastAsia="等线" w:cs="等线"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等线 Light" w:hAnsi="等线 Light" w:eastAsia="等线 Light" w:cs="等线 Light"/>
          <w:b/>
          <w:bCs/>
          <w:sz w:val="48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56"/>
          <w:lang w:val="en-US" w:eastAsia="zh-CN"/>
        </w:rPr>
        <w:br w:type="page"/>
      </w:r>
    </w:p>
    <w:p>
      <w:pPr>
        <w:jc w:val="center"/>
        <w:outlineLvl w:val="0"/>
        <w:rPr>
          <w:rFonts w:hint="eastAsia" w:ascii="等线 Light" w:hAnsi="等线 Light" w:eastAsia="等线 Light" w:cs="等线 Light"/>
          <w:b/>
          <w:bCs/>
          <w:sz w:val="48"/>
          <w:szCs w:val="56"/>
          <w:lang w:val="en-US" w:eastAsia="zh-CN"/>
        </w:rPr>
      </w:pPr>
      <w:bookmarkStart w:id="0" w:name="_Toc2594"/>
      <w:bookmarkStart w:id="1" w:name="_Toc20008"/>
      <w:r>
        <w:rPr>
          <w:rFonts w:hint="eastAsia" w:ascii="等线 Light" w:hAnsi="等线 Light" w:eastAsia="等线 Light" w:cs="等线 Light"/>
          <w:b/>
          <w:bCs/>
          <w:sz w:val="48"/>
          <w:szCs w:val="56"/>
          <w:lang w:val="en-US" w:eastAsia="zh-CN"/>
        </w:rPr>
        <w:t>配置环境错误日志</w:t>
      </w:r>
      <w:bookmarkEnd w:id="0"/>
      <w:bookmarkEnd w:id="1"/>
    </w:p>
    <w:p>
      <w:pPr>
        <w:numPr>
          <w:ilvl w:val="0"/>
          <w:numId w:val="1"/>
        </w:numPr>
        <w:jc w:val="both"/>
        <w:outlineLvl w:val="0"/>
        <w:rPr>
          <w:rFonts w:hint="default" w:ascii="等线 Light" w:hAnsi="等线 Light" w:eastAsia="等线 Light" w:cs="等线 Light"/>
          <w:b/>
          <w:bCs/>
          <w:sz w:val="44"/>
          <w:szCs w:val="52"/>
          <w:lang w:val="en-US" w:eastAsia="zh-CN"/>
        </w:rPr>
      </w:pPr>
      <w:bookmarkStart w:id="2" w:name="_Toc21831"/>
      <w:r>
        <w:rPr>
          <w:rFonts w:hint="eastAsia" w:ascii="等线 Light" w:hAnsi="等线 Light" w:eastAsia="等线 Light" w:cs="等线 Light"/>
          <w:b/>
          <w:bCs/>
          <w:sz w:val="44"/>
          <w:szCs w:val="52"/>
          <w:lang w:val="en-US" w:eastAsia="zh-CN"/>
        </w:rPr>
        <w:t>背景</w:t>
      </w:r>
      <w:bookmarkEnd w:id="2"/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发现时间：2022年4月17日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错误情况：无法将童奕伟的tyw分支中的文件传入主分支中。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错误影响：配置管理环境出现问题，配置管理无法照常进行。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等线 Light" w:hAnsi="等线 Light" w:eastAsia="等线 Light" w:cs="等线 Light"/>
          <w:b/>
          <w:bCs/>
          <w:sz w:val="44"/>
          <w:szCs w:val="52"/>
          <w:lang w:val="en-US" w:eastAsia="zh-CN"/>
        </w:rPr>
      </w:pPr>
      <w:bookmarkStart w:id="3" w:name="_Toc31799"/>
      <w:r>
        <w:rPr>
          <w:rFonts w:hint="eastAsia" w:ascii="等线 Light" w:hAnsi="等线 Light" w:eastAsia="等线 Light" w:cs="等线 Light"/>
          <w:b/>
          <w:bCs/>
          <w:sz w:val="44"/>
          <w:szCs w:val="52"/>
          <w:lang w:val="en-US" w:eastAsia="zh-CN"/>
        </w:rPr>
        <w:t>错误原因</w:t>
      </w:r>
      <w:bookmarkEnd w:id="3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组员并未熟悉git的使用，误把同名文件上传至分支导致环境出错。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等线 Light" w:hAnsi="等线 Light" w:eastAsia="等线 Light" w:cs="等线 Light"/>
          <w:b/>
          <w:bCs/>
          <w:sz w:val="44"/>
          <w:szCs w:val="52"/>
          <w:lang w:val="en-US" w:eastAsia="zh-CN"/>
        </w:rPr>
      </w:pPr>
      <w:bookmarkStart w:id="4" w:name="_Toc19376"/>
      <w:r>
        <w:rPr>
          <w:rFonts w:hint="eastAsia" w:ascii="等线 Light" w:hAnsi="等线 Light" w:eastAsia="等线 Light" w:cs="等线 Light"/>
          <w:b/>
          <w:bCs/>
          <w:sz w:val="44"/>
          <w:szCs w:val="52"/>
          <w:lang w:val="en-US" w:eastAsia="zh-CN"/>
        </w:rPr>
        <w:t>解决方案</w:t>
      </w:r>
      <w:bookmarkEnd w:id="4"/>
    </w:p>
    <w:p>
      <w:pPr>
        <w:widowControl w:val="0"/>
        <w:numPr>
          <w:numId w:val="0"/>
        </w:numPr>
        <w:jc w:val="both"/>
        <w:outlineLvl w:val="0"/>
        <w:rPr>
          <w:rFonts w:hint="default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一开始尝试搜索网上的方法进行解决，但并不可行，最终重新新建了一个配置管理环境，并修改了配置管理计划，同时提醒了组员不要将同名文件上传至git。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8BF59"/>
    <w:multiLevelType w:val="singleLevel"/>
    <w:tmpl w:val="71E8BF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B4D6F"/>
    <w:rsid w:val="7B9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288</Characters>
  <Lines>0</Lines>
  <Paragraphs>0</Paragraphs>
  <TotalTime>6</TotalTime>
  <ScaleCrop>false</ScaleCrop>
  <LinksUpToDate>false</LinksUpToDate>
  <CharactersWithSpaces>661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2022-04-18T01:50:31Z</dcterms:created>
  <dc:creator>是你的小童</dc:creator>
  <cp:lastModifiedBy>湫椐</cp:lastModifiedBy>
  <dcterms:modified xsi:type="dcterms:W3CDTF">2022-04-18T02:01:46Z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323B6340CBBE46BEA39AFD9B27592D6D</vt:lpwstr>
  </property>
</Properties>
</file>