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95C20" w14:textId="77777777" w:rsidR="0045670F" w:rsidRPr="00356602" w:rsidRDefault="0045670F" w:rsidP="0045670F">
      <w:pPr>
        <w:pStyle w:val="Title"/>
        <w:rPr>
          <w:rFonts w:ascii="Calibri" w:hAnsi="Calibri"/>
        </w:rPr>
      </w:pPr>
      <w:r w:rsidRPr="00356602">
        <w:rPr>
          <w:rFonts w:ascii="Calibri" w:hAnsi="Calibri"/>
        </w:rPr>
        <w:t>Annotated Bibliography Assignment</w:t>
      </w:r>
    </w:p>
    <w:p w14:paraId="77203B1F" w14:textId="77777777" w:rsidR="00207B2E" w:rsidRPr="00356602" w:rsidRDefault="0045670F" w:rsidP="0045670F">
      <w:pPr>
        <w:pStyle w:val="Heading1"/>
        <w:rPr>
          <w:rFonts w:ascii="Calibri" w:hAnsi="Calibri"/>
        </w:rPr>
      </w:pPr>
      <w:r w:rsidRPr="00356602">
        <w:rPr>
          <w:rFonts w:ascii="Calibri" w:hAnsi="Calibri"/>
        </w:rPr>
        <w:t>Overview</w:t>
      </w:r>
    </w:p>
    <w:p w14:paraId="2A890C13" w14:textId="77777777" w:rsidR="00207B2E" w:rsidRPr="00356602" w:rsidRDefault="00207B2E" w:rsidP="00207B2E">
      <w:r w:rsidRPr="00356602">
        <w:t>Part of good writing and presenting is gath</w:t>
      </w:r>
      <w:r w:rsidR="00537B3F">
        <w:t>ering information that supports</w:t>
      </w:r>
      <w:r w:rsidRPr="00356602">
        <w:t xml:space="preserve"> the argument (or counter-argument) that you are putting forth</w:t>
      </w:r>
      <w:r w:rsidR="00633085" w:rsidRPr="00356602">
        <w:t>.</w:t>
      </w:r>
      <w:r w:rsidRPr="00356602">
        <w:t xml:space="preserve">  Whether writing a white paper, report, presentation deck, </w:t>
      </w:r>
      <w:r w:rsidR="00633085" w:rsidRPr="00356602">
        <w:t>recommendation</w:t>
      </w:r>
      <w:r w:rsidR="00FE0AE0" w:rsidRPr="00356602">
        <w:t xml:space="preserve"> or proposal,</w:t>
      </w:r>
      <w:r w:rsidRPr="00356602">
        <w:t xml:space="preserve"> good information </w:t>
      </w:r>
      <w:r w:rsidR="00633085" w:rsidRPr="00356602">
        <w:t>is the</w:t>
      </w:r>
      <w:r w:rsidRPr="00356602">
        <w:t xml:space="preserve"> foundation upon which to build</w:t>
      </w:r>
      <w:r w:rsidR="00633085" w:rsidRPr="00356602">
        <w:t xml:space="preserve"> your argument/counter-argument</w:t>
      </w:r>
      <w:r w:rsidR="0062486A" w:rsidRPr="00356602">
        <w:t xml:space="preserve">. Just as important, it </w:t>
      </w:r>
      <w:r w:rsidR="004F5ED0" w:rsidRPr="00356602">
        <w:t xml:space="preserve">demonstrates your </w:t>
      </w:r>
      <w:r w:rsidR="0062486A" w:rsidRPr="00356602">
        <w:t>ability to reason</w:t>
      </w:r>
      <w:r w:rsidR="00A24126" w:rsidRPr="00356602">
        <w:t xml:space="preserve">, i.e. </w:t>
      </w:r>
      <w:r w:rsidR="004F5ED0" w:rsidRPr="00356602">
        <w:t>your</w:t>
      </w:r>
      <w:r w:rsidR="00633085" w:rsidRPr="00356602">
        <w:t xml:space="preserve"> logic</w:t>
      </w:r>
      <w:r w:rsidRPr="00356602">
        <w:t>.   This assignment asks you to research</w:t>
      </w:r>
      <w:r w:rsidR="00A24126" w:rsidRPr="00356602">
        <w:t xml:space="preserve"> your topic </w:t>
      </w:r>
      <w:r w:rsidR="004F5ED0" w:rsidRPr="00356602">
        <w:t xml:space="preserve">and find information that </w:t>
      </w:r>
      <w:r w:rsidRPr="00356602">
        <w:t>validate</w:t>
      </w:r>
      <w:r w:rsidR="004F5ED0" w:rsidRPr="00356602">
        <w:t>s</w:t>
      </w:r>
      <w:r w:rsidRPr="00356602">
        <w:t xml:space="preserve"> </w:t>
      </w:r>
      <w:r w:rsidR="004F5ED0" w:rsidRPr="00356602">
        <w:t xml:space="preserve">and supports </w:t>
      </w:r>
      <w:r w:rsidRPr="00356602">
        <w:t>your argument.   A</w:t>
      </w:r>
      <w:r w:rsidR="001860D1" w:rsidRPr="00356602">
        <w:t>lso</w:t>
      </w:r>
      <w:r w:rsidRPr="00356602">
        <w:t xml:space="preserve">, you </w:t>
      </w:r>
      <w:r w:rsidR="00A24126" w:rsidRPr="00356602">
        <w:t xml:space="preserve">are required </w:t>
      </w:r>
      <w:r w:rsidRPr="00356602">
        <w:t xml:space="preserve">to rank the information according to various dimensions that help you think about the information and </w:t>
      </w:r>
      <w:r w:rsidR="00633085" w:rsidRPr="00356602">
        <w:t xml:space="preserve">its value to your overall argument. </w:t>
      </w:r>
      <w:r w:rsidRPr="00356602">
        <w:t>Understand that not all information is perfect.  Therefore, finding various sources to support your argument allows you to see different points of view and understand how sources fit together to make an argument solid.</w:t>
      </w:r>
    </w:p>
    <w:p w14:paraId="66A0F976" w14:textId="77777777" w:rsidR="00207B2E" w:rsidRPr="00356602" w:rsidRDefault="00207B2E" w:rsidP="00207B2E"/>
    <w:p w14:paraId="488F056C" w14:textId="77777777" w:rsidR="0045670F" w:rsidRPr="00356602" w:rsidRDefault="00633085" w:rsidP="00207B2E">
      <w:r w:rsidRPr="00356602">
        <w:t xml:space="preserve">In addition to finding and ranking the information, you </w:t>
      </w:r>
      <w:r w:rsidR="00FE0AE0" w:rsidRPr="00356602">
        <w:t xml:space="preserve">must </w:t>
      </w:r>
      <w:r w:rsidR="00356602" w:rsidRPr="00356602">
        <w:t xml:space="preserve">cite, </w:t>
      </w:r>
      <w:r w:rsidR="00FE0AE0" w:rsidRPr="00356602">
        <w:t>summarize</w:t>
      </w:r>
      <w:r w:rsidR="004F5ED0" w:rsidRPr="00356602">
        <w:t xml:space="preserve"> and justify how you will use the information in your document.   These steps help you further consider what the information is and where it will be most helpful in building and validating your argument. </w:t>
      </w:r>
    </w:p>
    <w:p w14:paraId="31CFED1B" w14:textId="77777777" w:rsidR="0045670F" w:rsidRPr="00356602" w:rsidRDefault="00207B2E" w:rsidP="00207B2E">
      <w:pPr>
        <w:pStyle w:val="Heading1"/>
        <w:rPr>
          <w:rFonts w:ascii="Calibri" w:hAnsi="Calibri"/>
        </w:rPr>
      </w:pPr>
      <w:r w:rsidRPr="00356602">
        <w:rPr>
          <w:rFonts w:ascii="Calibri" w:hAnsi="Calibri"/>
        </w:rPr>
        <w:t>Dimensions for Evaluating a Resource</w:t>
      </w:r>
      <w:r w:rsidR="0045670F" w:rsidRPr="00356602">
        <w:rPr>
          <w:rFonts w:ascii="Calibri" w:hAnsi="Calibri"/>
        </w:rPr>
        <w:t xml:space="preserve"> </w:t>
      </w:r>
    </w:p>
    <w:p w14:paraId="10C7FBBB" w14:textId="77777777" w:rsidR="00207B2E" w:rsidRPr="00356602" w:rsidRDefault="00207B2E" w:rsidP="0045670F">
      <w:pPr>
        <w:pStyle w:val="BodyText"/>
        <w:rPr>
          <w:rFonts w:ascii="Calibri" w:hAnsi="Calibri" w:cs="Arial"/>
          <w:u w:val="none"/>
        </w:rPr>
      </w:pPr>
      <w:r w:rsidRPr="00356602">
        <w:rPr>
          <w:rFonts w:ascii="Calibri" w:hAnsi="Calibri" w:cs="Arial"/>
          <w:u w:val="none"/>
        </w:rPr>
        <w:t>When evaluating resources, there are five major dimensions to consider: reliability, accuracy, currency, bias and context.</w:t>
      </w:r>
    </w:p>
    <w:p w14:paraId="6310DD05" w14:textId="77777777" w:rsidR="00207B2E" w:rsidRPr="00356602" w:rsidRDefault="00207B2E" w:rsidP="0045670F">
      <w:pPr>
        <w:pStyle w:val="BodyText"/>
        <w:rPr>
          <w:rFonts w:ascii="Calibri" w:hAnsi="Calibri" w:cs="Arial"/>
          <w:u w:val="none"/>
        </w:rPr>
      </w:pPr>
    </w:p>
    <w:p w14:paraId="18FBE97A" w14:textId="77777777" w:rsidR="0045670F" w:rsidRPr="00356602" w:rsidRDefault="0045670F" w:rsidP="00207B2E">
      <w:pPr>
        <w:pStyle w:val="BodyText"/>
        <w:numPr>
          <w:ilvl w:val="0"/>
          <w:numId w:val="1"/>
        </w:numPr>
        <w:rPr>
          <w:rFonts w:ascii="Calibri" w:hAnsi="Calibri" w:cs="Arial"/>
          <w:u w:val="none"/>
        </w:rPr>
      </w:pPr>
      <w:r w:rsidRPr="00356602">
        <w:rPr>
          <w:rFonts w:ascii="Calibri" w:hAnsi="Calibri" w:cs="Arial"/>
          <w:b/>
          <w:i/>
          <w:u w:val="none"/>
        </w:rPr>
        <w:t>Reliability</w:t>
      </w:r>
      <w:r w:rsidRPr="00356602">
        <w:rPr>
          <w:rFonts w:ascii="Calibri" w:hAnsi="Calibri" w:cs="Arial"/>
          <w:u w:val="none"/>
        </w:rPr>
        <w:t>-The source comes from authors/publications that distribute accurate, valid information. (Does this author or journal have a reputation for presenting accurate, valid information? What are the author’s credentials? Is the author known in the field and published widely in this subject?</w:t>
      </w:r>
    </w:p>
    <w:p w14:paraId="1338ACF0" w14:textId="77777777" w:rsidR="0045670F" w:rsidRPr="00356602" w:rsidRDefault="0045670F" w:rsidP="00207B2E">
      <w:pPr>
        <w:pStyle w:val="BodyText"/>
        <w:numPr>
          <w:ilvl w:val="0"/>
          <w:numId w:val="1"/>
        </w:numPr>
        <w:rPr>
          <w:rFonts w:ascii="Calibri" w:hAnsi="Calibri" w:cs="Arial"/>
          <w:u w:val="none"/>
        </w:rPr>
      </w:pPr>
      <w:r w:rsidRPr="00356602">
        <w:rPr>
          <w:rFonts w:ascii="Calibri" w:hAnsi="Calibri" w:cs="Arial"/>
          <w:b/>
          <w:i/>
          <w:u w:val="none"/>
        </w:rPr>
        <w:t>Accuracy</w:t>
      </w:r>
      <w:r w:rsidRPr="00356602">
        <w:rPr>
          <w:rFonts w:ascii="Calibri" w:hAnsi="Calibri" w:cs="Arial"/>
          <w:u w:val="none"/>
        </w:rPr>
        <w:t>-The source contains arguments that make logical sense and are based on evidence. (Does the source construct a coherent, fact-based argument? Is this source making judgments based on evidence? Is the evidence being used properly?)</w:t>
      </w:r>
    </w:p>
    <w:p w14:paraId="004F2ED6" w14:textId="77777777" w:rsidR="0045670F" w:rsidRPr="00356602" w:rsidRDefault="0045670F" w:rsidP="00207B2E">
      <w:pPr>
        <w:pStyle w:val="BodyText"/>
        <w:numPr>
          <w:ilvl w:val="0"/>
          <w:numId w:val="1"/>
        </w:numPr>
        <w:rPr>
          <w:rFonts w:ascii="Calibri" w:hAnsi="Calibri" w:cs="Arial"/>
          <w:u w:val="none"/>
        </w:rPr>
      </w:pPr>
      <w:r w:rsidRPr="00356602">
        <w:rPr>
          <w:rFonts w:ascii="Calibri" w:hAnsi="Calibri" w:cs="Arial"/>
          <w:b/>
          <w:i/>
          <w:u w:val="none"/>
        </w:rPr>
        <w:t>Currency</w:t>
      </w:r>
      <w:r w:rsidRPr="00356602">
        <w:rPr>
          <w:rFonts w:ascii="Calibri" w:hAnsi="Calibri" w:cs="Arial"/>
          <w:u w:val="none"/>
        </w:rPr>
        <w:t>-The source has been published recently enough to still be relevant, especially when it includes a “hot” topic, where information changes quickly. (When was the article/source written? Has other research emerged since then?)</w:t>
      </w:r>
    </w:p>
    <w:p w14:paraId="78C46B54" w14:textId="77777777" w:rsidR="0045670F" w:rsidRPr="00356602" w:rsidRDefault="0045670F" w:rsidP="00207B2E">
      <w:pPr>
        <w:pStyle w:val="BodyText"/>
        <w:numPr>
          <w:ilvl w:val="0"/>
          <w:numId w:val="1"/>
        </w:numPr>
        <w:rPr>
          <w:rFonts w:ascii="Calibri" w:hAnsi="Calibri" w:cs="Arial"/>
          <w:u w:val="none"/>
        </w:rPr>
      </w:pPr>
      <w:r w:rsidRPr="00356602">
        <w:rPr>
          <w:rFonts w:ascii="Calibri" w:hAnsi="Calibri" w:cs="Arial"/>
          <w:b/>
          <w:i/>
          <w:u w:val="none"/>
        </w:rPr>
        <w:t>Bias</w:t>
      </w:r>
      <w:r w:rsidRPr="00356602">
        <w:rPr>
          <w:rFonts w:ascii="Calibri" w:hAnsi="Calibri" w:cs="Arial"/>
          <w:u w:val="none"/>
        </w:rPr>
        <w:t>-An unbiased source is written by an author who is not manipulating data to benefit his/her own positions. (What perspective is the author taking on the topic? Does the article include language that indicates bias? What is the audience for this source? What reasons does the author have for presenting this argument?)</w:t>
      </w:r>
    </w:p>
    <w:p w14:paraId="22568070" w14:textId="77777777" w:rsidR="003B34B5" w:rsidRPr="00356602" w:rsidRDefault="0045670F" w:rsidP="00207B2E">
      <w:pPr>
        <w:pStyle w:val="BodyText"/>
        <w:numPr>
          <w:ilvl w:val="0"/>
          <w:numId w:val="1"/>
        </w:numPr>
        <w:rPr>
          <w:rFonts w:ascii="Calibri" w:hAnsi="Calibri" w:cs="Arial"/>
          <w:u w:val="none"/>
        </w:rPr>
      </w:pPr>
      <w:r w:rsidRPr="00356602">
        <w:rPr>
          <w:rFonts w:ascii="Calibri" w:hAnsi="Calibri" w:cs="Arial"/>
          <w:b/>
          <w:i/>
          <w:u w:val="none"/>
        </w:rPr>
        <w:t>Context</w:t>
      </w:r>
      <w:r w:rsidRPr="00356602">
        <w:rPr>
          <w:rFonts w:ascii="Calibri" w:hAnsi="Calibri" w:cs="Arial"/>
          <w:u w:val="none"/>
        </w:rPr>
        <w:t>-A source with appropriate context was written about the same issues/circumstances that you are addressing in your White Paper. For example, a report on poverty in China may be out of context when discussing U.S. poverty. (What are the characteristics of the author’s culture? How and why might the author’s perspective differ from mine? What are the circumstances surrounding the author’s arguments?)</w:t>
      </w:r>
    </w:p>
    <w:p w14:paraId="6B8A0168" w14:textId="77777777" w:rsidR="00207B2E" w:rsidRPr="00356602" w:rsidRDefault="003B34B5" w:rsidP="003B34B5">
      <w:pPr>
        <w:pStyle w:val="BodyText"/>
        <w:ind w:left="648"/>
        <w:rPr>
          <w:rFonts w:ascii="Calibri" w:hAnsi="Calibri" w:cs="Arial"/>
          <w:u w:val="none"/>
        </w:rPr>
      </w:pPr>
      <w:r w:rsidRPr="00356602">
        <w:rPr>
          <w:rFonts w:ascii="Calibri" w:hAnsi="Calibri" w:cs="Arial"/>
          <w:b/>
          <w:i/>
          <w:u w:val="none"/>
        </w:rPr>
        <w:br w:type="page"/>
      </w:r>
    </w:p>
    <w:p w14:paraId="2864DFE1" w14:textId="77777777" w:rsidR="00356602" w:rsidRPr="00356602" w:rsidRDefault="00ED749C" w:rsidP="0045670F">
      <w:pPr>
        <w:pStyle w:val="Heading1"/>
        <w:rPr>
          <w:rFonts w:ascii="Calibri" w:hAnsi="Calibri"/>
        </w:rPr>
      </w:pPr>
      <w:r w:rsidRPr="00356602">
        <w:rPr>
          <w:rFonts w:ascii="Calibri" w:hAnsi="Calibri"/>
        </w:rPr>
        <w:lastRenderedPageBreak/>
        <w:t xml:space="preserve">Using The </w:t>
      </w:r>
      <w:r w:rsidR="0045670F" w:rsidRPr="00356602">
        <w:rPr>
          <w:rFonts w:ascii="Calibri" w:hAnsi="Calibri"/>
        </w:rPr>
        <w:t>Dimensions Chart</w:t>
      </w:r>
    </w:p>
    <w:p w14:paraId="40ED8032" w14:textId="77777777" w:rsidR="00356602" w:rsidRPr="00356602" w:rsidRDefault="00356602" w:rsidP="00356602">
      <w:r w:rsidRPr="00356602">
        <w:t xml:space="preserve">One constant problem is measuring “apples to apples” and applying the same standard to all resources.  Therefore, online resources may have slightly different standards than text-based resources (although they may be available online).  For example, Foreign Affairs Journal is available online </w:t>
      </w:r>
      <w:r w:rsidR="00537B3F">
        <w:t>and it</w:t>
      </w:r>
      <w:r w:rsidRPr="00356602">
        <w:t xml:space="preserve"> is a peer-reviewed text.  Others in the same field review and ask questions and help validate it before publication.  Therefore the reliability and accuracy may have a different rank than a video clip from Fox or MSNBC news or a blog from the Huffington Post.  </w:t>
      </w:r>
    </w:p>
    <w:p w14:paraId="725BE69D" w14:textId="77777777" w:rsidR="0045670F" w:rsidRPr="00356602" w:rsidRDefault="0045670F" w:rsidP="00356602"/>
    <w:p w14:paraId="4AAAF6D1" w14:textId="77777777" w:rsidR="0045670F" w:rsidRPr="00356602" w:rsidRDefault="00A24126" w:rsidP="0045670F">
      <w:r w:rsidRPr="00356602">
        <w:t>This</w:t>
      </w:r>
      <w:r w:rsidR="0045670F" w:rsidRPr="00356602">
        <w:t xml:space="preserve"> chart (think rubric) </w:t>
      </w:r>
      <w:r w:rsidRPr="00356602">
        <w:t>has a</w:t>
      </w:r>
      <w:r w:rsidR="0045670F" w:rsidRPr="00356602">
        <w:t xml:space="preserve"> 1-5 scale </w:t>
      </w:r>
      <w:r w:rsidR="00090753" w:rsidRPr="00356602">
        <w:t xml:space="preserve">that allows you to consider that value of each piece of information in light of the various dimensions. </w:t>
      </w:r>
      <w:r w:rsidRPr="00356602">
        <w:t xml:space="preserve">  Using the Dimensions Table, you can t</w:t>
      </w:r>
      <w:r w:rsidR="0045670F" w:rsidRPr="00356602">
        <w:t xml:space="preserve">hen </w:t>
      </w:r>
      <w:r w:rsidR="00090753" w:rsidRPr="00356602">
        <w:t>assign</w:t>
      </w:r>
      <w:r w:rsidRPr="00356602">
        <w:t xml:space="preserve"> </w:t>
      </w:r>
      <w:r w:rsidR="0045670F" w:rsidRPr="00356602">
        <w:t>a num</w:t>
      </w:r>
      <w:r w:rsidR="00090753" w:rsidRPr="00356602">
        <w:t xml:space="preserve">eric ranking to each resource.  Once assigned, </w:t>
      </w:r>
      <w:r w:rsidR="00537B3F">
        <w:t xml:space="preserve">you will then </w:t>
      </w:r>
      <w:r w:rsidR="00090753" w:rsidRPr="00356602">
        <w:t>explain why you chose that number for each dimension.</w:t>
      </w:r>
    </w:p>
    <w:p w14:paraId="1BCB8B6A" w14:textId="77777777" w:rsidR="00356602" w:rsidRDefault="00356602" w:rsidP="0045670F">
      <w:r>
        <w:br w:type="page"/>
      </w:r>
    </w:p>
    <w:p w14:paraId="6AB03307" w14:textId="77777777" w:rsidR="0045670F" w:rsidRPr="00356602" w:rsidRDefault="00ED749C" w:rsidP="0045670F">
      <w:r w:rsidRPr="00356602">
        <w:lastRenderedPageBreak/>
        <w:t>For purposes of the research, y</w:t>
      </w:r>
      <w:r w:rsidR="00C53303" w:rsidRPr="00356602">
        <w:t>ou should evaluate your information on the following:</w:t>
      </w:r>
    </w:p>
    <w:p w14:paraId="04A2855D" w14:textId="77777777" w:rsidR="0045670F" w:rsidRPr="00356602" w:rsidRDefault="0045670F" w:rsidP="0045670F">
      <w:pPr>
        <w:pStyle w:val="Heading2"/>
        <w:rPr>
          <w:rFonts w:ascii="Calibri" w:hAnsi="Calibri"/>
        </w:rPr>
      </w:pPr>
    </w:p>
    <w:tbl>
      <w:tblPr>
        <w:tblW w:w="10791"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684"/>
        <w:gridCol w:w="1622"/>
        <w:gridCol w:w="2160"/>
        <w:gridCol w:w="2070"/>
        <w:gridCol w:w="2061"/>
      </w:tblGrid>
      <w:tr w:rsidR="0045670F" w:rsidRPr="00356602" w14:paraId="2BC85EC2" w14:textId="77777777">
        <w:trPr>
          <w:trHeight w:val="315"/>
        </w:trPr>
        <w:tc>
          <w:tcPr>
            <w:tcW w:w="1194" w:type="dxa"/>
            <w:shd w:val="clear" w:color="auto" w:fill="A6A6A6"/>
          </w:tcPr>
          <w:p w14:paraId="69E2F0E3" w14:textId="77777777" w:rsidR="0045670F" w:rsidRPr="00356602" w:rsidRDefault="0045670F" w:rsidP="0045670F">
            <w:pPr>
              <w:pStyle w:val="NoSpacing1"/>
              <w:rPr>
                <w:rFonts w:ascii="Calibri" w:hAnsi="Calibri"/>
              </w:rPr>
            </w:pPr>
            <w:r w:rsidRPr="00356602">
              <w:rPr>
                <w:rFonts w:ascii="Calibri" w:hAnsi="Calibri"/>
              </w:rPr>
              <w:t> </w:t>
            </w:r>
          </w:p>
        </w:tc>
        <w:tc>
          <w:tcPr>
            <w:tcW w:w="1684" w:type="dxa"/>
            <w:shd w:val="clear" w:color="auto" w:fill="A6A6A6"/>
          </w:tcPr>
          <w:p w14:paraId="424025D5" w14:textId="77777777" w:rsidR="0045670F" w:rsidRPr="00356602" w:rsidRDefault="0045670F" w:rsidP="0045670F">
            <w:pPr>
              <w:pStyle w:val="NoSpacing1"/>
              <w:rPr>
                <w:rFonts w:ascii="Calibri" w:hAnsi="Calibri"/>
                <w:b/>
              </w:rPr>
            </w:pPr>
            <w:r w:rsidRPr="00356602">
              <w:rPr>
                <w:rFonts w:ascii="Calibri" w:hAnsi="Calibri"/>
                <w:b/>
              </w:rPr>
              <w:t>1</w:t>
            </w:r>
          </w:p>
          <w:p w14:paraId="31F82F67" w14:textId="77777777" w:rsidR="0045670F" w:rsidRPr="00356602" w:rsidRDefault="0045670F" w:rsidP="0045670F">
            <w:pPr>
              <w:pStyle w:val="NoSpacing1"/>
              <w:rPr>
                <w:rFonts w:ascii="Calibri" w:hAnsi="Calibri"/>
                <w:b/>
              </w:rPr>
            </w:pPr>
            <w:r w:rsidRPr="00356602">
              <w:rPr>
                <w:rFonts w:ascii="Calibri" w:hAnsi="Calibri"/>
                <w:b/>
              </w:rPr>
              <w:t>Poor</w:t>
            </w:r>
          </w:p>
        </w:tc>
        <w:tc>
          <w:tcPr>
            <w:tcW w:w="1622" w:type="dxa"/>
            <w:shd w:val="clear" w:color="auto" w:fill="A6A6A6"/>
          </w:tcPr>
          <w:p w14:paraId="193F3FC9" w14:textId="77777777" w:rsidR="0045670F" w:rsidRPr="00356602" w:rsidRDefault="0045670F" w:rsidP="0045670F">
            <w:pPr>
              <w:pStyle w:val="NoSpacing1"/>
              <w:rPr>
                <w:rFonts w:ascii="Calibri" w:hAnsi="Calibri"/>
                <w:b/>
              </w:rPr>
            </w:pPr>
            <w:r w:rsidRPr="00356602">
              <w:rPr>
                <w:rFonts w:ascii="Calibri" w:hAnsi="Calibri"/>
                <w:b/>
              </w:rPr>
              <w:t>2</w:t>
            </w:r>
          </w:p>
          <w:p w14:paraId="2A7ED2CB" w14:textId="77777777" w:rsidR="0045670F" w:rsidRPr="00356602" w:rsidRDefault="0045670F" w:rsidP="0045670F">
            <w:pPr>
              <w:pStyle w:val="NoSpacing1"/>
              <w:rPr>
                <w:rFonts w:ascii="Calibri" w:hAnsi="Calibri"/>
                <w:b/>
              </w:rPr>
            </w:pPr>
            <w:r w:rsidRPr="00356602">
              <w:rPr>
                <w:rFonts w:ascii="Calibri" w:hAnsi="Calibri"/>
                <w:b/>
              </w:rPr>
              <w:t>Fair</w:t>
            </w:r>
          </w:p>
        </w:tc>
        <w:tc>
          <w:tcPr>
            <w:tcW w:w="2160" w:type="dxa"/>
            <w:shd w:val="clear" w:color="auto" w:fill="A6A6A6"/>
          </w:tcPr>
          <w:p w14:paraId="5E69883E" w14:textId="77777777" w:rsidR="0045670F" w:rsidRPr="00356602" w:rsidRDefault="0045670F" w:rsidP="0045670F">
            <w:pPr>
              <w:pStyle w:val="NoSpacing1"/>
              <w:rPr>
                <w:rFonts w:ascii="Calibri" w:hAnsi="Calibri"/>
                <w:b/>
              </w:rPr>
            </w:pPr>
            <w:r w:rsidRPr="00356602">
              <w:rPr>
                <w:rFonts w:ascii="Calibri" w:hAnsi="Calibri"/>
                <w:b/>
              </w:rPr>
              <w:t>3</w:t>
            </w:r>
          </w:p>
          <w:p w14:paraId="119C8BD7" w14:textId="77777777" w:rsidR="0045670F" w:rsidRPr="00356602" w:rsidRDefault="0045670F" w:rsidP="0045670F">
            <w:pPr>
              <w:pStyle w:val="NoSpacing1"/>
              <w:rPr>
                <w:rFonts w:ascii="Calibri" w:hAnsi="Calibri"/>
                <w:b/>
              </w:rPr>
            </w:pPr>
            <w:r w:rsidRPr="00356602">
              <w:rPr>
                <w:rFonts w:ascii="Calibri" w:hAnsi="Calibri"/>
                <w:b/>
              </w:rPr>
              <w:t>Adequate</w:t>
            </w:r>
          </w:p>
        </w:tc>
        <w:tc>
          <w:tcPr>
            <w:tcW w:w="2070" w:type="dxa"/>
            <w:shd w:val="clear" w:color="auto" w:fill="A6A6A6"/>
          </w:tcPr>
          <w:p w14:paraId="3DAD7E5D" w14:textId="77777777" w:rsidR="0045670F" w:rsidRPr="00356602" w:rsidRDefault="0045670F" w:rsidP="0045670F">
            <w:pPr>
              <w:pStyle w:val="NoSpacing1"/>
              <w:rPr>
                <w:rFonts w:ascii="Calibri" w:hAnsi="Calibri"/>
                <w:b/>
              </w:rPr>
            </w:pPr>
            <w:r w:rsidRPr="00356602">
              <w:rPr>
                <w:rFonts w:ascii="Calibri" w:hAnsi="Calibri"/>
                <w:b/>
              </w:rPr>
              <w:t>4</w:t>
            </w:r>
          </w:p>
          <w:p w14:paraId="43D585A9" w14:textId="77777777" w:rsidR="0045670F" w:rsidRPr="00356602" w:rsidRDefault="0045670F" w:rsidP="0045670F">
            <w:pPr>
              <w:pStyle w:val="NoSpacing1"/>
              <w:rPr>
                <w:rFonts w:ascii="Calibri" w:hAnsi="Calibri"/>
                <w:b/>
              </w:rPr>
            </w:pPr>
            <w:r w:rsidRPr="00356602">
              <w:rPr>
                <w:rFonts w:ascii="Calibri" w:hAnsi="Calibri"/>
                <w:b/>
              </w:rPr>
              <w:t>Good</w:t>
            </w:r>
          </w:p>
        </w:tc>
        <w:tc>
          <w:tcPr>
            <w:tcW w:w="2061" w:type="dxa"/>
            <w:shd w:val="clear" w:color="auto" w:fill="A6A6A6"/>
          </w:tcPr>
          <w:p w14:paraId="71756FFF" w14:textId="77777777" w:rsidR="0045670F" w:rsidRPr="00356602" w:rsidRDefault="0045670F" w:rsidP="0045670F">
            <w:pPr>
              <w:pStyle w:val="NoSpacing1"/>
              <w:rPr>
                <w:rFonts w:ascii="Calibri" w:hAnsi="Calibri"/>
                <w:b/>
              </w:rPr>
            </w:pPr>
            <w:r w:rsidRPr="00356602">
              <w:rPr>
                <w:rFonts w:ascii="Calibri" w:hAnsi="Calibri"/>
                <w:b/>
              </w:rPr>
              <w:t>5</w:t>
            </w:r>
          </w:p>
          <w:p w14:paraId="41566E0A" w14:textId="77777777" w:rsidR="0045670F" w:rsidRPr="00356602" w:rsidRDefault="0045670F" w:rsidP="0045670F">
            <w:pPr>
              <w:pStyle w:val="NoSpacing1"/>
              <w:rPr>
                <w:rFonts w:ascii="Calibri" w:hAnsi="Calibri"/>
                <w:b/>
              </w:rPr>
            </w:pPr>
            <w:r w:rsidRPr="00356602">
              <w:rPr>
                <w:rFonts w:ascii="Calibri" w:hAnsi="Calibri"/>
                <w:b/>
              </w:rPr>
              <w:t>Excellent</w:t>
            </w:r>
          </w:p>
        </w:tc>
      </w:tr>
      <w:tr w:rsidR="0045670F" w:rsidRPr="00356602" w14:paraId="1E293FB0" w14:textId="77777777">
        <w:trPr>
          <w:trHeight w:val="1322"/>
        </w:trPr>
        <w:tc>
          <w:tcPr>
            <w:tcW w:w="1194" w:type="dxa"/>
          </w:tcPr>
          <w:p w14:paraId="40E80C3F" w14:textId="77777777" w:rsidR="0045670F" w:rsidRPr="00356602" w:rsidRDefault="0045670F" w:rsidP="0045670F">
            <w:pPr>
              <w:pStyle w:val="NoSpacing1"/>
              <w:rPr>
                <w:rFonts w:ascii="Calibri" w:hAnsi="Calibri"/>
                <w:b/>
              </w:rPr>
            </w:pPr>
            <w:r w:rsidRPr="00356602">
              <w:rPr>
                <w:rFonts w:ascii="Calibri" w:hAnsi="Calibri"/>
                <w:b/>
              </w:rPr>
              <w:t>Context</w:t>
            </w:r>
          </w:p>
        </w:tc>
        <w:tc>
          <w:tcPr>
            <w:tcW w:w="1684" w:type="dxa"/>
          </w:tcPr>
          <w:p w14:paraId="212AA993" w14:textId="77777777" w:rsidR="0045670F" w:rsidRPr="00356602" w:rsidRDefault="0045670F" w:rsidP="0045670F">
            <w:pPr>
              <w:pStyle w:val="NoSpacing1"/>
              <w:rPr>
                <w:rFonts w:ascii="Calibri" w:hAnsi="Calibri"/>
                <w:sz w:val="18"/>
              </w:rPr>
            </w:pPr>
            <w:r w:rsidRPr="00356602">
              <w:rPr>
                <w:rFonts w:ascii="Calibri" w:hAnsi="Calibri"/>
                <w:sz w:val="18"/>
              </w:rPr>
              <w:t>Source material is inappropriate or unrelated to the topic.</w:t>
            </w:r>
          </w:p>
        </w:tc>
        <w:tc>
          <w:tcPr>
            <w:tcW w:w="1622" w:type="dxa"/>
          </w:tcPr>
          <w:p w14:paraId="7CB83A53" w14:textId="77777777" w:rsidR="0045670F" w:rsidRPr="00356602" w:rsidRDefault="0045670F" w:rsidP="0045670F">
            <w:pPr>
              <w:pStyle w:val="NoSpacing1"/>
              <w:rPr>
                <w:rFonts w:ascii="Calibri" w:hAnsi="Calibri"/>
                <w:sz w:val="18"/>
              </w:rPr>
            </w:pPr>
            <w:r w:rsidRPr="00356602">
              <w:rPr>
                <w:rFonts w:ascii="Calibri" w:hAnsi="Calibri"/>
                <w:sz w:val="18"/>
              </w:rPr>
              <w:t>Source material is related to the topic but the information is not useful for discussion. Lacking required depth.</w:t>
            </w:r>
          </w:p>
        </w:tc>
        <w:tc>
          <w:tcPr>
            <w:tcW w:w="2160" w:type="dxa"/>
          </w:tcPr>
          <w:p w14:paraId="42A27EC2" w14:textId="77777777" w:rsidR="0045670F" w:rsidRPr="00356602" w:rsidRDefault="0045670F" w:rsidP="0045670F">
            <w:pPr>
              <w:pStyle w:val="NoSpacing1"/>
              <w:rPr>
                <w:rFonts w:ascii="Calibri" w:hAnsi="Calibri"/>
                <w:sz w:val="18"/>
              </w:rPr>
            </w:pPr>
            <w:r w:rsidRPr="00356602">
              <w:rPr>
                <w:rFonts w:ascii="Calibri" w:hAnsi="Calibri"/>
                <w:sz w:val="18"/>
              </w:rPr>
              <w:t>Source material is useful for the subject. Provides a general overview of topic and background for research.</w:t>
            </w:r>
          </w:p>
        </w:tc>
        <w:tc>
          <w:tcPr>
            <w:tcW w:w="2070" w:type="dxa"/>
          </w:tcPr>
          <w:p w14:paraId="6EE5B503" w14:textId="77777777" w:rsidR="0045670F" w:rsidRPr="00356602" w:rsidRDefault="0045670F" w:rsidP="0045670F">
            <w:pPr>
              <w:pStyle w:val="NoSpacing1"/>
              <w:rPr>
                <w:rFonts w:ascii="Calibri" w:hAnsi="Calibri"/>
                <w:sz w:val="18"/>
              </w:rPr>
            </w:pPr>
            <w:r w:rsidRPr="00356602">
              <w:rPr>
                <w:rFonts w:ascii="Calibri" w:hAnsi="Calibri"/>
                <w:sz w:val="18"/>
              </w:rPr>
              <w:t xml:space="preserve">Source material is useful and related to topic. Insightful information that generates interest in the topic. </w:t>
            </w:r>
          </w:p>
        </w:tc>
        <w:tc>
          <w:tcPr>
            <w:tcW w:w="2061" w:type="dxa"/>
          </w:tcPr>
          <w:p w14:paraId="7D5E1A70" w14:textId="77777777" w:rsidR="0045670F" w:rsidRPr="00356602" w:rsidRDefault="0045670F" w:rsidP="0045670F">
            <w:pPr>
              <w:pStyle w:val="NoSpacing1"/>
              <w:rPr>
                <w:rFonts w:ascii="Calibri" w:hAnsi="Calibri"/>
                <w:sz w:val="18"/>
              </w:rPr>
            </w:pPr>
            <w:r w:rsidRPr="00356602">
              <w:rPr>
                <w:rFonts w:ascii="Calibri" w:hAnsi="Calibri"/>
                <w:sz w:val="18"/>
              </w:rPr>
              <w:t xml:space="preserve">Material is useful and provides all the information needed to understand and discuss topic in a </w:t>
            </w:r>
            <w:r w:rsidR="00C64E1C" w:rsidRPr="00356602">
              <w:rPr>
                <w:rFonts w:ascii="Calibri" w:hAnsi="Calibri"/>
                <w:sz w:val="18"/>
              </w:rPr>
              <w:t>well-informed</w:t>
            </w:r>
            <w:r w:rsidRPr="00356602">
              <w:rPr>
                <w:rFonts w:ascii="Calibri" w:hAnsi="Calibri"/>
                <w:sz w:val="18"/>
              </w:rPr>
              <w:t xml:space="preserve"> manner.</w:t>
            </w:r>
          </w:p>
        </w:tc>
      </w:tr>
      <w:tr w:rsidR="0045670F" w:rsidRPr="00356602" w14:paraId="038CFFD2" w14:textId="77777777">
        <w:trPr>
          <w:trHeight w:val="1349"/>
        </w:trPr>
        <w:tc>
          <w:tcPr>
            <w:tcW w:w="1194" w:type="dxa"/>
            <w:shd w:val="clear" w:color="auto" w:fill="D9D9D9"/>
          </w:tcPr>
          <w:p w14:paraId="2F7D064D" w14:textId="77777777" w:rsidR="0045670F" w:rsidRPr="00356602" w:rsidRDefault="0045670F" w:rsidP="0045670F">
            <w:pPr>
              <w:pStyle w:val="NoSpacing1"/>
              <w:rPr>
                <w:rFonts w:ascii="Calibri" w:hAnsi="Calibri"/>
                <w:b/>
              </w:rPr>
            </w:pPr>
            <w:r w:rsidRPr="00356602">
              <w:rPr>
                <w:rFonts w:ascii="Calibri" w:hAnsi="Calibri"/>
                <w:b/>
              </w:rPr>
              <w:t>Currency</w:t>
            </w:r>
          </w:p>
        </w:tc>
        <w:tc>
          <w:tcPr>
            <w:tcW w:w="1684" w:type="dxa"/>
            <w:shd w:val="clear" w:color="auto" w:fill="D9D9D9"/>
          </w:tcPr>
          <w:p w14:paraId="6A6776C3" w14:textId="77777777" w:rsidR="0045670F" w:rsidRPr="00356602" w:rsidRDefault="0045670F" w:rsidP="0045670F">
            <w:pPr>
              <w:pStyle w:val="NoSpacing1"/>
              <w:rPr>
                <w:rFonts w:ascii="Calibri" w:hAnsi="Calibri"/>
                <w:sz w:val="18"/>
              </w:rPr>
            </w:pPr>
            <w:r w:rsidRPr="00356602">
              <w:rPr>
                <w:rFonts w:ascii="Calibri" w:hAnsi="Calibri"/>
                <w:sz w:val="18"/>
              </w:rPr>
              <w:t>Source information is out of date.</w:t>
            </w:r>
          </w:p>
          <w:p w14:paraId="1E43F8EC" w14:textId="77777777" w:rsidR="0045670F" w:rsidRPr="00356602" w:rsidRDefault="0045670F" w:rsidP="0045670F">
            <w:pPr>
              <w:pStyle w:val="NoSpacing1"/>
              <w:rPr>
                <w:rFonts w:ascii="Calibri" w:hAnsi="Calibri"/>
                <w:sz w:val="18"/>
              </w:rPr>
            </w:pPr>
            <w:r w:rsidRPr="00356602">
              <w:rPr>
                <w:rFonts w:ascii="Calibri" w:hAnsi="Calibri"/>
                <w:sz w:val="18"/>
              </w:rPr>
              <w:t>The publication</w:t>
            </w:r>
          </w:p>
          <w:p w14:paraId="30B146A8" w14:textId="77777777" w:rsidR="0045670F" w:rsidRPr="00356602" w:rsidRDefault="0045670F" w:rsidP="0045670F">
            <w:pPr>
              <w:pStyle w:val="NoSpacing1"/>
              <w:rPr>
                <w:rFonts w:ascii="Calibri" w:hAnsi="Calibri"/>
                <w:sz w:val="18"/>
              </w:rPr>
            </w:pPr>
            <w:r w:rsidRPr="00356602">
              <w:rPr>
                <w:rFonts w:ascii="Calibri" w:hAnsi="Calibri"/>
                <w:sz w:val="18"/>
              </w:rPr>
              <w:t>and/or copyright date is not indicated.</w:t>
            </w:r>
          </w:p>
          <w:p w14:paraId="1BF07B77" w14:textId="77777777" w:rsidR="0045670F" w:rsidRPr="00356602" w:rsidRDefault="0045670F" w:rsidP="0045670F">
            <w:pPr>
              <w:pStyle w:val="NoSpacing1"/>
              <w:rPr>
                <w:rFonts w:ascii="Calibri" w:hAnsi="Calibri"/>
                <w:sz w:val="18"/>
              </w:rPr>
            </w:pPr>
          </w:p>
        </w:tc>
        <w:tc>
          <w:tcPr>
            <w:tcW w:w="1622" w:type="dxa"/>
            <w:shd w:val="clear" w:color="auto" w:fill="D9D9D9"/>
          </w:tcPr>
          <w:p w14:paraId="73BD554D" w14:textId="77777777" w:rsidR="0045670F" w:rsidRPr="00356602" w:rsidRDefault="0045670F" w:rsidP="0045670F">
            <w:pPr>
              <w:pStyle w:val="NoSpacing1"/>
              <w:rPr>
                <w:rFonts w:ascii="Calibri" w:hAnsi="Calibri"/>
                <w:sz w:val="18"/>
              </w:rPr>
            </w:pPr>
            <w:r w:rsidRPr="00356602">
              <w:rPr>
                <w:rFonts w:ascii="Calibri" w:hAnsi="Calibri"/>
                <w:sz w:val="18"/>
              </w:rPr>
              <w:t xml:space="preserve">Source date is indicated, but information is more than 5 years old. </w:t>
            </w:r>
          </w:p>
          <w:p w14:paraId="417E5958" w14:textId="77777777" w:rsidR="0045670F" w:rsidRPr="00356602" w:rsidRDefault="0045670F" w:rsidP="0045670F">
            <w:pPr>
              <w:pStyle w:val="NoSpacing1"/>
              <w:rPr>
                <w:rFonts w:ascii="Calibri" w:hAnsi="Calibri"/>
                <w:sz w:val="18"/>
              </w:rPr>
            </w:pPr>
            <w:r w:rsidRPr="00356602">
              <w:rPr>
                <w:rFonts w:ascii="Calibri" w:hAnsi="Calibri"/>
                <w:sz w:val="18"/>
              </w:rPr>
              <w:t>No recent updates.</w:t>
            </w:r>
          </w:p>
        </w:tc>
        <w:tc>
          <w:tcPr>
            <w:tcW w:w="2160" w:type="dxa"/>
            <w:shd w:val="clear" w:color="auto" w:fill="D9D9D9"/>
          </w:tcPr>
          <w:p w14:paraId="27364DE0" w14:textId="77777777" w:rsidR="0045670F" w:rsidRPr="00356602" w:rsidRDefault="0045670F" w:rsidP="0045670F">
            <w:pPr>
              <w:pStyle w:val="NoSpacing1"/>
              <w:rPr>
                <w:rFonts w:ascii="Calibri" w:hAnsi="Calibri"/>
                <w:sz w:val="18"/>
              </w:rPr>
            </w:pPr>
            <w:r w:rsidRPr="00356602">
              <w:rPr>
                <w:rFonts w:ascii="Calibri" w:hAnsi="Calibri"/>
                <w:sz w:val="18"/>
              </w:rPr>
              <w:t>Source date is indicated but information is more than 3 but less than 5 years old.  Information provided is relevant.</w:t>
            </w:r>
          </w:p>
        </w:tc>
        <w:tc>
          <w:tcPr>
            <w:tcW w:w="2070" w:type="dxa"/>
            <w:shd w:val="clear" w:color="auto" w:fill="D9D9D9"/>
          </w:tcPr>
          <w:p w14:paraId="69565A19" w14:textId="77777777" w:rsidR="0045670F" w:rsidRPr="00356602" w:rsidRDefault="0045670F" w:rsidP="0045670F">
            <w:pPr>
              <w:pStyle w:val="NoSpacing1"/>
              <w:rPr>
                <w:rFonts w:ascii="Calibri" w:hAnsi="Calibri"/>
                <w:sz w:val="18"/>
              </w:rPr>
            </w:pPr>
            <w:r w:rsidRPr="00356602">
              <w:rPr>
                <w:rFonts w:ascii="Calibri" w:hAnsi="Calibri"/>
                <w:sz w:val="18"/>
              </w:rPr>
              <w:t>Source is updated with new references, which were added recently. Information is less than 2 years and relevant.</w:t>
            </w:r>
          </w:p>
        </w:tc>
        <w:tc>
          <w:tcPr>
            <w:tcW w:w="2061" w:type="dxa"/>
            <w:shd w:val="clear" w:color="auto" w:fill="D9D9D9"/>
          </w:tcPr>
          <w:p w14:paraId="30CB551D" w14:textId="77777777" w:rsidR="0045670F" w:rsidRPr="00356602" w:rsidRDefault="0045670F" w:rsidP="0045670F">
            <w:pPr>
              <w:pStyle w:val="NoSpacing1"/>
              <w:rPr>
                <w:rFonts w:ascii="Calibri" w:hAnsi="Calibri"/>
                <w:sz w:val="18"/>
              </w:rPr>
            </w:pPr>
            <w:r w:rsidRPr="00356602">
              <w:rPr>
                <w:rFonts w:ascii="Calibri" w:hAnsi="Calibri"/>
                <w:sz w:val="18"/>
              </w:rPr>
              <w:t>Source data is shown and content is updated regularly. Information provided is current and relevant.</w:t>
            </w:r>
          </w:p>
        </w:tc>
      </w:tr>
      <w:tr w:rsidR="0045670F" w:rsidRPr="00356602" w14:paraId="3682175A" w14:textId="77777777">
        <w:trPr>
          <w:trHeight w:val="1529"/>
        </w:trPr>
        <w:tc>
          <w:tcPr>
            <w:tcW w:w="1194" w:type="dxa"/>
          </w:tcPr>
          <w:p w14:paraId="533EDD4D" w14:textId="77777777" w:rsidR="0045670F" w:rsidRPr="00356602" w:rsidRDefault="0045670F" w:rsidP="0045670F">
            <w:pPr>
              <w:pStyle w:val="NoSpacing1"/>
              <w:rPr>
                <w:rFonts w:ascii="Calibri" w:hAnsi="Calibri"/>
                <w:b/>
                <w:color w:val="000000" w:themeColor="text1"/>
              </w:rPr>
            </w:pPr>
            <w:r w:rsidRPr="00356602">
              <w:rPr>
                <w:rFonts w:ascii="Calibri" w:hAnsi="Calibri"/>
                <w:b/>
                <w:color w:val="000000" w:themeColor="text1"/>
              </w:rPr>
              <w:t>Accuracy</w:t>
            </w:r>
          </w:p>
        </w:tc>
        <w:tc>
          <w:tcPr>
            <w:tcW w:w="1684" w:type="dxa"/>
          </w:tcPr>
          <w:p w14:paraId="2DBCADCA" w14:textId="77777777" w:rsidR="0045670F" w:rsidRPr="00356602" w:rsidRDefault="0045670F" w:rsidP="0045670F">
            <w:pPr>
              <w:pStyle w:val="NoSpacing1"/>
              <w:rPr>
                <w:rFonts w:ascii="Calibri" w:hAnsi="Calibri"/>
                <w:color w:val="000000" w:themeColor="text1"/>
                <w:sz w:val="18"/>
              </w:rPr>
            </w:pPr>
            <w:r w:rsidRPr="00356602">
              <w:rPr>
                <w:rFonts w:ascii="Calibri" w:hAnsi="Calibri"/>
                <w:color w:val="000000" w:themeColor="text1"/>
                <w:sz w:val="18"/>
              </w:rPr>
              <w:t>Content is off-topic. No support for subject matter is provided. Source contains numerous errors and is unverifiable.</w:t>
            </w:r>
          </w:p>
        </w:tc>
        <w:tc>
          <w:tcPr>
            <w:tcW w:w="1622" w:type="dxa"/>
          </w:tcPr>
          <w:p w14:paraId="3A63D78E" w14:textId="77777777" w:rsidR="0045670F" w:rsidRPr="00356602" w:rsidRDefault="0045670F" w:rsidP="0045670F">
            <w:pPr>
              <w:pStyle w:val="NoSpacing1"/>
              <w:rPr>
                <w:rFonts w:ascii="Calibri" w:hAnsi="Calibri"/>
                <w:color w:val="000000" w:themeColor="text1"/>
                <w:sz w:val="18"/>
              </w:rPr>
            </w:pPr>
            <w:r w:rsidRPr="00356602">
              <w:rPr>
                <w:rFonts w:ascii="Calibri" w:hAnsi="Calibri"/>
                <w:color w:val="000000" w:themeColor="text1"/>
                <w:sz w:val="18"/>
              </w:rPr>
              <w:t>Source material is mentioned but not provided for verification. Links to references don’t work but source is stated.</w:t>
            </w:r>
          </w:p>
        </w:tc>
        <w:tc>
          <w:tcPr>
            <w:tcW w:w="2160" w:type="dxa"/>
          </w:tcPr>
          <w:p w14:paraId="23512CC4" w14:textId="77777777" w:rsidR="0045670F" w:rsidRPr="00356602" w:rsidRDefault="0045670F" w:rsidP="0045670F">
            <w:pPr>
              <w:pStyle w:val="NoSpacing1"/>
              <w:rPr>
                <w:rFonts w:ascii="Calibri" w:hAnsi="Calibri"/>
                <w:color w:val="000000" w:themeColor="text1"/>
                <w:sz w:val="18"/>
              </w:rPr>
            </w:pPr>
            <w:r w:rsidRPr="00356602">
              <w:rPr>
                <w:rFonts w:ascii="Calibri" w:hAnsi="Calibri"/>
                <w:color w:val="000000" w:themeColor="text1"/>
                <w:sz w:val="18"/>
              </w:rPr>
              <w:t>Material is mostly factual and supported. Opinions are based on industry related knowledge. Sources re provided but not cited.</w:t>
            </w:r>
          </w:p>
        </w:tc>
        <w:tc>
          <w:tcPr>
            <w:tcW w:w="2070" w:type="dxa"/>
          </w:tcPr>
          <w:p w14:paraId="7C2F2E4C" w14:textId="77777777" w:rsidR="0045670F" w:rsidRPr="00356602" w:rsidRDefault="0045670F" w:rsidP="0045670F">
            <w:pPr>
              <w:pStyle w:val="NoSpacing1"/>
              <w:rPr>
                <w:rFonts w:ascii="Calibri" w:hAnsi="Calibri"/>
                <w:color w:val="000000" w:themeColor="text1"/>
                <w:sz w:val="18"/>
              </w:rPr>
            </w:pPr>
            <w:r w:rsidRPr="00356602">
              <w:rPr>
                <w:rFonts w:ascii="Calibri" w:hAnsi="Calibri"/>
                <w:color w:val="000000" w:themeColor="text1"/>
                <w:sz w:val="18"/>
              </w:rPr>
              <w:t>Material can be proving and makes logical sense. Little opinion provided. Arguments are supported with evidence and verifiable references</w:t>
            </w:r>
          </w:p>
        </w:tc>
        <w:tc>
          <w:tcPr>
            <w:tcW w:w="2061" w:type="dxa"/>
          </w:tcPr>
          <w:p w14:paraId="3910044F" w14:textId="77777777" w:rsidR="0045670F" w:rsidRPr="00356602" w:rsidRDefault="0045670F" w:rsidP="0045670F">
            <w:pPr>
              <w:pStyle w:val="NoSpacing1"/>
              <w:rPr>
                <w:rFonts w:ascii="Calibri" w:hAnsi="Calibri"/>
                <w:color w:val="000000" w:themeColor="text1"/>
                <w:sz w:val="18"/>
              </w:rPr>
            </w:pPr>
            <w:r w:rsidRPr="00356602">
              <w:rPr>
                <w:rFonts w:ascii="Calibri" w:hAnsi="Calibri"/>
                <w:color w:val="000000" w:themeColor="text1"/>
                <w:sz w:val="18"/>
              </w:rPr>
              <w:t xml:space="preserve">Material is all formerly cited. Sources are professional and accredited. Evidence is used to support argument. No opinion provided. All facts  </w:t>
            </w:r>
          </w:p>
        </w:tc>
      </w:tr>
      <w:tr w:rsidR="0045670F" w:rsidRPr="00356602" w14:paraId="401CE043" w14:textId="77777777">
        <w:trPr>
          <w:trHeight w:val="1340"/>
        </w:trPr>
        <w:tc>
          <w:tcPr>
            <w:tcW w:w="1194" w:type="dxa"/>
            <w:shd w:val="clear" w:color="auto" w:fill="D9D9D9"/>
          </w:tcPr>
          <w:p w14:paraId="37C6AA91" w14:textId="77777777" w:rsidR="0045670F" w:rsidRPr="00356602" w:rsidRDefault="0045670F" w:rsidP="0045670F">
            <w:pPr>
              <w:pStyle w:val="NoSpacing1"/>
              <w:rPr>
                <w:rFonts w:ascii="Calibri" w:hAnsi="Calibri"/>
                <w:b/>
              </w:rPr>
            </w:pPr>
            <w:r w:rsidRPr="00356602">
              <w:rPr>
                <w:rFonts w:ascii="Calibri" w:hAnsi="Calibri"/>
                <w:b/>
              </w:rPr>
              <w:t>Reliability</w:t>
            </w:r>
          </w:p>
        </w:tc>
        <w:tc>
          <w:tcPr>
            <w:tcW w:w="1684" w:type="dxa"/>
            <w:shd w:val="clear" w:color="auto" w:fill="D9D9D9"/>
          </w:tcPr>
          <w:p w14:paraId="5B8A5278" w14:textId="77777777" w:rsidR="0045670F" w:rsidRPr="00356602" w:rsidRDefault="0045670F" w:rsidP="0045670F">
            <w:pPr>
              <w:pStyle w:val="NoSpacing1"/>
              <w:rPr>
                <w:rFonts w:ascii="Calibri" w:hAnsi="Calibri"/>
                <w:sz w:val="18"/>
              </w:rPr>
            </w:pPr>
            <w:r w:rsidRPr="00356602">
              <w:rPr>
                <w:rFonts w:ascii="Calibri" w:hAnsi="Calibri"/>
                <w:sz w:val="18"/>
              </w:rPr>
              <w:t>Information is difficult to understand and is irrelevant. Includes errors and inaccurate information. No author or publisher to reference</w:t>
            </w:r>
          </w:p>
        </w:tc>
        <w:tc>
          <w:tcPr>
            <w:tcW w:w="1622" w:type="dxa"/>
            <w:shd w:val="clear" w:color="auto" w:fill="D9D9D9"/>
          </w:tcPr>
          <w:p w14:paraId="648A9E9B" w14:textId="77777777" w:rsidR="0045670F" w:rsidRPr="00356602" w:rsidRDefault="0045670F" w:rsidP="0045670F">
            <w:pPr>
              <w:pStyle w:val="NoSpacing1"/>
              <w:rPr>
                <w:rFonts w:ascii="Calibri" w:hAnsi="Calibri"/>
                <w:sz w:val="18"/>
              </w:rPr>
            </w:pPr>
            <w:r w:rsidRPr="00356602">
              <w:rPr>
                <w:rFonts w:ascii="Calibri" w:hAnsi="Calibri"/>
                <w:sz w:val="18"/>
              </w:rPr>
              <w:t>Publication is not recognized and no author is provided. Links to some sources are unverifiable or don’t work.</w:t>
            </w:r>
          </w:p>
        </w:tc>
        <w:tc>
          <w:tcPr>
            <w:tcW w:w="2160" w:type="dxa"/>
            <w:shd w:val="clear" w:color="auto" w:fill="D9D9D9"/>
          </w:tcPr>
          <w:p w14:paraId="34F3986B" w14:textId="77777777" w:rsidR="0045670F" w:rsidRPr="00356602" w:rsidRDefault="0045670F" w:rsidP="0045670F">
            <w:pPr>
              <w:pStyle w:val="NoSpacing1"/>
              <w:rPr>
                <w:rFonts w:ascii="Calibri" w:hAnsi="Calibri"/>
                <w:sz w:val="18"/>
              </w:rPr>
            </w:pPr>
            <w:r w:rsidRPr="00356602">
              <w:rPr>
                <w:rFonts w:ascii="Calibri" w:hAnsi="Calibri"/>
                <w:sz w:val="18"/>
              </w:rPr>
              <w:t>Source is not recognized but author is identified. Information provided is current and majority of sources are verifiable.</w:t>
            </w:r>
          </w:p>
        </w:tc>
        <w:tc>
          <w:tcPr>
            <w:tcW w:w="2070" w:type="dxa"/>
            <w:shd w:val="clear" w:color="auto" w:fill="D9D9D9"/>
          </w:tcPr>
          <w:p w14:paraId="002B213C" w14:textId="77777777" w:rsidR="0045670F" w:rsidRPr="00356602" w:rsidRDefault="0045670F" w:rsidP="0045670F">
            <w:pPr>
              <w:pStyle w:val="NoSpacing1"/>
              <w:rPr>
                <w:rFonts w:ascii="Calibri" w:hAnsi="Calibri"/>
                <w:sz w:val="18"/>
              </w:rPr>
            </w:pPr>
            <w:r w:rsidRPr="00356602">
              <w:rPr>
                <w:rFonts w:ascii="Calibri" w:hAnsi="Calibri"/>
                <w:sz w:val="18"/>
              </w:rPr>
              <w:t>Source and author is recognized and references are provided however the author does not provide complete references.</w:t>
            </w:r>
          </w:p>
        </w:tc>
        <w:tc>
          <w:tcPr>
            <w:tcW w:w="2061" w:type="dxa"/>
            <w:shd w:val="clear" w:color="auto" w:fill="D9D9D9"/>
          </w:tcPr>
          <w:p w14:paraId="11A69E8A" w14:textId="77777777" w:rsidR="0045670F" w:rsidRPr="00356602" w:rsidRDefault="0045670F" w:rsidP="0045670F">
            <w:pPr>
              <w:pStyle w:val="NoSpacing1"/>
              <w:rPr>
                <w:rFonts w:ascii="Calibri" w:hAnsi="Calibri"/>
                <w:sz w:val="18"/>
              </w:rPr>
            </w:pPr>
            <w:r w:rsidRPr="00356602">
              <w:rPr>
                <w:rFonts w:ascii="Calibri" w:hAnsi="Calibri"/>
                <w:sz w:val="18"/>
              </w:rPr>
              <w:t>Reputable publication. Author is recognizable and/or provides where the information was obtained. Sources are listed.</w:t>
            </w:r>
          </w:p>
        </w:tc>
      </w:tr>
      <w:tr w:rsidR="0045670F" w:rsidRPr="00356602" w14:paraId="41EF6B3F" w14:textId="77777777">
        <w:trPr>
          <w:trHeight w:val="800"/>
        </w:trPr>
        <w:tc>
          <w:tcPr>
            <w:tcW w:w="1194" w:type="dxa"/>
          </w:tcPr>
          <w:p w14:paraId="2ED4412A" w14:textId="77777777" w:rsidR="0045670F" w:rsidRPr="00356602" w:rsidRDefault="0045670F" w:rsidP="0045670F">
            <w:pPr>
              <w:pStyle w:val="NoSpacing1"/>
              <w:rPr>
                <w:rFonts w:ascii="Calibri" w:hAnsi="Calibri"/>
                <w:b/>
              </w:rPr>
            </w:pPr>
            <w:r w:rsidRPr="00356602">
              <w:rPr>
                <w:rFonts w:ascii="Calibri" w:hAnsi="Calibri"/>
                <w:b/>
              </w:rPr>
              <w:t>Bias</w:t>
            </w:r>
          </w:p>
        </w:tc>
        <w:tc>
          <w:tcPr>
            <w:tcW w:w="1684" w:type="dxa"/>
          </w:tcPr>
          <w:p w14:paraId="1FD4B79C" w14:textId="77777777" w:rsidR="0045670F" w:rsidRPr="00356602" w:rsidRDefault="0045670F" w:rsidP="0045670F">
            <w:pPr>
              <w:pStyle w:val="NoSpacing1"/>
              <w:rPr>
                <w:rFonts w:ascii="Calibri" w:hAnsi="Calibri"/>
                <w:sz w:val="18"/>
              </w:rPr>
            </w:pPr>
            <w:r w:rsidRPr="00356602">
              <w:rPr>
                <w:rFonts w:ascii="Calibri" w:hAnsi="Calibri"/>
                <w:sz w:val="18"/>
              </w:rPr>
              <w:t xml:space="preserve">Source uses statistics to suit a self-interested agenda. Suppresses contradictory views and presents information out of context to support belief. </w:t>
            </w:r>
          </w:p>
        </w:tc>
        <w:tc>
          <w:tcPr>
            <w:tcW w:w="1622" w:type="dxa"/>
          </w:tcPr>
          <w:p w14:paraId="3E949CDC" w14:textId="77777777" w:rsidR="0045670F" w:rsidRPr="00356602" w:rsidRDefault="0045670F" w:rsidP="0045670F">
            <w:pPr>
              <w:pStyle w:val="NoSpacing1"/>
              <w:rPr>
                <w:rFonts w:ascii="Calibri" w:hAnsi="Calibri"/>
                <w:sz w:val="18"/>
              </w:rPr>
            </w:pPr>
            <w:r w:rsidRPr="00356602">
              <w:rPr>
                <w:rFonts w:ascii="Calibri" w:hAnsi="Calibri"/>
                <w:sz w:val="18"/>
              </w:rPr>
              <w:t xml:space="preserve">The information is prejudiced and opinionated. Author presents information factually but unable to provide verification for point of views stated.  </w:t>
            </w:r>
          </w:p>
        </w:tc>
        <w:tc>
          <w:tcPr>
            <w:tcW w:w="2160" w:type="dxa"/>
          </w:tcPr>
          <w:p w14:paraId="66527ECF" w14:textId="77777777" w:rsidR="0045670F" w:rsidRPr="00356602" w:rsidRDefault="0045670F" w:rsidP="0045670F">
            <w:pPr>
              <w:pStyle w:val="NoSpacing1"/>
              <w:rPr>
                <w:rFonts w:ascii="Calibri" w:hAnsi="Calibri"/>
                <w:sz w:val="18"/>
              </w:rPr>
            </w:pPr>
            <w:r w:rsidRPr="00356602">
              <w:rPr>
                <w:rFonts w:ascii="Calibri" w:hAnsi="Calibri"/>
                <w:sz w:val="18"/>
              </w:rPr>
              <w:t>Information is factual but there is evidence the author is biased to the subject matter. Subject matter expert using experience as a source.</w:t>
            </w:r>
          </w:p>
        </w:tc>
        <w:tc>
          <w:tcPr>
            <w:tcW w:w="2070" w:type="dxa"/>
          </w:tcPr>
          <w:p w14:paraId="05D7B1B4" w14:textId="77777777" w:rsidR="0045670F" w:rsidRPr="00356602" w:rsidRDefault="0045670F" w:rsidP="0045670F">
            <w:pPr>
              <w:pStyle w:val="NoSpacing1"/>
              <w:rPr>
                <w:rFonts w:ascii="Calibri" w:hAnsi="Calibri"/>
                <w:sz w:val="18"/>
              </w:rPr>
            </w:pPr>
            <w:r w:rsidRPr="00356602">
              <w:rPr>
                <w:rFonts w:ascii="Calibri" w:hAnsi="Calibri"/>
                <w:sz w:val="18"/>
              </w:rPr>
              <w:t>Material is presented in a factual manner with proof. Author is opinionated but uses facts to argue point of view.</w:t>
            </w:r>
          </w:p>
        </w:tc>
        <w:tc>
          <w:tcPr>
            <w:tcW w:w="2061" w:type="dxa"/>
          </w:tcPr>
          <w:p w14:paraId="3EC90C73" w14:textId="77777777" w:rsidR="0045670F" w:rsidRPr="00356602" w:rsidRDefault="0045670F" w:rsidP="0045670F">
            <w:pPr>
              <w:pStyle w:val="NoSpacing1"/>
              <w:rPr>
                <w:rFonts w:ascii="Calibri" w:hAnsi="Calibri"/>
                <w:sz w:val="18"/>
              </w:rPr>
            </w:pPr>
            <w:r w:rsidRPr="00356602">
              <w:rPr>
                <w:rFonts w:ascii="Calibri" w:hAnsi="Calibri"/>
                <w:sz w:val="18"/>
              </w:rPr>
              <w:t>Information is non opinionated. Presents accurate accounts and provides alternate viewpoints for consideration. Material is relevant to subject.</w:t>
            </w:r>
          </w:p>
        </w:tc>
      </w:tr>
    </w:tbl>
    <w:p w14:paraId="18F23711" w14:textId="77777777" w:rsidR="00356602" w:rsidRDefault="00356602" w:rsidP="0045670F">
      <w:pPr>
        <w:tabs>
          <w:tab w:val="left" w:pos="7538"/>
        </w:tabs>
        <w:rPr>
          <w:rFonts w:eastAsia="Times New Roman" w:cs="Times New Roman"/>
          <w:b/>
          <w:color w:val="333333"/>
          <w:sz w:val="21"/>
          <w:szCs w:val="21"/>
          <w:shd w:val="clear" w:color="auto" w:fill="FFFFFF"/>
        </w:rPr>
      </w:pPr>
    </w:p>
    <w:p w14:paraId="1F373F39" w14:textId="77777777" w:rsidR="0045670F" w:rsidRPr="00356602" w:rsidRDefault="00356602" w:rsidP="0045670F">
      <w:pPr>
        <w:tabs>
          <w:tab w:val="left" w:pos="7538"/>
        </w:tabs>
        <w:rPr>
          <w:rFonts w:eastAsia="Times New Roman" w:cs="Times New Roman"/>
          <w:b/>
          <w:color w:val="333333"/>
          <w:sz w:val="21"/>
          <w:szCs w:val="21"/>
          <w:shd w:val="clear" w:color="auto" w:fill="FFFFFF"/>
        </w:rPr>
      </w:pPr>
      <w:r>
        <w:rPr>
          <w:rFonts w:eastAsia="Times New Roman" w:cs="Times New Roman"/>
          <w:b/>
          <w:color w:val="333333"/>
          <w:sz w:val="21"/>
          <w:szCs w:val="21"/>
          <w:shd w:val="clear" w:color="auto" w:fill="FFFFFF"/>
        </w:rPr>
        <w:br w:type="page"/>
      </w:r>
    </w:p>
    <w:p w14:paraId="25814274" w14:textId="77777777" w:rsidR="003B34B5" w:rsidRPr="00356602" w:rsidRDefault="00810194" w:rsidP="003B34B5">
      <w:pPr>
        <w:pStyle w:val="Heading2"/>
        <w:rPr>
          <w:rFonts w:ascii="Calibri" w:hAnsi="Calibri"/>
        </w:rPr>
      </w:pPr>
      <w:r w:rsidRPr="00356602">
        <w:rPr>
          <w:rFonts w:ascii="Calibri" w:hAnsi="Calibri"/>
        </w:rPr>
        <w:lastRenderedPageBreak/>
        <w:t>Format</w:t>
      </w:r>
      <w:r w:rsidR="003B34B5" w:rsidRPr="00356602">
        <w:rPr>
          <w:rFonts w:ascii="Calibri" w:hAnsi="Calibri"/>
        </w:rPr>
        <w:t xml:space="preserve"> of a Completed Dimension Chart</w:t>
      </w:r>
      <w:r w:rsidR="003B34B5" w:rsidRPr="00356602">
        <w:rPr>
          <w:rFonts w:ascii="Calibri" w:hAnsi="Calibri"/>
        </w:rPr>
        <w:br/>
        <w:t>(when all resources presented together)</w:t>
      </w:r>
    </w:p>
    <w:p w14:paraId="6ADF2053" w14:textId="77777777" w:rsidR="003B34B5" w:rsidRPr="00356602" w:rsidRDefault="003B34B5" w:rsidP="003B34B5"/>
    <w:tbl>
      <w:tblPr>
        <w:tblW w:w="9432" w:type="dxa"/>
        <w:tblInd w:w="-86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448"/>
        <w:gridCol w:w="1260"/>
        <w:gridCol w:w="1350"/>
        <w:gridCol w:w="1170"/>
        <w:gridCol w:w="1350"/>
        <w:gridCol w:w="990"/>
        <w:gridCol w:w="864"/>
      </w:tblGrid>
      <w:tr w:rsidR="003B34B5" w:rsidRPr="00356602" w14:paraId="1D72B3BC" w14:textId="77777777">
        <w:tc>
          <w:tcPr>
            <w:tcW w:w="2448" w:type="dxa"/>
          </w:tcPr>
          <w:p w14:paraId="0CE7F53C" w14:textId="77777777" w:rsidR="003B34B5" w:rsidRPr="00356602" w:rsidRDefault="003B34B5" w:rsidP="0045670F">
            <w:pPr>
              <w:pStyle w:val="NoSpacing1"/>
              <w:rPr>
                <w:rFonts w:ascii="Calibri" w:hAnsi="Calibri"/>
                <w:b/>
              </w:rPr>
            </w:pPr>
            <w:r w:rsidRPr="00356602">
              <w:rPr>
                <w:rFonts w:ascii="Calibri" w:hAnsi="Calibri"/>
                <w:b/>
              </w:rPr>
              <w:t>Source</w:t>
            </w:r>
          </w:p>
        </w:tc>
        <w:tc>
          <w:tcPr>
            <w:tcW w:w="1260" w:type="dxa"/>
          </w:tcPr>
          <w:p w14:paraId="39B7B39F" w14:textId="77777777" w:rsidR="003B34B5" w:rsidRPr="00356602" w:rsidRDefault="003B34B5" w:rsidP="0045670F">
            <w:pPr>
              <w:pStyle w:val="NoSpacing1"/>
              <w:rPr>
                <w:rFonts w:ascii="Calibri" w:hAnsi="Calibri"/>
                <w:b/>
              </w:rPr>
            </w:pPr>
            <w:r w:rsidRPr="00356602">
              <w:rPr>
                <w:rFonts w:ascii="Calibri" w:hAnsi="Calibri"/>
                <w:b/>
              </w:rPr>
              <w:t>Context</w:t>
            </w:r>
          </w:p>
        </w:tc>
        <w:tc>
          <w:tcPr>
            <w:tcW w:w="1350" w:type="dxa"/>
          </w:tcPr>
          <w:p w14:paraId="5772B6C6" w14:textId="77777777" w:rsidR="003B34B5" w:rsidRPr="00356602" w:rsidRDefault="003B34B5" w:rsidP="0045670F">
            <w:pPr>
              <w:pStyle w:val="NoSpacing1"/>
              <w:rPr>
                <w:rFonts w:ascii="Calibri" w:hAnsi="Calibri"/>
                <w:b/>
              </w:rPr>
            </w:pPr>
            <w:r w:rsidRPr="00356602">
              <w:rPr>
                <w:rFonts w:ascii="Calibri" w:hAnsi="Calibri"/>
                <w:b/>
              </w:rPr>
              <w:t>Currency</w:t>
            </w:r>
          </w:p>
        </w:tc>
        <w:tc>
          <w:tcPr>
            <w:tcW w:w="1170" w:type="dxa"/>
          </w:tcPr>
          <w:p w14:paraId="66DAA5DD" w14:textId="77777777" w:rsidR="003B34B5" w:rsidRPr="00356602" w:rsidRDefault="003B34B5" w:rsidP="0045670F">
            <w:pPr>
              <w:pStyle w:val="NoSpacing1"/>
              <w:rPr>
                <w:rFonts w:ascii="Calibri" w:hAnsi="Calibri"/>
                <w:b/>
              </w:rPr>
            </w:pPr>
            <w:r w:rsidRPr="00356602">
              <w:rPr>
                <w:rFonts w:ascii="Calibri" w:hAnsi="Calibri"/>
                <w:b/>
              </w:rPr>
              <w:t>Accuracy</w:t>
            </w:r>
          </w:p>
        </w:tc>
        <w:tc>
          <w:tcPr>
            <w:tcW w:w="1350" w:type="dxa"/>
          </w:tcPr>
          <w:p w14:paraId="6D1A0A9D" w14:textId="77777777" w:rsidR="003B34B5" w:rsidRPr="00356602" w:rsidRDefault="003B34B5" w:rsidP="0045670F">
            <w:pPr>
              <w:pStyle w:val="NoSpacing1"/>
              <w:rPr>
                <w:rFonts w:ascii="Calibri" w:hAnsi="Calibri"/>
                <w:b/>
              </w:rPr>
            </w:pPr>
            <w:r w:rsidRPr="00356602">
              <w:rPr>
                <w:rFonts w:ascii="Calibri" w:hAnsi="Calibri"/>
                <w:b/>
              </w:rPr>
              <w:t>Reliability</w:t>
            </w:r>
          </w:p>
        </w:tc>
        <w:tc>
          <w:tcPr>
            <w:tcW w:w="990" w:type="dxa"/>
          </w:tcPr>
          <w:p w14:paraId="1B16287E" w14:textId="77777777" w:rsidR="003B34B5" w:rsidRPr="00356602" w:rsidRDefault="003B34B5" w:rsidP="0045670F">
            <w:pPr>
              <w:pStyle w:val="NoSpacing1"/>
              <w:rPr>
                <w:rFonts w:ascii="Calibri" w:hAnsi="Calibri"/>
                <w:b/>
              </w:rPr>
            </w:pPr>
            <w:r w:rsidRPr="00356602">
              <w:rPr>
                <w:rFonts w:ascii="Calibri" w:hAnsi="Calibri"/>
                <w:b/>
              </w:rPr>
              <w:t>Bias</w:t>
            </w:r>
          </w:p>
        </w:tc>
        <w:tc>
          <w:tcPr>
            <w:tcW w:w="864" w:type="dxa"/>
            <w:vAlign w:val="center"/>
          </w:tcPr>
          <w:p w14:paraId="3C1C1C33" w14:textId="77777777" w:rsidR="003B34B5" w:rsidRPr="00356602" w:rsidRDefault="003B34B5" w:rsidP="0045670F">
            <w:pPr>
              <w:pStyle w:val="NoSpacing1"/>
              <w:rPr>
                <w:rFonts w:ascii="Calibri" w:hAnsi="Calibri"/>
                <w:b/>
              </w:rPr>
            </w:pPr>
            <w:r w:rsidRPr="00356602">
              <w:rPr>
                <w:rFonts w:ascii="Calibri" w:hAnsi="Calibri"/>
                <w:b/>
              </w:rPr>
              <w:t>Score</w:t>
            </w:r>
          </w:p>
        </w:tc>
      </w:tr>
      <w:tr w:rsidR="003B34B5" w:rsidRPr="00356602" w14:paraId="5A988198" w14:textId="77777777">
        <w:trPr>
          <w:trHeight w:val="576"/>
        </w:trPr>
        <w:tc>
          <w:tcPr>
            <w:tcW w:w="2448" w:type="dxa"/>
            <w:vMerge w:val="restart"/>
            <w:vAlign w:val="center"/>
          </w:tcPr>
          <w:p w14:paraId="5465F9A7" w14:textId="77777777" w:rsidR="003B34B5" w:rsidRPr="00356602" w:rsidRDefault="003B34B5" w:rsidP="00931E6F">
            <w:pPr>
              <w:pStyle w:val="NoSpacing1"/>
              <w:rPr>
                <w:rFonts w:ascii="Calibri" w:hAnsi="Calibri"/>
                <w:i/>
              </w:rPr>
            </w:pPr>
            <w:r w:rsidRPr="00356602">
              <w:rPr>
                <w:rFonts w:ascii="Calibri" w:hAnsi="Calibri"/>
                <w:i/>
              </w:rPr>
              <w:t>Name of Article</w:t>
            </w:r>
          </w:p>
          <w:p w14:paraId="67276B02" w14:textId="77777777" w:rsidR="003B34B5" w:rsidRPr="00356602" w:rsidRDefault="003B34B5" w:rsidP="00931E6F">
            <w:pPr>
              <w:pStyle w:val="NoSpacing1"/>
              <w:rPr>
                <w:rFonts w:ascii="Calibri" w:hAnsi="Calibri"/>
                <w:i/>
              </w:rPr>
            </w:pPr>
            <w:r w:rsidRPr="00356602">
              <w:rPr>
                <w:rFonts w:ascii="Calibri" w:hAnsi="Calibri"/>
                <w:i/>
              </w:rPr>
              <w:t>Report (text)</w:t>
            </w:r>
          </w:p>
          <w:p w14:paraId="6E4128C8" w14:textId="77777777" w:rsidR="003B34B5" w:rsidRPr="00356602" w:rsidRDefault="003B34B5" w:rsidP="00931E6F">
            <w:pPr>
              <w:pStyle w:val="NoSpacing1"/>
              <w:rPr>
                <w:rFonts w:ascii="Calibri" w:hAnsi="Calibri"/>
                <w:i/>
              </w:rPr>
            </w:pPr>
          </w:p>
        </w:tc>
        <w:tc>
          <w:tcPr>
            <w:tcW w:w="1260" w:type="dxa"/>
            <w:vAlign w:val="center"/>
          </w:tcPr>
          <w:p w14:paraId="54C66090" w14:textId="77777777" w:rsidR="003B34B5" w:rsidRPr="00356602" w:rsidRDefault="003B34B5" w:rsidP="0045670F">
            <w:pPr>
              <w:pStyle w:val="NoSpacing1"/>
              <w:rPr>
                <w:rFonts w:ascii="Calibri" w:hAnsi="Calibri"/>
              </w:rPr>
            </w:pPr>
            <w:r w:rsidRPr="00356602">
              <w:rPr>
                <w:rFonts w:ascii="Calibri" w:hAnsi="Calibri"/>
              </w:rPr>
              <w:t>5</w:t>
            </w:r>
          </w:p>
        </w:tc>
        <w:tc>
          <w:tcPr>
            <w:tcW w:w="1350" w:type="dxa"/>
            <w:vAlign w:val="center"/>
          </w:tcPr>
          <w:p w14:paraId="59736155" w14:textId="77777777" w:rsidR="003B34B5" w:rsidRPr="00356602" w:rsidRDefault="003B34B5" w:rsidP="0045670F">
            <w:pPr>
              <w:pStyle w:val="NoSpacing1"/>
              <w:rPr>
                <w:rFonts w:ascii="Calibri" w:hAnsi="Calibri"/>
              </w:rPr>
            </w:pPr>
            <w:r w:rsidRPr="00356602">
              <w:rPr>
                <w:rFonts w:ascii="Calibri" w:hAnsi="Calibri"/>
              </w:rPr>
              <w:t>1</w:t>
            </w:r>
          </w:p>
          <w:p w14:paraId="3A69DEBC" w14:textId="77777777" w:rsidR="003B34B5" w:rsidRPr="00356602" w:rsidRDefault="003B34B5" w:rsidP="0045670F">
            <w:pPr>
              <w:pStyle w:val="NoSpacing1"/>
              <w:rPr>
                <w:rFonts w:ascii="Calibri" w:hAnsi="Calibri"/>
              </w:rPr>
            </w:pPr>
          </w:p>
        </w:tc>
        <w:tc>
          <w:tcPr>
            <w:tcW w:w="1170" w:type="dxa"/>
            <w:vAlign w:val="center"/>
          </w:tcPr>
          <w:p w14:paraId="0A929882" w14:textId="77777777" w:rsidR="003B34B5" w:rsidRPr="00356602" w:rsidRDefault="003B34B5" w:rsidP="0045670F">
            <w:pPr>
              <w:pStyle w:val="NoSpacing1"/>
              <w:rPr>
                <w:rFonts w:ascii="Calibri" w:hAnsi="Calibri"/>
              </w:rPr>
            </w:pPr>
            <w:r w:rsidRPr="00356602">
              <w:rPr>
                <w:rFonts w:ascii="Calibri" w:hAnsi="Calibri"/>
              </w:rPr>
              <w:t>4</w:t>
            </w:r>
          </w:p>
        </w:tc>
        <w:tc>
          <w:tcPr>
            <w:tcW w:w="1350" w:type="dxa"/>
            <w:vAlign w:val="center"/>
          </w:tcPr>
          <w:p w14:paraId="34F16E45" w14:textId="77777777" w:rsidR="003B34B5" w:rsidRPr="00356602" w:rsidRDefault="003B34B5" w:rsidP="0045670F">
            <w:pPr>
              <w:pStyle w:val="NoSpacing1"/>
              <w:rPr>
                <w:rFonts w:ascii="Calibri" w:hAnsi="Calibri"/>
              </w:rPr>
            </w:pPr>
            <w:r w:rsidRPr="00356602">
              <w:rPr>
                <w:rFonts w:ascii="Calibri" w:hAnsi="Calibri"/>
              </w:rPr>
              <w:t>4</w:t>
            </w:r>
          </w:p>
        </w:tc>
        <w:tc>
          <w:tcPr>
            <w:tcW w:w="990" w:type="dxa"/>
            <w:vAlign w:val="center"/>
          </w:tcPr>
          <w:p w14:paraId="2D202C01" w14:textId="77777777" w:rsidR="003B34B5" w:rsidRPr="00356602" w:rsidRDefault="003B34B5" w:rsidP="0045670F">
            <w:pPr>
              <w:pStyle w:val="NoSpacing1"/>
              <w:rPr>
                <w:rFonts w:ascii="Calibri" w:hAnsi="Calibri"/>
              </w:rPr>
            </w:pPr>
            <w:r w:rsidRPr="00356602">
              <w:rPr>
                <w:rFonts w:ascii="Calibri" w:hAnsi="Calibri"/>
              </w:rPr>
              <w:t>5</w:t>
            </w:r>
          </w:p>
        </w:tc>
        <w:tc>
          <w:tcPr>
            <w:tcW w:w="864" w:type="dxa"/>
            <w:vAlign w:val="center"/>
          </w:tcPr>
          <w:p w14:paraId="4644DB29" w14:textId="77777777" w:rsidR="003B34B5" w:rsidRPr="00356602" w:rsidRDefault="003B34B5" w:rsidP="0045670F">
            <w:pPr>
              <w:pStyle w:val="NoSpacing1"/>
              <w:rPr>
                <w:rFonts w:ascii="Calibri" w:hAnsi="Calibri"/>
              </w:rPr>
            </w:pPr>
            <w:r w:rsidRPr="00356602">
              <w:rPr>
                <w:rFonts w:ascii="Calibri" w:hAnsi="Calibri"/>
              </w:rPr>
              <w:t>19</w:t>
            </w:r>
          </w:p>
        </w:tc>
      </w:tr>
      <w:tr w:rsidR="003B34B5" w:rsidRPr="00356602" w14:paraId="3F251C69" w14:textId="77777777">
        <w:trPr>
          <w:trHeight w:val="576"/>
        </w:trPr>
        <w:tc>
          <w:tcPr>
            <w:tcW w:w="2448" w:type="dxa"/>
            <w:vMerge/>
            <w:vAlign w:val="center"/>
          </w:tcPr>
          <w:p w14:paraId="27B08BEC" w14:textId="77777777" w:rsidR="003B34B5" w:rsidRPr="00356602" w:rsidRDefault="003B34B5" w:rsidP="00931E6F">
            <w:pPr>
              <w:pStyle w:val="NoSpacing1"/>
              <w:rPr>
                <w:rFonts w:ascii="Calibri" w:hAnsi="Calibri"/>
                <w:i/>
              </w:rPr>
            </w:pPr>
          </w:p>
        </w:tc>
        <w:tc>
          <w:tcPr>
            <w:tcW w:w="1260" w:type="dxa"/>
            <w:vAlign w:val="center"/>
          </w:tcPr>
          <w:p w14:paraId="3AF49F32" w14:textId="77777777" w:rsidR="003B34B5" w:rsidRPr="00356602" w:rsidRDefault="003B34B5" w:rsidP="0045670F">
            <w:pPr>
              <w:pStyle w:val="NoSpacing1"/>
              <w:rPr>
                <w:rFonts w:ascii="Calibri" w:hAnsi="Calibri"/>
              </w:rPr>
            </w:pPr>
            <w:r w:rsidRPr="00356602">
              <w:rPr>
                <w:rFonts w:ascii="Calibri" w:hAnsi="Calibri"/>
              </w:rPr>
              <w:t>Why</w:t>
            </w:r>
          </w:p>
        </w:tc>
        <w:tc>
          <w:tcPr>
            <w:tcW w:w="1350" w:type="dxa"/>
            <w:vAlign w:val="center"/>
          </w:tcPr>
          <w:p w14:paraId="558C1F6C" w14:textId="77777777" w:rsidR="003B34B5" w:rsidRPr="00356602" w:rsidRDefault="003B34B5" w:rsidP="0045670F">
            <w:pPr>
              <w:pStyle w:val="NoSpacing1"/>
              <w:rPr>
                <w:rFonts w:ascii="Calibri" w:hAnsi="Calibri"/>
              </w:rPr>
            </w:pPr>
            <w:r w:rsidRPr="00356602">
              <w:rPr>
                <w:rFonts w:ascii="Calibri" w:hAnsi="Calibri"/>
              </w:rPr>
              <w:t>Why</w:t>
            </w:r>
          </w:p>
        </w:tc>
        <w:tc>
          <w:tcPr>
            <w:tcW w:w="1170" w:type="dxa"/>
            <w:vAlign w:val="center"/>
          </w:tcPr>
          <w:p w14:paraId="7B9E5F67" w14:textId="77777777" w:rsidR="003B34B5" w:rsidRPr="00356602" w:rsidRDefault="003B34B5" w:rsidP="0045670F">
            <w:pPr>
              <w:pStyle w:val="NoSpacing1"/>
              <w:rPr>
                <w:rFonts w:ascii="Calibri" w:hAnsi="Calibri"/>
              </w:rPr>
            </w:pPr>
            <w:r w:rsidRPr="00356602">
              <w:rPr>
                <w:rFonts w:ascii="Calibri" w:hAnsi="Calibri"/>
              </w:rPr>
              <w:t>Why</w:t>
            </w:r>
          </w:p>
        </w:tc>
        <w:tc>
          <w:tcPr>
            <w:tcW w:w="1350" w:type="dxa"/>
            <w:vAlign w:val="center"/>
          </w:tcPr>
          <w:p w14:paraId="05BEE536" w14:textId="77777777" w:rsidR="003B34B5" w:rsidRPr="00356602" w:rsidRDefault="003B34B5" w:rsidP="0045670F">
            <w:pPr>
              <w:pStyle w:val="NoSpacing1"/>
              <w:rPr>
                <w:rFonts w:ascii="Calibri" w:hAnsi="Calibri"/>
              </w:rPr>
            </w:pPr>
            <w:r w:rsidRPr="00356602">
              <w:rPr>
                <w:rFonts w:ascii="Calibri" w:hAnsi="Calibri"/>
              </w:rPr>
              <w:t>Why</w:t>
            </w:r>
          </w:p>
        </w:tc>
        <w:tc>
          <w:tcPr>
            <w:tcW w:w="990" w:type="dxa"/>
            <w:vAlign w:val="center"/>
          </w:tcPr>
          <w:p w14:paraId="076C0696" w14:textId="77777777" w:rsidR="003B34B5" w:rsidRPr="00356602" w:rsidRDefault="003B34B5" w:rsidP="0045670F">
            <w:pPr>
              <w:pStyle w:val="NoSpacing1"/>
              <w:rPr>
                <w:rFonts w:ascii="Calibri" w:hAnsi="Calibri"/>
              </w:rPr>
            </w:pPr>
            <w:r w:rsidRPr="00356602">
              <w:rPr>
                <w:rFonts w:ascii="Calibri" w:hAnsi="Calibri"/>
              </w:rPr>
              <w:t>Why</w:t>
            </w:r>
          </w:p>
        </w:tc>
        <w:tc>
          <w:tcPr>
            <w:tcW w:w="864" w:type="dxa"/>
            <w:vAlign w:val="center"/>
          </w:tcPr>
          <w:p w14:paraId="56456449" w14:textId="77777777" w:rsidR="003B34B5" w:rsidRPr="00356602" w:rsidRDefault="003B34B5" w:rsidP="0045670F">
            <w:pPr>
              <w:pStyle w:val="NoSpacing1"/>
              <w:rPr>
                <w:rFonts w:ascii="Calibri" w:hAnsi="Calibri"/>
              </w:rPr>
            </w:pPr>
          </w:p>
        </w:tc>
      </w:tr>
      <w:tr w:rsidR="003B34B5" w:rsidRPr="00356602" w14:paraId="4E170869" w14:textId="77777777">
        <w:trPr>
          <w:trHeight w:val="576"/>
        </w:trPr>
        <w:tc>
          <w:tcPr>
            <w:tcW w:w="2448" w:type="dxa"/>
            <w:vMerge w:val="restart"/>
            <w:vAlign w:val="center"/>
          </w:tcPr>
          <w:p w14:paraId="0DBFC476" w14:textId="77777777" w:rsidR="003B34B5" w:rsidRPr="00356602" w:rsidRDefault="003B34B5" w:rsidP="0045670F">
            <w:pPr>
              <w:pStyle w:val="NoSpacing1"/>
              <w:rPr>
                <w:rFonts w:ascii="Calibri" w:hAnsi="Calibri"/>
                <w:i/>
              </w:rPr>
            </w:pPr>
            <w:r w:rsidRPr="00356602">
              <w:rPr>
                <w:rFonts w:ascii="Calibri" w:hAnsi="Calibri"/>
                <w:i/>
              </w:rPr>
              <w:t>Name of Website.</w:t>
            </w:r>
          </w:p>
          <w:p w14:paraId="10E08DF4" w14:textId="77777777" w:rsidR="003B34B5" w:rsidRPr="00356602" w:rsidRDefault="003B34B5" w:rsidP="0045670F">
            <w:pPr>
              <w:pStyle w:val="NoSpacing1"/>
              <w:rPr>
                <w:rFonts w:ascii="Calibri" w:hAnsi="Calibri"/>
                <w:i/>
              </w:rPr>
            </w:pPr>
            <w:r w:rsidRPr="00356602">
              <w:rPr>
                <w:rFonts w:ascii="Calibri" w:hAnsi="Calibri"/>
                <w:i/>
              </w:rPr>
              <w:t>Website (online)</w:t>
            </w:r>
          </w:p>
          <w:p w14:paraId="11B28E21" w14:textId="77777777" w:rsidR="003B34B5" w:rsidRPr="00356602" w:rsidRDefault="003B34B5" w:rsidP="0045670F">
            <w:pPr>
              <w:pStyle w:val="NoSpacing1"/>
              <w:rPr>
                <w:rFonts w:ascii="Calibri" w:hAnsi="Calibri"/>
                <w:i/>
              </w:rPr>
            </w:pPr>
          </w:p>
        </w:tc>
        <w:tc>
          <w:tcPr>
            <w:tcW w:w="1260" w:type="dxa"/>
            <w:vAlign w:val="center"/>
          </w:tcPr>
          <w:p w14:paraId="0A033C38" w14:textId="77777777" w:rsidR="003B34B5" w:rsidRPr="00356602" w:rsidRDefault="003B34B5" w:rsidP="0045670F">
            <w:pPr>
              <w:pStyle w:val="NoSpacing1"/>
              <w:rPr>
                <w:rFonts w:ascii="Calibri" w:hAnsi="Calibri"/>
              </w:rPr>
            </w:pPr>
            <w:r w:rsidRPr="00356602">
              <w:rPr>
                <w:rFonts w:ascii="Calibri" w:hAnsi="Calibri"/>
              </w:rPr>
              <w:t>4</w:t>
            </w:r>
          </w:p>
        </w:tc>
        <w:tc>
          <w:tcPr>
            <w:tcW w:w="1350" w:type="dxa"/>
            <w:vAlign w:val="center"/>
          </w:tcPr>
          <w:p w14:paraId="3929D49C" w14:textId="77777777" w:rsidR="003B34B5" w:rsidRPr="00356602" w:rsidRDefault="003B34B5" w:rsidP="0045670F">
            <w:pPr>
              <w:pStyle w:val="NoSpacing1"/>
              <w:rPr>
                <w:rFonts w:ascii="Calibri" w:hAnsi="Calibri"/>
              </w:rPr>
            </w:pPr>
            <w:r w:rsidRPr="00356602">
              <w:rPr>
                <w:rFonts w:ascii="Calibri" w:hAnsi="Calibri"/>
              </w:rPr>
              <w:t>4</w:t>
            </w:r>
          </w:p>
        </w:tc>
        <w:tc>
          <w:tcPr>
            <w:tcW w:w="1170" w:type="dxa"/>
            <w:vAlign w:val="center"/>
          </w:tcPr>
          <w:p w14:paraId="14CE3B38" w14:textId="77777777" w:rsidR="003B34B5" w:rsidRPr="00356602" w:rsidRDefault="003B34B5" w:rsidP="0045670F">
            <w:pPr>
              <w:pStyle w:val="NoSpacing1"/>
              <w:rPr>
                <w:rFonts w:ascii="Calibri" w:hAnsi="Calibri"/>
              </w:rPr>
            </w:pPr>
            <w:r w:rsidRPr="00356602">
              <w:rPr>
                <w:rFonts w:ascii="Calibri" w:hAnsi="Calibri"/>
              </w:rPr>
              <w:t>5</w:t>
            </w:r>
          </w:p>
        </w:tc>
        <w:tc>
          <w:tcPr>
            <w:tcW w:w="1350" w:type="dxa"/>
            <w:vAlign w:val="center"/>
          </w:tcPr>
          <w:p w14:paraId="46C27EF4" w14:textId="77777777" w:rsidR="003B34B5" w:rsidRPr="00356602" w:rsidRDefault="003B34B5" w:rsidP="0045670F">
            <w:pPr>
              <w:pStyle w:val="NoSpacing1"/>
              <w:rPr>
                <w:rFonts w:ascii="Calibri" w:hAnsi="Calibri"/>
              </w:rPr>
            </w:pPr>
            <w:r w:rsidRPr="00356602">
              <w:rPr>
                <w:rFonts w:ascii="Calibri" w:hAnsi="Calibri"/>
              </w:rPr>
              <w:t>4</w:t>
            </w:r>
          </w:p>
        </w:tc>
        <w:tc>
          <w:tcPr>
            <w:tcW w:w="990" w:type="dxa"/>
            <w:vAlign w:val="center"/>
          </w:tcPr>
          <w:p w14:paraId="2E8D258B" w14:textId="77777777" w:rsidR="003B34B5" w:rsidRPr="00356602" w:rsidRDefault="003B34B5" w:rsidP="0045670F">
            <w:pPr>
              <w:pStyle w:val="NoSpacing1"/>
              <w:rPr>
                <w:rFonts w:ascii="Calibri" w:hAnsi="Calibri"/>
              </w:rPr>
            </w:pPr>
            <w:r w:rsidRPr="00356602">
              <w:rPr>
                <w:rFonts w:ascii="Calibri" w:hAnsi="Calibri"/>
              </w:rPr>
              <w:t>5</w:t>
            </w:r>
          </w:p>
        </w:tc>
        <w:tc>
          <w:tcPr>
            <w:tcW w:w="864" w:type="dxa"/>
            <w:vAlign w:val="center"/>
          </w:tcPr>
          <w:p w14:paraId="77E6033C" w14:textId="77777777" w:rsidR="003B34B5" w:rsidRPr="00356602" w:rsidRDefault="003B34B5" w:rsidP="0045670F">
            <w:pPr>
              <w:pStyle w:val="NoSpacing1"/>
              <w:rPr>
                <w:rFonts w:ascii="Calibri" w:hAnsi="Calibri"/>
              </w:rPr>
            </w:pPr>
            <w:r w:rsidRPr="00356602">
              <w:rPr>
                <w:rFonts w:ascii="Calibri" w:hAnsi="Calibri"/>
              </w:rPr>
              <w:t>22</w:t>
            </w:r>
          </w:p>
        </w:tc>
      </w:tr>
      <w:tr w:rsidR="003B34B5" w:rsidRPr="00356602" w14:paraId="179369C7" w14:textId="77777777">
        <w:trPr>
          <w:trHeight w:val="576"/>
        </w:trPr>
        <w:tc>
          <w:tcPr>
            <w:tcW w:w="2448" w:type="dxa"/>
            <w:vMerge/>
            <w:vAlign w:val="center"/>
          </w:tcPr>
          <w:p w14:paraId="64AA8879" w14:textId="77777777" w:rsidR="003B34B5" w:rsidRPr="00356602" w:rsidRDefault="003B34B5" w:rsidP="0045670F">
            <w:pPr>
              <w:pStyle w:val="NoSpacing1"/>
              <w:rPr>
                <w:rFonts w:ascii="Calibri" w:hAnsi="Calibri"/>
                <w:i/>
              </w:rPr>
            </w:pPr>
          </w:p>
        </w:tc>
        <w:tc>
          <w:tcPr>
            <w:tcW w:w="1260" w:type="dxa"/>
            <w:vAlign w:val="center"/>
          </w:tcPr>
          <w:p w14:paraId="7D426C1C" w14:textId="77777777" w:rsidR="003B34B5" w:rsidRPr="00356602" w:rsidRDefault="003B34B5" w:rsidP="0045670F">
            <w:pPr>
              <w:pStyle w:val="NoSpacing1"/>
              <w:rPr>
                <w:rFonts w:ascii="Calibri" w:hAnsi="Calibri"/>
              </w:rPr>
            </w:pPr>
            <w:r w:rsidRPr="00356602">
              <w:rPr>
                <w:rFonts w:ascii="Calibri" w:hAnsi="Calibri"/>
              </w:rPr>
              <w:t>Why</w:t>
            </w:r>
          </w:p>
        </w:tc>
        <w:tc>
          <w:tcPr>
            <w:tcW w:w="1350" w:type="dxa"/>
            <w:vAlign w:val="center"/>
          </w:tcPr>
          <w:p w14:paraId="783A6C6C" w14:textId="77777777" w:rsidR="003B34B5" w:rsidRPr="00356602" w:rsidRDefault="003B34B5" w:rsidP="0045670F">
            <w:pPr>
              <w:pStyle w:val="NoSpacing1"/>
              <w:rPr>
                <w:rFonts w:ascii="Calibri" w:hAnsi="Calibri"/>
              </w:rPr>
            </w:pPr>
            <w:r w:rsidRPr="00356602">
              <w:rPr>
                <w:rFonts w:ascii="Calibri" w:hAnsi="Calibri"/>
              </w:rPr>
              <w:t>Why</w:t>
            </w:r>
          </w:p>
        </w:tc>
        <w:tc>
          <w:tcPr>
            <w:tcW w:w="1170" w:type="dxa"/>
            <w:vAlign w:val="center"/>
          </w:tcPr>
          <w:p w14:paraId="745E6DFB" w14:textId="77777777" w:rsidR="003B34B5" w:rsidRPr="00356602" w:rsidRDefault="003B34B5" w:rsidP="0045670F">
            <w:pPr>
              <w:pStyle w:val="NoSpacing1"/>
              <w:rPr>
                <w:rFonts w:ascii="Calibri" w:hAnsi="Calibri"/>
              </w:rPr>
            </w:pPr>
            <w:r w:rsidRPr="00356602">
              <w:rPr>
                <w:rFonts w:ascii="Calibri" w:hAnsi="Calibri"/>
              </w:rPr>
              <w:t>Why</w:t>
            </w:r>
          </w:p>
        </w:tc>
        <w:tc>
          <w:tcPr>
            <w:tcW w:w="1350" w:type="dxa"/>
            <w:vAlign w:val="center"/>
          </w:tcPr>
          <w:p w14:paraId="65AE3509" w14:textId="77777777" w:rsidR="003B34B5" w:rsidRPr="00356602" w:rsidRDefault="003B34B5" w:rsidP="0045670F">
            <w:pPr>
              <w:pStyle w:val="NoSpacing1"/>
              <w:rPr>
                <w:rFonts w:ascii="Calibri" w:hAnsi="Calibri"/>
              </w:rPr>
            </w:pPr>
            <w:r w:rsidRPr="00356602">
              <w:rPr>
                <w:rFonts w:ascii="Calibri" w:hAnsi="Calibri"/>
              </w:rPr>
              <w:t>Why</w:t>
            </w:r>
          </w:p>
        </w:tc>
        <w:tc>
          <w:tcPr>
            <w:tcW w:w="990" w:type="dxa"/>
            <w:vAlign w:val="center"/>
          </w:tcPr>
          <w:p w14:paraId="6735880A" w14:textId="77777777" w:rsidR="003B34B5" w:rsidRPr="00356602" w:rsidRDefault="003B34B5" w:rsidP="0045670F">
            <w:pPr>
              <w:pStyle w:val="NoSpacing1"/>
              <w:rPr>
                <w:rFonts w:ascii="Calibri" w:hAnsi="Calibri"/>
              </w:rPr>
            </w:pPr>
            <w:r w:rsidRPr="00356602">
              <w:rPr>
                <w:rFonts w:ascii="Calibri" w:hAnsi="Calibri"/>
              </w:rPr>
              <w:t>Why</w:t>
            </w:r>
          </w:p>
        </w:tc>
        <w:tc>
          <w:tcPr>
            <w:tcW w:w="864" w:type="dxa"/>
            <w:vAlign w:val="center"/>
          </w:tcPr>
          <w:p w14:paraId="0BB0C572" w14:textId="77777777" w:rsidR="003B34B5" w:rsidRPr="00356602" w:rsidRDefault="003B34B5" w:rsidP="0045670F">
            <w:pPr>
              <w:pStyle w:val="NoSpacing1"/>
              <w:rPr>
                <w:rFonts w:ascii="Calibri" w:hAnsi="Calibri"/>
              </w:rPr>
            </w:pPr>
          </w:p>
        </w:tc>
      </w:tr>
      <w:tr w:rsidR="003B34B5" w:rsidRPr="00356602" w14:paraId="042505DD" w14:textId="77777777">
        <w:trPr>
          <w:trHeight w:val="576"/>
        </w:trPr>
        <w:tc>
          <w:tcPr>
            <w:tcW w:w="2448" w:type="dxa"/>
            <w:vMerge w:val="restart"/>
            <w:vAlign w:val="center"/>
          </w:tcPr>
          <w:p w14:paraId="0D4DB616" w14:textId="77777777" w:rsidR="003B34B5" w:rsidRPr="00356602" w:rsidRDefault="003B34B5" w:rsidP="0045670F">
            <w:pPr>
              <w:pStyle w:val="NoSpacing1"/>
              <w:rPr>
                <w:rFonts w:ascii="Calibri" w:hAnsi="Calibri"/>
                <w:i/>
              </w:rPr>
            </w:pPr>
            <w:r w:rsidRPr="00356602">
              <w:rPr>
                <w:rFonts w:ascii="Calibri" w:hAnsi="Calibri"/>
                <w:i/>
              </w:rPr>
              <w:t>Name of Article</w:t>
            </w:r>
          </w:p>
          <w:p w14:paraId="794F25B5" w14:textId="77777777" w:rsidR="003B34B5" w:rsidRPr="00356602" w:rsidRDefault="003B34B5" w:rsidP="0045670F">
            <w:pPr>
              <w:pStyle w:val="NoSpacing1"/>
              <w:rPr>
                <w:rFonts w:ascii="Calibri" w:hAnsi="Calibri"/>
                <w:i/>
              </w:rPr>
            </w:pPr>
            <w:r w:rsidRPr="00356602">
              <w:rPr>
                <w:rFonts w:ascii="Calibri" w:hAnsi="Calibri"/>
                <w:i/>
              </w:rPr>
              <w:t>Article (text)</w:t>
            </w:r>
          </w:p>
          <w:p w14:paraId="6C66880A" w14:textId="77777777" w:rsidR="003B34B5" w:rsidRPr="00356602" w:rsidRDefault="003B34B5" w:rsidP="0045670F">
            <w:pPr>
              <w:pStyle w:val="NoSpacing1"/>
              <w:rPr>
                <w:rFonts w:ascii="Calibri" w:hAnsi="Calibri"/>
                <w:i/>
              </w:rPr>
            </w:pPr>
          </w:p>
        </w:tc>
        <w:tc>
          <w:tcPr>
            <w:tcW w:w="1260" w:type="dxa"/>
            <w:vAlign w:val="center"/>
          </w:tcPr>
          <w:p w14:paraId="347DC811" w14:textId="77777777" w:rsidR="003B34B5" w:rsidRPr="00356602" w:rsidRDefault="003B34B5" w:rsidP="0045670F">
            <w:pPr>
              <w:pStyle w:val="NoSpacing1"/>
              <w:rPr>
                <w:rFonts w:ascii="Calibri" w:hAnsi="Calibri"/>
              </w:rPr>
            </w:pPr>
            <w:r w:rsidRPr="00356602">
              <w:rPr>
                <w:rFonts w:ascii="Calibri" w:hAnsi="Calibri"/>
              </w:rPr>
              <w:t>4</w:t>
            </w:r>
          </w:p>
        </w:tc>
        <w:tc>
          <w:tcPr>
            <w:tcW w:w="1350" w:type="dxa"/>
            <w:vAlign w:val="center"/>
          </w:tcPr>
          <w:p w14:paraId="58710552" w14:textId="77777777" w:rsidR="003B34B5" w:rsidRPr="00356602" w:rsidRDefault="003B34B5" w:rsidP="0045670F">
            <w:pPr>
              <w:pStyle w:val="NoSpacing1"/>
              <w:rPr>
                <w:rFonts w:ascii="Calibri" w:hAnsi="Calibri"/>
              </w:rPr>
            </w:pPr>
            <w:r w:rsidRPr="00356602">
              <w:rPr>
                <w:rFonts w:ascii="Calibri" w:hAnsi="Calibri"/>
              </w:rPr>
              <w:t>5</w:t>
            </w:r>
          </w:p>
        </w:tc>
        <w:tc>
          <w:tcPr>
            <w:tcW w:w="1170" w:type="dxa"/>
            <w:vAlign w:val="center"/>
          </w:tcPr>
          <w:p w14:paraId="02E61021" w14:textId="77777777" w:rsidR="003B34B5" w:rsidRPr="00356602" w:rsidRDefault="003B34B5" w:rsidP="0045670F">
            <w:pPr>
              <w:pStyle w:val="NoSpacing1"/>
              <w:rPr>
                <w:rFonts w:ascii="Calibri" w:hAnsi="Calibri"/>
              </w:rPr>
            </w:pPr>
            <w:r w:rsidRPr="00356602">
              <w:rPr>
                <w:rFonts w:ascii="Calibri" w:hAnsi="Calibri"/>
              </w:rPr>
              <w:t>3</w:t>
            </w:r>
          </w:p>
        </w:tc>
        <w:tc>
          <w:tcPr>
            <w:tcW w:w="1350" w:type="dxa"/>
            <w:vAlign w:val="center"/>
          </w:tcPr>
          <w:p w14:paraId="4F0586B2" w14:textId="77777777" w:rsidR="003B34B5" w:rsidRPr="00356602" w:rsidRDefault="003B34B5" w:rsidP="0045670F">
            <w:pPr>
              <w:pStyle w:val="NoSpacing1"/>
              <w:rPr>
                <w:rFonts w:ascii="Calibri" w:hAnsi="Calibri"/>
              </w:rPr>
            </w:pPr>
            <w:r w:rsidRPr="00356602">
              <w:rPr>
                <w:rFonts w:ascii="Calibri" w:hAnsi="Calibri"/>
              </w:rPr>
              <w:t>4</w:t>
            </w:r>
          </w:p>
        </w:tc>
        <w:tc>
          <w:tcPr>
            <w:tcW w:w="990" w:type="dxa"/>
            <w:vAlign w:val="center"/>
          </w:tcPr>
          <w:p w14:paraId="220D4A29" w14:textId="77777777" w:rsidR="003B34B5" w:rsidRPr="00356602" w:rsidRDefault="003B34B5" w:rsidP="0045670F">
            <w:pPr>
              <w:pStyle w:val="NoSpacing1"/>
              <w:rPr>
                <w:rFonts w:ascii="Calibri" w:hAnsi="Calibri"/>
              </w:rPr>
            </w:pPr>
            <w:r w:rsidRPr="00356602">
              <w:rPr>
                <w:rFonts w:ascii="Calibri" w:hAnsi="Calibri"/>
              </w:rPr>
              <w:t>3</w:t>
            </w:r>
          </w:p>
        </w:tc>
        <w:tc>
          <w:tcPr>
            <w:tcW w:w="864" w:type="dxa"/>
            <w:vAlign w:val="center"/>
          </w:tcPr>
          <w:p w14:paraId="72E2DC29" w14:textId="77777777" w:rsidR="003B34B5" w:rsidRPr="00356602" w:rsidRDefault="003B34B5" w:rsidP="0045670F">
            <w:pPr>
              <w:pStyle w:val="NoSpacing1"/>
              <w:rPr>
                <w:rFonts w:ascii="Calibri" w:hAnsi="Calibri"/>
              </w:rPr>
            </w:pPr>
            <w:r w:rsidRPr="00356602">
              <w:rPr>
                <w:rFonts w:ascii="Calibri" w:hAnsi="Calibri"/>
              </w:rPr>
              <w:t>19</w:t>
            </w:r>
          </w:p>
        </w:tc>
      </w:tr>
      <w:tr w:rsidR="003B34B5" w:rsidRPr="00356602" w14:paraId="4D19A465" w14:textId="77777777">
        <w:trPr>
          <w:trHeight w:val="576"/>
        </w:trPr>
        <w:tc>
          <w:tcPr>
            <w:tcW w:w="2448" w:type="dxa"/>
            <w:vMerge/>
            <w:vAlign w:val="center"/>
          </w:tcPr>
          <w:p w14:paraId="1B5E913B" w14:textId="77777777" w:rsidR="003B34B5" w:rsidRPr="00356602" w:rsidRDefault="003B34B5" w:rsidP="0045670F">
            <w:pPr>
              <w:pStyle w:val="NoSpacing1"/>
              <w:rPr>
                <w:rFonts w:ascii="Calibri" w:hAnsi="Calibri"/>
                <w:i/>
                <w:shd w:val="clear" w:color="auto" w:fill="FFFFFF"/>
              </w:rPr>
            </w:pPr>
          </w:p>
        </w:tc>
        <w:tc>
          <w:tcPr>
            <w:tcW w:w="1260" w:type="dxa"/>
            <w:vAlign w:val="center"/>
          </w:tcPr>
          <w:p w14:paraId="15F642C7" w14:textId="77777777" w:rsidR="003B34B5" w:rsidRPr="00356602" w:rsidRDefault="003B34B5" w:rsidP="0045670F">
            <w:pPr>
              <w:pStyle w:val="NoSpacing1"/>
              <w:rPr>
                <w:rFonts w:ascii="Calibri" w:hAnsi="Calibri"/>
              </w:rPr>
            </w:pPr>
            <w:r w:rsidRPr="00356602">
              <w:rPr>
                <w:rFonts w:ascii="Calibri" w:hAnsi="Calibri"/>
              </w:rPr>
              <w:t>Why</w:t>
            </w:r>
          </w:p>
        </w:tc>
        <w:tc>
          <w:tcPr>
            <w:tcW w:w="1350" w:type="dxa"/>
            <w:vAlign w:val="center"/>
          </w:tcPr>
          <w:p w14:paraId="236C8491" w14:textId="77777777" w:rsidR="003B34B5" w:rsidRPr="00356602" w:rsidRDefault="003B34B5" w:rsidP="0045670F">
            <w:pPr>
              <w:pStyle w:val="NoSpacing1"/>
              <w:rPr>
                <w:rFonts w:ascii="Calibri" w:hAnsi="Calibri"/>
              </w:rPr>
            </w:pPr>
            <w:r w:rsidRPr="00356602">
              <w:rPr>
                <w:rFonts w:ascii="Calibri" w:hAnsi="Calibri"/>
              </w:rPr>
              <w:t>Why</w:t>
            </w:r>
          </w:p>
        </w:tc>
        <w:tc>
          <w:tcPr>
            <w:tcW w:w="1170" w:type="dxa"/>
            <w:vAlign w:val="center"/>
          </w:tcPr>
          <w:p w14:paraId="152671F7" w14:textId="77777777" w:rsidR="003B34B5" w:rsidRPr="00356602" w:rsidRDefault="003B34B5" w:rsidP="0045670F">
            <w:pPr>
              <w:pStyle w:val="NoSpacing1"/>
              <w:rPr>
                <w:rFonts w:ascii="Calibri" w:hAnsi="Calibri"/>
              </w:rPr>
            </w:pPr>
            <w:r w:rsidRPr="00356602">
              <w:rPr>
                <w:rFonts w:ascii="Calibri" w:hAnsi="Calibri"/>
              </w:rPr>
              <w:t>Why</w:t>
            </w:r>
          </w:p>
        </w:tc>
        <w:tc>
          <w:tcPr>
            <w:tcW w:w="1350" w:type="dxa"/>
            <w:vAlign w:val="center"/>
          </w:tcPr>
          <w:p w14:paraId="7EEEC88C" w14:textId="77777777" w:rsidR="003B34B5" w:rsidRPr="00356602" w:rsidRDefault="003B34B5" w:rsidP="0045670F">
            <w:pPr>
              <w:pStyle w:val="NoSpacing1"/>
              <w:rPr>
                <w:rFonts w:ascii="Calibri" w:hAnsi="Calibri"/>
              </w:rPr>
            </w:pPr>
            <w:r w:rsidRPr="00356602">
              <w:rPr>
                <w:rFonts w:ascii="Calibri" w:hAnsi="Calibri"/>
              </w:rPr>
              <w:t>Why</w:t>
            </w:r>
          </w:p>
        </w:tc>
        <w:tc>
          <w:tcPr>
            <w:tcW w:w="990" w:type="dxa"/>
            <w:vAlign w:val="center"/>
          </w:tcPr>
          <w:p w14:paraId="2990AF6D" w14:textId="77777777" w:rsidR="003B34B5" w:rsidRPr="00356602" w:rsidRDefault="003B34B5" w:rsidP="0045670F">
            <w:pPr>
              <w:pStyle w:val="NoSpacing1"/>
              <w:rPr>
                <w:rFonts w:ascii="Calibri" w:hAnsi="Calibri"/>
              </w:rPr>
            </w:pPr>
            <w:r w:rsidRPr="00356602">
              <w:rPr>
                <w:rFonts w:ascii="Calibri" w:hAnsi="Calibri"/>
              </w:rPr>
              <w:t>Why</w:t>
            </w:r>
          </w:p>
        </w:tc>
        <w:tc>
          <w:tcPr>
            <w:tcW w:w="864" w:type="dxa"/>
            <w:vAlign w:val="center"/>
          </w:tcPr>
          <w:p w14:paraId="2EA6B926" w14:textId="77777777" w:rsidR="003B34B5" w:rsidRPr="00356602" w:rsidRDefault="003B34B5" w:rsidP="0045670F">
            <w:pPr>
              <w:pStyle w:val="NoSpacing1"/>
              <w:rPr>
                <w:rFonts w:ascii="Calibri" w:hAnsi="Calibri"/>
              </w:rPr>
            </w:pPr>
          </w:p>
        </w:tc>
      </w:tr>
    </w:tbl>
    <w:p w14:paraId="6BC49C5E" w14:textId="77777777" w:rsidR="003B34B5" w:rsidRPr="00356602" w:rsidRDefault="003B34B5" w:rsidP="003B34B5"/>
    <w:p w14:paraId="70AFAEA4" w14:textId="77777777" w:rsidR="00C64E1C" w:rsidRPr="00356602" w:rsidRDefault="0045670F" w:rsidP="0045670F">
      <w:pPr>
        <w:pStyle w:val="Heading1"/>
        <w:rPr>
          <w:rFonts w:ascii="Calibri" w:hAnsi="Calibri"/>
        </w:rPr>
      </w:pPr>
      <w:r w:rsidRPr="00356602">
        <w:rPr>
          <w:rFonts w:ascii="Calibri" w:hAnsi="Calibri"/>
        </w:rPr>
        <w:t xml:space="preserve">Summary, Cite, and </w:t>
      </w:r>
      <w:r w:rsidR="00C64E1C" w:rsidRPr="00356602">
        <w:rPr>
          <w:rFonts w:ascii="Calibri" w:hAnsi="Calibri"/>
        </w:rPr>
        <w:t>Justification</w:t>
      </w:r>
    </w:p>
    <w:p w14:paraId="1ECBCA62" w14:textId="77777777" w:rsidR="0045670F" w:rsidRPr="00356602" w:rsidRDefault="00C64E1C" w:rsidP="00C64E1C">
      <w:r w:rsidRPr="00356602">
        <w:t>For each pi</w:t>
      </w:r>
      <w:r w:rsidR="00510327">
        <w:t>ece of information, you must</w:t>
      </w:r>
      <w:r w:rsidRPr="00356602">
        <w:t xml:space="preserve"> summarize</w:t>
      </w:r>
      <w:r w:rsidR="00810194" w:rsidRPr="00356602">
        <w:t>, cite</w:t>
      </w:r>
      <w:r w:rsidRPr="00356602">
        <w:t xml:space="preserve"> and justify it.</w:t>
      </w:r>
    </w:p>
    <w:p w14:paraId="0B1FCE5F" w14:textId="77777777" w:rsidR="0045670F" w:rsidRPr="00356602" w:rsidRDefault="0045670F" w:rsidP="0045670F">
      <w:pPr>
        <w:pStyle w:val="Heading2"/>
        <w:rPr>
          <w:rFonts w:ascii="Calibri" w:hAnsi="Calibri"/>
        </w:rPr>
      </w:pPr>
      <w:r w:rsidRPr="00356602">
        <w:rPr>
          <w:rFonts w:ascii="Calibri" w:hAnsi="Calibri"/>
        </w:rPr>
        <w:t>The Summary</w:t>
      </w:r>
    </w:p>
    <w:p w14:paraId="5E3CD1E6" w14:textId="77777777" w:rsidR="00810194" w:rsidRPr="00356602" w:rsidRDefault="0045670F" w:rsidP="0045670F">
      <w:r w:rsidRPr="00356602">
        <w:t xml:space="preserve">A summary must include the standard information of a good summary (think research writing classes and how an article is referenced).  </w:t>
      </w:r>
      <w:r w:rsidR="00810194" w:rsidRPr="00356602">
        <w:t>A good summary should be between 50 and 100 words.</w:t>
      </w:r>
      <w:r w:rsidRPr="00356602">
        <w:t xml:space="preserve"> </w:t>
      </w:r>
    </w:p>
    <w:p w14:paraId="5E4D5805" w14:textId="77777777" w:rsidR="00810194" w:rsidRPr="00356602" w:rsidRDefault="00810194" w:rsidP="0045670F"/>
    <w:p w14:paraId="58368E22" w14:textId="77777777" w:rsidR="0045670F" w:rsidRPr="00356602" w:rsidRDefault="0045670F" w:rsidP="0045670F">
      <w:r w:rsidRPr="00356602">
        <w:t>If you are unfamiliar with summary writing, use the Writing Center at Baruch (VC 8</w:t>
      </w:r>
      <w:r w:rsidRPr="00356602">
        <w:rPr>
          <w:vertAlign w:val="superscript"/>
        </w:rPr>
        <w:t>th</w:t>
      </w:r>
      <w:r w:rsidRPr="00356602">
        <w:t xml:space="preserve"> Floor) or the OWL at Purdue (listed in the assignment) or another reference demon</w:t>
      </w:r>
      <w:r w:rsidR="00810194" w:rsidRPr="00356602">
        <w:t xml:space="preserve">strating how to write summaries. </w:t>
      </w:r>
    </w:p>
    <w:p w14:paraId="3FF791C8" w14:textId="77777777" w:rsidR="0045670F" w:rsidRPr="00356602" w:rsidRDefault="0045670F" w:rsidP="0045670F">
      <w:pPr>
        <w:pStyle w:val="Heading2"/>
        <w:rPr>
          <w:rFonts w:ascii="Calibri" w:hAnsi="Calibri"/>
        </w:rPr>
      </w:pPr>
      <w:r w:rsidRPr="00356602">
        <w:rPr>
          <w:rFonts w:ascii="Calibri" w:hAnsi="Calibri"/>
        </w:rPr>
        <w:t>The Cite</w:t>
      </w:r>
    </w:p>
    <w:p w14:paraId="17A080EC" w14:textId="77777777" w:rsidR="001C5FC7" w:rsidRPr="00356602" w:rsidRDefault="001C5FC7" w:rsidP="001C5FC7">
      <w:pPr>
        <w:pStyle w:val="BodyText"/>
        <w:rPr>
          <w:rFonts w:ascii="Calibri" w:hAnsi="Calibri" w:cs="Arial"/>
          <w:u w:val="none"/>
        </w:rPr>
      </w:pPr>
      <w:r w:rsidRPr="00356602">
        <w:rPr>
          <w:rFonts w:ascii="Calibri" w:hAnsi="Calibri" w:cs="Arial"/>
          <w:u w:val="none"/>
        </w:rPr>
        <w:t xml:space="preserve">Business documents use APA formatting.  Your cites must conform to the APA standard, unless otherwise directed. To better understand APA formatting, see the Purdue OWL at </w:t>
      </w:r>
      <w:hyperlink r:id="rId7" w:history="1">
        <w:r w:rsidRPr="00356602">
          <w:rPr>
            <w:rStyle w:val="Hyperlink"/>
            <w:rFonts w:ascii="Calibri" w:hAnsi="Calibri" w:cs="Arial"/>
          </w:rPr>
          <w:t>http://owl.english.purdue.edu/owl/resource/560/01/</w:t>
        </w:r>
      </w:hyperlink>
      <w:r w:rsidRPr="00356602">
        <w:rPr>
          <w:rFonts w:ascii="Calibri" w:hAnsi="Calibri" w:cs="Arial"/>
          <w:u w:val="none"/>
        </w:rPr>
        <w:t xml:space="preserve"> </w:t>
      </w:r>
    </w:p>
    <w:p w14:paraId="037E9A5B" w14:textId="77777777" w:rsidR="001C5FC7" w:rsidRPr="00356602" w:rsidRDefault="001C5FC7" w:rsidP="001C5FC7">
      <w:pPr>
        <w:pStyle w:val="BodyText"/>
        <w:rPr>
          <w:rFonts w:ascii="Calibri" w:hAnsi="Calibri" w:cs="Arial"/>
          <w:u w:val="none"/>
        </w:rPr>
      </w:pPr>
    </w:p>
    <w:p w14:paraId="2AF44683" w14:textId="77777777" w:rsidR="001C5FC7" w:rsidRPr="00356602" w:rsidRDefault="001C5FC7" w:rsidP="001C5FC7">
      <w:pPr>
        <w:pStyle w:val="BodyText"/>
        <w:rPr>
          <w:rFonts w:ascii="Calibri" w:hAnsi="Calibri" w:cs="Arial"/>
          <w:u w:val="none"/>
        </w:rPr>
      </w:pPr>
      <w:r w:rsidRPr="00356602">
        <w:rPr>
          <w:rFonts w:ascii="Calibri" w:hAnsi="Calibri" w:cs="Arial"/>
          <w:u w:val="none"/>
        </w:rPr>
        <w:t>Additionally, when using Baruch library resources, the cite can be found on the right-hand side of the article in most databases.  Once you click the “cite” link, you can choose the correct format and then copy and paste it into your document.</w:t>
      </w:r>
    </w:p>
    <w:p w14:paraId="7841E4EE" w14:textId="77777777" w:rsidR="001C5FC7" w:rsidRPr="00356602" w:rsidRDefault="001C5FC7" w:rsidP="001C5FC7"/>
    <w:p w14:paraId="12F87A65" w14:textId="77777777" w:rsidR="001C5FC7" w:rsidRPr="00356602" w:rsidRDefault="001C5FC7" w:rsidP="001C5FC7">
      <w:r w:rsidRPr="00356602">
        <w:t xml:space="preserve">Note: If you are using library resources, there are errors in the APA cites in some of the databases.  For example, some databases use all capital letters for a title, and the APA cite uses the title as it appears in the database.  APA format states it must be initial capitals conforming to </w:t>
      </w:r>
      <w:r w:rsidR="006D43BC" w:rsidRPr="00356602">
        <w:t>Standard</w:t>
      </w:r>
      <w:r w:rsidRPr="00356602">
        <w:t xml:space="preserve"> English rules for titles of works.  Therefore, use the OWL at Purdue or another online resource that generates APA cites to check your cites.</w:t>
      </w:r>
    </w:p>
    <w:p w14:paraId="617C38F3" w14:textId="77777777" w:rsidR="00C64E1C" w:rsidRPr="00356602" w:rsidRDefault="00C64E1C" w:rsidP="0045670F"/>
    <w:p w14:paraId="75A1AE52" w14:textId="77777777" w:rsidR="0045670F" w:rsidRPr="00356602" w:rsidRDefault="0045670F" w:rsidP="0045670F">
      <w:pPr>
        <w:pStyle w:val="Heading2"/>
        <w:rPr>
          <w:rFonts w:ascii="Calibri" w:hAnsi="Calibri"/>
        </w:rPr>
      </w:pPr>
      <w:r w:rsidRPr="00356602">
        <w:rPr>
          <w:rFonts w:ascii="Calibri" w:hAnsi="Calibri"/>
        </w:rPr>
        <w:lastRenderedPageBreak/>
        <w:t>Justification</w:t>
      </w:r>
    </w:p>
    <w:p w14:paraId="56A97D25" w14:textId="77777777" w:rsidR="0045670F" w:rsidRPr="00510327" w:rsidRDefault="00510327" w:rsidP="0045670F">
      <w:pPr>
        <w:rPr>
          <w:i/>
        </w:rPr>
      </w:pPr>
      <w:r>
        <w:t>The way in which</w:t>
      </w:r>
      <w:r w:rsidR="0045670F" w:rsidRPr="00356602">
        <w:t xml:space="preserve"> this information supports your research must be included.  This is not an “opinion”</w:t>
      </w:r>
      <w:r>
        <w:t>,</w:t>
      </w:r>
      <w:r w:rsidR="0045670F" w:rsidRPr="00356602">
        <w:t xml:space="preserve"> but rather it must be stated objectively.  Using “I think” or “my feeling is that it” show</w:t>
      </w:r>
      <w:r w:rsidR="006638AE">
        <w:t>s</w:t>
      </w:r>
      <w:r w:rsidR="0045670F" w:rsidRPr="00356602">
        <w:t xml:space="preserve"> opinion and will result in a deduction of points.  Therefore, using objective language is necessary.  The support paragraph must be at least </w:t>
      </w:r>
      <w:r w:rsidR="00810194" w:rsidRPr="00356602">
        <w:t>three</w:t>
      </w:r>
      <w:r w:rsidR="0045670F" w:rsidRPr="00356602">
        <w:t xml:space="preserve"> sentences</w:t>
      </w:r>
      <w:r w:rsidR="00810194" w:rsidRPr="00356602">
        <w:t xml:space="preserve"> and minimum 50 words</w:t>
      </w:r>
      <w:r w:rsidR="0045670F" w:rsidRPr="00356602">
        <w:t>.  If you are</w:t>
      </w:r>
      <w:r w:rsidR="00810194" w:rsidRPr="00356602">
        <w:t xml:space="preserve"> un</w:t>
      </w:r>
      <w:r w:rsidR="0045670F" w:rsidRPr="00356602">
        <w:t>familiar with writing in the way, please go to the Writing Center</w:t>
      </w:r>
      <w:r w:rsidR="00C53303" w:rsidRPr="00356602">
        <w:t xml:space="preserve"> (</w:t>
      </w:r>
      <w:r w:rsidR="00810194" w:rsidRPr="00356602">
        <w:t xml:space="preserve">VC </w:t>
      </w:r>
      <w:r w:rsidR="00C53303" w:rsidRPr="00356602">
        <w:t>8</w:t>
      </w:r>
      <w:r w:rsidR="00C53303" w:rsidRPr="00356602">
        <w:rPr>
          <w:vertAlign w:val="superscript"/>
        </w:rPr>
        <w:t>th</w:t>
      </w:r>
      <w:r w:rsidR="006638AE">
        <w:t xml:space="preserve"> floor</w:t>
      </w:r>
      <w:r w:rsidR="00C53303" w:rsidRPr="00356602">
        <w:t>)</w:t>
      </w:r>
      <w:r w:rsidR="0045670F" w:rsidRPr="00356602">
        <w:t xml:space="preserve"> or refer to a research writing text used in composition classes.</w:t>
      </w:r>
      <w:r w:rsidR="00C53303" w:rsidRPr="00356602">
        <w:t xml:space="preserve">  (Recommended: Diane Hacker</w:t>
      </w:r>
      <w:r w:rsidR="002F2B83">
        <w:t xml:space="preserve">’s </w:t>
      </w:r>
      <w:r>
        <w:rPr>
          <w:i/>
        </w:rPr>
        <w:t>Writers</w:t>
      </w:r>
      <w:r w:rsidR="002F2B83" w:rsidRPr="00510327">
        <w:rPr>
          <w:i/>
        </w:rPr>
        <w:t xml:space="preserve"> Handbook</w:t>
      </w:r>
      <w:r w:rsidR="00C53303" w:rsidRPr="00510327">
        <w:t>)</w:t>
      </w:r>
    </w:p>
    <w:p w14:paraId="3F32C9EF" w14:textId="77777777" w:rsidR="00AD1C7E" w:rsidRPr="00356602" w:rsidRDefault="00AD1C7E" w:rsidP="00AD1C7E">
      <w:pPr>
        <w:pStyle w:val="Heading1"/>
        <w:rPr>
          <w:rFonts w:ascii="Calibri" w:hAnsi="Calibri"/>
        </w:rPr>
      </w:pPr>
      <w:r w:rsidRPr="00510327">
        <w:rPr>
          <w:rFonts w:ascii="Calibri" w:hAnsi="Calibri"/>
        </w:rPr>
        <w:t>Putting</w:t>
      </w:r>
      <w:r w:rsidRPr="00356602">
        <w:rPr>
          <w:rFonts w:ascii="Calibri" w:hAnsi="Calibri"/>
        </w:rPr>
        <w:t xml:space="preserve"> It All Together</w:t>
      </w:r>
    </w:p>
    <w:p w14:paraId="1A79B955" w14:textId="77777777" w:rsidR="00AD1C7E" w:rsidRPr="00356602" w:rsidRDefault="00AD1C7E" w:rsidP="00AD1C7E">
      <w:r w:rsidRPr="00356602">
        <w:t>When you submit the annotated bibliography, it must:</w:t>
      </w:r>
    </w:p>
    <w:p w14:paraId="4AC7ADBF" w14:textId="77777777" w:rsidR="00AD1C7E" w:rsidRPr="00356602" w:rsidRDefault="00AD1C7E" w:rsidP="00AD1C7E">
      <w:pPr>
        <w:pStyle w:val="ListParagraph"/>
        <w:numPr>
          <w:ilvl w:val="0"/>
          <w:numId w:val="3"/>
        </w:numPr>
      </w:pPr>
      <w:r w:rsidRPr="00356602">
        <w:t xml:space="preserve">Be complete in one document </w:t>
      </w:r>
    </w:p>
    <w:p w14:paraId="6961573E" w14:textId="77777777" w:rsidR="00AD1C7E" w:rsidRPr="00356602" w:rsidRDefault="002F2B83" w:rsidP="00AD1C7E">
      <w:pPr>
        <w:pStyle w:val="ListParagraph"/>
        <w:numPr>
          <w:ilvl w:val="0"/>
          <w:numId w:val="3"/>
        </w:numPr>
      </w:pPr>
      <w:r>
        <w:t>C</w:t>
      </w:r>
      <w:r w:rsidR="00AD1C7E" w:rsidRPr="00356602">
        <w:t>ontain an introduction to the topic and why it was chosen</w:t>
      </w:r>
      <w:r w:rsidR="007A33E2">
        <w:t xml:space="preserve"> (one paragraph for shorter assignme</w:t>
      </w:r>
      <w:r w:rsidR="00AA3A8A">
        <w:t>nts, possibly more for research-length papers)</w:t>
      </w:r>
    </w:p>
    <w:p w14:paraId="565CE414" w14:textId="77777777" w:rsidR="00AD1C7E" w:rsidRPr="00356602" w:rsidRDefault="00AD1C7E" w:rsidP="00AD1C7E">
      <w:pPr>
        <w:pStyle w:val="ListParagraph"/>
        <w:numPr>
          <w:ilvl w:val="0"/>
          <w:numId w:val="3"/>
        </w:numPr>
      </w:pPr>
      <w:r w:rsidRPr="00356602">
        <w:t>Contain formatting that allows the reader to differentiate between different sections and/or cites etc.  (i.e. the formatting must create ease of reading).</w:t>
      </w:r>
    </w:p>
    <w:p w14:paraId="44A6A516" w14:textId="77777777" w:rsidR="00855C8A" w:rsidRDefault="00855C8A" w:rsidP="00AD1C7E">
      <w:pPr>
        <w:pStyle w:val="ListParagraph"/>
        <w:numPr>
          <w:ilvl w:val="0"/>
          <w:numId w:val="3"/>
        </w:numPr>
      </w:pPr>
      <w:r>
        <w:t>Contain</w:t>
      </w:r>
      <w:r w:rsidR="00AD1C7E" w:rsidRPr="00356602">
        <w:t xml:space="preserve"> </w:t>
      </w:r>
      <w:r w:rsidR="00AA3A8A">
        <w:t>a</w:t>
      </w:r>
      <w:r w:rsidR="00AD1C7E" w:rsidRPr="00356602">
        <w:t xml:space="preserve"> dimensions chart </w:t>
      </w:r>
      <w:r w:rsidR="00AA3A8A">
        <w:t>that ranks each resource</w:t>
      </w:r>
      <w:r w:rsidR="006D43BC">
        <w:t xml:space="preserve"> numerically and gives</w:t>
      </w:r>
      <w:r>
        <w:t xml:space="preserve"> a reason for the ranking</w:t>
      </w:r>
    </w:p>
    <w:p w14:paraId="48182451" w14:textId="77777777" w:rsidR="00AD1C7E" w:rsidRDefault="00855C8A" w:rsidP="00AD1C7E">
      <w:pPr>
        <w:pStyle w:val="ListParagraph"/>
        <w:numPr>
          <w:ilvl w:val="0"/>
          <w:numId w:val="3"/>
        </w:numPr>
      </w:pPr>
      <w:r>
        <w:t xml:space="preserve">Contain </w:t>
      </w:r>
      <w:r w:rsidR="00AA3A8A">
        <w:t>a</w:t>
      </w:r>
      <w:r>
        <w:t xml:space="preserve"> summary, cite and justification</w:t>
      </w:r>
      <w:r w:rsidR="00AA3A8A">
        <w:t xml:space="preserve"> for each resource</w:t>
      </w:r>
    </w:p>
    <w:p w14:paraId="613623C5" w14:textId="77777777" w:rsidR="00510327" w:rsidRPr="00356602" w:rsidRDefault="00510327" w:rsidP="00AD1C7E">
      <w:pPr>
        <w:pStyle w:val="ListParagraph"/>
        <w:numPr>
          <w:ilvl w:val="0"/>
          <w:numId w:val="3"/>
        </w:numPr>
      </w:pPr>
      <w:r>
        <w:t>If a group assignment, contain the name of each researcher with each resource</w:t>
      </w:r>
    </w:p>
    <w:p w14:paraId="75072F6E" w14:textId="77777777" w:rsidR="0045670F" w:rsidRPr="00356602" w:rsidRDefault="00810194" w:rsidP="00AD1C7E">
      <w:pPr>
        <w:pStyle w:val="Title"/>
        <w:rPr>
          <w:rFonts w:ascii="Calibri" w:hAnsi="Calibri"/>
        </w:rPr>
      </w:pPr>
      <w:r w:rsidRPr="00356602">
        <w:rPr>
          <w:rFonts w:ascii="Calibri" w:eastAsiaTheme="minorHAnsi" w:hAnsi="Calibri" w:cstheme="minorBidi"/>
          <w:color w:val="auto"/>
          <w:spacing w:val="0"/>
          <w:kern w:val="0"/>
          <w:sz w:val="24"/>
          <w:szCs w:val="24"/>
        </w:rPr>
        <w:br w:type="page"/>
      </w:r>
      <w:r w:rsidR="00AD1C7E" w:rsidRPr="00356602">
        <w:rPr>
          <w:rFonts w:ascii="Calibri" w:hAnsi="Calibri"/>
        </w:rPr>
        <w:lastRenderedPageBreak/>
        <w:t xml:space="preserve">Example of a Completed Source </w:t>
      </w:r>
    </w:p>
    <w:p w14:paraId="2FB37A42" w14:textId="77777777" w:rsidR="0045670F" w:rsidRPr="00356602" w:rsidRDefault="0045670F" w:rsidP="0045670F">
      <w:r w:rsidRPr="00356602">
        <w:rPr>
          <w:i/>
        </w:rPr>
        <w:t>Municipal Solid Waste Generation, Recycling, and Disposal in the United States: Facts and Figures 2011</w:t>
      </w:r>
      <w:r w:rsidRPr="00356602">
        <w:t xml:space="preserve">. (2012) United States Environmental Protection Agency. Retrieved from: </w:t>
      </w:r>
      <w:hyperlink r:id="rId8" w:history="1">
        <w:r w:rsidRPr="00356602">
          <w:rPr>
            <w:rStyle w:val="Hyperlink"/>
          </w:rPr>
          <w:t>http://www.epa.gov/osw/nonhaz/municipal/pubs/MSWcharacterization_508_053113_fs.pdf</w:t>
        </w:r>
      </w:hyperlink>
    </w:p>
    <w:p w14:paraId="13661404" w14:textId="77777777" w:rsidR="00AA3A8A" w:rsidRDefault="00AA3A8A" w:rsidP="0045670F"/>
    <w:p w14:paraId="4E1A8F5B" w14:textId="77777777" w:rsidR="0045670F" w:rsidRPr="00356602" w:rsidRDefault="0045670F" w:rsidP="0045670F">
      <w:r w:rsidRPr="00356602">
        <w:t xml:space="preserve">In this report, the U.S. Environmental and Protection Agency reports data on the generation and disposal of waste in the United States. It measures the success of waste reduction and recycling program across the country. It also explores the benefits of recycling, including the elimination of GHG emissions. </w:t>
      </w:r>
    </w:p>
    <w:p w14:paraId="6BFA6ED9" w14:textId="77777777" w:rsidR="0045670F" w:rsidRPr="00356602" w:rsidRDefault="0045670F" w:rsidP="0045670F"/>
    <w:p w14:paraId="017B5E0B" w14:textId="77777777" w:rsidR="0045670F" w:rsidRPr="00356602" w:rsidRDefault="0045670F" w:rsidP="0045670F">
      <w:r w:rsidRPr="00356602">
        <w:t xml:space="preserve">This report supports the increased using recycling programs to reduce waste across the country.  It provides graphs and charts on the success of the programs and shows geographic breakdowns of where recycling programs are used.  Also, timelines show how the country </w:t>
      </w:r>
      <w:r w:rsidR="00CD230B" w:rsidRPr="00356602">
        <w:t>h</w:t>
      </w:r>
      <w:r w:rsidRPr="00356602">
        <w:t xml:space="preserve">as increased recycling programs overall. It supports the white paper contention that increased funds for recycling will have long-term benefits.  </w:t>
      </w:r>
      <w:r w:rsidR="00CD230B" w:rsidRPr="00356602">
        <w:t xml:space="preserve">(For a proposal: </w:t>
      </w:r>
      <w:r w:rsidRPr="00356602">
        <w:t xml:space="preserve"> It supports the proposal’s request for fund</w:t>
      </w:r>
      <w:r w:rsidR="00CD230B" w:rsidRPr="00356602">
        <w:t>ing</w:t>
      </w:r>
      <w:r w:rsidRPr="00356602">
        <w:t xml:space="preserve"> to create an advertising program to raise recycling awareness in the Philadelphia public school system and partner with teachers to present recycling.)</w:t>
      </w:r>
    </w:p>
    <w:p w14:paraId="74D36BFD" w14:textId="77777777" w:rsidR="0045670F" w:rsidRPr="00356602" w:rsidRDefault="0045670F" w:rsidP="0045670F">
      <w:pPr>
        <w:rPr>
          <w:i/>
        </w:rPr>
      </w:pPr>
    </w:p>
    <w:tbl>
      <w:tblPr>
        <w:tblW w:w="9432" w:type="dxa"/>
        <w:tblInd w:w="-86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02"/>
        <w:gridCol w:w="1530"/>
        <w:gridCol w:w="1710"/>
        <w:gridCol w:w="1440"/>
        <w:gridCol w:w="1260"/>
        <w:gridCol w:w="1026"/>
        <w:gridCol w:w="864"/>
      </w:tblGrid>
      <w:tr w:rsidR="00CD230B" w:rsidRPr="00356602" w14:paraId="67357EC7" w14:textId="77777777">
        <w:tc>
          <w:tcPr>
            <w:tcW w:w="1602" w:type="dxa"/>
          </w:tcPr>
          <w:p w14:paraId="6DE2B841" w14:textId="77777777" w:rsidR="00CD230B" w:rsidRPr="00356602" w:rsidRDefault="00CD230B" w:rsidP="0045670F">
            <w:pPr>
              <w:pStyle w:val="NoSpacing1"/>
              <w:rPr>
                <w:rFonts w:ascii="Calibri" w:hAnsi="Calibri"/>
                <w:b/>
              </w:rPr>
            </w:pPr>
            <w:r w:rsidRPr="00356602">
              <w:rPr>
                <w:rFonts w:ascii="Calibri" w:hAnsi="Calibri"/>
                <w:b/>
              </w:rPr>
              <w:t>Source</w:t>
            </w:r>
          </w:p>
        </w:tc>
        <w:tc>
          <w:tcPr>
            <w:tcW w:w="1530" w:type="dxa"/>
          </w:tcPr>
          <w:p w14:paraId="2DC377D9" w14:textId="77777777" w:rsidR="00CD230B" w:rsidRPr="00356602" w:rsidRDefault="00CD230B" w:rsidP="0045670F">
            <w:pPr>
              <w:pStyle w:val="NoSpacing1"/>
              <w:rPr>
                <w:rFonts w:ascii="Calibri" w:hAnsi="Calibri"/>
                <w:b/>
              </w:rPr>
            </w:pPr>
            <w:r w:rsidRPr="00356602">
              <w:rPr>
                <w:rFonts w:ascii="Calibri" w:hAnsi="Calibri"/>
                <w:b/>
              </w:rPr>
              <w:t>Context</w:t>
            </w:r>
          </w:p>
        </w:tc>
        <w:tc>
          <w:tcPr>
            <w:tcW w:w="1710" w:type="dxa"/>
          </w:tcPr>
          <w:p w14:paraId="3ED97867" w14:textId="77777777" w:rsidR="00CD230B" w:rsidRPr="00356602" w:rsidRDefault="00CD230B" w:rsidP="0045670F">
            <w:pPr>
              <w:pStyle w:val="NoSpacing1"/>
              <w:rPr>
                <w:rFonts w:ascii="Calibri" w:hAnsi="Calibri"/>
                <w:b/>
              </w:rPr>
            </w:pPr>
            <w:r w:rsidRPr="00356602">
              <w:rPr>
                <w:rFonts w:ascii="Calibri" w:hAnsi="Calibri"/>
                <w:b/>
              </w:rPr>
              <w:t>Currency</w:t>
            </w:r>
          </w:p>
        </w:tc>
        <w:tc>
          <w:tcPr>
            <w:tcW w:w="1440" w:type="dxa"/>
          </w:tcPr>
          <w:p w14:paraId="37ECE694" w14:textId="77777777" w:rsidR="00CD230B" w:rsidRPr="00356602" w:rsidRDefault="00CD230B" w:rsidP="0045670F">
            <w:pPr>
              <w:pStyle w:val="NoSpacing1"/>
              <w:rPr>
                <w:rFonts w:ascii="Calibri" w:hAnsi="Calibri"/>
                <w:b/>
              </w:rPr>
            </w:pPr>
            <w:r w:rsidRPr="00356602">
              <w:rPr>
                <w:rFonts w:ascii="Calibri" w:hAnsi="Calibri"/>
                <w:b/>
              </w:rPr>
              <w:t>Accuracy</w:t>
            </w:r>
          </w:p>
        </w:tc>
        <w:tc>
          <w:tcPr>
            <w:tcW w:w="1260" w:type="dxa"/>
          </w:tcPr>
          <w:p w14:paraId="16568978" w14:textId="77777777" w:rsidR="00CD230B" w:rsidRPr="00356602" w:rsidRDefault="00CD230B" w:rsidP="0045670F">
            <w:pPr>
              <w:pStyle w:val="NoSpacing1"/>
              <w:rPr>
                <w:rFonts w:ascii="Calibri" w:hAnsi="Calibri"/>
                <w:b/>
              </w:rPr>
            </w:pPr>
            <w:r w:rsidRPr="00356602">
              <w:rPr>
                <w:rFonts w:ascii="Calibri" w:hAnsi="Calibri"/>
                <w:b/>
              </w:rPr>
              <w:t>Reliability</w:t>
            </w:r>
          </w:p>
        </w:tc>
        <w:tc>
          <w:tcPr>
            <w:tcW w:w="1026" w:type="dxa"/>
          </w:tcPr>
          <w:p w14:paraId="10E481EF" w14:textId="77777777" w:rsidR="00CD230B" w:rsidRPr="00356602" w:rsidRDefault="00CD230B" w:rsidP="0045670F">
            <w:pPr>
              <w:pStyle w:val="NoSpacing1"/>
              <w:rPr>
                <w:rFonts w:ascii="Calibri" w:hAnsi="Calibri"/>
                <w:b/>
              </w:rPr>
            </w:pPr>
            <w:r w:rsidRPr="00356602">
              <w:rPr>
                <w:rFonts w:ascii="Calibri" w:hAnsi="Calibri"/>
                <w:b/>
              </w:rPr>
              <w:t>Bias</w:t>
            </w:r>
          </w:p>
        </w:tc>
        <w:tc>
          <w:tcPr>
            <w:tcW w:w="864" w:type="dxa"/>
            <w:vAlign w:val="center"/>
          </w:tcPr>
          <w:p w14:paraId="2959704A" w14:textId="77777777" w:rsidR="00CD230B" w:rsidRPr="00356602" w:rsidRDefault="00CD230B" w:rsidP="0045670F">
            <w:pPr>
              <w:pStyle w:val="NoSpacing1"/>
              <w:rPr>
                <w:rFonts w:ascii="Calibri" w:hAnsi="Calibri"/>
                <w:b/>
              </w:rPr>
            </w:pPr>
            <w:r w:rsidRPr="00356602">
              <w:rPr>
                <w:rFonts w:ascii="Calibri" w:hAnsi="Calibri"/>
                <w:b/>
              </w:rPr>
              <w:t>Score</w:t>
            </w:r>
          </w:p>
        </w:tc>
      </w:tr>
      <w:tr w:rsidR="00931E6F" w:rsidRPr="00356602" w14:paraId="414F4E6E" w14:textId="77777777">
        <w:trPr>
          <w:trHeight w:val="576"/>
        </w:trPr>
        <w:tc>
          <w:tcPr>
            <w:tcW w:w="1602" w:type="dxa"/>
            <w:vMerge w:val="restart"/>
            <w:vAlign w:val="center"/>
          </w:tcPr>
          <w:p w14:paraId="0A4D8578" w14:textId="77777777" w:rsidR="00931E6F" w:rsidRPr="00356602" w:rsidRDefault="002F2B83" w:rsidP="0045670F">
            <w:pPr>
              <w:pStyle w:val="NoSpacing1"/>
              <w:rPr>
                <w:rFonts w:ascii="Calibri" w:hAnsi="Calibri"/>
              </w:rPr>
            </w:pPr>
            <w:r w:rsidRPr="00356602">
              <w:rPr>
                <w:rFonts w:ascii="Calibri" w:hAnsi="Calibri"/>
                <w:i/>
              </w:rPr>
              <w:t>Municipal Solid Waste Generation, Recycling, and Disposal in the United States: Facts and Figures 2011</w:t>
            </w:r>
          </w:p>
        </w:tc>
        <w:tc>
          <w:tcPr>
            <w:tcW w:w="1530" w:type="dxa"/>
            <w:vAlign w:val="center"/>
          </w:tcPr>
          <w:p w14:paraId="5B05F2A8" w14:textId="77777777" w:rsidR="00931E6F" w:rsidRPr="00356602" w:rsidRDefault="00931E6F" w:rsidP="0045670F">
            <w:pPr>
              <w:pStyle w:val="NoSpacing1"/>
              <w:rPr>
                <w:rFonts w:ascii="Calibri" w:hAnsi="Calibri"/>
              </w:rPr>
            </w:pPr>
            <w:r w:rsidRPr="00356602">
              <w:rPr>
                <w:rFonts w:ascii="Calibri" w:hAnsi="Calibri"/>
              </w:rPr>
              <w:t>5</w:t>
            </w:r>
          </w:p>
        </w:tc>
        <w:tc>
          <w:tcPr>
            <w:tcW w:w="1710" w:type="dxa"/>
            <w:vAlign w:val="center"/>
          </w:tcPr>
          <w:p w14:paraId="0E3AFB5D" w14:textId="77777777" w:rsidR="00931E6F" w:rsidRPr="00356602" w:rsidRDefault="00931E6F" w:rsidP="0045670F">
            <w:pPr>
              <w:pStyle w:val="NoSpacing1"/>
              <w:rPr>
                <w:rFonts w:ascii="Calibri" w:hAnsi="Calibri"/>
              </w:rPr>
            </w:pPr>
            <w:r w:rsidRPr="00356602">
              <w:rPr>
                <w:rFonts w:ascii="Calibri" w:hAnsi="Calibri"/>
              </w:rPr>
              <w:t>5</w:t>
            </w:r>
          </w:p>
        </w:tc>
        <w:tc>
          <w:tcPr>
            <w:tcW w:w="1440" w:type="dxa"/>
            <w:vAlign w:val="center"/>
          </w:tcPr>
          <w:p w14:paraId="07C9DA95" w14:textId="77777777" w:rsidR="00931E6F" w:rsidRPr="00356602" w:rsidRDefault="00931E6F" w:rsidP="0045670F">
            <w:pPr>
              <w:pStyle w:val="NoSpacing1"/>
              <w:rPr>
                <w:rFonts w:ascii="Calibri" w:hAnsi="Calibri"/>
              </w:rPr>
            </w:pPr>
            <w:r w:rsidRPr="00356602">
              <w:rPr>
                <w:rFonts w:ascii="Calibri" w:hAnsi="Calibri"/>
              </w:rPr>
              <w:t>4</w:t>
            </w:r>
          </w:p>
        </w:tc>
        <w:tc>
          <w:tcPr>
            <w:tcW w:w="1260" w:type="dxa"/>
            <w:vAlign w:val="center"/>
          </w:tcPr>
          <w:p w14:paraId="65D337A8" w14:textId="77777777" w:rsidR="00931E6F" w:rsidRPr="00356602" w:rsidRDefault="00931E6F" w:rsidP="0045670F">
            <w:pPr>
              <w:pStyle w:val="NoSpacing1"/>
              <w:rPr>
                <w:rFonts w:ascii="Calibri" w:hAnsi="Calibri"/>
              </w:rPr>
            </w:pPr>
            <w:r w:rsidRPr="00356602">
              <w:rPr>
                <w:rFonts w:ascii="Calibri" w:hAnsi="Calibri"/>
              </w:rPr>
              <w:t>5</w:t>
            </w:r>
          </w:p>
        </w:tc>
        <w:tc>
          <w:tcPr>
            <w:tcW w:w="1026" w:type="dxa"/>
            <w:vAlign w:val="center"/>
          </w:tcPr>
          <w:p w14:paraId="730B0457" w14:textId="77777777" w:rsidR="00931E6F" w:rsidRPr="00356602" w:rsidRDefault="00931E6F" w:rsidP="0045670F">
            <w:pPr>
              <w:pStyle w:val="NoSpacing1"/>
              <w:rPr>
                <w:rFonts w:ascii="Calibri" w:hAnsi="Calibri"/>
              </w:rPr>
            </w:pPr>
            <w:r w:rsidRPr="00356602">
              <w:rPr>
                <w:rFonts w:ascii="Calibri" w:hAnsi="Calibri"/>
              </w:rPr>
              <w:t>5</w:t>
            </w:r>
          </w:p>
        </w:tc>
        <w:tc>
          <w:tcPr>
            <w:tcW w:w="864" w:type="dxa"/>
            <w:vAlign w:val="center"/>
          </w:tcPr>
          <w:p w14:paraId="08B2756B" w14:textId="77777777" w:rsidR="00931E6F" w:rsidRPr="00356602" w:rsidRDefault="00931E6F" w:rsidP="0045670F">
            <w:pPr>
              <w:pStyle w:val="NoSpacing1"/>
              <w:rPr>
                <w:rFonts w:ascii="Calibri" w:hAnsi="Calibri"/>
              </w:rPr>
            </w:pPr>
            <w:r w:rsidRPr="00356602">
              <w:rPr>
                <w:rFonts w:ascii="Calibri" w:hAnsi="Calibri"/>
              </w:rPr>
              <w:t>24</w:t>
            </w:r>
          </w:p>
        </w:tc>
      </w:tr>
      <w:tr w:rsidR="00931E6F" w:rsidRPr="00356602" w14:paraId="2A511B4E" w14:textId="77777777">
        <w:trPr>
          <w:trHeight w:val="576"/>
        </w:trPr>
        <w:tc>
          <w:tcPr>
            <w:tcW w:w="1602" w:type="dxa"/>
            <w:vMerge/>
            <w:vAlign w:val="center"/>
          </w:tcPr>
          <w:p w14:paraId="1A80B385" w14:textId="77777777" w:rsidR="00931E6F" w:rsidRPr="00356602" w:rsidRDefault="00931E6F" w:rsidP="0045670F">
            <w:pPr>
              <w:pStyle w:val="NoSpacing1"/>
              <w:rPr>
                <w:rFonts w:ascii="Calibri" w:hAnsi="Calibri"/>
                <w:i/>
              </w:rPr>
            </w:pPr>
          </w:p>
        </w:tc>
        <w:tc>
          <w:tcPr>
            <w:tcW w:w="1530" w:type="dxa"/>
            <w:vAlign w:val="center"/>
          </w:tcPr>
          <w:p w14:paraId="5673BBD3" w14:textId="77777777" w:rsidR="00931E6F" w:rsidRPr="00356602" w:rsidRDefault="00931E6F" w:rsidP="0045670F">
            <w:pPr>
              <w:pStyle w:val="NoSpacing1"/>
              <w:rPr>
                <w:rFonts w:ascii="Calibri" w:hAnsi="Calibri"/>
                <w:sz w:val="18"/>
              </w:rPr>
            </w:pPr>
            <w:r w:rsidRPr="00356602">
              <w:rPr>
                <w:rFonts w:ascii="Calibri" w:hAnsi="Calibri"/>
                <w:sz w:val="18"/>
              </w:rPr>
              <w:t>Directly talks about the success of recycling programs</w:t>
            </w:r>
          </w:p>
        </w:tc>
        <w:tc>
          <w:tcPr>
            <w:tcW w:w="1710" w:type="dxa"/>
            <w:vAlign w:val="center"/>
          </w:tcPr>
          <w:p w14:paraId="30F96492" w14:textId="77777777" w:rsidR="00931E6F" w:rsidRPr="00356602" w:rsidRDefault="00931E6F" w:rsidP="0045670F">
            <w:pPr>
              <w:pStyle w:val="NoSpacing1"/>
              <w:rPr>
                <w:rFonts w:ascii="Calibri" w:hAnsi="Calibri"/>
                <w:sz w:val="18"/>
              </w:rPr>
            </w:pPr>
            <w:r w:rsidRPr="00356602">
              <w:rPr>
                <w:rFonts w:ascii="Calibri" w:hAnsi="Calibri"/>
                <w:sz w:val="18"/>
              </w:rPr>
              <w:t>2012 is current for government documents but other agencies or organizations may have more current data</w:t>
            </w:r>
          </w:p>
        </w:tc>
        <w:tc>
          <w:tcPr>
            <w:tcW w:w="1440" w:type="dxa"/>
            <w:vAlign w:val="center"/>
          </w:tcPr>
          <w:p w14:paraId="6A94037D" w14:textId="77777777" w:rsidR="00931E6F" w:rsidRPr="00356602" w:rsidRDefault="00931E6F" w:rsidP="0045670F">
            <w:pPr>
              <w:pStyle w:val="NoSpacing1"/>
              <w:rPr>
                <w:rFonts w:ascii="Calibri" w:hAnsi="Calibri"/>
                <w:sz w:val="18"/>
              </w:rPr>
            </w:pPr>
            <w:r w:rsidRPr="00356602">
              <w:rPr>
                <w:rFonts w:ascii="Calibri" w:hAnsi="Calibri"/>
                <w:sz w:val="18"/>
              </w:rPr>
              <w:t>Government documents tend to be compiled by field professions and cross-checked with independent sources which increase accuracy.</w:t>
            </w:r>
          </w:p>
        </w:tc>
        <w:tc>
          <w:tcPr>
            <w:tcW w:w="1260" w:type="dxa"/>
            <w:vAlign w:val="center"/>
          </w:tcPr>
          <w:p w14:paraId="4B56B311" w14:textId="77777777" w:rsidR="00931E6F" w:rsidRPr="00356602" w:rsidRDefault="00931E6F" w:rsidP="00354069">
            <w:pPr>
              <w:pStyle w:val="NoSpacing1"/>
              <w:rPr>
                <w:rFonts w:ascii="Calibri" w:hAnsi="Calibri"/>
                <w:sz w:val="18"/>
              </w:rPr>
            </w:pPr>
            <w:r w:rsidRPr="00356602">
              <w:rPr>
                <w:rFonts w:ascii="Calibri" w:hAnsi="Calibri"/>
                <w:sz w:val="18"/>
              </w:rPr>
              <w:t>Gov’t reports may be reliable because experts generally prepare reports and are peer reviewed before publishing</w:t>
            </w:r>
          </w:p>
        </w:tc>
        <w:tc>
          <w:tcPr>
            <w:tcW w:w="1026" w:type="dxa"/>
            <w:vAlign w:val="center"/>
          </w:tcPr>
          <w:p w14:paraId="58207927" w14:textId="77777777" w:rsidR="00931E6F" w:rsidRPr="00356602" w:rsidRDefault="00931E6F" w:rsidP="0045670F">
            <w:pPr>
              <w:pStyle w:val="NoSpacing1"/>
              <w:rPr>
                <w:rFonts w:ascii="Calibri" w:hAnsi="Calibri"/>
                <w:sz w:val="18"/>
              </w:rPr>
            </w:pPr>
            <w:r w:rsidRPr="00356602">
              <w:rPr>
                <w:rFonts w:ascii="Calibri" w:hAnsi="Calibri"/>
                <w:sz w:val="18"/>
              </w:rPr>
              <w:t>Document presents statistics and charts that support the arguments concerning recycling</w:t>
            </w:r>
          </w:p>
        </w:tc>
        <w:tc>
          <w:tcPr>
            <w:tcW w:w="864" w:type="dxa"/>
            <w:vAlign w:val="center"/>
          </w:tcPr>
          <w:p w14:paraId="70D4AF2C" w14:textId="77777777" w:rsidR="00931E6F" w:rsidRPr="00356602" w:rsidRDefault="00931E6F" w:rsidP="0045670F">
            <w:pPr>
              <w:pStyle w:val="NoSpacing1"/>
              <w:rPr>
                <w:rFonts w:ascii="Calibri" w:hAnsi="Calibri"/>
              </w:rPr>
            </w:pPr>
          </w:p>
        </w:tc>
      </w:tr>
    </w:tbl>
    <w:p w14:paraId="04913D9B" w14:textId="77777777" w:rsidR="00D705BB" w:rsidRDefault="00D705BB" w:rsidP="0045670F">
      <w:pPr>
        <w:rPr>
          <w:i/>
        </w:rPr>
      </w:pPr>
    </w:p>
    <w:p w14:paraId="52F5149C" w14:textId="77777777" w:rsidR="00D705BB" w:rsidRDefault="00D705BB" w:rsidP="00D705BB">
      <w:pPr>
        <w:rPr>
          <w:rFonts w:asciiTheme="majorHAnsi" w:eastAsia="Times New Roman" w:hAnsiTheme="majorHAnsi" w:cstheme="majorHAnsi"/>
          <w:color w:val="1F497D" w:themeColor="text2"/>
          <w:sz w:val="48"/>
          <w:szCs w:val="48"/>
        </w:rPr>
      </w:pPr>
      <w:r>
        <w:br w:type="page"/>
      </w:r>
      <w:r w:rsidRPr="00E123E8">
        <w:rPr>
          <w:rFonts w:asciiTheme="majorHAnsi" w:eastAsia="Times New Roman" w:hAnsiTheme="majorHAnsi" w:cstheme="majorHAnsi"/>
          <w:color w:val="1F497D" w:themeColor="text2"/>
          <w:sz w:val="52"/>
          <w:szCs w:val="52"/>
        </w:rPr>
        <w:lastRenderedPageBreak/>
        <w:t xml:space="preserve">Annotated Bibliography </w:t>
      </w:r>
      <w:r w:rsidRPr="00E123E8">
        <w:rPr>
          <w:rFonts w:asciiTheme="majorHAnsi" w:eastAsia="Times New Roman" w:hAnsiTheme="majorHAnsi" w:cstheme="majorHAnsi"/>
          <w:color w:val="1F497D" w:themeColor="text2"/>
          <w:sz w:val="48"/>
          <w:szCs w:val="48"/>
        </w:rPr>
        <w:t>Sample</w:t>
      </w:r>
      <w:r w:rsidR="007143D1">
        <w:rPr>
          <w:rFonts w:asciiTheme="majorHAnsi" w:eastAsia="Times New Roman" w:hAnsiTheme="majorHAnsi" w:cstheme="majorHAnsi"/>
          <w:color w:val="1F497D" w:themeColor="text2"/>
          <w:sz w:val="48"/>
          <w:szCs w:val="48"/>
        </w:rPr>
        <w:t xml:space="preserve"> (Group)</w:t>
      </w:r>
    </w:p>
    <w:p w14:paraId="1F249272" w14:textId="77777777" w:rsidR="007143D1" w:rsidRDefault="007143D1" w:rsidP="007143D1">
      <w:r>
        <w:t>Note: if individual, the name of the person providing the source can be omitted.</w:t>
      </w:r>
    </w:p>
    <w:p w14:paraId="5912D6DC" w14:textId="77777777" w:rsidR="007717C2" w:rsidRPr="00E123E8" w:rsidRDefault="007717C2" w:rsidP="007143D1">
      <w:r>
        <w:t>Note: some APA cites are not in the correct format and group had points deducted.</w:t>
      </w:r>
    </w:p>
    <w:p w14:paraId="42C99FA5" w14:textId="77777777" w:rsidR="00D705BB" w:rsidRDefault="00D705BB" w:rsidP="00D705BB">
      <w:pPr>
        <w:pStyle w:val="Heading2"/>
        <w:rPr>
          <w:rFonts w:cstheme="majorHAnsi"/>
        </w:rPr>
      </w:pPr>
      <w:r>
        <w:rPr>
          <w:rFonts w:cstheme="majorHAnsi"/>
        </w:rPr>
        <w:t>Name: Jonny Appleseed Group</w:t>
      </w:r>
    </w:p>
    <w:p w14:paraId="4BFE6218" w14:textId="77777777" w:rsidR="00D705BB" w:rsidRPr="00E264B5" w:rsidRDefault="00D705BB" w:rsidP="00D705BB">
      <w:pPr>
        <w:pStyle w:val="Heading2"/>
        <w:rPr>
          <w:rFonts w:cstheme="majorHAnsi"/>
        </w:rPr>
      </w:pPr>
      <w:r w:rsidRPr="00E264B5">
        <w:rPr>
          <w:rFonts w:cstheme="majorHAnsi"/>
        </w:rPr>
        <w:t>Name of Paper:  Snapping up Profits in a Gig Society</w:t>
      </w:r>
    </w:p>
    <w:p w14:paraId="790614CC" w14:textId="77777777" w:rsidR="00D705BB" w:rsidRPr="00E264B5" w:rsidRDefault="00D705BB" w:rsidP="00D705BB">
      <w:pPr>
        <w:pStyle w:val="Heading2"/>
        <w:rPr>
          <w:rFonts w:cstheme="majorHAnsi"/>
        </w:rPr>
      </w:pPr>
      <w:r w:rsidRPr="00E264B5">
        <w:rPr>
          <w:rFonts w:cstheme="majorHAnsi"/>
        </w:rPr>
        <w:t xml:space="preserve">Thesis:  </w:t>
      </w:r>
      <w:proofErr w:type="spellStart"/>
      <w:r w:rsidRPr="00E264B5">
        <w:rPr>
          <w:rFonts w:cstheme="majorHAnsi"/>
        </w:rPr>
        <w:t>Foto</w:t>
      </w:r>
      <w:proofErr w:type="spellEnd"/>
      <w:r w:rsidRPr="00E264B5">
        <w:rPr>
          <w:rFonts w:cstheme="majorHAnsi"/>
        </w:rPr>
        <w:t xml:space="preserve"> on the Fly allows customers to cut technology while using it to create memories.</w:t>
      </w:r>
    </w:p>
    <w:p w14:paraId="7958CD64" w14:textId="77777777" w:rsidR="00D705BB" w:rsidRPr="00E123E8" w:rsidRDefault="00D705BB" w:rsidP="00D705BB">
      <w:pPr>
        <w:rPr>
          <w:rFonts w:asciiTheme="majorHAnsi" w:eastAsia="Times New Roman" w:hAnsiTheme="majorHAnsi" w:cstheme="majorHAnsi"/>
          <w:szCs w:val="22"/>
        </w:rPr>
      </w:pPr>
      <w:r w:rsidRPr="00E123E8">
        <w:rPr>
          <w:rFonts w:asciiTheme="majorHAnsi" w:eastAsia="Times New Roman" w:hAnsiTheme="majorHAnsi" w:cstheme="majorHAnsi"/>
          <w:szCs w:val="22"/>
        </w:rPr>
        <w:br/>
      </w:r>
      <w:r w:rsidRPr="00E123E8">
        <w:rPr>
          <w:rFonts w:asciiTheme="majorHAnsi" w:eastAsia="Times New Roman" w:hAnsiTheme="majorHAnsi" w:cstheme="majorHAnsi"/>
          <w:b/>
          <w:bCs/>
          <w:color w:val="000000"/>
          <w:szCs w:val="22"/>
          <w:u w:val="single"/>
        </w:rPr>
        <w:t>Source 1</w:t>
      </w:r>
    </w:p>
    <w:p w14:paraId="5ECC7C1F" w14:textId="77777777"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szCs w:val="22"/>
        </w:rPr>
        <w:t>John Smith</w:t>
      </w:r>
    </w:p>
    <w:p w14:paraId="65C2A8C5" w14:textId="77777777"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
          <w:bCs/>
          <w:color w:val="000000"/>
          <w:szCs w:val="22"/>
        </w:rPr>
        <w:t>Citation</w:t>
      </w:r>
      <w:r w:rsidRPr="00D705BB">
        <w:rPr>
          <w:rFonts w:asciiTheme="majorHAnsi" w:eastAsia="Times New Roman" w:hAnsiTheme="majorHAnsi" w:cstheme="majorHAnsi"/>
          <w:b/>
          <w:bCs/>
          <w:color w:val="000000"/>
          <w:szCs w:val="22"/>
        </w:rPr>
        <w:br/>
        <w:t>Is the Gig Economy Working?</w:t>
      </w:r>
    </w:p>
    <w:p w14:paraId="77D182E7" w14:textId="77777777"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 xml:space="preserve">Nathan Heller - </w:t>
      </w:r>
      <w:hyperlink r:id="rId9" w:history="1">
        <w:r w:rsidRPr="00D705BB">
          <w:rPr>
            <w:rFonts w:asciiTheme="majorHAnsi" w:eastAsia="Times New Roman" w:hAnsiTheme="majorHAnsi" w:cstheme="majorHAnsi"/>
            <w:color w:val="1155CC"/>
            <w:szCs w:val="22"/>
            <w:u w:val="single"/>
          </w:rPr>
          <w:t>http://www.newyorker.com/magazine/2017/05/15/is-the-gig-economy-working</w:t>
        </w:r>
      </w:hyperlink>
    </w:p>
    <w:p w14:paraId="3B97C2FE" w14:textId="77777777" w:rsidR="00D705BB" w:rsidRPr="00D705BB" w:rsidRDefault="00D705BB" w:rsidP="00D705BB">
      <w:pPr>
        <w:rPr>
          <w:rFonts w:asciiTheme="majorHAnsi" w:eastAsia="Times New Roman" w:hAnsiTheme="majorHAnsi" w:cstheme="majorHAnsi"/>
          <w:szCs w:val="22"/>
        </w:rPr>
      </w:pPr>
    </w:p>
    <w:p w14:paraId="4820537A" w14:textId="77777777"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
          <w:bCs/>
          <w:color w:val="000000"/>
          <w:szCs w:val="22"/>
        </w:rPr>
        <w:t>Summary</w:t>
      </w:r>
    </w:p>
    <w:p w14:paraId="1B2F5AEB" w14:textId="77777777"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This article provides an in-depth look at a newly emerging economy, often called the Gig Economy. The Gig Economy is an entire labor market built on freelance workers offering their goods and services at a market rate. These individuals are often foregoing permanent jobs and rely solely on their temporary assignments to make a living. The article describes the author’s experiences in hiring individuals from websites like TaskRabbit, who are contracted to perform simple tasks around the author’s home for an hourly rate. The author considers how this new hiring mechanism (done through apps and exclusively online) will disrupt the current model of hiring from local businesses or national chains.</w:t>
      </w:r>
    </w:p>
    <w:p w14:paraId="02BFBCEC" w14:textId="77777777" w:rsidR="00D705BB" w:rsidRPr="00D705BB" w:rsidRDefault="00D705BB" w:rsidP="00D705BB">
      <w:pPr>
        <w:rPr>
          <w:rFonts w:asciiTheme="majorHAnsi" w:eastAsia="Times New Roman" w:hAnsiTheme="majorHAnsi" w:cstheme="majorHAnsi"/>
          <w:b/>
          <w:bCs/>
          <w:color w:val="000000"/>
          <w:szCs w:val="22"/>
        </w:rPr>
      </w:pPr>
    </w:p>
    <w:p w14:paraId="10BF4B28" w14:textId="77777777"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
          <w:bCs/>
          <w:color w:val="000000"/>
          <w:szCs w:val="22"/>
        </w:rPr>
        <w:t>Support</w:t>
      </w:r>
    </w:p>
    <w:p w14:paraId="15B2F176" w14:textId="77777777"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 xml:space="preserve">The article shows a clear demand for interest in hiring services direct from individuals, which is what our company aims to offer. By describing the successes and experiences of the companies profiled in the article, it shows </w:t>
      </w:r>
      <w:proofErr w:type="spellStart"/>
      <w:r w:rsidRPr="00D705BB">
        <w:rPr>
          <w:rFonts w:asciiTheme="majorHAnsi" w:eastAsia="Times New Roman" w:hAnsiTheme="majorHAnsi" w:cstheme="majorHAnsi"/>
          <w:color w:val="000000"/>
          <w:szCs w:val="22"/>
        </w:rPr>
        <w:t>Foto</w:t>
      </w:r>
      <w:proofErr w:type="spellEnd"/>
      <w:r w:rsidRPr="00D705BB">
        <w:rPr>
          <w:rFonts w:asciiTheme="majorHAnsi" w:eastAsia="Times New Roman" w:hAnsiTheme="majorHAnsi" w:cstheme="majorHAnsi"/>
          <w:color w:val="000000"/>
          <w:szCs w:val="22"/>
        </w:rPr>
        <w:t xml:space="preserve"> on the Fly a clear path to market. Such examples include Uber, </w:t>
      </w:r>
      <w:proofErr w:type="spellStart"/>
      <w:r w:rsidRPr="00D705BB">
        <w:rPr>
          <w:rFonts w:asciiTheme="majorHAnsi" w:eastAsia="Times New Roman" w:hAnsiTheme="majorHAnsi" w:cstheme="majorHAnsi"/>
          <w:color w:val="000000"/>
          <w:szCs w:val="22"/>
        </w:rPr>
        <w:t>AirBnB</w:t>
      </w:r>
      <w:proofErr w:type="spellEnd"/>
      <w:r w:rsidRPr="00D705BB">
        <w:rPr>
          <w:rFonts w:asciiTheme="majorHAnsi" w:eastAsia="Times New Roman" w:hAnsiTheme="majorHAnsi" w:cstheme="majorHAnsi"/>
          <w:color w:val="000000"/>
          <w:szCs w:val="22"/>
        </w:rPr>
        <w:t xml:space="preserve">, TaskRabbit and Handy. </w:t>
      </w:r>
      <w:proofErr w:type="spellStart"/>
      <w:r w:rsidRPr="00D705BB">
        <w:rPr>
          <w:rFonts w:asciiTheme="majorHAnsi" w:eastAsia="Times New Roman" w:hAnsiTheme="majorHAnsi" w:cstheme="majorHAnsi"/>
          <w:color w:val="000000"/>
          <w:szCs w:val="22"/>
        </w:rPr>
        <w:t>Foto</w:t>
      </w:r>
      <w:proofErr w:type="spellEnd"/>
      <w:r w:rsidRPr="00D705BB">
        <w:rPr>
          <w:rFonts w:asciiTheme="majorHAnsi" w:eastAsia="Times New Roman" w:hAnsiTheme="majorHAnsi" w:cstheme="majorHAnsi"/>
          <w:color w:val="000000"/>
          <w:szCs w:val="22"/>
        </w:rPr>
        <w:t xml:space="preserve"> on the Fly is marketing itself to a young audience who is accustomed to these types of platforms, and expects this type of person-to-person service level. </w:t>
      </w:r>
    </w:p>
    <w:p w14:paraId="0CE601A1" w14:textId="77777777"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
          <w:bCs/>
          <w:color w:val="000000"/>
          <w:szCs w:val="22"/>
          <w:u w:val="single"/>
        </w:rPr>
        <w:br/>
        <w:t>Source 2</w:t>
      </w:r>
    </w:p>
    <w:p w14:paraId="6ED93515" w14:textId="77777777"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szCs w:val="22"/>
        </w:rPr>
        <w:t>John Smith</w:t>
      </w:r>
    </w:p>
    <w:p w14:paraId="1DD65E4B" w14:textId="77777777"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
          <w:bCs/>
          <w:color w:val="000000"/>
          <w:szCs w:val="22"/>
        </w:rPr>
        <w:t>Citation</w:t>
      </w:r>
    </w:p>
    <w:p w14:paraId="43EC19DE" w14:textId="77777777" w:rsidR="00D705BB" w:rsidRPr="00D705BB" w:rsidRDefault="00137577" w:rsidP="00D705BB">
      <w:pPr>
        <w:rPr>
          <w:rFonts w:asciiTheme="majorHAnsi" w:eastAsia="Times New Roman" w:hAnsiTheme="majorHAnsi" w:cstheme="majorHAnsi"/>
          <w:szCs w:val="22"/>
        </w:rPr>
      </w:pPr>
      <w:hyperlink r:id="rId10" w:history="1">
        <w:r w:rsidR="00D705BB" w:rsidRPr="00D705BB">
          <w:rPr>
            <w:rFonts w:asciiTheme="majorHAnsi" w:eastAsia="Times New Roman" w:hAnsiTheme="majorHAnsi" w:cstheme="majorHAnsi"/>
            <w:color w:val="1155CC"/>
            <w:szCs w:val="22"/>
            <w:u w:val="single"/>
            <w:shd w:val="clear" w:color="auto" w:fill="F4F3EB"/>
          </w:rPr>
          <w:t>http://firstround.com/</w:t>
        </w:r>
      </w:hyperlink>
    </w:p>
    <w:p w14:paraId="53A94372" w14:textId="77777777" w:rsidR="00D705BB" w:rsidRPr="00D705BB" w:rsidRDefault="00D705BB" w:rsidP="00D705BB">
      <w:pPr>
        <w:rPr>
          <w:rFonts w:asciiTheme="majorHAnsi" w:eastAsia="Times New Roman" w:hAnsiTheme="majorHAnsi" w:cstheme="majorHAnsi"/>
          <w:szCs w:val="22"/>
        </w:rPr>
      </w:pPr>
    </w:p>
    <w:p w14:paraId="1F8D588A" w14:textId="77777777"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
          <w:bCs/>
          <w:color w:val="000000"/>
          <w:szCs w:val="22"/>
        </w:rPr>
        <w:t>Summary</w:t>
      </w:r>
    </w:p>
    <w:p w14:paraId="0C8A5DBC" w14:textId="77777777"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 xml:space="preserve">This source is the homepage of First Round Capital, a premier Silicon Valley venture capitalist firm that specializes in pre-seed and seed funding for new technology startups. The home page provides details on the philosophy of First Round Capital, as well as descriptions of the team members working at the company and the companies it has invested in. It also provides a hiring </w:t>
      </w:r>
      <w:r w:rsidRPr="00D705BB">
        <w:rPr>
          <w:rFonts w:asciiTheme="majorHAnsi" w:eastAsia="Times New Roman" w:hAnsiTheme="majorHAnsi" w:cstheme="majorHAnsi"/>
          <w:color w:val="000000"/>
          <w:szCs w:val="22"/>
        </w:rPr>
        <w:lastRenderedPageBreak/>
        <w:t>service where interested candidates can apply to be introduced to the companies that First Round Capital invests in.</w:t>
      </w:r>
    </w:p>
    <w:p w14:paraId="333AA03B" w14:textId="77777777" w:rsidR="00D705BB" w:rsidRPr="00D705BB" w:rsidRDefault="00D705BB" w:rsidP="00D705BB">
      <w:pPr>
        <w:rPr>
          <w:rFonts w:asciiTheme="majorHAnsi" w:eastAsia="Times New Roman" w:hAnsiTheme="majorHAnsi" w:cstheme="majorHAnsi"/>
          <w:szCs w:val="22"/>
        </w:rPr>
      </w:pPr>
    </w:p>
    <w:p w14:paraId="6B21D458" w14:textId="77777777"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
          <w:bCs/>
          <w:color w:val="000000"/>
          <w:szCs w:val="22"/>
        </w:rPr>
        <w:t>Support</w:t>
      </w:r>
    </w:p>
    <w:p w14:paraId="0BDC16CD" w14:textId="77777777" w:rsidR="00D705BB" w:rsidRPr="00D705BB" w:rsidRDefault="00D705BB" w:rsidP="00D705BB">
      <w:pPr>
        <w:rPr>
          <w:rFonts w:asciiTheme="majorHAnsi" w:eastAsia="Times New Roman" w:hAnsiTheme="majorHAnsi" w:cstheme="majorHAnsi"/>
          <w:szCs w:val="22"/>
        </w:rPr>
      </w:pPr>
      <w:proofErr w:type="spellStart"/>
      <w:r w:rsidRPr="00D705BB">
        <w:rPr>
          <w:rFonts w:asciiTheme="majorHAnsi" w:eastAsia="Times New Roman" w:hAnsiTheme="majorHAnsi" w:cstheme="majorHAnsi"/>
          <w:color w:val="000000"/>
          <w:szCs w:val="22"/>
        </w:rPr>
        <w:t>Foto</w:t>
      </w:r>
      <w:proofErr w:type="spellEnd"/>
      <w:r w:rsidRPr="00D705BB">
        <w:rPr>
          <w:rFonts w:asciiTheme="majorHAnsi" w:eastAsia="Times New Roman" w:hAnsiTheme="majorHAnsi" w:cstheme="majorHAnsi"/>
          <w:color w:val="000000"/>
          <w:szCs w:val="22"/>
        </w:rPr>
        <w:t xml:space="preserve"> on the Fly is looking to perform in the same markets as companies like Uber, Birchbox and Blue Apron. These ground-breaking startups rely on technology, user-generated content and unique branding to set themselves apart. By identifying First Round Capital as our first choice for an investor, we’ve set the tone for how we view our company’s potential future growth and ability to create a niche market in the crowded technology startup landscape.</w:t>
      </w:r>
    </w:p>
    <w:p w14:paraId="1563806E" w14:textId="77777777" w:rsidR="00D705BB" w:rsidRPr="00D705BB" w:rsidRDefault="00D705BB" w:rsidP="00D705BB">
      <w:pPr>
        <w:rPr>
          <w:rFonts w:asciiTheme="majorHAnsi" w:eastAsia="Times New Roman" w:hAnsiTheme="majorHAnsi" w:cstheme="majorHAnsi"/>
          <w:szCs w:val="22"/>
        </w:rPr>
      </w:pPr>
    </w:p>
    <w:p w14:paraId="2542BA27" w14:textId="77777777" w:rsidR="00D705BB" w:rsidRPr="00D705BB" w:rsidRDefault="00D705BB" w:rsidP="00D705BB">
      <w:pPr>
        <w:rPr>
          <w:rFonts w:asciiTheme="majorHAnsi" w:eastAsia="Times New Roman" w:hAnsiTheme="majorHAnsi" w:cstheme="majorHAnsi"/>
          <w:szCs w:val="22"/>
        </w:rPr>
      </w:pPr>
    </w:p>
    <w:p w14:paraId="0BEC3ADF" w14:textId="77777777" w:rsidR="00D705BB" w:rsidRPr="00D705BB" w:rsidRDefault="00D705BB" w:rsidP="00D705BB">
      <w:pPr>
        <w:rPr>
          <w:rFonts w:asciiTheme="majorHAnsi" w:eastAsia="Times New Roman" w:hAnsiTheme="majorHAnsi" w:cstheme="majorHAnsi"/>
          <w:b/>
          <w:bCs/>
          <w:color w:val="000000"/>
          <w:szCs w:val="22"/>
          <w:u w:val="single"/>
        </w:rPr>
      </w:pPr>
      <w:r w:rsidRPr="00D705BB">
        <w:rPr>
          <w:rFonts w:asciiTheme="majorHAnsi" w:eastAsia="Times New Roman" w:hAnsiTheme="majorHAnsi" w:cstheme="majorHAnsi"/>
          <w:b/>
          <w:bCs/>
          <w:color w:val="000000"/>
          <w:szCs w:val="22"/>
          <w:u w:val="single"/>
        </w:rPr>
        <w:t>Source 3</w:t>
      </w:r>
    </w:p>
    <w:p w14:paraId="009B222E" w14:textId="77777777"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Cs/>
          <w:color w:val="000000"/>
          <w:szCs w:val="22"/>
        </w:rPr>
        <w:t>Grace Yu</w:t>
      </w:r>
    </w:p>
    <w:p w14:paraId="5A7AF5C8" w14:textId="77777777"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
          <w:bCs/>
          <w:color w:val="000000"/>
          <w:szCs w:val="22"/>
        </w:rPr>
        <w:t>Citation</w:t>
      </w:r>
      <w:r w:rsidRPr="00D705BB">
        <w:rPr>
          <w:rFonts w:asciiTheme="majorHAnsi" w:eastAsia="Times New Roman" w:hAnsiTheme="majorHAnsi" w:cstheme="majorHAnsi"/>
          <w:b/>
          <w:bCs/>
          <w:color w:val="000000"/>
          <w:szCs w:val="22"/>
        </w:rPr>
        <w:br/>
        <w:t>Global Digital Photography Market will reach USD 110.79 Billion by 2021: Zion Market Research</w:t>
      </w:r>
    </w:p>
    <w:p w14:paraId="3A33E6E7" w14:textId="77777777"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Zion Research - https://globenewswire.com/news-release/2016/12/27/901767/0/en/Global-Digital-Photography-Market-will-reach-USD-110-79-Billion-by-2021-Zion-Market-Research.html</w:t>
      </w:r>
    </w:p>
    <w:p w14:paraId="742E0AC6" w14:textId="77777777" w:rsidR="00D705BB" w:rsidRPr="00D705BB" w:rsidRDefault="00D705BB" w:rsidP="00D705BB">
      <w:pPr>
        <w:rPr>
          <w:rFonts w:asciiTheme="majorHAnsi" w:eastAsia="Times New Roman" w:hAnsiTheme="majorHAnsi" w:cstheme="majorHAnsi"/>
          <w:szCs w:val="22"/>
        </w:rPr>
      </w:pPr>
    </w:p>
    <w:p w14:paraId="25604C7C" w14:textId="77777777"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
          <w:bCs/>
          <w:color w:val="000000"/>
          <w:szCs w:val="22"/>
        </w:rPr>
        <w:t>Summary</w:t>
      </w:r>
    </w:p>
    <w:p w14:paraId="7A6302F1" w14:textId="77777777"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This article documents the continued growth of the digital photography marketplace, which includes the profound impact of social media in addition to rising availability of photography editing and storing software and websites. These segments combined make up the almost $78 billion industry it is today. The article describes how mobile phones are impacting digital photography, and how various regions are all experiencing this rapid growth of the industry in slightly different ways. The article goes on to state that the market is expected to grow to $110 billion by 2021.</w:t>
      </w:r>
    </w:p>
    <w:p w14:paraId="4374C5D8" w14:textId="77777777" w:rsidR="00D705BB" w:rsidRPr="00D705BB" w:rsidRDefault="00D705BB" w:rsidP="00D705BB">
      <w:pPr>
        <w:rPr>
          <w:rFonts w:asciiTheme="majorHAnsi" w:eastAsia="Times New Roman" w:hAnsiTheme="majorHAnsi" w:cstheme="majorHAnsi"/>
          <w:szCs w:val="22"/>
        </w:rPr>
      </w:pPr>
    </w:p>
    <w:p w14:paraId="71D6D7B1" w14:textId="77777777"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
          <w:bCs/>
          <w:color w:val="000000"/>
          <w:szCs w:val="22"/>
        </w:rPr>
        <w:t>Support</w:t>
      </w:r>
    </w:p>
    <w:p w14:paraId="5A1D948A" w14:textId="77777777" w:rsidR="00D705BB" w:rsidRPr="00D705BB" w:rsidRDefault="00D705BB" w:rsidP="00D705BB">
      <w:pPr>
        <w:rPr>
          <w:rFonts w:asciiTheme="majorHAnsi" w:eastAsia="Times New Roman" w:hAnsiTheme="majorHAnsi" w:cstheme="majorHAnsi"/>
          <w:szCs w:val="22"/>
        </w:rPr>
      </w:pPr>
      <w:proofErr w:type="spellStart"/>
      <w:r w:rsidRPr="00D705BB">
        <w:rPr>
          <w:rFonts w:asciiTheme="majorHAnsi" w:eastAsia="Times New Roman" w:hAnsiTheme="majorHAnsi" w:cstheme="majorHAnsi"/>
          <w:color w:val="000000"/>
          <w:szCs w:val="22"/>
        </w:rPr>
        <w:t>Foto</w:t>
      </w:r>
      <w:proofErr w:type="spellEnd"/>
      <w:r w:rsidRPr="00D705BB">
        <w:rPr>
          <w:rFonts w:asciiTheme="majorHAnsi" w:eastAsia="Times New Roman" w:hAnsiTheme="majorHAnsi" w:cstheme="majorHAnsi"/>
          <w:color w:val="000000"/>
          <w:szCs w:val="22"/>
        </w:rPr>
        <w:t xml:space="preserve"> on the Fly is built to provide content to users of social media and those interested in digital photography. The article supports the premise of this business by outlining the growth and variety included in this quickly changing and rapidly growing market. Not only do users of </w:t>
      </w:r>
      <w:proofErr w:type="spellStart"/>
      <w:r w:rsidRPr="00D705BB">
        <w:rPr>
          <w:rFonts w:asciiTheme="majorHAnsi" w:eastAsia="Times New Roman" w:hAnsiTheme="majorHAnsi" w:cstheme="majorHAnsi"/>
          <w:color w:val="000000"/>
          <w:szCs w:val="22"/>
        </w:rPr>
        <w:t>Foto</w:t>
      </w:r>
      <w:proofErr w:type="spellEnd"/>
      <w:r w:rsidRPr="00D705BB">
        <w:rPr>
          <w:rFonts w:asciiTheme="majorHAnsi" w:eastAsia="Times New Roman" w:hAnsiTheme="majorHAnsi" w:cstheme="majorHAnsi"/>
          <w:color w:val="000000"/>
          <w:szCs w:val="22"/>
        </w:rPr>
        <w:t xml:space="preserve"> on the Fly need social media to post their photos to, but they also need an interest in high quality photography. This article supports both aspects of our business model.</w:t>
      </w:r>
    </w:p>
    <w:p w14:paraId="3BD85A0F" w14:textId="77777777"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
          <w:bCs/>
          <w:color w:val="000000"/>
          <w:szCs w:val="22"/>
          <w:u w:val="single"/>
        </w:rPr>
        <w:br/>
        <w:t>Source 4</w:t>
      </w:r>
    </w:p>
    <w:p w14:paraId="7603C8D0" w14:textId="77777777"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szCs w:val="22"/>
        </w:rPr>
        <w:t>Grace Yu</w:t>
      </w:r>
    </w:p>
    <w:p w14:paraId="0A3BCBD3" w14:textId="77777777" w:rsidR="00D705BB" w:rsidRPr="00D705BB" w:rsidRDefault="00D705BB" w:rsidP="00D705BB">
      <w:pPr>
        <w:outlineLvl w:val="4"/>
        <w:rPr>
          <w:rFonts w:asciiTheme="majorHAnsi" w:eastAsia="Times New Roman" w:hAnsiTheme="majorHAnsi" w:cstheme="majorHAnsi"/>
          <w:b/>
          <w:bCs/>
          <w:szCs w:val="22"/>
        </w:rPr>
      </w:pPr>
      <w:r w:rsidRPr="00D705BB">
        <w:rPr>
          <w:rFonts w:asciiTheme="majorHAnsi" w:eastAsia="Times New Roman" w:hAnsiTheme="majorHAnsi" w:cstheme="majorHAnsi"/>
          <w:b/>
          <w:bCs/>
          <w:color w:val="000000"/>
          <w:szCs w:val="22"/>
        </w:rPr>
        <w:t>Citation</w:t>
      </w:r>
      <w:r w:rsidRPr="00D705BB">
        <w:rPr>
          <w:rFonts w:asciiTheme="majorHAnsi" w:eastAsia="Times New Roman" w:hAnsiTheme="majorHAnsi" w:cstheme="majorHAnsi"/>
          <w:b/>
          <w:bCs/>
          <w:color w:val="000000"/>
          <w:szCs w:val="22"/>
        </w:rPr>
        <w:br/>
      </w:r>
      <w:r w:rsidRPr="00D705BB">
        <w:rPr>
          <w:rFonts w:asciiTheme="majorHAnsi" w:eastAsia="Times New Roman" w:hAnsiTheme="majorHAnsi" w:cstheme="majorHAnsi"/>
          <w:b/>
          <w:bCs/>
          <w:color w:val="666666"/>
          <w:szCs w:val="22"/>
        </w:rPr>
        <w:t>Facebook Users Are Uploading 350 Million New Photos Each Day</w:t>
      </w:r>
    </w:p>
    <w:p w14:paraId="330725A9" w14:textId="77777777"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Cooper Smith - http://www.businessinsider.com/facebook-350-million-photos-each-day-2013-9</w:t>
      </w:r>
    </w:p>
    <w:p w14:paraId="343C8D3A" w14:textId="77777777" w:rsidR="00D705BB" w:rsidRPr="00D705BB" w:rsidRDefault="00D705BB" w:rsidP="00D705BB">
      <w:pPr>
        <w:rPr>
          <w:rFonts w:asciiTheme="majorHAnsi" w:eastAsia="Times New Roman" w:hAnsiTheme="majorHAnsi" w:cstheme="majorHAnsi"/>
          <w:szCs w:val="22"/>
        </w:rPr>
      </w:pPr>
    </w:p>
    <w:p w14:paraId="1202B2D4" w14:textId="77777777"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
          <w:bCs/>
          <w:color w:val="000000"/>
          <w:szCs w:val="22"/>
        </w:rPr>
        <w:t>Summary</w:t>
      </w:r>
    </w:p>
    <w:p w14:paraId="0C9330CE" w14:textId="77777777"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 xml:space="preserve">Social Media Insights is a daily newsletter from Business Insider that sends news about top social media updates each day. This article references the recent announcement from Facebook that users are uploading 350 million photos each day. Across their 1.15 billion users, that equals out to 217 photos per person. What’s also interesting is that Facebook’s new competitor Snapchat, as stated in the article, also reports approximately 350 million posts per day. The immense </w:t>
      </w:r>
      <w:r w:rsidRPr="00D705BB">
        <w:rPr>
          <w:rFonts w:asciiTheme="majorHAnsi" w:eastAsia="Times New Roman" w:hAnsiTheme="majorHAnsi" w:cstheme="majorHAnsi"/>
          <w:color w:val="000000"/>
          <w:szCs w:val="22"/>
        </w:rPr>
        <w:lastRenderedPageBreak/>
        <w:t>quantity of content being posted and published each day is staggering, and with Facebook acquiring Instagram, it supports the assumption that these industries will only continue to grow.</w:t>
      </w:r>
    </w:p>
    <w:p w14:paraId="44541DB2" w14:textId="77777777" w:rsidR="00C55BDE" w:rsidRDefault="00C55BDE" w:rsidP="00D705BB">
      <w:pPr>
        <w:rPr>
          <w:rFonts w:asciiTheme="majorHAnsi" w:eastAsia="Times New Roman" w:hAnsiTheme="majorHAnsi" w:cstheme="majorHAnsi"/>
          <w:szCs w:val="22"/>
        </w:rPr>
      </w:pPr>
    </w:p>
    <w:p w14:paraId="4E5CA8EB" w14:textId="1FB02A51"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
          <w:bCs/>
          <w:color w:val="000000"/>
          <w:szCs w:val="22"/>
        </w:rPr>
        <w:t>Support</w:t>
      </w:r>
    </w:p>
    <w:p w14:paraId="53C92ECA" w14:textId="77777777" w:rsidR="00D705BB" w:rsidRPr="00D705BB" w:rsidRDefault="00D705BB" w:rsidP="00D705BB">
      <w:pPr>
        <w:rPr>
          <w:rFonts w:asciiTheme="majorHAnsi" w:eastAsia="Times New Roman" w:hAnsiTheme="majorHAnsi" w:cstheme="majorHAnsi"/>
          <w:szCs w:val="22"/>
        </w:rPr>
      </w:pPr>
      <w:proofErr w:type="spellStart"/>
      <w:r w:rsidRPr="00D705BB">
        <w:rPr>
          <w:rFonts w:asciiTheme="majorHAnsi" w:eastAsia="Times New Roman" w:hAnsiTheme="majorHAnsi" w:cstheme="majorHAnsi"/>
          <w:color w:val="000000"/>
          <w:szCs w:val="22"/>
        </w:rPr>
        <w:t>Foto</w:t>
      </w:r>
      <w:proofErr w:type="spellEnd"/>
      <w:r w:rsidRPr="00D705BB">
        <w:rPr>
          <w:rFonts w:asciiTheme="majorHAnsi" w:eastAsia="Times New Roman" w:hAnsiTheme="majorHAnsi" w:cstheme="majorHAnsi"/>
          <w:color w:val="000000"/>
          <w:szCs w:val="22"/>
        </w:rPr>
        <w:t xml:space="preserve"> on the Fly aims to provide users of Instagram, Facebook and Snapchat with high quality photographs that can be shared across platforms and without the time investment of taking one’s own photographs. The article supports one important aspect of the business model, in that the social media industry is growing rapidly, and users are looking for more and more content to post on their personal sites. They need access to high quality photographs, which is what </w:t>
      </w:r>
      <w:proofErr w:type="spellStart"/>
      <w:r w:rsidRPr="00D705BB">
        <w:rPr>
          <w:rFonts w:asciiTheme="majorHAnsi" w:eastAsia="Times New Roman" w:hAnsiTheme="majorHAnsi" w:cstheme="majorHAnsi"/>
          <w:color w:val="000000"/>
          <w:szCs w:val="22"/>
        </w:rPr>
        <w:t>Foto</w:t>
      </w:r>
      <w:proofErr w:type="spellEnd"/>
      <w:r w:rsidRPr="00D705BB">
        <w:rPr>
          <w:rFonts w:asciiTheme="majorHAnsi" w:eastAsia="Times New Roman" w:hAnsiTheme="majorHAnsi" w:cstheme="majorHAnsi"/>
          <w:color w:val="000000"/>
          <w:szCs w:val="22"/>
        </w:rPr>
        <w:t xml:space="preserve"> on the Fly can provide.</w:t>
      </w:r>
    </w:p>
    <w:p w14:paraId="6814D90B" w14:textId="77777777" w:rsidR="00D705BB" w:rsidRPr="00D705BB" w:rsidRDefault="00D705BB" w:rsidP="00D705BB">
      <w:pPr>
        <w:rPr>
          <w:rFonts w:asciiTheme="majorHAnsi" w:eastAsia="Times New Roman" w:hAnsiTheme="majorHAnsi" w:cstheme="majorHAnsi"/>
          <w:b/>
          <w:bCs/>
          <w:color w:val="000000"/>
          <w:szCs w:val="22"/>
        </w:rPr>
      </w:pPr>
    </w:p>
    <w:p w14:paraId="02D756CA" w14:textId="77777777" w:rsidR="00D705BB" w:rsidRPr="00D705BB" w:rsidRDefault="00D705BB" w:rsidP="00D705BB">
      <w:pPr>
        <w:rPr>
          <w:rFonts w:asciiTheme="majorHAnsi" w:eastAsia="Times New Roman" w:hAnsiTheme="majorHAnsi" w:cstheme="majorHAnsi"/>
          <w:szCs w:val="22"/>
        </w:rPr>
      </w:pPr>
      <w:r w:rsidRPr="00D705BB">
        <w:rPr>
          <w:rFonts w:asciiTheme="majorHAnsi" w:eastAsia="Times New Roman" w:hAnsiTheme="majorHAnsi" w:cstheme="majorHAnsi"/>
          <w:b/>
          <w:bCs/>
          <w:color w:val="000000"/>
          <w:szCs w:val="22"/>
        </w:rPr>
        <w:t>Dimension Chart</w:t>
      </w:r>
    </w:p>
    <w:tbl>
      <w:tblPr>
        <w:tblW w:w="10364" w:type="dxa"/>
        <w:tblInd w:w="-820" w:type="dxa"/>
        <w:tblCellMar>
          <w:top w:w="15" w:type="dxa"/>
          <w:left w:w="15" w:type="dxa"/>
          <w:bottom w:w="15" w:type="dxa"/>
          <w:right w:w="15" w:type="dxa"/>
        </w:tblCellMar>
        <w:tblLook w:val="04A0" w:firstRow="1" w:lastRow="0" w:firstColumn="1" w:lastColumn="0" w:noHBand="0" w:noVBand="1"/>
      </w:tblPr>
      <w:tblGrid>
        <w:gridCol w:w="1353"/>
        <w:gridCol w:w="1356"/>
        <w:gridCol w:w="1490"/>
        <w:gridCol w:w="1295"/>
        <w:gridCol w:w="1590"/>
        <w:gridCol w:w="1734"/>
        <w:gridCol w:w="697"/>
        <w:gridCol w:w="849"/>
      </w:tblGrid>
      <w:tr w:rsidR="00D705BB" w:rsidRPr="00D705BB" w14:paraId="158BE4D2" w14:textId="77777777" w:rsidTr="00C875A9">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29240E"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Source</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8E80F"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Context</w:t>
            </w:r>
          </w:p>
        </w:tc>
        <w:tc>
          <w:tcPr>
            <w:tcW w:w="1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CB500D"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Currency</w:t>
            </w:r>
          </w:p>
        </w:tc>
        <w:tc>
          <w:tcPr>
            <w:tcW w:w="1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B034C"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Accuracy</w:t>
            </w:r>
          </w:p>
        </w:tc>
        <w:tc>
          <w:tcPr>
            <w:tcW w:w="1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A6F20"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Reliability</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5E368"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Bias</w:t>
            </w:r>
          </w:p>
        </w:tc>
        <w:tc>
          <w:tcPr>
            <w:tcW w:w="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42033E"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Score</w:t>
            </w:r>
          </w:p>
        </w:tc>
        <w:tc>
          <w:tcPr>
            <w:tcW w:w="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83421C"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Weight</w:t>
            </w:r>
          </w:p>
        </w:tc>
      </w:tr>
      <w:tr w:rsidR="00D705BB" w:rsidRPr="00D705BB" w14:paraId="6D78231A" w14:textId="77777777" w:rsidTr="00C875A9">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60C0E" w14:textId="77777777" w:rsidR="00D705BB" w:rsidRPr="00D705BB" w:rsidRDefault="00D705BB" w:rsidP="00C875A9">
            <w:pPr>
              <w:rPr>
                <w:rFonts w:asciiTheme="majorHAnsi" w:eastAsia="Times New Roman" w:hAnsiTheme="majorHAnsi" w:cstheme="majorHAnsi"/>
                <w:i/>
                <w:iCs/>
                <w:color w:val="000000"/>
                <w:szCs w:val="22"/>
              </w:rPr>
            </w:pPr>
            <w:r w:rsidRPr="00D705BB">
              <w:rPr>
                <w:rFonts w:asciiTheme="majorHAnsi" w:eastAsia="Times New Roman" w:hAnsiTheme="majorHAnsi" w:cstheme="majorHAnsi"/>
                <w:color w:val="000000"/>
                <w:szCs w:val="22"/>
              </w:rPr>
              <w:t xml:space="preserve">1: </w:t>
            </w:r>
            <w:r w:rsidRPr="00D705BB">
              <w:rPr>
                <w:rFonts w:asciiTheme="majorHAnsi" w:eastAsia="Times New Roman" w:hAnsiTheme="majorHAnsi" w:cstheme="majorHAnsi"/>
                <w:i/>
                <w:iCs/>
                <w:color w:val="000000"/>
                <w:szCs w:val="22"/>
              </w:rPr>
              <w:t>Is the Gig Economy Working?</w:t>
            </w:r>
          </w:p>
          <w:p w14:paraId="58993EAA" w14:textId="77777777" w:rsidR="00D705BB" w:rsidRPr="00D705BB" w:rsidRDefault="00D705BB" w:rsidP="00C875A9">
            <w:pPr>
              <w:rPr>
                <w:rFonts w:asciiTheme="majorHAnsi" w:eastAsia="Times New Roman" w:hAnsiTheme="majorHAnsi" w:cstheme="majorHAnsi"/>
                <w:szCs w:val="22"/>
              </w:rPr>
            </w:pP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5E7D6"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5</w:t>
            </w:r>
            <w:r w:rsidRPr="00D705BB">
              <w:rPr>
                <w:rFonts w:asciiTheme="majorHAnsi" w:eastAsia="Times New Roman" w:hAnsiTheme="majorHAnsi" w:cstheme="majorHAnsi"/>
                <w:color w:val="000000"/>
                <w:szCs w:val="22"/>
              </w:rPr>
              <w:br/>
              <w:t>The article references the industry that we are looking to break into and provides positive examples of how these companies have succeeded.</w:t>
            </w:r>
          </w:p>
        </w:tc>
        <w:tc>
          <w:tcPr>
            <w:tcW w:w="1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BBBAF"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5</w:t>
            </w:r>
            <w:r w:rsidRPr="00D705BB">
              <w:rPr>
                <w:rFonts w:asciiTheme="majorHAnsi" w:eastAsia="Times New Roman" w:hAnsiTheme="majorHAnsi" w:cstheme="majorHAnsi"/>
                <w:color w:val="000000"/>
                <w:szCs w:val="22"/>
              </w:rPr>
              <w:br/>
              <w:t xml:space="preserve">The article was published in last week’s issue. </w:t>
            </w:r>
          </w:p>
        </w:tc>
        <w:tc>
          <w:tcPr>
            <w:tcW w:w="1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BF23B"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4</w:t>
            </w:r>
            <w:r w:rsidRPr="00D705BB">
              <w:rPr>
                <w:rFonts w:asciiTheme="majorHAnsi" w:eastAsia="Times New Roman" w:hAnsiTheme="majorHAnsi" w:cstheme="majorHAnsi"/>
                <w:color w:val="000000"/>
                <w:szCs w:val="22"/>
              </w:rPr>
              <w:br/>
              <w:t>Most of this article is based on logical arguments and conclusion, but the author does recount a few personal anecdotes that could slant the perspective.</w:t>
            </w:r>
          </w:p>
        </w:tc>
        <w:tc>
          <w:tcPr>
            <w:tcW w:w="1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88A1E" w14:textId="77777777"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5</w:t>
            </w:r>
          </w:p>
          <w:p w14:paraId="6CA75BB7"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i/>
                <w:color w:val="000000"/>
                <w:szCs w:val="22"/>
              </w:rPr>
              <w:t>The New Yorker</w:t>
            </w:r>
            <w:r w:rsidRPr="00D705BB">
              <w:rPr>
                <w:rFonts w:asciiTheme="majorHAnsi" w:eastAsia="Times New Roman" w:hAnsiTheme="majorHAnsi" w:cstheme="majorHAnsi"/>
                <w:color w:val="000000"/>
                <w:szCs w:val="22"/>
              </w:rPr>
              <w:t xml:space="preserve"> is one of the most well-respected magazines in the business. The author frequently writes about tech and was a finalist for the National Magazine Award for essays and criticism.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66BDF"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4</w:t>
            </w:r>
            <w:r w:rsidRPr="00D705BB">
              <w:rPr>
                <w:rFonts w:asciiTheme="majorHAnsi" w:eastAsia="Times New Roman" w:hAnsiTheme="majorHAnsi" w:cstheme="majorHAnsi"/>
                <w:color w:val="000000"/>
                <w:szCs w:val="22"/>
              </w:rPr>
              <w:br/>
              <w:t>The author does not have an investment in any of the companies or a stake involved other than writing a compelling article so his bias is limited. He does include some personal stories which could sway the perspective slightly.</w:t>
            </w:r>
          </w:p>
        </w:tc>
        <w:tc>
          <w:tcPr>
            <w:tcW w:w="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53589"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23</w:t>
            </w:r>
          </w:p>
        </w:tc>
        <w:tc>
          <w:tcPr>
            <w:tcW w:w="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3956B"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.92</w:t>
            </w:r>
          </w:p>
        </w:tc>
      </w:tr>
      <w:tr w:rsidR="00D705BB" w:rsidRPr="00D705BB" w14:paraId="6ADC0C83" w14:textId="77777777" w:rsidTr="00C875A9">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798C1"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2: First Round homepage</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DBE4C7" w14:textId="77777777"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5</w:t>
            </w:r>
          </w:p>
          <w:p w14:paraId="15E476C5"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We are pitching directly to First Round Capital so this is exactly in context with our goals.</w:t>
            </w:r>
          </w:p>
        </w:tc>
        <w:tc>
          <w:tcPr>
            <w:tcW w:w="1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D1A30" w14:textId="77777777"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3</w:t>
            </w:r>
          </w:p>
          <w:p w14:paraId="23D28D3D"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We assume that the website is up to date based on the companies they reference but we can’t say exactly when each section was updated.</w:t>
            </w:r>
          </w:p>
        </w:tc>
        <w:tc>
          <w:tcPr>
            <w:tcW w:w="1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122EB" w14:textId="77777777"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5</w:t>
            </w:r>
          </w:p>
          <w:p w14:paraId="78256F54"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This is the company’s home page so we assume that everything is accurate, since they rely on it as a sales tool.</w:t>
            </w:r>
          </w:p>
        </w:tc>
        <w:tc>
          <w:tcPr>
            <w:tcW w:w="1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2CE12D" w14:textId="77777777"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5</w:t>
            </w:r>
          </w:p>
          <w:p w14:paraId="07C75856"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 xml:space="preserve">They are a highly regarded company and are relied on by other companies to be a source of accuracy. </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949EAE" w14:textId="77777777"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3</w:t>
            </w:r>
          </w:p>
          <w:p w14:paraId="31983EF8"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 xml:space="preserve">The company’s reputation is at stake if they manipulate information, but they will be of course presenting everything in the best light possible because they are trying </w:t>
            </w:r>
            <w:r w:rsidRPr="00D705BB">
              <w:rPr>
                <w:rFonts w:asciiTheme="majorHAnsi" w:eastAsia="Times New Roman" w:hAnsiTheme="majorHAnsi" w:cstheme="majorHAnsi"/>
                <w:color w:val="000000"/>
                <w:szCs w:val="22"/>
              </w:rPr>
              <w:lastRenderedPageBreak/>
              <w:t>to sell their services.</w:t>
            </w:r>
          </w:p>
        </w:tc>
        <w:tc>
          <w:tcPr>
            <w:tcW w:w="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48E0E"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lastRenderedPageBreak/>
              <w:t>21</w:t>
            </w:r>
          </w:p>
        </w:tc>
        <w:tc>
          <w:tcPr>
            <w:tcW w:w="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BA8063"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.84</w:t>
            </w:r>
          </w:p>
        </w:tc>
      </w:tr>
      <w:tr w:rsidR="00D705BB" w:rsidRPr="00D705BB" w14:paraId="4C179CB7" w14:textId="77777777" w:rsidTr="00C875A9">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8E06D"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 xml:space="preserve">3: </w:t>
            </w:r>
            <w:r w:rsidRPr="00D705BB">
              <w:rPr>
                <w:rFonts w:asciiTheme="majorHAnsi" w:eastAsia="Times New Roman" w:hAnsiTheme="majorHAnsi" w:cstheme="majorHAnsi"/>
                <w:i/>
                <w:iCs/>
                <w:color w:val="000000"/>
                <w:szCs w:val="22"/>
              </w:rPr>
              <w:t>Global Digital Photography Market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6701F" w14:textId="77777777"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5</w:t>
            </w:r>
          </w:p>
          <w:p w14:paraId="72A8036A"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szCs w:val="22"/>
              </w:rPr>
              <w:t xml:space="preserve">This article is directly applicable to </w:t>
            </w:r>
            <w:proofErr w:type="spellStart"/>
            <w:r w:rsidRPr="00D705BB">
              <w:rPr>
                <w:rFonts w:asciiTheme="majorHAnsi" w:eastAsia="Times New Roman" w:hAnsiTheme="majorHAnsi" w:cstheme="majorHAnsi"/>
                <w:szCs w:val="22"/>
              </w:rPr>
              <w:t>Foto</w:t>
            </w:r>
            <w:proofErr w:type="spellEnd"/>
            <w:r w:rsidRPr="00D705BB">
              <w:rPr>
                <w:rFonts w:asciiTheme="majorHAnsi" w:eastAsia="Times New Roman" w:hAnsiTheme="majorHAnsi" w:cstheme="majorHAnsi"/>
                <w:szCs w:val="22"/>
              </w:rPr>
              <w:t xml:space="preserve"> on the Fly’s business model.</w:t>
            </w:r>
          </w:p>
        </w:tc>
        <w:tc>
          <w:tcPr>
            <w:tcW w:w="1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7F584" w14:textId="77777777"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5</w:t>
            </w:r>
          </w:p>
          <w:p w14:paraId="0AB2941C"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The article was written approximately 6 months ago so the information is current and still relevant.</w:t>
            </w:r>
          </w:p>
        </w:tc>
        <w:tc>
          <w:tcPr>
            <w:tcW w:w="1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E8B0C3" w14:textId="77777777"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5</w:t>
            </w:r>
          </w:p>
          <w:p w14:paraId="1CD22AB1"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This article references surveys and statistics backed up with data, so it is extremely accurate.</w:t>
            </w:r>
          </w:p>
        </w:tc>
        <w:tc>
          <w:tcPr>
            <w:tcW w:w="1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C99E6" w14:textId="77777777"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4</w:t>
            </w:r>
          </w:p>
          <w:p w14:paraId="6F68DEF9"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The company is known for producing these types of reports that summarize industries and demand of new technologies. However they do need to sell and publish content that is compelling so they could have an overly optimistic tone at some points.</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EEF2B" w14:textId="77777777"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4</w:t>
            </w:r>
          </w:p>
          <w:p w14:paraId="7A6A1012"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szCs w:val="22"/>
              </w:rPr>
              <w:t xml:space="preserve">The author does not take a position on the data other than to present the findings and provide context for the rest of the industry information. </w:t>
            </w:r>
          </w:p>
        </w:tc>
        <w:tc>
          <w:tcPr>
            <w:tcW w:w="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77F5E"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23</w:t>
            </w:r>
          </w:p>
        </w:tc>
        <w:tc>
          <w:tcPr>
            <w:tcW w:w="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E2AAB"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.92</w:t>
            </w:r>
          </w:p>
        </w:tc>
      </w:tr>
      <w:tr w:rsidR="00D705BB" w:rsidRPr="00D705BB" w14:paraId="10FB3E47" w14:textId="77777777" w:rsidTr="00C875A9">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3F3F8"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4: Business Insider</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3429F"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3</w:t>
            </w:r>
            <w:r w:rsidRPr="00D705BB">
              <w:rPr>
                <w:rFonts w:asciiTheme="majorHAnsi" w:eastAsia="Times New Roman" w:hAnsiTheme="majorHAnsi" w:cstheme="majorHAnsi"/>
                <w:color w:val="000000"/>
                <w:szCs w:val="22"/>
              </w:rPr>
              <w:br/>
              <w:t xml:space="preserve">This article references how many pictures are posted on social media, which is relevant to some of </w:t>
            </w:r>
            <w:proofErr w:type="spellStart"/>
            <w:r w:rsidRPr="00D705BB">
              <w:rPr>
                <w:rFonts w:asciiTheme="majorHAnsi" w:eastAsia="Times New Roman" w:hAnsiTheme="majorHAnsi" w:cstheme="majorHAnsi"/>
                <w:color w:val="000000"/>
                <w:szCs w:val="22"/>
              </w:rPr>
              <w:t>Foto</w:t>
            </w:r>
            <w:proofErr w:type="spellEnd"/>
            <w:r w:rsidRPr="00D705BB">
              <w:rPr>
                <w:rFonts w:asciiTheme="majorHAnsi" w:eastAsia="Times New Roman" w:hAnsiTheme="majorHAnsi" w:cstheme="majorHAnsi"/>
                <w:color w:val="000000"/>
                <w:szCs w:val="22"/>
              </w:rPr>
              <w:t xml:space="preserve"> on the Fly’s business proposition.</w:t>
            </w:r>
          </w:p>
        </w:tc>
        <w:tc>
          <w:tcPr>
            <w:tcW w:w="1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F72D9" w14:textId="77777777"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3</w:t>
            </w:r>
          </w:p>
          <w:p w14:paraId="0A15EBAB"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The article was published in 2013, which is a little out of date.</w:t>
            </w:r>
          </w:p>
        </w:tc>
        <w:tc>
          <w:tcPr>
            <w:tcW w:w="1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FEA3EA" w14:textId="77777777"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5</w:t>
            </w:r>
          </w:p>
          <w:p w14:paraId="14E3029B"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The article references data and stats that can be verified.</w:t>
            </w:r>
          </w:p>
        </w:tc>
        <w:tc>
          <w:tcPr>
            <w:tcW w:w="1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7A96E" w14:textId="77777777"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5</w:t>
            </w:r>
          </w:p>
          <w:p w14:paraId="495BD8D9"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 xml:space="preserve">The website is known for providing accurate information and is a reliable source in the industry. </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AC848" w14:textId="77777777" w:rsidR="00D705BB" w:rsidRPr="00D705BB" w:rsidRDefault="00D705BB" w:rsidP="00C875A9">
            <w:pPr>
              <w:rPr>
                <w:rFonts w:asciiTheme="majorHAnsi" w:eastAsia="Times New Roman" w:hAnsiTheme="majorHAnsi" w:cstheme="majorHAnsi"/>
                <w:color w:val="000000"/>
                <w:szCs w:val="22"/>
              </w:rPr>
            </w:pPr>
            <w:r w:rsidRPr="00D705BB">
              <w:rPr>
                <w:rFonts w:asciiTheme="majorHAnsi" w:eastAsia="Times New Roman" w:hAnsiTheme="majorHAnsi" w:cstheme="majorHAnsi"/>
                <w:color w:val="000000"/>
                <w:szCs w:val="22"/>
              </w:rPr>
              <w:t>5</w:t>
            </w:r>
          </w:p>
          <w:p w14:paraId="44026EFD"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The author has no stake in manipulating the data, he is only presenting the facts for the reader’s consideration.</w:t>
            </w:r>
          </w:p>
        </w:tc>
        <w:tc>
          <w:tcPr>
            <w:tcW w:w="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68AAEA"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21</w:t>
            </w:r>
          </w:p>
        </w:tc>
        <w:tc>
          <w:tcPr>
            <w:tcW w:w="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1A607" w14:textId="77777777" w:rsidR="00D705BB" w:rsidRPr="00D705BB" w:rsidRDefault="00D705BB" w:rsidP="00C875A9">
            <w:pPr>
              <w:rPr>
                <w:rFonts w:asciiTheme="majorHAnsi" w:eastAsia="Times New Roman" w:hAnsiTheme="majorHAnsi" w:cstheme="majorHAnsi"/>
                <w:szCs w:val="22"/>
              </w:rPr>
            </w:pPr>
            <w:r w:rsidRPr="00D705BB">
              <w:rPr>
                <w:rFonts w:asciiTheme="majorHAnsi" w:eastAsia="Times New Roman" w:hAnsiTheme="majorHAnsi" w:cstheme="majorHAnsi"/>
                <w:color w:val="000000"/>
                <w:szCs w:val="22"/>
              </w:rPr>
              <w:t>.84</w:t>
            </w:r>
          </w:p>
        </w:tc>
      </w:tr>
    </w:tbl>
    <w:p w14:paraId="1190D435" w14:textId="77777777" w:rsidR="00D705BB" w:rsidRPr="00D705BB" w:rsidRDefault="00D705BB" w:rsidP="00D705BB">
      <w:pPr>
        <w:rPr>
          <w:rFonts w:ascii="Arial" w:eastAsia="Times New Roman" w:hAnsi="Arial" w:cs="Arial"/>
          <w:color w:val="000000"/>
          <w:szCs w:val="22"/>
        </w:rPr>
      </w:pPr>
    </w:p>
    <w:p w14:paraId="7C29A162" w14:textId="77777777" w:rsidR="00D705BB" w:rsidRPr="00D705BB" w:rsidRDefault="00D705BB" w:rsidP="00D705BB">
      <w:pPr>
        <w:rPr>
          <w:rFonts w:asciiTheme="majorHAnsi" w:hAnsiTheme="majorHAnsi" w:cstheme="majorHAnsi"/>
          <w:szCs w:val="22"/>
        </w:rPr>
      </w:pPr>
    </w:p>
    <w:p w14:paraId="64212C47" w14:textId="77777777" w:rsidR="0045670F" w:rsidRPr="00D705BB" w:rsidRDefault="0045670F" w:rsidP="00D705BB">
      <w:pPr>
        <w:rPr>
          <w:szCs w:val="22"/>
        </w:rPr>
      </w:pPr>
    </w:p>
    <w:sectPr w:rsidR="0045670F" w:rsidRPr="00D705BB" w:rsidSect="0045670F">
      <w:footerReference w:type="even"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F760A" w14:textId="77777777" w:rsidR="00137577" w:rsidRDefault="00137577">
      <w:r>
        <w:separator/>
      </w:r>
    </w:p>
  </w:endnote>
  <w:endnote w:type="continuationSeparator" w:id="0">
    <w:p w14:paraId="3AD73337" w14:textId="77777777" w:rsidR="00137577" w:rsidRDefault="00137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5CDCE" w14:textId="77777777" w:rsidR="007A33E2" w:rsidRDefault="007A33E2" w:rsidP="008101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F5302E" w14:textId="77777777" w:rsidR="007A33E2" w:rsidRDefault="007A33E2" w:rsidP="008101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800E4" w14:textId="77777777" w:rsidR="007A33E2" w:rsidRPr="00F87FC8" w:rsidRDefault="007A33E2" w:rsidP="00810194">
    <w:pPr>
      <w:pStyle w:val="Footer"/>
      <w:framePr w:wrap="around" w:vAnchor="text" w:hAnchor="margin" w:xAlign="right" w:y="1"/>
      <w:rPr>
        <w:rStyle w:val="PageNumber"/>
        <w:sz w:val="18"/>
      </w:rPr>
    </w:pPr>
    <w:r w:rsidRPr="00F87FC8">
      <w:rPr>
        <w:rStyle w:val="PageNumber"/>
        <w:sz w:val="18"/>
      </w:rPr>
      <w:fldChar w:fldCharType="begin"/>
    </w:r>
    <w:r w:rsidRPr="00F87FC8">
      <w:rPr>
        <w:rStyle w:val="PageNumber"/>
        <w:sz w:val="18"/>
      </w:rPr>
      <w:instrText xml:space="preserve">PAGE  </w:instrText>
    </w:r>
    <w:r w:rsidRPr="00F87FC8">
      <w:rPr>
        <w:rStyle w:val="PageNumber"/>
        <w:sz w:val="18"/>
      </w:rPr>
      <w:fldChar w:fldCharType="separate"/>
    </w:r>
    <w:r w:rsidR="00510327">
      <w:rPr>
        <w:rStyle w:val="PageNumber"/>
        <w:noProof/>
        <w:sz w:val="18"/>
      </w:rPr>
      <w:t>10</w:t>
    </w:r>
    <w:r w:rsidRPr="00F87FC8">
      <w:rPr>
        <w:rStyle w:val="PageNumber"/>
        <w:sz w:val="18"/>
      </w:rPr>
      <w:fldChar w:fldCharType="end"/>
    </w:r>
  </w:p>
  <w:p w14:paraId="646717EC" w14:textId="77777777" w:rsidR="007A33E2" w:rsidRPr="00810194" w:rsidRDefault="007A33E2" w:rsidP="00F87FC8">
    <w:pPr>
      <w:pStyle w:val="Footer"/>
      <w:pBdr>
        <w:top w:val="single" w:sz="2" w:space="1" w:color="auto"/>
      </w:pBdr>
      <w:rPr>
        <w:sz w:val="18"/>
      </w:rPr>
    </w:pPr>
    <w:r w:rsidRPr="00810194">
      <w:rPr>
        <w:sz w:val="18"/>
      </w:rPr>
      <w:t xml:space="preserve">Revised </w:t>
    </w:r>
    <w:r w:rsidR="00537B3F">
      <w:rPr>
        <w:sz w:val="18"/>
      </w:rPr>
      <w:t>August 2019</w:t>
    </w:r>
    <w:r>
      <w:rPr>
        <w:sz w:val="18"/>
      </w:rPr>
      <w:tab/>
    </w:r>
    <w:r>
      <w:rPr>
        <w:sz w:val="18"/>
      </w:rPr>
      <w:tab/>
    </w:r>
  </w:p>
  <w:p w14:paraId="620DA48E" w14:textId="77777777" w:rsidR="007A33E2" w:rsidRPr="00F87FC8" w:rsidRDefault="007A33E2">
    <w:pPr>
      <w:pStyle w:val="Footer"/>
      <w:rPr>
        <w:color w:val="D9D9D9" w:themeColor="background1" w:themeShade="D9"/>
        <w:sz w:val="18"/>
      </w:rPr>
    </w:pPr>
    <w:r w:rsidRPr="00F87FC8">
      <w:rPr>
        <w:color w:val="D9D9D9" w:themeColor="background1" w:themeShade="D9"/>
        <w:sz w:val="18"/>
      </w:rPr>
      <w:t>Prepared by Prof. Gold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0BC70" w14:textId="77777777" w:rsidR="00137577" w:rsidRDefault="00137577">
      <w:r>
        <w:separator/>
      </w:r>
    </w:p>
  </w:footnote>
  <w:footnote w:type="continuationSeparator" w:id="0">
    <w:p w14:paraId="1F17C3E6" w14:textId="77777777" w:rsidR="00137577" w:rsidRDefault="001375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4000A5"/>
    <w:multiLevelType w:val="hybridMultilevel"/>
    <w:tmpl w:val="B49A1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92651F0"/>
    <w:multiLevelType w:val="hybridMultilevel"/>
    <w:tmpl w:val="758A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BA0BF6"/>
    <w:multiLevelType w:val="hybridMultilevel"/>
    <w:tmpl w:val="404058E0"/>
    <w:lvl w:ilvl="0" w:tplc="B1EADB5A">
      <w:start w:val="1"/>
      <w:numFmt w:val="bullet"/>
      <w:lvlText w:val=""/>
      <w:lvlJc w:val="left"/>
      <w:pPr>
        <w:tabs>
          <w:tab w:val="num" w:pos="648"/>
        </w:tabs>
        <w:ind w:left="648" w:hanging="216"/>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N7UwtbQwMTQ1MjVV0lEKTi0uzszPAykwrAUA4c96/CwAAAA="/>
  </w:docVars>
  <w:rsids>
    <w:rsidRoot w:val="0045750E"/>
    <w:rsid w:val="00090753"/>
    <w:rsid w:val="00137577"/>
    <w:rsid w:val="00170F32"/>
    <w:rsid w:val="001860D1"/>
    <w:rsid w:val="001C5FC7"/>
    <w:rsid w:val="00207B2E"/>
    <w:rsid w:val="002F2B83"/>
    <w:rsid w:val="00354069"/>
    <w:rsid w:val="00356602"/>
    <w:rsid w:val="003B34B5"/>
    <w:rsid w:val="003E7718"/>
    <w:rsid w:val="0040653A"/>
    <w:rsid w:val="0045670F"/>
    <w:rsid w:val="0045750E"/>
    <w:rsid w:val="004F5ED0"/>
    <w:rsid w:val="00510327"/>
    <w:rsid w:val="00537B3F"/>
    <w:rsid w:val="0062486A"/>
    <w:rsid w:val="00633085"/>
    <w:rsid w:val="006638AE"/>
    <w:rsid w:val="006D43BC"/>
    <w:rsid w:val="007143D1"/>
    <w:rsid w:val="007717C2"/>
    <w:rsid w:val="0078180A"/>
    <w:rsid w:val="007A33E2"/>
    <w:rsid w:val="00810194"/>
    <w:rsid w:val="00855C8A"/>
    <w:rsid w:val="00931E6F"/>
    <w:rsid w:val="00953BC2"/>
    <w:rsid w:val="0096180F"/>
    <w:rsid w:val="00A24126"/>
    <w:rsid w:val="00A909EC"/>
    <w:rsid w:val="00AA3A8A"/>
    <w:rsid w:val="00AD1C7E"/>
    <w:rsid w:val="00B50CEB"/>
    <w:rsid w:val="00C53303"/>
    <w:rsid w:val="00C55BDE"/>
    <w:rsid w:val="00C64E1C"/>
    <w:rsid w:val="00CD230B"/>
    <w:rsid w:val="00D705BB"/>
    <w:rsid w:val="00DF0475"/>
    <w:rsid w:val="00ED749C"/>
    <w:rsid w:val="00F87FC8"/>
    <w:rsid w:val="00FE0A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C0645"/>
  <w15:docId w15:val="{CD0B7A2D-CE4D-4CDD-8605-51C8F695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3D1"/>
    <w:rPr>
      <w:rFonts w:ascii="Calibri" w:hAnsi="Calibri"/>
      <w:sz w:val="22"/>
    </w:rPr>
  </w:style>
  <w:style w:type="paragraph" w:styleId="Heading1">
    <w:name w:val="heading 1"/>
    <w:basedOn w:val="Normal"/>
    <w:next w:val="Normal"/>
    <w:link w:val="Heading1Char"/>
    <w:uiPriority w:val="9"/>
    <w:qFormat/>
    <w:rsid w:val="004575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575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50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45750E"/>
    <w:rPr>
      <w:rFonts w:asciiTheme="majorHAnsi" w:eastAsiaTheme="majorEastAsia" w:hAnsiTheme="majorHAnsi" w:cstheme="majorBidi"/>
      <w:color w:val="183A63" w:themeColor="text2" w:themeShade="CC"/>
      <w:spacing w:val="5"/>
      <w:kern w:val="28"/>
      <w:sz w:val="52"/>
      <w:szCs w:val="52"/>
    </w:rPr>
  </w:style>
  <w:style w:type="paragraph" w:styleId="BodyText">
    <w:name w:val="Body Text"/>
    <w:basedOn w:val="Normal"/>
    <w:link w:val="BodyTextChar"/>
    <w:rsid w:val="0045750E"/>
    <w:rPr>
      <w:rFonts w:ascii="Times New Roman" w:eastAsia="Times New Roman" w:hAnsi="Times New Roman" w:cs="Times New Roman"/>
      <w:szCs w:val="20"/>
      <w:u w:val="single"/>
    </w:rPr>
  </w:style>
  <w:style w:type="character" w:customStyle="1" w:styleId="BodyTextChar">
    <w:name w:val="Body Text Char"/>
    <w:basedOn w:val="DefaultParagraphFont"/>
    <w:link w:val="BodyText"/>
    <w:rsid w:val="0045750E"/>
    <w:rPr>
      <w:rFonts w:ascii="Times New Roman" w:eastAsia="Times New Roman" w:hAnsi="Times New Roman" w:cs="Times New Roman"/>
      <w:szCs w:val="20"/>
      <w:u w:val="single"/>
    </w:rPr>
  </w:style>
  <w:style w:type="character" w:styleId="Hyperlink">
    <w:name w:val="Hyperlink"/>
    <w:rsid w:val="0045750E"/>
    <w:rPr>
      <w:color w:val="0000FF"/>
      <w:u w:val="single"/>
    </w:rPr>
  </w:style>
  <w:style w:type="character" w:customStyle="1" w:styleId="Heading1Char">
    <w:name w:val="Heading 1 Char"/>
    <w:basedOn w:val="DefaultParagraphFont"/>
    <w:link w:val="Heading1"/>
    <w:uiPriority w:val="9"/>
    <w:rsid w:val="0045750E"/>
    <w:rPr>
      <w:rFonts w:asciiTheme="majorHAnsi" w:eastAsiaTheme="majorEastAsia" w:hAnsiTheme="majorHAnsi" w:cstheme="majorBidi"/>
      <w:b/>
      <w:bCs/>
      <w:color w:val="345A8A" w:themeColor="accent1" w:themeShade="B5"/>
      <w:sz w:val="32"/>
      <w:szCs w:val="32"/>
    </w:rPr>
  </w:style>
  <w:style w:type="paragraph" w:customStyle="1" w:styleId="NoSpacing1">
    <w:name w:val="No Spacing1"/>
    <w:aliases w:val="No Spacing,Single Spaced"/>
    <w:basedOn w:val="Normal"/>
    <w:link w:val="NoSpacingChar"/>
    <w:uiPriority w:val="1"/>
    <w:qFormat/>
    <w:rsid w:val="0045750E"/>
    <w:pPr>
      <w:widowControl w:val="0"/>
      <w:jc w:val="center"/>
    </w:pPr>
    <w:rPr>
      <w:rFonts w:ascii="Times New Roman" w:eastAsia="SimSun" w:hAnsi="Times New Roman" w:cs="Times New Roman"/>
      <w:kern w:val="2"/>
      <w:szCs w:val="20"/>
      <w:lang w:eastAsia="zh-CN"/>
    </w:rPr>
  </w:style>
  <w:style w:type="character" w:customStyle="1" w:styleId="NoSpacingChar">
    <w:name w:val="No Spacing Char"/>
    <w:aliases w:val="Single Spaced Char"/>
    <w:link w:val="NoSpacing1"/>
    <w:uiPriority w:val="1"/>
    <w:rsid w:val="0045750E"/>
    <w:rPr>
      <w:rFonts w:ascii="Times New Roman" w:eastAsia="SimSun" w:hAnsi="Times New Roman" w:cs="Times New Roman"/>
      <w:kern w:val="2"/>
      <w:szCs w:val="20"/>
      <w:lang w:eastAsia="zh-CN"/>
    </w:rPr>
  </w:style>
  <w:style w:type="character" w:customStyle="1" w:styleId="Heading2Char">
    <w:name w:val="Heading 2 Char"/>
    <w:basedOn w:val="DefaultParagraphFont"/>
    <w:link w:val="Heading2"/>
    <w:uiPriority w:val="9"/>
    <w:rsid w:val="004575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5C79"/>
    <w:pPr>
      <w:ind w:left="720"/>
      <w:contextualSpacing/>
    </w:pPr>
  </w:style>
  <w:style w:type="table" w:styleId="TableGrid">
    <w:name w:val="Table Grid"/>
    <w:basedOn w:val="TableNormal"/>
    <w:uiPriority w:val="59"/>
    <w:rsid w:val="00295C7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ED749C"/>
    <w:rPr>
      <w:color w:val="800080" w:themeColor="followedHyperlink"/>
      <w:u w:val="single"/>
    </w:rPr>
  </w:style>
  <w:style w:type="paragraph" w:styleId="Header">
    <w:name w:val="header"/>
    <w:basedOn w:val="Normal"/>
    <w:link w:val="HeaderChar"/>
    <w:uiPriority w:val="99"/>
    <w:unhideWhenUsed/>
    <w:rsid w:val="00810194"/>
    <w:pPr>
      <w:tabs>
        <w:tab w:val="center" w:pos="4320"/>
        <w:tab w:val="right" w:pos="8640"/>
      </w:tabs>
    </w:pPr>
  </w:style>
  <w:style w:type="character" w:customStyle="1" w:styleId="HeaderChar">
    <w:name w:val="Header Char"/>
    <w:basedOn w:val="DefaultParagraphFont"/>
    <w:link w:val="Header"/>
    <w:uiPriority w:val="99"/>
    <w:rsid w:val="00810194"/>
  </w:style>
  <w:style w:type="paragraph" w:styleId="Footer">
    <w:name w:val="footer"/>
    <w:basedOn w:val="Normal"/>
    <w:link w:val="FooterChar"/>
    <w:uiPriority w:val="99"/>
    <w:unhideWhenUsed/>
    <w:rsid w:val="00810194"/>
    <w:pPr>
      <w:tabs>
        <w:tab w:val="center" w:pos="4320"/>
        <w:tab w:val="right" w:pos="8640"/>
      </w:tabs>
    </w:pPr>
  </w:style>
  <w:style w:type="character" w:customStyle="1" w:styleId="FooterChar">
    <w:name w:val="Footer Char"/>
    <w:basedOn w:val="DefaultParagraphFont"/>
    <w:link w:val="Footer"/>
    <w:uiPriority w:val="99"/>
    <w:rsid w:val="00810194"/>
  </w:style>
  <w:style w:type="character" w:styleId="PageNumber">
    <w:name w:val="page number"/>
    <w:basedOn w:val="DefaultParagraphFont"/>
    <w:uiPriority w:val="99"/>
    <w:semiHidden/>
    <w:unhideWhenUsed/>
    <w:rsid w:val="00810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a.gov/osw/nonhaz/municipal/pubs/MSWcharacterization_508_053113_f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wl.english.purdue.edu/owl/resource/560/01/"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firstround.com/" TargetMode="External"/><Relationship Id="rId4" Type="http://schemas.openxmlformats.org/officeDocument/2006/relationships/webSettings" Target="webSettings.xml"/><Relationship Id="rId9" Type="http://schemas.openxmlformats.org/officeDocument/2006/relationships/hyperlink" Target="http://www.newyorker.com/magazine/2017/05/15/is-the-gig-economy-work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3045</Words>
  <Characters>17358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nbg</dc:creator>
  <cp:keywords/>
  <cp:lastModifiedBy>Diane P</cp:lastModifiedBy>
  <cp:revision>3</cp:revision>
  <dcterms:created xsi:type="dcterms:W3CDTF">2020-08-19T07:10:00Z</dcterms:created>
  <dcterms:modified xsi:type="dcterms:W3CDTF">2020-10-19T22:02:00Z</dcterms:modified>
</cp:coreProperties>
</file>