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92024" w14:textId="255CF6F0" w:rsidR="00C67538" w:rsidRDefault="000673C5">
      <w:pPr>
        <w:rPr>
          <w:rFonts w:ascii="Times New Roman" w:hAnsi="Times New Roman" w:cs="Times New Roman"/>
          <w:b/>
          <w:bCs/>
        </w:rPr>
      </w:pPr>
      <w:r w:rsidRPr="000673C5">
        <w:rPr>
          <w:rFonts w:ascii="Times New Roman" w:hAnsi="Times New Roman" w:cs="Times New Roman"/>
          <w:b/>
          <w:bCs/>
        </w:rPr>
        <w:t>Guidance for using CAFCASS ECMS code</w:t>
      </w:r>
    </w:p>
    <w:p w14:paraId="4DB2ED14" w14:textId="08F47E88" w:rsidR="00430410" w:rsidRPr="00B96C65" w:rsidRDefault="00430410" w:rsidP="009B2A6F">
      <w:pPr>
        <w:rPr>
          <w:rFonts w:ascii="Times New Roman" w:hAnsi="Times New Roman" w:cs="Times New Roman"/>
          <w:color w:val="FF0000"/>
        </w:rPr>
      </w:pPr>
      <w:r w:rsidRPr="00B96C65">
        <w:rPr>
          <w:rFonts w:ascii="Times New Roman" w:hAnsi="Times New Roman" w:cs="Times New Roman"/>
        </w:rPr>
        <w:t xml:space="preserve">The following code combines the Cafcass ECMS tables into the format where every row is </w:t>
      </w:r>
      <w:r w:rsidR="00361DBB">
        <w:rPr>
          <w:rFonts w:ascii="Times New Roman" w:hAnsi="Times New Roman" w:cs="Times New Roman"/>
        </w:rPr>
        <w:t xml:space="preserve">a child </w:t>
      </w:r>
      <w:r w:rsidRPr="00B96C65">
        <w:rPr>
          <w:rFonts w:ascii="Times New Roman" w:hAnsi="Times New Roman" w:cs="Times New Roman"/>
        </w:rPr>
        <w:t xml:space="preserve">on an application in a case. </w:t>
      </w:r>
    </w:p>
    <w:p w14:paraId="0A57C582" w14:textId="142509C1" w:rsidR="00925CA1" w:rsidRPr="00FA2602" w:rsidRDefault="00FA2602" w:rsidP="009B2A6F">
      <w:pPr>
        <w:rPr>
          <w:rFonts w:ascii="Times New Roman" w:hAnsi="Times New Roman" w:cs="Times New Roman"/>
          <w:i/>
          <w:iCs/>
        </w:rPr>
      </w:pPr>
      <w:r w:rsidRPr="00FA2602">
        <w:rPr>
          <w:rFonts w:ascii="Times New Roman" w:hAnsi="Times New Roman" w:cs="Times New Roman"/>
          <w:i/>
          <w:iCs/>
        </w:rPr>
        <w:t>Recommended</w:t>
      </w:r>
      <w:r w:rsidR="00925CA1" w:rsidRPr="00FA2602">
        <w:rPr>
          <w:rFonts w:ascii="Times New Roman" w:hAnsi="Times New Roman" w:cs="Times New Roman"/>
          <w:i/>
          <w:iCs/>
        </w:rPr>
        <w:t xml:space="preserve"> file structure</w:t>
      </w:r>
    </w:p>
    <w:p w14:paraId="3DD83059" w14:textId="2E941D4B" w:rsidR="00925CA1" w:rsidRPr="00FA2602" w:rsidRDefault="00925CA1" w:rsidP="009B2A6F">
      <w:pPr>
        <w:rPr>
          <w:rFonts w:ascii="Times New Roman" w:hAnsi="Times New Roman" w:cs="Times New Roman"/>
        </w:rPr>
      </w:pPr>
      <w:r w:rsidRPr="00FA2602">
        <w:rPr>
          <w:rFonts w:ascii="Times New Roman" w:hAnsi="Times New Roman" w:cs="Times New Roman"/>
        </w:rPr>
        <w:t xml:space="preserve">A folder which contains </w:t>
      </w:r>
      <w:r w:rsidR="00FA2602" w:rsidRPr="00FA2602">
        <w:rPr>
          <w:rFonts w:ascii="Times New Roman" w:hAnsi="Times New Roman" w:cs="Times New Roman"/>
        </w:rPr>
        <w:t>all the do files, a folder for raw Stata datasets which contains three sub-folders called “Final files”, “Interim files” and “Lookups”. The do files will save all interim files (cleaned datasets) into the interim files folder, all lookups which h</w:t>
      </w:r>
      <w:r w:rsidR="008247DB">
        <w:rPr>
          <w:rFonts w:ascii="Times New Roman" w:hAnsi="Times New Roman" w:cs="Times New Roman"/>
        </w:rPr>
        <w:t>a</w:t>
      </w:r>
      <w:r w:rsidR="00FA2602" w:rsidRPr="00FA2602">
        <w:rPr>
          <w:rFonts w:ascii="Times New Roman" w:hAnsi="Times New Roman" w:cs="Times New Roman"/>
        </w:rPr>
        <w:t xml:space="preserve">ve been imported from DB2 into the Lookups folder and the final files from the end of each do file into the Final files folder. </w:t>
      </w:r>
    </w:p>
    <w:p w14:paraId="6D00EDC7" w14:textId="336A559F" w:rsidR="00FA2602" w:rsidRDefault="000673C5" w:rsidP="0067118E">
      <w:pPr>
        <w:tabs>
          <w:tab w:val="left" w:pos="7420"/>
        </w:tabs>
        <w:rPr>
          <w:rFonts w:ascii="Times New Roman" w:hAnsi="Times New Roman" w:cs="Times New Roman"/>
        </w:rPr>
      </w:pPr>
      <w:r>
        <w:rPr>
          <w:rFonts w:ascii="Times New Roman" w:hAnsi="Times New Roman" w:cs="Times New Roman"/>
        </w:rPr>
        <w:t>There are several do files</w:t>
      </w:r>
      <w:r w:rsidR="00C83DCA">
        <w:rPr>
          <w:rFonts w:ascii="Times New Roman" w:hAnsi="Times New Roman" w:cs="Times New Roman"/>
        </w:rPr>
        <w:t xml:space="preserve"> </w:t>
      </w:r>
      <w:r w:rsidR="00FA2602">
        <w:rPr>
          <w:rFonts w:ascii="Times New Roman" w:hAnsi="Times New Roman" w:cs="Times New Roman"/>
        </w:rPr>
        <w:t>and</w:t>
      </w:r>
      <w:r w:rsidR="00925CA1">
        <w:rPr>
          <w:rFonts w:ascii="Times New Roman" w:hAnsi="Times New Roman" w:cs="Times New Roman"/>
        </w:rPr>
        <w:t xml:space="preserve"> below is an explanation of what each one does.</w:t>
      </w:r>
      <w:r w:rsidR="0067118E">
        <w:rPr>
          <w:rFonts w:ascii="Times New Roman" w:hAnsi="Times New Roman" w:cs="Times New Roman"/>
        </w:rPr>
        <w:t xml:space="preserve"> This code has been tested using the</w:t>
      </w:r>
      <w:r w:rsidR="00DF7321" w:rsidRPr="00DF7321">
        <w:t xml:space="preserve"> </w:t>
      </w:r>
      <w:r w:rsidR="00DF7321" w:rsidRPr="00DF7321">
        <w:rPr>
          <w:rFonts w:ascii="Times New Roman" w:hAnsi="Times New Roman" w:cs="Times New Roman"/>
        </w:rPr>
        <w:t>2024</w:t>
      </w:r>
      <w:r w:rsidR="00804A99">
        <w:rPr>
          <w:rFonts w:ascii="Times New Roman" w:hAnsi="Times New Roman" w:cs="Times New Roman"/>
        </w:rPr>
        <w:t>/</w:t>
      </w:r>
      <w:r w:rsidR="00DF7321" w:rsidRPr="00DF7321">
        <w:rPr>
          <w:rFonts w:ascii="Times New Roman" w:hAnsi="Times New Roman" w:cs="Times New Roman"/>
        </w:rPr>
        <w:t>01</w:t>
      </w:r>
      <w:r w:rsidR="00804A99">
        <w:rPr>
          <w:rFonts w:ascii="Times New Roman" w:hAnsi="Times New Roman" w:cs="Times New Roman"/>
        </w:rPr>
        <w:t>/</w:t>
      </w:r>
      <w:r w:rsidR="00DF7321" w:rsidRPr="00DF7321">
        <w:rPr>
          <w:rFonts w:ascii="Times New Roman" w:hAnsi="Times New Roman" w:cs="Times New Roman"/>
        </w:rPr>
        <w:t>11</w:t>
      </w:r>
      <w:r w:rsidR="0067118E">
        <w:rPr>
          <w:rFonts w:ascii="Times New Roman" w:hAnsi="Times New Roman" w:cs="Times New Roman"/>
        </w:rPr>
        <w:t xml:space="preserve"> refresh from Cafcass. </w:t>
      </w:r>
    </w:p>
    <w:p w14:paraId="1A7E9426" w14:textId="006CF36A" w:rsidR="00FA2602" w:rsidRDefault="00FA2602">
      <w:pPr>
        <w:rPr>
          <w:rFonts w:ascii="Times New Roman" w:hAnsi="Times New Roman" w:cs="Times New Roman"/>
        </w:rPr>
      </w:pPr>
      <w:r w:rsidRPr="00FA2602">
        <w:rPr>
          <w:rFonts w:ascii="Times New Roman" w:hAnsi="Times New Roman" w:cs="Times New Roman"/>
          <w:b/>
          <w:bCs/>
        </w:rPr>
        <w:t>Master</w:t>
      </w:r>
      <w:r>
        <w:rPr>
          <w:rFonts w:ascii="Times New Roman" w:hAnsi="Times New Roman" w:cs="Times New Roman"/>
        </w:rPr>
        <w:t xml:space="preserve"> – will run all of the following do files in order to create the final dataset. At the start fill in the </w:t>
      </w:r>
      <w:proofErr w:type="spellStart"/>
      <w:r>
        <w:rPr>
          <w:rFonts w:ascii="Times New Roman" w:hAnsi="Times New Roman" w:cs="Times New Roman"/>
        </w:rPr>
        <w:t>globals</w:t>
      </w:r>
      <w:proofErr w:type="spellEnd"/>
      <w:r>
        <w:rPr>
          <w:rFonts w:ascii="Times New Roman" w:hAnsi="Times New Roman" w:cs="Times New Roman"/>
        </w:rPr>
        <w:t xml:space="preserve"> with your username and password, the refresh year of the dataset you are using (note, this has been tested on the most recent</w:t>
      </w:r>
      <w:r w:rsidR="00804A99">
        <w:rPr>
          <w:rFonts w:ascii="Times New Roman" w:hAnsi="Times New Roman" w:cs="Times New Roman"/>
        </w:rPr>
        <w:t xml:space="preserve"> Jan 2024</w:t>
      </w:r>
      <w:r>
        <w:rPr>
          <w:rFonts w:ascii="Times New Roman" w:hAnsi="Times New Roman" w:cs="Times New Roman"/>
        </w:rPr>
        <w:t xml:space="preserve"> refresh</w:t>
      </w:r>
      <w:r w:rsidR="00C35667">
        <w:rPr>
          <w:rFonts w:ascii="Times New Roman" w:hAnsi="Times New Roman" w:cs="Times New Roman"/>
        </w:rPr>
        <w:t xml:space="preserve"> (</w:t>
      </w:r>
      <w:r w:rsidR="00C35667" w:rsidRPr="00C35667">
        <w:rPr>
          <w:rFonts w:ascii="Times New Roman" w:hAnsi="Times New Roman" w:cs="Times New Roman"/>
        </w:rPr>
        <w:t>2024</w:t>
      </w:r>
      <w:r w:rsidR="00804A99">
        <w:rPr>
          <w:rFonts w:ascii="Times New Roman" w:hAnsi="Times New Roman" w:cs="Times New Roman"/>
        </w:rPr>
        <w:t>/</w:t>
      </w:r>
      <w:r w:rsidR="00C35667" w:rsidRPr="00C35667">
        <w:rPr>
          <w:rFonts w:ascii="Times New Roman" w:hAnsi="Times New Roman" w:cs="Times New Roman"/>
        </w:rPr>
        <w:t>01</w:t>
      </w:r>
      <w:r w:rsidR="00804A99">
        <w:rPr>
          <w:rFonts w:ascii="Times New Roman" w:hAnsi="Times New Roman" w:cs="Times New Roman"/>
        </w:rPr>
        <w:t>/</w:t>
      </w:r>
      <w:r w:rsidR="00C35667" w:rsidRPr="00C35667">
        <w:rPr>
          <w:rFonts w:ascii="Times New Roman" w:hAnsi="Times New Roman" w:cs="Times New Roman"/>
        </w:rPr>
        <w:t>11</w:t>
      </w:r>
      <w:r w:rsidR="00C35667">
        <w:rPr>
          <w:rFonts w:ascii="Times New Roman" w:hAnsi="Times New Roman" w:cs="Times New Roman"/>
        </w:rPr>
        <w:t>)</w:t>
      </w:r>
      <w:r>
        <w:rPr>
          <w:rFonts w:ascii="Times New Roman" w:hAnsi="Times New Roman" w:cs="Times New Roman"/>
        </w:rPr>
        <w:t xml:space="preserve">, manual checks to ensure no changes to the data are highly recommended if you change this date), and your project number within SAIL. Also, change the command directories to your own file structure. </w:t>
      </w:r>
    </w:p>
    <w:p w14:paraId="2AD4BA20" w14:textId="7F09B85E" w:rsidR="000673C5" w:rsidRPr="00CD314A" w:rsidRDefault="000673C5">
      <w:pPr>
        <w:rPr>
          <w:rFonts w:ascii="Times New Roman" w:hAnsi="Times New Roman" w:cs="Times New Roman"/>
          <w:i/>
          <w:iCs/>
          <w:color w:val="FF0000"/>
        </w:rPr>
      </w:pPr>
      <w:r w:rsidRPr="00FA2602">
        <w:rPr>
          <w:rFonts w:ascii="Times New Roman" w:hAnsi="Times New Roman" w:cs="Times New Roman"/>
          <w:b/>
          <w:bCs/>
        </w:rPr>
        <w:t>01create</w:t>
      </w:r>
      <w:r w:rsidR="008C50A7" w:rsidRPr="00FA2602">
        <w:rPr>
          <w:rFonts w:ascii="Times New Roman" w:hAnsi="Times New Roman" w:cs="Times New Roman"/>
          <w:b/>
          <w:bCs/>
        </w:rPr>
        <w:t>_</w:t>
      </w:r>
      <w:r w:rsidRPr="00FA2602">
        <w:rPr>
          <w:rFonts w:ascii="Times New Roman" w:hAnsi="Times New Roman" w:cs="Times New Roman"/>
          <w:b/>
          <w:bCs/>
        </w:rPr>
        <w:t>applications</w:t>
      </w:r>
      <w:r>
        <w:rPr>
          <w:rFonts w:ascii="Times New Roman" w:hAnsi="Times New Roman" w:cs="Times New Roman"/>
        </w:rPr>
        <w:t xml:space="preserve"> – this </w:t>
      </w:r>
      <w:r w:rsidR="008C50A7">
        <w:rPr>
          <w:rFonts w:ascii="Times New Roman" w:hAnsi="Times New Roman" w:cs="Times New Roman"/>
        </w:rPr>
        <w:t>cleans the applications file. It contains information by the application ID and case ID. There may be multiple applications within a case. The dataset records the application type, application date (date received, data completed etc.), court levels and court IDs. For the court levels and IDs it merges the lookup files from the CAFEREFV table. You have multiple numbers of court references: court name, court ID, region, DFJ area, circuit reference.</w:t>
      </w:r>
      <w:r w:rsidR="006E199E">
        <w:rPr>
          <w:rFonts w:ascii="Times New Roman" w:hAnsi="Times New Roman" w:cs="Times New Roman"/>
        </w:rPr>
        <w:t xml:space="preserve"> </w:t>
      </w:r>
      <w:r w:rsidR="00D6170B" w:rsidRPr="00CD314A">
        <w:rPr>
          <w:rFonts w:ascii="Times New Roman" w:hAnsi="Times New Roman" w:cs="Times New Roman"/>
          <w:i/>
          <w:iCs/>
        </w:rPr>
        <w:t>Note, i</w:t>
      </w:r>
      <w:r w:rsidR="006E199E" w:rsidRPr="00CD314A">
        <w:rPr>
          <w:rFonts w:ascii="Times New Roman" w:hAnsi="Times New Roman" w:cs="Times New Roman"/>
          <w:i/>
          <w:iCs/>
        </w:rPr>
        <w:t>t does not clean the lookup files themselves</w:t>
      </w:r>
      <w:r w:rsidR="00D6170B" w:rsidRPr="00CD314A">
        <w:rPr>
          <w:rFonts w:ascii="Times New Roman" w:hAnsi="Times New Roman" w:cs="Times New Roman"/>
          <w:i/>
          <w:iCs/>
        </w:rPr>
        <w:t xml:space="preserve">. If </w:t>
      </w:r>
      <w:r w:rsidR="0092190A" w:rsidRPr="00CD314A">
        <w:rPr>
          <w:rFonts w:ascii="Times New Roman" w:hAnsi="Times New Roman" w:cs="Times New Roman"/>
          <w:i/>
          <w:iCs/>
        </w:rPr>
        <w:t xml:space="preserve">you are </w:t>
      </w:r>
      <w:r w:rsidR="00D6170B" w:rsidRPr="00CD314A">
        <w:rPr>
          <w:rFonts w:ascii="Times New Roman" w:hAnsi="Times New Roman" w:cs="Times New Roman"/>
          <w:i/>
          <w:iCs/>
        </w:rPr>
        <w:t xml:space="preserve">using for any analysis </w:t>
      </w:r>
      <w:r w:rsidR="0092190A" w:rsidRPr="00CD314A">
        <w:rPr>
          <w:rFonts w:ascii="Times New Roman" w:hAnsi="Times New Roman" w:cs="Times New Roman"/>
          <w:i/>
          <w:iCs/>
        </w:rPr>
        <w:t>you will need to check these variables carefully</w:t>
      </w:r>
      <w:r w:rsidR="008C50A7" w:rsidRPr="00CD314A">
        <w:rPr>
          <w:rFonts w:ascii="Times New Roman" w:hAnsi="Times New Roman" w:cs="Times New Roman"/>
          <w:i/>
          <w:iCs/>
        </w:rPr>
        <w:t xml:space="preserve"> because there</w:t>
      </w:r>
      <w:r w:rsidR="00D6170B" w:rsidRPr="00CD314A">
        <w:rPr>
          <w:rFonts w:ascii="Times New Roman" w:hAnsi="Times New Roman" w:cs="Times New Roman"/>
          <w:i/>
          <w:iCs/>
        </w:rPr>
        <w:t xml:space="preserve"> </w:t>
      </w:r>
      <w:r w:rsidR="0092190A" w:rsidRPr="00CD314A">
        <w:rPr>
          <w:rFonts w:ascii="Times New Roman" w:hAnsi="Times New Roman" w:cs="Times New Roman"/>
          <w:i/>
          <w:iCs/>
        </w:rPr>
        <w:t xml:space="preserve">looks like </w:t>
      </w:r>
      <w:r w:rsidR="008C50A7" w:rsidRPr="00CD314A">
        <w:rPr>
          <w:rFonts w:ascii="Times New Roman" w:hAnsi="Times New Roman" w:cs="Times New Roman"/>
          <w:i/>
          <w:iCs/>
        </w:rPr>
        <w:t>multiple instances of the courts recorded in different ways</w:t>
      </w:r>
      <w:r w:rsidR="006E199E" w:rsidRPr="00CD314A">
        <w:rPr>
          <w:rFonts w:ascii="Times New Roman" w:hAnsi="Times New Roman" w:cs="Times New Roman"/>
          <w:i/>
          <w:iCs/>
        </w:rPr>
        <w:t xml:space="preserve">. </w:t>
      </w:r>
    </w:p>
    <w:p w14:paraId="24D8296C" w14:textId="2EFAE11C" w:rsidR="00077DCB" w:rsidRDefault="008C50A7">
      <w:pPr>
        <w:rPr>
          <w:rFonts w:ascii="Times New Roman" w:hAnsi="Times New Roman" w:cs="Times New Roman"/>
        </w:rPr>
      </w:pPr>
      <w:r w:rsidRPr="00FA2602">
        <w:rPr>
          <w:rFonts w:ascii="Times New Roman" w:hAnsi="Times New Roman" w:cs="Times New Roman"/>
          <w:b/>
          <w:bCs/>
        </w:rPr>
        <w:t>02create_people</w:t>
      </w:r>
      <w:r>
        <w:rPr>
          <w:rFonts w:ascii="Times New Roman" w:hAnsi="Times New Roman" w:cs="Times New Roman"/>
        </w:rPr>
        <w:t xml:space="preserve"> – this cleans the people file</w:t>
      </w:r>
      <w:r w:rsidR="005F118D">
        <w:rPr>
          <w:rFonts w:ascii="Times New Roman" w:hAnsi="Times New Roman" w:cs="Times New Roman"/>
        </w:rPr>
        <w:t xml:space="preserve"> which contains the gender and week of birth (measured at the first Monday of the week of birth)</w:t>
      </w:r>
      <w:r w:rsidR="0003496E">
        <w:rPr>
          <w:rFonts w:ascii="Times New Roman" w:hAnsi="Times New Roman" w:cs="Times New Roman"/>
        </w:rPr>
        <w:t xml:space="preserve"> and the </w:t>
      </w:r>
      <w:proofErr w:type="spellStart"/>
      <w:r w:rsidR="0003496E">
        <w:rPr>
          <w:rFonts w:ascii="Times New Roman" w:hAnsi="Times New Roman" w:cs="Times New Roman"/>
        </w:rPr>
        <w:t>person_ID</w:t>
      </w:r>
      <w:proofErr w:type="spellEnd"/>
      <w:r w:rsidR="0003496E">
        <w:rPr>
          <w:rFonts w:ascii="Times New Roman" w:hAnsi="Times New Roman" w:cs="Times New Roman"/>
        </w:rPr>
        <w:t xml:space="preserve"> as well as the ALF IDs (for linkage to family court/census data). This is for everyone who has a person ID in the data (for anyone recorded as involved in a case). If you have requested any other person level data (which is special access), this code can be used to merge these characteristics in.</w:t>
      </w:r>
      <w:r w:rsidR="0089074A">
        <w:rPr>
          <w:rFonts w:ascii="Times New Roman" w:hAnsi="Times New Roman" w:cs="Times New Roman"/>
        </w:rPr>
        <w:t xml:space="preserve"> The data also </w:t>
      </w:r>
      <w:r w:rsidR="00CD314A">
        <w:rPr>
          <w:rFonts w:ascii="Times New Roman" w:hAnsi="Times New Roman" w:cs="Times New Roman"/>
        </w:rPr>
        <w:t>contains</w:t>
      </w:r>
      <w:r w:rsidR="0089074A">
        <w:rPr>
          <w:rFonts w:ascii="Times New Roman" w:hAnsi="Times New Roman" w:cs="Times New Roman"/>
        </w:rPr>
        <w:t xml:space="preserve"> the source</w:t>
      </w:r>
      <w:r w:rsidR="005C792C">
        <w:rPr>
          <w:rFonts w:ascii="Times New Roman" w:hAnsi="Times New Roman" w:cs="Times New Roman"/>
        </w:rPr>
        <w:t xml:space="preserve"> (e.g. self-reported, expert etc.). </w:t>
      </w:r>
      <w:r w:rsidR="0003496E">
        <w:rPr>
          <w:rFonts w:ascii="Times New Roman" w:hAnsi="Times New Roman" w:cs="Times New Roman"/>
        </w:rPr>
        <w:t xml:space="preserve"> F</w:t>
      </w:r>
      <w:r w:rsidR="005C792C">
        <w:rPr>
          <w:rFonts w:ascii="Times New Roman" w:hAnsi="Times New Roman" w:cs="Times New Roman"/>
        </w:rPr>
        <w:t>irst</w:t>
      </w:r>
      <w:r w:rsidR="0003496E">
        <w:rPr>
          <w:rFonts w:ascii="Times New Roman" w:hAnsi="Times New Roman" w:cs="Times New Roman"/>
        </w:rPr>
        <w:t xml:space="preserve">, </w:t>
      </w:r>
      <w:r w:rsidR="0089074A">
        <w:rPr>
          <w:rFonts w:ascii="Times New Roman" w:hAnsi="Times New Roman" w:cs="Times New Roman"/>
        </w:rPr>
        <w:t xml:space="preserve">ethnicity is merged in. The code drops full duplicates, but there are still duplicates where </w:t>
      </w:r>
      <w:r w:rsidR="00CD314A">
        <w:rPr>
          <w:rFonts w:ascii="Times New Roman" w:hAnsi="Times New Roman" w:cs="Times New Roman"/>
        </w:rPr>
        <w:t>a different</w:t>
      </w:r>
      <w:r w:rsidR="0089074A">
        <w:rPr>
          <w:rFonts w:ascii="Times New Roman" w:hAnsi="Times New Roman" w:cs="Times New Roman"/>
        </w:rPr>
        <w:t xml:space="preserve"> ethnicity is recorded </w:t>
      </w:r>
      <w:r w:rsidR="005C792C">
        <w:rPr>
          <w:rFonts w:ascii="Times New Roman" w:hAnsi="Times New Roman" w:cs="Times New Roman"/>
        </w:rPr>
        <w:t>fo</w:t>
      </w:r>
      <w:r w:rsidR="00CD314A">
        <w:rPr>
          <w:rFonts w:ascii="Times New Roman" w:hAnsi="Times New Roman" w:cs="Times New Roman"/>
        </w:rPr>
        <w:t>r a person</w:t>
      </w:r>
      <w:r w:rsidR="005C792C">
        <w:rPr>
          <w:rFonts w:ascii="Times New Roman" w:hAnsi="Times New Roman" w:cs="Times New Roman"/>
        </w:rPr>
        <w:t>. In this case the row/s in which ethnicity is unknown is dropped and the row where it is known is prioritised. Where no rows can definitively tell us the ethnicity this is recoded into unclear and all other instances dropped.</w:t>
      </w:r>
      <w:r w:rsidR="008E05F4">
        <w:rPr>
          <w:rFonts w:ascii="Times New Roman" w:hAnsi="Times New Roman" w:cs="Times New Roman"/>
        </w:rPr>
        <w:t xml:space="preserve"> </w:t>
      </w:r>
      <w:r w:rsidR="00C00742" w:rsidRPr="00C00742">
        <w:rPr>
          <w:rFonts w:ascii="Times New Roman" w:hAnsi="Times New Roman" w:cs="Times New Roman"/>
          <w:i/>
          <w:iCs/>
        </w:rPr>
        <w:t>Note: t</w:t>
      </w:r>
      <w:r w:rsidR="00351C60" w:rsidRPr="00C00742">
        <w:rPr>
          <w:rFonts w:ascii="Times New Roman" w:hAnsi="Times New Roman" w:cs="Times New Roman"/>
          <w:i/>
          <w:iCs/>
        </w:rPr>
        <w:t xml:space="preserve">his </w:t>
      </w:r>
      <w:r w:rsidR="00C00742" w:rsidRPr="00C00742">
        <w:rPr>
          <w:rFonts w:ascii="Times New Roman" w:hAnsi="Times New Roman" w:cs="Times New Roman"/>
          <w:i/>
          <w:iCs/>
        </w:rPr>
        <w:t>will</w:t>
      </w:r>
      <w:r w:rsidR="00351C60" w:rsidRPr="00C00742">
        <w:rPr>
          <w:rFonts w:ascii="Times New Roman" w:hAnsi="Times New Roman" w:cs="Times New Roman"/>
          <w:i/>
          <w:iCs/>
        </w:rPr>
        <w:t xml:space="preserve"> have to be checked manually or code checked as it probably only works where there are two duplicates.</w:t>
      </w:r>
      <w:r w:rsidR="00351C60" w:rsidRPr="00C00742">
        <w:rPr>
          <w:rFonts w:ascii="Times New Roman" w:hAnsi="Times New Roman" w:cs="Times New Roman"/>
        </w:rPr>
        <w:t xml:space="preserve"> </w:t>
      </w:r>
      <w:r w:rsidR="0048399A" w:rsidRPr="00C00742">
        <w:rPr>
          <w:rFonts w:ascii="Times New Roman" w:hAnsi="Times New Roman" w:cs="Times New Roman"/>
        </w:rPr>
        <w:t xml:space="preserve"> </w:t>
      </w:r>
      <w:r w:rsidR="00735442">
        <w:rPr>
          <w:rFonts w:ascii="Times New Roman" w:hAnsi="Times New Roman" w:cs="Times New Roman"/>
        </w:rPr>
        <w:t>The code follows</w:t>
      </w:r>
      <w:r w:rsidR="0048399A">
        <w:rPr>
          <w:rFonts w:ascii="Times New Roman" w:hAnsi="Times New Roman" w:cs="Times New Roman"/>
        </w:rPr>
        <w:t xml:space="preserve"> the same approach for religion, nationality, language</w:t>
      </w:r>
      <w:r w:rsidR="00C12DCE">
        <w:rPr>
          <w:rFonts w:ascii="Times New Roman" w:hAnsi="Times New Roman" w:cs="Times New Roman"/>
        </w:rPr>
        <w:t xml:space="preserve"> (Cafcass say only one language is able to be recorded so any duplicates are through their </w:t>
      </w:r>
      <w:r w:rsidR="0095404D">
        <w:rPr>
          <w:rFonts w:ascii="Times New Roman" w:hAnsi="Times New Roman" w:cs="Times New Roman"/>
        </w:rPr>
        <w:t xml:space="preserve">own </w:t>
      </w:r>
      <w:r w:rsidR="00C12DCE">
        <w:rPr>
          <w:rFonts w:ascii="Times New Roman" w:hAnsi="Times New Roman" w:cs="Times New Roman"/>
        </w:rPr>
        <w:t xml:space="preserve">merging process). </w:t>
      </w:r>
      <w:r w:rsidR="0095404D">
        <w:rPr>
          <w:rFonts w:ascii="Times New Roman" w:hAnsi="Times New Roman" w:cs="Times New Roman"/>
        </w:rPr>
        <w:t xml:space="preserve">Disability it coded differently </w:t>
      </w:r>
      <w:r w:rsidR="00EB2CB4">
        <w:rPr>
          <w:rFonts w:ascii="Times New Roman" w:hAnsi="Times New Roman" w:cs="Times New Roman"/>
        </w:rPr>
        <w:t>as people can have multiple disabilities</w:t>
      </w:r>
      <w:r w:rsidR="0095404D">
        <w:rPr>
          <w:rFonts w:ascii="Times New Roman" w:hAnsi="Times New Roman" w:cs="Times New Roman"/>
        </w:rPr>
        <w:t>. A</w:t>
      </w:r>
      <w:r w:rsidR="00EB2CB4">
        <w:rPr>
          <w:rFonts w:ascii="Times New Roman" w:hAnsi="Times New Roman" w:cs="Times New Roman"/>
        </w:rPr>
        <w:t xml:space="preserve"> dummy variable </w:t>
      </w:r>
      <w:r w:rsidR="0095404D">
        <w:rPr>
          <w:rFonts w:ascii="Times New Roman" w:hAnsi="Times New Roman" w:cs="Times New Roman"/>
        </w:rPr>
        <w:t xml:space="preserve">is created </w:t>
      </w:r>
      <w:r w:rsidR="00EB2CB4">
        <w:rPr>
          <w:rFonts w:ascii="Times New Roman" w:hAnsi="Times New Roman" w:cs="Times New Roman"/>
        </w:rPr>
        <w:t xml:space="preserve">for whether they have any disability and then </w:t>
      </w:r>
      <w:r w:rsidR="008A6F3B">
        <w:rPr>
          <w:rFonts w:ascii="Times New Roman" w:hAnsi="Times New Roman" w:cs="Times New Roman"/>
        </w:rPr>
        <w:t>flags</w:t>
      </w:r>
      <w:r w:rsidR="0095404D">
        <w:rPr>
          <w:rFonts w:ascii="Times New Roman" w:hAnsi="Times New Roman" w:cs="Times New Roman"/>
        </w:rPr>
        <w:t xml:space="preserve"> are generated</w:t>
      </w:r>
      <w:r w:rsidR="008A6F3B">
        <w:rPr>
          <w:rFonts w:ascii="Times New Roman" w:hAnsi="Times New Roman" w:cs="Times New Roman"/>
        </w:rPr>
        <w:t xml:space="preserve"> for each disability they have. </w:t>
      </w:r>
      <w:r w:rsidR="0032177A">
        <w:rPr>
          <w:rFonts w:ascii="Times New Roman" w:hAnsi="Times New Roman" w:cs="Times New Roman"/>
        </w:rPr>
        <w:t>This code is run in separate tables for each of the characteristics and then finally merged into the main file</w:t>
      </w:r>
      <w:r w:rsidR="00AC735E">
        <w:rPr>
          <w:rFonts w:ascii="Times New Roman" w:hAnsi="Times New Roman" w:cs="Times New Roman"/>
        </w:rPr>
        <w:t xml:space="preserve"> as well as a flag for whether this information is missing.</w:t>
      </w:r>
      <w:r w:rsidR="00735442">
        <w:rPr>
          <w:rFonts w:ascii="Times New Roman" w:hAnsi="Times New Roman" w:cs="Times New Roman"/>
        </w:rPr>
        <w:t xml:space="preserve"> By construct an individual will have </w:t>
      </w:r>
      <w:r w:rsidR="00AC037B">
        <w:rPr>
          <w:rFonts w:ascii="Times New Roman" w:hAnsi="Times New Roman" w:cs="Times New Roman"/>
        </w:rPr>
        <w:t>one religion, one ethnicity, one language, one nationality and multiple disabilities (flag</w:t>
      </w:r>
      <w:r w:rsidR="00C970C8">
        <w:rPr>
          <w:rFonts w:ascii="Times New Roman" w:hAnsi="Times New Roman" w:cs="Times New Roman"/>
        </w:rPr>
        <w:t>s</w:t>
      </w:r>
      <w:r w:rsidR="00AC037B">
        <w:rPr>
          <w:rFonts w:ascii="Times New Roman" w:hAnsi="Times New Roman" w:cs="Times New Roman"/>
        </w:rPr>
        <w:t>)</w:t>
      </w:r>
      <w:r w:rsidR="00D40E0C">
        <w:rPr>
          <w:rFonts w:ascii="Times New Roman" w:hAnsi="Times New Roman" w:cs="Times New Roman"/>
        </w:rPr>
        <w:t xml:space="preserve">. </w:t>
      </w:r>
    </w:p>
    <w:p w14:paraId="7DEBCAB0" w14:textId="75E98877" w:rsidR="0032177A" w:rsidRDefault="00077DCB">
      <w:pPr>
        <w:rPr>
          <w:rFonts w:ascii="Times New Roman" w:hAnsi="Times New Roman" w:cs="Times New Roman"/>
        </w:rPr>
      </w:pPr>
      <w:r w:rsidRPr="00FA2602">
        <w:rPr>
          <w:rFonts w:ascii="Times New Roman" w:hAnsi="Times New Roman" w:cs="Times New Roman"/>
          <w:b/>
          <w:bCs/>
        </w:rPr>
        <w:t>013create_personapplication</w:t>
      </w:r>
      <w:r>
        <w:rPr>
          <w:rFonts w:ascii="Times New Roman" w:hAnsi="Times New Roman" w:cs="Times New Roman"/>
        </w:rPr>
        <w:t xml:space="preserve"> – this cleans the persons on applications file which links the </w:t>
      </w:r>
      <w:proofErr w:type="spellStart"/>
      <w:r>
        <w:rPr>
          <w:rFonts w:ascii="Times New Roman" w:hAnsi="Times New Roman" w:cs="Times New Roman"/>
        </w:rPr>
        <w:t>person_id</w:t>
      </w:r>
      <w:proofErr w:type="spellEnd"/>
      <w:r>
        <w:rPr>
          <w:rFonts w:ascii="Times New Roman" w:hAnsi="Times New Roman" w:cs="Times New Roman"/>
        </w:rPr>
        <w:t xml:space="preserve"> with the </w:t>
      </w:r>
      <w:proofErr w:type="spellStart"/>
      <w:r>
        <w:rPr>
          <w:rFonts w:ascii="Times New Roman" w:hAnsi="Times New Roman" w:cs="Times New Roman"/>
        </w:rPr>
        <w:t>application_id</w:t>
      </w:r>
      <w:proofErr w:type="spellEnd"/>
      <w:r w:rsidR="00170C1D">
        <w:rPr>
          <w:rFonts w:ascii="Times New Roman" w:hAnsi="Times New Roman" w:cs="Times New Roman"/>
        </w:rPr>
        <w:t xml:space="preserve"> and identifies the role of the person on the application</w:t>
      </w:r>
      <w:r w:rsidR="009972A9">
        <w:rPr>
          <w:rFonts w:ascii="Times New Roman" w:hAnsi="Times New Roman" w:cs="Times New Roman"/>
        </w:rPr>
        <w:t xml:space="preserve"> (e.g. subject, respondent, applicant).</w:t>
      </w:r>
      <w:r w:rsidR="00DC29EF">
        <w:rPr>
          <w:rFonts w:ascii="Times New Roman" w:hAnsi="Times New Roman" w:cs="Times New Roman"/>
        </w:rPr>
        <w:t xml:space="preserve"> You should not have people with multiple roles on an application so </w:t>
      </w:r>
      <w:r w:rsidR="00C970C8">
        <w:rPr>
          <w:rFonts w:ascii="Times New Roman" w:hAnsi="Times New Roman" w:cs="Times New Roman"/>
        </w:rPr>
        <w:t xml:space="preserve">the code </w:t>
      </w:r>
      <w:r w:rsidR="00DC29EF">
        <w:rPr>
          <w:rFonts w:ascii="Times New Roman" w:hAnsi="Times New Roman" w:cs="Times New Roman"/>
        </w:rPr>
        <w:t>look</w:t>
      </w:r>
      <w:r w:rsidR="00C970C8">
        <w:rPr>
          <w:rFonts w:ascii="Times New Roman" w:hAnsi="Times New Roman" w:cs="Times New Roman"/>
        </w:rPr>
        <w:t>s</w:t>
      </w:r>
      <w:r w:rsidR="00DC29EF">
        <w:rPr>
          <w:rFonts w:ascii="Times New Roman" w:hAnsi="Times New Roman" w:cs="Times New Roman"/>
        </w:rPr>
        <w:t xml:space="preserve"> at duplicates and remove</w:t>
      </w:r>
      <w:r w:rsidR="00C970C8">
        <w:rPr>
          <w:rFonts w:ascii="Times New Roman" w:hAnsi="Times New Roman" w:cs="Times New Roman"/>
        </w:rPr>
        <w:t>s</w:t>
      </w:r>
      <w:r w:rsidR="00DC29EF">
        <w:rPr>
          <w:rFonts w:ascii="Times New Roman" w:hAnsi="Times New Roman" w:cs="Times New Roman"/>
        </w:rPr>
        <w:t xml:space="preserve"> any. Then the code merges in the people file to get the characteristics of people on applications. </w:t>
      </w:r>
      <w:r w:rsidR="006522B8">
        <w:rPr>
          <w:rFonts w:ascii="Times New Roman" w:hAnsi="Times New Roman" w:cs="Times New Roman"/>
        </w:rPr>
        <w:t xml:space="preserve">The sample is restricted to children (defined as anyone under the age of 18 </w:t>
      </w:r>
      <w:r w:rsidR="00BB71FB">
        <w:rPr>
          <w:rFonts w:ascii="Times New Roman" w:hAnsi="Times New Roman" w:cs="Times New Roman"/>
        </w:rPr>
        <w:t>and the</w:t>
      </w:r>
      <w:r w:rsidR="006522B8">
        <w:rPr>
          <w:rFonts w:ascii="Times New Roman" w:hAnsi="Times New Roman" w:cs="Times New Roman"/>
        </w:rPr>
        <w:t xml:space="preserve"> subject on the application). </w:t>
      </w:r>
    </w:p>
    <w:p w14:paraId="032E5F57" w14:textId="6B47265C" w:rsidR="0073114F" w:rsidRPr="00143790" w:rsidRDefault="00367BAB">
      <w:pPr>
        <w:rPr>
          <w:rFonts w:ascii="Times New Roman" w:hAnsi="Times New Roman" w:cs="Times New Roman"/>
          <w:i/>
          <w:iCs/>
        </w:rPr>
      </w:pPr>
      <w:r w:rsidRPr="00FA2602">
        <w:rPr>
          <w:rFonts w:ascii="Times New Roman" w:hAnsi="Times New Roman" w:cs="Times New Roman"/>
          <w:b/>
          <w:bCs/>
        </w:rPr>
        <w:lastRenderedPageBreak/>
        <w:t>014create_linkingdatasets</w:t>
      </w:r>
      <w:r>
        <w:rPr>
          <w:rFonts w:ascii="Times New Roman" w:hAnsi="Times New Roman" w:cs="Times New Roman"/>
        </w:rPr>
        <w:t xml:space="preserve"> </w:t>
      </w:r>
      <w:r w:rsidR="00287065">
        <w:rPr>
          <w:rFonts w:ascii="Times New Roman" w:hAnsi="Times New Roman" w:cs="Times New Roman"/>
        </w:rPr>
        <w:t>–</w:t>
      </w:r>
      <w:r>
        <w:rPr>
          <w:rFonts w:ascii="Times New Roman" w:hAnsi="Times New Roman" w:cs="Times New Roman"/>
        </w:rPr>
        <w:t xml:space="preserve"> </w:t>
      </w:r>
      <w:r w:rsidR="00287065">
        <w:rPr>
          <w:rFonts w:ascii="Times New Roman" w:hAnsi="Times New Roman" w:cs="Times New Roman"/>
        </w:rPr>
        <w:t>this cleans the person relationships file which details relationships between people in the dataset. Depends on the relationships of interest but this code identifies the mother</w:t>
      </w:r>
      <w:r w:rsidR="0073114F">
        <w:rPr>
          <w:rFonts w:ascii="Times New Roman" w:hAnsi="Times New Roman" w:cs="Times New Roman"/>
        </w:rPr>
        <w:t xml:space="preserve"> and</w:t>
      </w:r>
      <w:r w:rsidR="00287065">
        <w:rPr>
          <w:rFonts w:ascii="Times New Roman" w:hAnsi="Times New Roman" w:cs="Times New Roman"/>
        </w:rPr>
        <w:t xml:space="preserve"> father</w:t>
      </w:r>
      <w:r w:rsidR="0073114F">
        <w:rPr>
          <w:rFonts w:ascii="Times New Roman" w:hAnsi="Times New Roman" w:cs="Times New Roman"/>
        </w:rPr>
        <w:t xml:space="preserve"> </w:t>
      </w:r>
      <w:r w:rsidR="00287065">
        <w:rPr>
          <w:rFonts w:ascii="Times New Roman" w:hAnsi="Times New Roman" w:cs="Times New Roman"/>
        </w:rPr>
        <w:t>of children on applications along with their own characteristics (merged from the people file). This is in a long format with multiple row</w:t>
      </w:r>
      <w:r w:rsidR="00AE5809">
        <w:rPr>
          <w:rFonts w:ascii="Times New Roman" w:hAnsi="Times New Roman" w:cs="Times New Roman"/>
        </w:rPr>
        <w:t xml:space="preserve">s which means that you will have </w:t>
      </w:r>
      <w:r w:rsidR="000803EC">
        <w:rPr>
          <w:rFonts w:ascii="Times New Roman" w:hAnsi="Times New Roman" w:cs="Times New Roman"/>
        </w:rPr>
        <w:t>the same relationship combination but in reverse.</w:t>
      </w:r>
      <w:r w:rsidR="0073114F">
        <w:rPr>
          <w:rFonts w:ascii="Times New Roman" w:hAnsi="Times New Roman" w:cs="Times New Roman"/>
        </w:rPr>
        <w:t xml:space="preserve"> First, the people file is merged with the related person ID to obtain the characteristics of the related person. Then, the file is reshaped so that you have one row per individual with all the related people and their characteristics in wide format. </w:t>
      </w:r>
      <w:r w:rsidR="00686F1E">
        <w:rPr>
          <w:rFonts w:ascii="Times New Roman" w:hAnsi="Times New Roman" w:cs="Times New Roman"/>
        </w:rPr>
        <w:t xml:space="preserve">After that you can decide which relationships you are particularly interested in and run a loop to identify the related person who you are interested in. </w:t>
      </w:r>
      <w:r w:rsidR="00807933">
        <w:rPr>
          <w:rFonts w:ascii="Times New Roman" w:hAnsi="Times New Roman" w:cs="Times New Roman"/>
        </w:rPr>
        <w:t xml:space="preserve">I have done this using the mother and father characteristics but you can change the relationship type to </w:t>
      </w:r>
      <w:r w:rsidR="00543790">
        <w:rPr>
          <w:rFonts w:ascii="Times New Roman" w:hAnsi="Times New Roman" w:cs="Times New Roman"/>
        </w:rPr>
        <w:t xml:space="preserve">identify others </w:t>
      </w:r>
      <w:r w:rsidR="00807933">
        <w:rPr>
          <w:rFonts w:ascii="Times New Roman" w:hAnsi="Times New Roman" w:cs="Times New Roman"/>
        </w:rPr>
        <w:t xml:space="preserve"> e.g. grandparents/aunties. The end result is</w:t>
      </w:r>
      <w:r w:rsidR="00D16482">
        <w:rPr>
          <w:rFonts w:ascii="Times New Roman" w:hAnsi="Times New Roman" w:cs="Times New Roman"/>
        </w:rPr>
        <w:t xml:space="preserve"> a dataset of applications relating to a person attached to the relationships and characteristics of that related person. </w:t>
      </w:r>
      <w:r w:rsidR="00807933" w:rsidRPr="00143790">
        <w:rPr>
          <w:rFonts w:ascii="Times New Roman" w:hAnsi="Times New Roman" w:cs="Times New Roman"/>
          <w:i/>
          <w:iCs/>
        </w:rPr>
        <w:t>Note: for around 0.5% of the sample t</w:t>
      </w:r>
      <w:r w:rsidR="008843F1" w:rsidRPr="00143790">
        <w:rPr>
          <w:rFonts w:ascii="Times New Roman" w:hAnsi="Times New Roman" w:cs="Times New Roman"/>
          <w:i/>
          <w:iCs/>
        </w:rPr>
        <w:t xml:space="preserve">here are multiple mothers </w:t>
      </w:r>
      <w:r w:rsidR="00807933" w:rsidRPr="00143790">
        <w:rPr>
          <w:rFonts w:ascii="Times New Roman" w:hAnsi="Times New Roman" w:cs="Times New Roman"/>
          <w:i/>
          <w:iCs/>
        </w:rPr>
        <w:t>and fathers</w:t>
      </w:r>
      <w:r w:rsidR="008843F1" w:rsidRPr="00143790">
        <w:rPr>
          <w:rFonts w:ascii="Times New Roman" w:hAnsi="Times New Roman" w:cs="Times New Roman"/>
          <w:i/>
          <w:iCs/>
        </w:rPr>
        <w:t>.</w:t>
      </w:r>
      <w:r w:rsidR="00807933" w:rsidRPr="00143790">
        <w:rPr>
          <w:rFonts w:ascii="Times New Roman" w:hAnsi="Times New Roman" w:cs="Times New Roman"/>
          <w:i/>
          <w:iCs/>
        </w:rPr>
        <w:t xml:space="preserve"> I have not yet done anything about this, I have just taken the first instance of a “mother” for her characteristic</w:t>
      </w:r>
      <w:r w:rsidR="00BE2FE3" w:rsidRPr="00143790">
        <w:rPr>
          <w:rFonts w:ascii="Times New Roman" w:hAnsi="Times New Roman" w:cs="Times New Roman"/>
          <w:i/>
          <w:iCs/>
        </w:rPr>
        <w:t xml:space="preserve">s. </w:t>
      </w:r>
    </w:p>
    <w:p w14:paraId="48E4246B" w14:textId="58FEAD51" w:rsidR="00025F67" w:rsidRDefault="00641CBB">
      <w:pPr>
        <w:rPr>
          <w:rFonts w:ascii="Times New Roman" w:hAnsi="Times New Roman" w:cs="Times New Roman"/>
        </w:rPr>
      </w:pPr>
      <w:r w:rsidRPr="00FA2602">
        <w:rPr>
          <w:rFonts w:ascii="Times New Roman" w:hAnsi="Times New Roman" w:cs="Times New Roman"/>
          <w:b/>
          <w:bCs/>
        </w:rPr>
        <w:t>015create_legaloutputs</w:t>
      </w:r>
      <w:r>
        <w:rPr>
          <w:rFonts w:ascii="Times New Roman" w:hAnsi="Times New Roman" w:cs="Times New Roman"/>
        </w:rPr>
        <w:t xml:space="preserve"> </w:t>
      </w:r>
      <w:r w:rsidR="00025F67">
        <w:rPr>
          <w:rFonts w:ascii="Times New Roman" w:hAnsi="Times New Roman" w:cs="Times New Roman"/>
        </w:rPr>
        <w:t>–</w:t>
      </w:r>
      <w:r>
        <w:rPr>
          <w:rFonts w:ascii="Times New Roman" w:hAnsi="Times New Roman" w:cs="Times New Roman"/>
        </w:rPr>
        <w:t xml:space="preserve"> </w:t>
      </w:r>
      <w:r w:rsidR="00025F67">
        <w:rPr>
          <w:rFonts w:ascii="Times New Roman" w:hAnsi="Times New Roman" w:cs="Times New Roman"/>
        </w:rPr>
        <w:t>this cleans the legal outputs file.</w:t>
      </w:r>
      <w:r w:rsidR="009A34DF">
        <w:rPr>
          <w:rFonts w:ascii="Times New Roman" w:hAnsi="Times New Roman" w:cs="Times New Roman"/>
        </w:rPr>
        <w:t xml:space="preserve"> The legal outputs are recorded per person per application only for the subject </w:t>
      </w:r>
      <w:r w:rsidR="00B01647">
        <w:rPr>
          <w:rFonts w:ascii="Times New Roman" w:hAnsi="Times New Roman" w:cs="Times New Roman"/>
        </w:rPr>
        <w:t xml:space="preserve">(child) </w:t>
      </w:r>
      <w:r w:rsidR="009A34DF">
        <w:rPr>
          <w:rFonts w:ascii="Times New Roman" w:hAnsi="Times New Roman" w:cs="Times New Roman"/>
        </w:rPr>
        <w:t xml:space="preserve">on the application. </w:t>
      </w:r>
      <w:r w:rsidR="00025F67">
        <w:rPr>
          <w:rFonts w:ascii="Times New Roman" w:hAnsi="Times New Roman" w:cs="Times New Roman"/>
        </w:rPr>
        <w:t xml:space="preserve"> It creates a flag for each legal output recorded on a file</w:t>
      </w:r>
      <w:r w:rsidR="00F3473A">
        <w:rPr>
          <w:rFonts w:ascii="Times New Roman" w:hAnsi="Times New Roman" w:cs="Times New Roman"/>
        </w:rPr>
        <w:t>. T</w:t>
      </w:r>
      <w:r w:rsidR="00025F67">
        <w:rPr>
          <w:rFonts w:ascii="Times New Roman" w:hAnsi="Times New Roman" w:cs="Times New Roman"/>
        </w:rPr>
        <w:t xml:space="preserve">here is a </w:t>
      </w:r>
      <w:r w:rsidR="00F84498">
        <w:rPr>
          <w:rFonts w:ascii="Times New Roman" w:hAnsi="Times New Roman" w:cs="Times New Roman"/>
        </w:rPr>
        <w:t>large</w:t>
      </w:r>
      <w:r w:rsidR="00025F67">
        <w:rPr>
          <w:rFonts w:ascii="Times New Roman" w:hAnsi="Times New Roman" w:cs="Times New Roman"/>
        </w:rPr>
        <w:t xml:space="preserve"> number of these so </w:t>
      </w:r>
      <w:r w:rsidR="00F834ED">
        <w:rPr>
          <w:rFonts w:ascii="Times New Roman" w:hAnsi="Times New Roman" w:cs="Times New Roman"/>
        </w:rPr>
        <w:t xml:space="preserve">I </w:t>
      </w:r>
      <w:r w:rsidR="00F3473A">
        <w:rPr>
          <w:rFonts w:ascii="Times New Roman" w:hAnsi="Times New Roman" w:cs="Times New Roman"/>
        </w:rPr>
        <w:t>have sorted the legal outputs into the ones I thought were genuine legal orders and the ones that were other measures of the case and then categorised them to make the number smaller</w:t>
      </w:r>
      <w:r w:rsidR="00D06314">
        <w:rPr>
          <w:rFonts w:ascii="Times New Roman" w:hAnsi="Times New Roman" w:cs="Times New Roman"/>
        </w:rPr>
        <w:t xml:space="preserve"> and a more manageable dataset.</w:t>
      </w:r>
      <w:r w:rsidR="00F3473A">
        <w:rPr>
          <w:rFonts w:ascii="Times New Roman" w:hAnsi="Times New Roman" w:cs="Times New Roman"/>
        </w:rPr>
        <w:t xml:space="preserve"> </w:t>
      </w:r>
      <w:r w:rsidR="00F84498">
        <w:rPr>
          <w:rFonts w:ascii="Times New Roman" w:hAnsi="Times New Roman" w:cs="Times New Roman"/>
        </w:rPr>
        <w:t>T</w:t>
      </w:r>
      <w:r w:rsidR="00CA59D1">
        <w:rPr>
          <w:rFonts w:ascii="Times New Roman" w:hAnsi="Times New Roman" w:cs="Times New Roman"/>
        </w:rPr>
        <w:t xml:space="preserve">he names of legal outputs </w:t>
      </w:r>
      <w:r w:rsidR="00F84498">
        <w:rPr>
          <w:rFonts w:ascii="Times New Roman" w:hAnsi="Times New Roman" w:cs="Times New Roman"/>
        </w:rPr>
        <w:t xml:space="preserve">are cleaned </w:t>
      </w:r>
      <w:r w:rsidR="00CA59D1">
        <w:rPr>
          <w:rFonts w:ascii="Times New Roman" w:hAnsi="Times New Roman" w:cs="Times New Roman"/>
        </w:rPr>
        <w:t xml:space="preserve">and Unicode characters </w:t>
      </w:r>
      <w:r w:rsidR="00F84498">
        <w:rPr>
          <w:rFonts w:ascii="Times New Roman" w:hAnsi="Times New Roman" w:cs="Times New Roman"/>
        </w:rPr>
        <w:t xml:space="preserve">are removed </w:t>
      </w:r>
      <w:r w:rsidR="00CA59D1">
        <w:rPr>
          <w:rFonts w:ascii="Times New Roman" w:hAnsi="Times New Roman" w:cs="Times New Roman"/>
        </w:rPr>
        <w:t>from some of them</w:t>
      </w:r>
      <w:r w:rsidR="000F40C6">
        <w:rPr>
          <w:rFonts w:ascii="Times New Roman" w:hAnsi="Times New Roman" w:cs="Times New Roman"/>
        </w:rPr>
        <w:t xml:space="preserve"> first</w:t>
      </w:r>
      <w:r w:rsidR="00CA59D1">
        <w:rPr>
          <w:rFonts w:ascii="Times New Roman" w:hAnsi="Times New Roman" w:cs="Times New Roman"/>
        </w:rPr>
        <w:t xml:space="preserve">. If </w:t>
      </w:r>
      <w:r w:rsidR="00F84498">
        <w:rPr>
          <w:rFonts w:ascii="Times New Roman" w:hAnsi="Times New Roman" w:cs="Times New Roman"/>
        </w:rPr>
        <w:t xml:space="preserve">the </w:t>
      </w:r>
      <w:r w:rsidR="00CA59D1">
        <w:rPr>
          <w:rFonts w:ascii="Times New Roman" w:hAnsi="Times New Roman" w:cs="Times New Roman"/>
        </w:rPr>
        <w:t xml:space="preserve">raw data lookup file changes then this code </w:t>
      </w:r>
      <w:r w:rsidR="00ED51FF">
        <w:rPr>
          <w:rFonts w:ascii="Times New Roman" w:hAnsi="Times New Roman" w:cs="Times New Roman"/>
        </w:rPr>
        <w:t>may</w:t>
      </w:r>
      <w:r w:rsidR="00CA59D1">
        <w:rPr>
          <w:rFonts w:ascii="Times New Roman" w:hAnsi="Times New Roman" w:cs="Times New Roman"/>
        </w:rPr>
        <w:t xml:space="preserve"> have to change too</w:t>
      </w:r>
      <w:r w:rsidR="0042059D">
        <w:rPr>
          <w:rFonts w:ascii="Times New Roman" w:hAnsi="Times New Roman" w:cs="Times New Roman"/>
        </w:rPr>
        <w:t xml:space="preserve"> so may require checking with each data refresh</w:t>
      </w:r>
      <w:r w:rsidR="00CA59D1">
        <w:rPr>
          <w:rFonts w:ascii="Times New Roman" w:hAnsi="Times New Roman" w:cs="Times New Roman"/>
        </w:rPr>
        <w:t xml:space="preserve">. </w:t>
      </w:r>
    </w:p>
    <w:p w14:paraId="57641AA7" w14:textId="153415FF" w:rsidR="004D4FE2" w:rsidRPr="00641CBB" w:rsidRDefault="00025F67">
      <w:pPr>
        <w:rPr>
          <w:rFonts w:ascii="Times New Roman" w:hAnsi="Times New Roman" w:cs="Times New Roman"/>
        </w:rPr>
      </w:pPr>
      <w:r w:rsidRPr="00FA2602">
        <w:rPr>
          <w:rFonts w:ascii="Times New Roman" w:hAnsi="Times New Roman" w:cs="Times New Roman"/>
          <w:b/>
          <w:bCs/>
        </w:rPr>
        <w:t>016create_cases</w:t>
      </w:r>
      <w:r>
        <w:rPr>
          <w:rFonts w:ascii="Times New Roman" w:hAnsi="Times New Roman" w:cs="Times New Roman"/>
        </w:rPr>
        <w:t xml:space="preserve"> – this cleans the cases file. It adds the court level IDs and the</w:t>
      </w:r>
      <w:r w:rsidR="00CD0F2F">
        <w:rPr>
          <w:rFonts w:ascii="Times New Roman" w:hAnsi="Times New Roman" w:cs="Times New Roman"/>
        </w:rPr>
        <w:t xml:space="preserve"> as well as the court form, law type, local authority and case type. The code adds the lookups and saves a new case file </w:t>
      </w:r>
      <w:r w:rsidR="00B7051D">
        <w:rPr>
          <w:rFonts w:ascii="Times New Roman" w:hAnsi="Times New Roman" w:cs="Times New Roman"/>
        </w:rPr>
        <w:t xml:space="preserve">which is then merged into the main dataset. </w:t>
      </w:r>
    </w:p>
    <w:p w14:paraId="03AB99AA" w14:textId="5E08AAE4" w:rsidR="00D40E0C" w:rsidRDefault="00D40E0C" w:rsidP="00D40E0C">
      <w:pPr>
        <w:rPr>
          <w:rFonts w:ascii="Times New Roman" w:hAnsi="Times New Roman" w:cs="Times New Roman"/>
        </w:rPr>
      </w:pPr>
    </w:p>
    <w:p w14:paraId="7EFBF5B9" w14:textId="77777777" w:rsidR="008617EC" w:rsidRDefault="008617EC">
      <w:pPr>
        <w:rPr>
          <w:rFonts w:ascii="Times New Roman" w:hAnsi="Times New Roman" w:cs="Times New Roman"/>
          <w:color w:val="FF0000"/>
        </w:rPr>
      </w:pPr>
    </w:p>
    <w:p w14:paraId="7B31DB62" w14:textId="77777777" w:rsidR="008617EC" w:rsidRPr="008617EC" w:rsidRDefault="008617EC">
      <w:pPr>
        <w:rPr>
          <w:rFonts w:ascii="Times New Roman" w:hAnsi="Times New Roman" w:cs="Times New Roman"/>
          <w:color w:val="FF0000"/>
        </w:rPr>
      </w:pPr>
    </w:p>
    <w:sectPr w:rsidR="008617EC" w:rsidRPr="00861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0C421C"/>
    <w:multiLevelType w:val="multilevel"/>
    <w:tmpl w:val="E2A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BD0A8F"/>
    <w:multiLevelType w:val="multilevel"/>
    <w:tmpl w:val="9234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362867">
    <w:abstractNumId w:val="0"/>
  </w:num>
  <w:num w:numId="2" w16cid:durableId="1786849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3C5"/>
    <w:rsid w:val="00025F67"/>
    <w:rsid w:val="0003496E"/>
    <w:rsid w:val="000673C5"/>
    <w:rsid w:val="00077DCB"/>
    <w:rsid w:val="000803EC"/>
    <w:rsid w:val="000E48CD"/>
    <w:rsid w:val="000F40C6"/>
    <w:rsid w:val="00122BF6"/>
    <w:rsid w:val="00143790"/>
    <w:rsid w:val="00170C1D"/>
    <w:rsid w:val="001E2722"/>
    <w:rsid w:val="00207813"/>
    <w:rsid w:val="0023320B"/>
    <w:rsid w:val="00287065"/>
    <w:rsid w:val="002B07D0"/>
    <w:rsid w:val="0032177A"/>
    <w:rsid w:val="0033482F"/>
    <w:rsid w:val="00351C60"/>
    <w:rsid w:val="00361DBB"/>
    <w:rsid w:val="00367BAB"/>
    <w:rsid w:val="00374BB3"/>
    <w:rsid w:val="0038454F"/>
    <w:rsid w:val="0042059D"/>
    <w:rsid w:val="00430410"/>
    <w:rsid w:val="0048399A"/>
    <w:rsid w:val="0048576C"/>
    <w:rsid w:val="004A00AD"/>
    <w:rsid w:val="004D4FE2"/>
    <w:rsid w:val="00543790"/>
    <w:rsid w:val="0057283D"/>
    <w:rsid w:val="00592FDF"/>
    <w:rsid w:val="005C792C"/>
    <w:rsid w:val="005F118D"/>
    <w:rsid w:val="00641CBB"/>
    <w:rsid w:val="006522B8"/>
    <w:rsid w:val="006646B8"/>
    <w:rsid w:val="0067118E"/>
    <w:rsid w:val="006728C6"/>
    <w:rsid w:val="00686F1E"/>
    <w:rsid w:val="006A4CD4"/>
    <w:rsid w:val="006C0A67"/>
    <w:rsid w:val="006E199E"/>
    <w:rsid w:val="0073114F"/>
    <w:rsid w:val="00735442"/>
    <w:rsid w:val="007360B5"/>
    <w:rsid w:val="007D3965"/>
    <w:rsid w:val="00804A99"/>
    <w:rsid w:val="00807933"/>
    <w:rsid w:val="00820E2B"/>
    <w:rsid w:val="008247DB"/>
    <w:rsid w:val="008617EC"/>
    <w:rsid w:val="008843F1"/>
    <w:rsid w:val="0089074A"/>
    <w:rsid w:val="008A6F3B"/>
    <w:rsid w:val="008B170E"/>
    <w:rsid w:val="008C50A7"/>
    <w:rsid w:val="008E05F4"/>
    <w:rsid w:val="009173A3"/>
    <w:rsid w:val="0092190A"/>
    <w:rsid w:val="00925CA1"/>
    <w:rsid w:val="009312A4"/>
    <w:rsid w:val="0095404D"/>
    <w:rsid w:val="009972A9"/>
    <w:rsid w:val="009A34DF"/>
    <w:rsid w:val="009B2A6F"/>
    <w:rsid w:val="00AC037B"/>
    <w:rsid w:val="00AC735E"/>
    <w:rsid w:val="00AE5809"/>
    <w:rsid w:val="00B01647"/>
    <w:rsid w:val="00B7051D"/>
    <w:rsid w:val="00B96C65"/>
    <w:rsid w:val="00BB71FB"/>
    <w:rsid w:val="00BE2FE3"/>
    <w:rsid w:val="00BE3400"/>
    <w:rsid w:val="00C00742"/>
    <w:rsid w:val="00C12DCE"/>
    <w:rsid w:val="00C31B52"/>
    <w:rsid w:val="00C35667"/>
    <w:rsid w:val="00C67538"/>
    <w:rsid w:val="00C83DCA"/>
    <w:rsid w:val="00C970C8"/>
    <w:rsid w:val="00CA59D1"/>
    <w:rsid w:val="00CD0F2F"/>
    <w:rsid w:val="00CD314A"/>
    <w:rsid w:val="00D06314"/>
    <w:rsid w:val="00D16482"/>
    <w:rsid w:val="00D313BC"/>
    <w:rsid w:val="00D34623"/>
    <w:rsid w:val="00D40E0C"/>
    <w:rsid w:val="00D6170B"/>
    <w:rsid w:val="00DC29EF"/>
    <w:rsid w:val="00DF7321"/>
    <w:rsid w:val="00E03ACA"/>
    <w:rsid w:val="00E33484"/>
    <w:rsid w:val="00EB2CB4"/>
    <w:rsid w:val="00ED51FF"/>
    <w:rsid w:val="00F31CCD"/>
    <w:rsid w:val="00F3473A"/>
    <w:rsid w:val="00F834ED"/>
    <w:rsid w:val="00F84498"/>
    <w:rsid w:val="00FA2602"/>
    <w:rsid w:val="00FB1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B16CD"/>
  <w15:chartTrackingRefBased/>
  <w15:docId w15:val="{B837D077-63BF-4ACB-847B-9B9957017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2A4"/>
    <w:rPr>
      <w:color w:val="0563C1" w:themeColor="hyperlink"/>
      <w:u w:val="single"/>
    </w:rPr>
  </w:style>
  <w:style w:type="character" w:styleId="UnresolvedMention">
    <w:name w:val="Unresolved Mention"/>
    <w:basedOn w:val="DefaultParagraphFont"/>
    <w:uiPriority w:val="99"/>
    <w:semiHidden/>
    <w:unhideWhenUsed/>
    <w:rsid w:val="00931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486632">
      <w:bodyDiv w:val="1"/>
      <w:marLeft w:val="0"/>
      <w:marRight w:val="0"/>
      <w:marTop w:val="0"/>
      <w:marBottom w:val="0"/>
      <w:divBdr>
        <w:top w:val="none" w:sz="0" w:space="0" w:color="auto"/>
        <w:left w:val="none" w:sz="0" w:space="0" w:color="auto"/>
        <w:bottom w:val="none" w:sz="0" w:space="0" w:color="auto"/>
        <w:right w:val="none" w:sz="0" w:space="0" w:color="auto"/>
      </w:divBdr>
      <w:divsChild>
        <w:div w:id="1962833965">
          <w:marLeft w:val="0"/>
          <w:marRight w:val="0"/>
          <w:marTop w:val="0"/>
          <w:marBottom w:val="0"/>
          <w:divBdr>
            <w:top w:val="none" w:sz="0" w:space="0" w:color="auto"/>
            <w:left w:val="none" w:sz="0" w:space="0" w:color="auto"/>
            <w:bottom w:val="none" w:sz="0" w:space="0" w:color="auto"/>
            <w:right w:val="none" w:sz="0" w:space="0" w:color="auto"/>
          </w:divBdr>
        </w:div>
        <w:div w:id="1986856300">
          <w:marLeft w:val="0"/>
          <w:marRight w:val="0"/>
          <w:marTop w:val="0"/>
          <w:marBottom w:val="0"/>
          <w:divBdr>
            <w:top w:val="none" w:sz="0" w:space="0" w:color="auto"/>
            <w:left w:val="none" w:sz="0" w:space="0" w:color="auto"/>
            <w:bottom w:val="none" w:sz="0" w:space="0" w:color="auto"/>
            <w:right w:val="none" w:sz="0" w:space="0" w:color="auto"/>
          </w:divBdr>
        </w:div>
        <w:div w:id="324477262">
          <w:marLeft w:val="0"/>
          <w:marRight w:val="0"/>
          <w:marTop w:val="0"/>
          <w:marBottom w:val="0"/>
          <w:divBdr>
            <w:top w:val="none" w:sz="0" w:space="0" w:color="auto"/>
            <w:left w:val="none" w:sz="0" w:space="0" w:color="auto"/>
            <w:bottom w:val="none" w:sz="0" w:space="0" w:color="auto"/>
            <w:right w:val="none" w:sz="0" w:space="0" w:color="auto"/>
          </w:divBdr>
        </w:div>
        <w:div w:id="1847670752">
          <w:marLeft w:val="0"/>
          <w:marRight w:val="0"/>
          <w:marTop w:val="0"/>
          <w:marBottom w:val="0"/>
          <w:divBdr>
            <w:top w:val="none" w:sz="0" w:space="0" w:color="auto"/>
            <w:left w:val="none" w:sz="0" w:space="0" w:color="auto"/>
            <w:bottom w:val="none" w:sz="0" w:space="0" w:color="auto"/>
            <w:right w:val="none" w:sz="0" w:space="0" w:color="auto"/>
          </w:divBdr>
        </w:div>
        <w:div w:id="552618230">
          <w:marLeft w:val="0"/>
          <w:marRight w:val="0"/>
          <w:marTop w:val="0"/>
          <w:marBottom w:val="0"/>
          <w:divBdr>
            <w:top w:val="none" w:sz="0" w:space="0" w:color="auto"/>
            <w:left w:val="none" w:sz="0" w:space="0" w:color="auto"/>
            <w:bottom w:val="none" w:sz="0" w:space="0" w:color="auto"/>
            <w:right w:val="none" w:sz="0" w:space="0" w:color="auto"/>
          </w:divBdr>
        </w:div>
      </w:divsChild>
    </w:div>
    <w:div w:id="2040276462">
      <w:bodyDiv w:val="1"/>
      <w:marLeft w:val="0"/>
      <w:marRight w:val="0"/>
      <w:marTop w:val="0"/>
      <w:marBottom w:val="0"/>
      <w:divBdr>
        <w:top w:val="none" w:sz="0" w:space="0" w:color="auto"/>
        <w:left w:val="none" w:sz="0" w:space="0" w:color="auto"/>
        <w:bottom w:val="none" w:sz="0" w:space="0" w:color="auto"/>
        <w:right w:val="none" w:sz="0" w:space="0" w:color="auto"/>
      </w:divBdr>
      <w:divsChild>
        <w:div w:id="966350176">
          <w:marLeft w:val="0"/>
          <w:marRight w:val="0"/>
          <w:marTop w:val="0"/>
          <w:marBottom w:val="0"/>
          <w:divBdr>
            <w:top w:val="none" w:sz="0" w:space="0" w:color="auto"/>
            <w:left w:val="none" w:sz="0" w:space="0" w:color="auto"/>
            <w:bottom w:val="none" w:sz="0" w:space="0" w:color="auto"/>
            <w:right w:val="none" w:sz="0" w:space="0" w:color="auto"/>
          </w:divBdr>
        </w:div>
        <w:div w:id="1958102214">
          <w:marLeft w:val="0"/>
          <w:marRight w:val="0"/>
          <w:marTop w:val="0"/>
          <w:marBottom w:val="0"/>
          <w:divBdr>
            <w:top w:val="none" w:sz="0" w:space="0" w:color="auto"/>
            <w:left w:val="none" w:sz="0" w:space="0" w:color="auto"/>
            <w:bottom w:val="none" w:sz="0" w:space="0" w:color="auto"/>
            <w:right w:val="none" w:sz="0" w:space="0" w:color="auto"/>
          </w:divBdr>
        </w:div>
        <w:div w:id="1822114155">
          <w:marLeft w:val="0"/>
          <w:marRight w:val="0"/>
          <w:marTop w:val="0"/>
          <w:marBottom w:val="0"/>
          <w:divBdr>
            <w:top w:val="none" w:sz="0" w:space="0" w:color="auto"/>
            <w:left w:val="none" w:sz="0" w:space="0" w:color="auto"/>
            <w:bottom w:val="none" w:sz="0" w:space="0" w:color="auto"/>
            <w:right w:val="none" w:sz="0" w:space="0" w:color="auto"/>
          </w:divBdr>
        </w:div>
        <w:div w:id="716977775">
          <w:marLeft w:val="0"/>
          <w:marRight w:val="0"/>
          <w:marTop w:val="0"/>
          <w:marBottom w:val="0"/>
          <w:divBdr>
            <w:top w:val="none" w:sz="0" w:space="0" w:color="auto"/>
            <w:left w:val="none" w:sz="0" w:space="0" w:color="auto"/>
            <w:bottom w:val="none" w:sz="0" w:space="0" w:color="auto"/>
            <w:right w:val="none" w:sz="0" w:space="0" w:color="auto"/>
          </w:divBdr>
        </w:div>
        <w:div w:id="1505708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B9C3A41DFAC74D8763DFC0DCB27B4F" ma:contentTypeVersion="20" ma:contentTypeDescription="Create a new document." ma:contentTypeScope="" ma:versionID="9cadf059ad0411a317fdc83a7005ac55">
  <xsd:schema xmlns:xsd="http://www.w3.org/2001/XMLSchema" xmlns:xs="http://www.w3.org/2001/XMLSchema" xmlns:p="http://schemas.microsoft.com/office/2006/metadata/properties" xmlns:ns1="http://schemas.microsoft.com/sharepoint/v3" xmlns:ns2="c4b49cd4-ae9c-4eb8-be94-3fe8571c1eab" xmlns:ns3="67a5105c-05a8-49bb-be8b-a5d061811178" targetNamespace="http://schemas.microsoft.com/office/2006/metadata/properties" ma:root="true" ma:fieldsID="18553eaf6f93bb06c6965471bdf7e265" ns1:_="" ns2:_="" ns3:_="">
    <xsd:import namespace="http://schemas.microsoft.com/sharepoint/v3"/>
    <xsd:import namespace="c4b49cd4-ae9c-4eb8-be94-3fe8571c1eab"/>
    <xsd:import namespace="67a5105c-05a8-49bb-be8b-a5d061811178"/>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AutoKeyPoints" minOccurs="0"/>
                <xsd:element ref="ns2:MediaServiceKeyPoints" minOccurs="0"/>
                <xsd:element ref="ns2:MediaServiceDateTaken" minOccurs="0"/>
                <xsd:element ref="ns2:MediaServiceLocation" minOccurs="0"/>
                <xsd:element ref="ns1:_ip_UnifiedCompliancePolicyProperties" minOccurs="0"/>
                <xsd:element ref="ns1:_ip_UnifiedCompliancePolicyUIAction"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b49cd4-ae9c-4eb8-be94-3fe8571c1e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2685ab4-baa2-4c4f-bb7f-5702bb19f6c9"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a5105c-05a8-49bb-be8b-a5d06181117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b9c9a33-589c-490a-a1a6-dedbbcd0cf16}" ma:internalName="TaxCatchAll" ma:showField="CatchAllData" ma:web="67a5105c-05a8-49bb-be8b-a5d0618111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C67767-6656-493F-85B0-B39B7761D6C9}">
  <ds:schemaRefs>
    <ds:schemaRef ds:uri="http://schemas.microsoft.com/sharepoint/v3/contenttype/forms"/>
  </ds:schemaRefs>
</ds:datastoreItem>
</file>

<file path=customXml/itemProps2.xml><?xml version="1.0" encoding="utf-8"?>
<ds:datastoreItem xmlns:ds="http://schemas.openxmlformats.org/officeDocument/2006/customXml" ds:itemID="{358378DB-333F-4ECD-8432-588DB18F98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4b49cd4-ae9c-4eb8-be94-3fe8571c1eab"/>
    <ds:schemaRef ds:uri="67a5105c-05a8-49bb-be8b-a5d0618111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edneyc</dc:creator>
  <cp:keywords/>
  <dc:description/>
  <cp:lastModifiedBy>Charlotte Edney</cp:lastModifiedBy>
  <cp:revision>87</cp:revision>
  <dcterms:created xsi:type="dcterms:W3CDTF">2024-06-13T11:04:00Z</dcterms:created>
  <dcterms:modified xsi:type="dcterms:W3CDTF">2024-08-21T16:02:00Z</dcterms:modified>
</cp:coreProperties>
</file>