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0FDD8" w14:textId="77777777" w:rsidR="00F529C5" w:rsidRDefault="00000000">
      <w:pPr>
        <w:pStyle w:val="BodyText"/>
        <w:spacing w:before="93"/>
        <w:ind w:left="163"/>
        <w:rPr>
          <w:rFonts w:ascii="Times New Roman" w:hAnsi="Times New Roman"/>
          <w:b/>
          <w:color w:val="00004C"/>
        </w:rPr>
      </w:pPr>
      <w:r>
        <w:rPr>
          <w:rFonts w:ascii="Times New Roman" w:hAnsi="Times New Roman"/>
          <w:b/>
          <w:color w:val="00004C"/>
          <w:spacing w:val="-2"/>
        </w:rPr>
        <w:t>ARTICLE</w:t>
      </w:r>
    </w:p>
    <w:p w14:paraId="433718C4" w14:textId="77777777" w:rsidR="00F529C5" w:rsidRDefault="00000000">
      <w:pPr>
        <w:pStyle w:val="Title"/>
        <w:jc w:val="both"/>
        <w:rPr>
          <w:rFonts w:ascii="Times New Roman" w:hAnsi="Times New Roman"/>
          <w:b/>
          <w:color w:val="00004C"/>
          <w:sz w:val="24"/>
        </w:rPr>
      </w:pPr>
      <w:r>
        <w:rPr>
          <w:rFonts w:ascii="Times New Roman" w:hAnsi="Times New Roman"/>
          <w:b/>
          <w:color w:val="00004C"/>
          <w:spacing w:val="-2"/>
        </w:rPr>
        <w:t>Analisis Perencanaan Cakupan Jaringan 4G LTE Pada Frekuensi 1800 Mhz Di Wilayah Pekalongan Dengan Perbandingan MU-MIMO dan SU-MIMO</w:t>
      </w:r>
    </w:p>
    <w:p w14:paraId="33BDF41E" w14:textId="77777777" w:rsidR="00F529C5" w:rsidRDefault="00000000">
      <w:pPr>
        <w:spacing w:before="116"/>
        <w:ind w:left="163"/>
        <w:jc w:val="both"/>
        <w:rPr>
          <w:rFonts w:ascii="Times New Roman" w:hAnsi="Times New Roman"/>
          <w:b/>
          <w:i/>
          <w:color w:val="00004C"/>
          <w:sz w:val="24"/>
        </w:rPr>
      </w:pPr>
      <w:r>
        <w:rPr>
          <w:rFonts w:ascii="Times New Roman" w:hAnsi="Times New Roman"/>
          <w:b/>
          <w:i/>
          <w:color w:val="00004C"/>
          <w:spacing w:val="-2"/>
          <w:sz w:val="28"/>
        </w:rPr>
        <w:t xml:space="preserve">Analysis Of 4G LTE Network Coverage Planning At 1800 Mhz Frequency In Pekalongan Region With Comparison Of MU-MIMO and SU-MIMO </w:t>
      </w:r>
    </w:p>
    <w:p w14:paraId="79376003" w14:textId="77777777" w:rsidR="00E729EA" w:rsidRPr="00E8584D" w:rsidRDefault="00E729EA" w:rsidP="00E729EA">
      <w:pPr>
        <w:pStyle w:val="BodyText"/>
        <w:spacing w:before="165"/>
        <w:ind w:left="164"/>
        <w:jc w:val="both"/>
        <w:rPr>
          <w:rFonts w:ascii="Times New Roman" w:hAnsi="Times New Roman"/>
          <w:w w:val="90"/>
          <w:position w:val="7"/>
          <w:sz w:val="24"/>
          <w:szCs w:val="24"/>
        </w:rPr>
      </w:pPr>
      <w:r>
        <w:rPr>
          <w:rFonts w:ascii="Times New Roman" w:hAnsi="Times New Roman"/>
          <w:w w:val="90"/>
          <w:sz w:val="24"/>
          <w:szCs w:val="24"/>
        </w:rPr>
        <w:t>Muhammad</w:t>
      </w:r>
      <w:r>
        <w:rPr>
          <w:rFonts w:ascii="Times New Roman" w:hAnsi="Times New Roman"/>
          <w:spacing w:val="-5"/>
          <w:w w:val="90"/>
          <w:sz w:val="24"/>
          <w:szCs w:val="24"/>
        </w:rPr>
        <w:t xml:space="preserve"> </w:t>
      </w:r>
      <w:r>
        <w:rPr>
          <w:rFonts w:ascii="Times New Roman" w:hAnsi="Times New Roman"/>
          <w:w w:val="90"/>
          <w:sz w:val="24"/>
          <w:szCs w:val="24"/>
        </w:rPr>
        <w:t>Faiq Sahal Fatah,</w:t>
      </w:r>
      <w:r>
        <w:rPr>
          <w:rFonts w:ascii="Times New Roman" w:hAnsi="Times New Roman"/>
          <w:w w:val="90"/>
          <w:position w:val="8"/>
          <w:sz w:val="24"/>
          <w:szCs w:val="24"/>
        </w:rPr>
        <w:t>1</w:t>
      </w:r>
      <w:r>
        <w:rPr>
          <w:rFonts w:ascii="Times New Roman" w:hAnsi="Times New Roman"/>
          <w:spacing w:val="14"/>
          <w:position w:val="8"/>
          <w:sz w:val="24"/>
          <w:szCs w:val="24"/>
        </w:rPr>
        <w:t xml:space="preserve"> </w:t>
      </w:r>
      <w:r>
        <w:rPr>
          <w:rFonts w:ascii="Times New Roman" w:hAnsi="Times New Roman"/>
          <w:w w:val="90"/>
          <w:sz w:val="24"/>
          <w:szCs w:val="24"/>
        </w:rPr>
        <w:t>Muhammad Abadias Safik,</w:t>
      </w:r>
      <w:r>
        <w:rPr>
          <w:rFonts w:ascii="Times New Roman" w:hAnsi="Times New Roman"/>
          <w:w w:val="90"/>
          <w:position w:val="8"/>
          <w:sz w:val="24"/>
          <w:szCs w:val="24"/>
        </w:rPr>
        <w:t>2</w:t>
      </w:r>
      <w:r>
        <w:rPr>
          <w:rFonts w:ascii="Times New Roman" w:hAnsi="Times New Roman"/>
          <w:spacing w:val="14"/>
          <w:position w:val="8"/>
          <w:sz w:val="24"/>
          <w:szCs w:val="24"/>
        </w:rPr>
        <w:t xml:space="preserve"> </w:t>
      </w:r>
      <w:r>
        <w:rPr>
          <w:rFonts w:ascii="Times New Roman" w:hAnsi="Times New Roman"/>
          <w:w w:val="90"/>
          <w:sz w:val="24"/>
          <w:szCs w:val="24"/>
        </w:rPr>
        <w:t>Krisolit Wahyu Kasih Rungsa,</w:t>
      </w:r>
      <w:r>
        <w:rPr>
          <w:rFonts w:ascii="Times New Roman" w:hAnsi="Times New Roman"/>
          <w:w w:val="90"/>
          <w:position w:val="8"/>
          <w:sz w:val="24"/>
          <w:szCs w:val="24"/>
        </w:rPr>
        <w:t>3</w:t>
      </w:r>
      <w:r>
        <w:rPr>
          <w:rFonts w:ascii="Times New Roman" w:hAnsi="Times New Roman"/>
          <w:spacing w:val="14"/>
          <w:position w:val="8"/>
          <w:sz w:val="24"/>
          <w:szCs w:val="24"/>
        </w:rPr>
        <w:t xml:space="preserve"> </w:t>
      </w:r>
      <w:r>
        <w:rPr>
          <w:rFonts w:ascii="Times New Roman" w:hAnsi="Times New Roman"/>
          <w:w w:val="90"/>
          <w:sz w:val="24"/>
          <w:szCs w:val="24"/>
        </w:rPr>
        <w:t>Surya Shaum Ahmad Jati,</w:t>
      </w:r>
      <w:r w:rsidRPr="00A83521">
        <w:rPr>
          <w:rFonts w:ascii="Times New Roman" w:hAnsi="Times New Roman"/>
          <w:w w:val="90"/>
          <w:position w:val="8"/>
          <w:sz w:val="24"/>
          <w:szCs w:val="24"/>
        </w:rPr>
        <w:t xml:space="preserve"> </w:t>
      </w:r>
      <w:r>
        <w:rPr>
          <w:rFonts w:ascii="Times New Roman" w:hAnsi="Times New Roman"/>
          <w:w w:val="90"/>
          <w:position w:val="8"/>
          <w:sz w:val="24"/>
          <w:szCs w:val="24"/>
        </w:rPr>
        <w:t xml:space="preserve">4 </w:t>
      </w:r>
      <w:r>
        <w:rPr>
          <w:rFonts w:ascii="Times New Roman" w:hAnsi="Times New Roman"/>
          <w:w w:val="90"/>
          <w:sz w:val="24"/>
          <w:szCs w:val="24"/>
        </w:rPr>
        <w:t>Richo Armando,</w:t>
      </w:r>
      <w:r w:rsidRPr="00A83521">
        <w:rPr>
          <w:rFonts w:ascii="Times New Roman" w:hAnsi="Times New Roman"/>
          <w:w w:val="90"/>
          <w:position w:val="8"/>
          <w:sz w:val="24"/>
          <w:szCs w:val="24"/>
        </w:rPr>
        <w:t xml:space="preserve"> </w:t>
      </w:r>
      <w:r>
        <w:rPr>
          <w:rFonts w:ascii="Times New Roman" w:hAnsi="Times New Roman"/>
          <w:w w:val="90"/>
          <w:position w:val="8"/>
          <w:sz w:val="24"/>
          <w:szCs w:val="24"/>
        </w:rPr>
        <w:t>5</w:t>
      </w:r>
      <w:r>
        <w:rPr>
          <w:rFonts w:ascii="Times New Roman" w:hAnsi="Times New Roman"/>
          <w:w w:val="90"/>
          <w:sz w:val="24"/>
          <w:szCs w:val="24"/>
        </w:rPr>
        <w:t xml:space="preserve"> dan </w:t>
      </w:r>
      <w:r w:rsidRPr="0035650C">
        <w:rPr>
          <w:rFonts w:ascii="Times New Roman" w:hAnsi="Times New Roman" w:cs="Times New Roman"/>
          <w:w w:val="90"/>
          <w:sz w:val="24"/>
          <w:szCs w:val="24"/>
        </w:rPr>
        <w:t>Alfin Hikmaturokhman</w:t>
      </w:r>
      <w:r w:rsidRPr="0035650C">
        <w:rPr>
          <w:rFonts w:ascii="Times New Roman" w:hAnsi="Times New Roman" w:cs="Times New Roman"/>
          <w:w w:val="90"/>
          <w:position w:val="8"/>
          <w:sz w:val="24"/>
          <w:szCs w:val="24"/>
        </w:rPr>
        <w:t>6</w:t>
      </w:r>
    </w:p>
    <w:p w14:paraId="5C6B47C0" w14:textId="77777777" w:rsidR="00E729EA" w:rsidRPr="00AA2337" w:rsidRDefault="00E729EA" w:rsidP="00E729EA">
      <w:pPr>
        <w:spacing w:beforeLines="109" w:before="261" w:line="240" w:lineRule="exact"/>
        <w:ind w:left="164"/>
        <w:jc w:val="both"/>
        <w:rPr>
          <w:rFonts w:ascii="Times New Roman" w:hAnsi="Times New Roman"/>
          <w:w w:val="90"/>
          <w:position w:val="7"/>
          <w:sz w:val="18"/>
          <w:szCs w:val="28"/>
          <w:vertAlign w:val="superscript"/>
        </w:rPr>
      </w:pPr>
      <w:r w:rsidRPr="0092407B">
        <w:rPr>
          <w:rFonts w:ascii="Times New Roman" w:hAnsi="Times New Roman"/>
          <w:w w:val="90"/>
          <w:position w:val="7"/>
          <w:sz w:val="18"/>
          <w:szCs w:val="28"/>
        </w:rPr>
        <w:t>Teknik Telekomunikasi, Fakultas Teknik Elektro, Telkom</w:t>
      </w:r>
      <w:r>
        <w:rPr>
          <w:rFonts w:ascii="Times New Roman" w:hAnsi="Times New Roman"/>
          <w:w w:val="90"/>
          <w:position w:val="7"/>
          <w:sz w:val="18"/>
          <w:szCs w:val="28"/>
        </w:rPr>
        <w:t xml:space="preserve"> University</w:t>
      </w:r>
      <w:r w:rsidRPr="0092407B">
        <w:rPr>
          <w:rFonts w:ascii="Times New Roman" w:hAnsi="Times New Roman"/>
          <w:w w:val="90"/>
          <w:position w:val="7"/>
          <w:sz w:val="18"/>
          <w:szCs w:val="28"/>
        </w:rPr>
        <w:t xml:space="preserve"> Purwokerto, Indonesia </w:t>
      </w:r>
      <w:r>
        <w:rPr>
          <w:rFonts w:ascii="Times New Roman" w:hAnsi="Times New Roman"/>
          <w:w w:val="90"/>
          <w:position w:val="7"/>
          <w:sz w:val="18"/>
          <w:szCs w:val="28"/>
          <w:vertAlign w:val="superscript"/>
        </w:rPr>
        <w:t>123456</w:t>
      </w:r>
    </w:p>
    <w:p w14:paraId="1AAC89E9" w14:textId="77777777" w:rsidR="00E729EA" w:rsidRPr="0092407B" w:rsidRDefault="00E729EA" w:rsidP="00E729EA">
      <w:pPr>
        <w:ind w:left="164"/>
        <w:jc w:val="both"/>
        <w:rPr>
          <w:rFonts w:ascii="Times New Roman" w:hAnsi="Times New Roman"/>
          <w:w w:val="90"/>
          <w:position w:val="7"/>
          <w:sz w:val="18"/>
          <w:szCs w:val="28"/>
        </w:rPr>
      </w:pPr>
      <w:r w:rsidRPr="0092407B">
        <w:rPr>
          <w:rFonts w:ascii="Times New Roman" w:hAnsi="Times New Roman"/>
          <w:w w:val="90"/>
          <w:position w:val="7"/>
          <w:sz w:val="18"/>
          <w:szCs w:val="28"/>
        </w:rPr>
        <w:t>*Penulis Korespondensi:</w:t>
      </w:r>
      <w:r>
        <w:rPr>
          <w:rFonts w:ascii="Times New Roman" w:hAnsi="Times New Roman"/>
          <w:w w:val="90"/>
          <w:position w:val="7"/>
          <w:sz w:val="18"/>
          <w:szCs w:val="28"/>
        </w:rPr>
        <w:t xml:space="preserve"> </w:t>
      </w:r>
      <w:r w:rsidRPr="0092407B">
        <w:rPr>
          <w:rFonts w:ascii="Times New Roman" w:hAnsi="Times New Roman"/>
          <w:color w:val="002060"/>
          <w:w w:val="90"/>
          <w:position w:val="7"/>
          <w:sz w:val="18"/>
          <w:szCs w:val="28"/>
        </w:rPr>
        <w:t>alfin</w:t>
      </w:r>
      <w:r>
        <w:rPr>
          <w:rFonts w:ascii="Times New Roman" w:hAnsi="Times New Roman"/>
          <w:color w:val="002060"/>
          <w:w w:val="90"/>
          <w:position w:val="7"/>
          <w:sz w:val="18"/>
          <w:szCs w:val="28"/>
        </w:rPr>
        <w:t>h</w:t>
      </w:r>
      <w:r w:rsidRPr="0092407B">
        <w:rPr>
          <w:rFonts w:ascii="Times New Roman" w:hAnsi="Times New Roman"/>
          <w:color w:val="002060"/>
          <w:w w:val="90"/>
          <w:position w:val="7"/>
          <w:sz w:val="18"/>
          <w:szCs w:val="28"/>
        </w:rPr>
        <w:t>@</w:t>
      </w:r>
      <w:r>
        <w:rPr>
          <w:rFonts w:ascii="Times New Roman" w:hAnsi="Times New Roman"/>
          <w:color w:val="002060"/>
          <w:w w:val="90"/>
          <w:position w:val="7"/>
          <w:sz w:val="18"/>
          <w:szCs w:val="28"/>
        </w:rPr>
        <w:t>telkomuniversity</w:t>
      </w:r>
      <w:r w:rsidRPr="0092407B">
        <w:rPr>
          <w:rFonts w:ascii="Times New Roman" w:hAnsi="Times New Roman"/>
          <w:color w:val="002060"/>
          <w:w w:val="90"/>
          <w:position w:val="7"/>
          <w:sz w:val="18"/>
          <w:szCs w:val="28"/>
        </w:rPr>
        <w:t>.ac.id</w:t>
      </w:r>
    </w:p>
    <w:p w14:paraId="747D6120" w14:textId="77777777" w:rsidR="00F529C5" w:rsidRDefault="00F529C5">
      <w:pPr>
        <w:pStyle w:val="BodyText"/>
        <w:spacing w:before="10"/>
        <w:rPr>
          <w:rFonts w:ascii="Times New Roman" w:hAnsi="Times New Roman"/>
          <w:sz w:val="19"/>
        </w:rPr>
      </w:pPr>
    </w:p>
    <w:p w14:paraId="090403D0" w14:textId="77777777" w:rsidR="00F529C5" w:rsidRDefault="00000000">
      <w:pPr>
        <w:ind w:left="163"/>
        <w:jc w:val="both"/>
      </w:pPr>
      <w:r>
        <w:rPr>
          <w:rFonts w:ascii="Times New Roman" w:hAnsi="Times New Roman"/>
          <w:w w:val="90"/>
          <w:sz w:val="18"/>
        </w:rPr>
        <w:t>(Disubmit</w:t>
      </w:r>
      <w:r>
        <w:rPr>
          <w:rFonts w:ascii="Times New Roman" w:hAnsi="Times New Roman"/>
          <w:spacing w:val="8"/>
          <w:sz w:val="18"/>
        </w:rPr>
        <w:t xml:space="preserve"> </w:t>
      </w:r>
      <w:r>
        <w:rPr>
          <w:rFonts w:ascii="Times New Roman" w:hAnsi="Times New Roman"/>
          <w:w w:val="90"/>
          <w:sz w:val="18"/>
        </w:rPr>
        <w:t>..-..-24;</w:t>
      </w:r>
      <w:r>
        <w:rPr>
          <w:rFonts w:ascii="Times New Roman" w:hAnsi="Times New Roman"/>
          <w:spacing w:val="9"/>
          <w:sz w:val="18"/>
        </w:rPr>
        <w:t xml:space="preserve"> </w:t>
      </w:r>
      <w:r>
        <w:rPr>
          <w:rFonts w:ascii="Times New Roman" w:hAnsi="Times New Roman"/>
          <w:w w:val="90"/>
          <w:sz w:val="18"/>
        </w:rPr>
        <w:t>Diterima</w:t>
      </w:r>
      <w:r>
        <w:rPr>
          <w:rFonts w:ascii="Times New Roman" w:hAnsi="Times New Roman"/>
          <w:spacing w:val="9"/>
          <w:sz w:val="18"/>
        </w:rPr>
        <w:t xml:space="preserve"> </w:t>
      </w:r>
      <w:r>
        <w:rPr>
          <w:rFonts w:ascii="Times New Roman" w:hAnsi="Times New Roman"/>
          <w:w w:val="90"/>
          <w:sz w:val="18"/>
        </w:rPr>
        <w:t>..-..-24;</w:t>
      </w:r>
      <w:r>
        <w:rPr>
          <w:rFonts w:ascii="Times New Roman" w:hAnsi="Times New Roman"/>
          <w:spacing w:val="9"/>
          <w:sz w:val="18"/>
        </w:rPr>
        <w:t xml:space="preserve"> </w:t>
      </w:r>
      <w:r>
        <w:rPr>
          <w:rFonts w:ascii="Times New Roman" w:hAnsi="Times New Roman"/>
          <w:w w:val="90"/>
          <w:sz w:val="18"/>
        </w:rPr>
        <w:t>Dipublikasikan</w:t>
      </w:r>
      <w:r>
        <w:rPr>
          <w:rFonts w:ascii="Times New Roman" w:hAnsi="Times New Roman"/>
          <w:spacing w:val="9"/>
          <w:sz w:val="18"/>
        </w:rPr>
        <w:t xml:space="preserve"> </w:t>
      </w:r>
      <w:r>
        <w:rPr>
          <w:rFonts w:ascii="Times New Roman" w:hAnsi="Times New Roman"/>
          <w:w w:val="90"/>
          <w:sz w:val="18"/>
        </w:rPr>
        <w:t>online</w:t>
      </w:r>
      <w:r>
        <w:rPr>
          <w:rFonts w:ascii="Times New Roman" w:hAnsi="Times New Roman"/>
          <w:spacing w:val="9"/>
          <w:sz w:val="18"/>
        </w:rPr>
        <w:t xml:space="preserve"> </w:t>
      </w:r>
      <w:r>
        <w:rPr>
          <w:rFonts w:ascii="Times New Roman" w:hAnsi="Times New Roman"/>
          <w:w w:val="90"/>
          <w:sz w:val="18"/>
        </w:rPr>
        <w:t>pada</w:t>
      </w:r>
      <w:r>
        <w:rPr>
          <w:rFonts w:ascii="Times New Roman" w:hAnsi="Times New Roman"/>
          <w:spacing w:val="9"/>
          <w:sz w:val="18"/>
        </w:rPr>
        <w:t xml:space="preserve"> </w:t>
      </w:r>
      <w:r>
        <w:rPr>
          <w:rFonts w:ascii="Times New Roman" w:hAnsi="Times New Roman"/>
          <w:w w:val="90"/>
          <w:sz w:val="18"/>
        </w:rPr>
        <w:t>..-..-</w:t>
      </w:r>
      <w:r>
        <w:rPr>
          <w:rFonts w:ascii="Times New Roman" w:hAnsi="Times New Roman"/>
          <w:spacing w:val="-5"/>
          <w:w w:val="90"/>
          <w:sz w:val="18"/>
        </w:rPr>
        <w:t>24)</w:t>
      </w:r>
    </w:p>
    <w:p w14:paraId="1A59F155" w14:textId="078C1A35" w:rsidR="00E729EA" w:rsidRPr="00E729EA" w:rsidRDefault="00000000" w:rsidP="00E729EA">
      <w:pPr>
        <w:pStyle w:val="BodyText"/>
        <w:spacing w:before="6"/>
        <w:rPr>
          <w:rFonts w:ascii="Times New Roman" w:hAnsi="Times New Roman"/>
        </w:rPr>
      </w:pPr>
      <w:r>
        <w:rPr>
          <w:rFonts w:ascii="Times New Roman" w:hAnsi="Times New Roman"/>
          <w:noProof/>
        </w:rPr>
        <mc:AlternateContent>
          <mc:Choice Requires="wps">
            <w:drawing>
              <wp:anchor distT="0" distB="0" distL="114300" distR="121920" simplePos="0" relativeHeight="36" behindDoc="0" locked="0" layoutInCell="0" allowOverlap="1" wp14:anchorId="236F1916" wp14:editId="268168FF">
                <wp:simplePos x="0" y="0"/>
                <wp:positionH relativeFrom="column">
                  <wp:posOffset>114300</wp:posOffset>
                </wp:positionH>
                <wp:positionV relativeFrom="paragraph">
                  <wp:posOffset>207645</wp:posOffset>
                </wp:positionV>
                <wp:extent cx="5974080" cy="1937385"/>
                <wp:effectExtent l="0" t="0" r="0" b="0"/>
                <wp:wrapTopAndBottom/>
                <wp:docPr id="1" name="Frame1"/>
                <wp:cNvGraphicFramePr/>
                <a:graphic xmlns:a="http://schemas.openxmlformats.org/drawingml/2006/main">
                  <a:graphicData uri="http://schemas.microsoft.com/office/word/2010/wordprocessingShape">
                    <wps:wsp>
                      <wps:cNvSpPr/>
                      <wps:spPr>
                        <a:xfrm>
                          <a:off x="0" y="0"/>
                          <a:ext cx="5974080" cy="1937385"/>
                        </a:xfrm>
                        <a:prstGeom prst="rect">
                          <a:avLst/>
                        </a:prstGeom>
                        <a:solidFill>
                          <a:srgbClr val="D8D8E4"/>
                        </a:solidFill>
                        <a:ln w="0">
                          <a:noFill/>
                        </a:ln>
                      </wps:spPr>
                      <wps:style>
                        <a:lnRef idx="0">
                          <a:scrgbClr r="0" g="0" b="0"/>
                        </a:lnRef>
                        <a:fillRef idx="0">
                          <a:scrgbClr r="0" g="0" b="0"/>
                        </a:fillRef>
                        <a:effectRef idx="0">
                          <a:scrgbClr r="0" g="0" b="0"/>
                        </a:effectRef>
                        <a:fontRef idx="minor"/>
                      </wps:style>
                      <wps:txbx>
                        <w:txbxContent>
                          <w:p w14:paraId="6C0D0D09" w14:textId="77777777" w:rsidR="00F529C5" w:rsidRDefault="00000000">
                            <w:pPr>
                              <w:pStyle w:val="FrameContents"/>
                              <w:spacing w:before="109" w:line="266" w:lineRule="exact"/>
                              <w:ind w:left="199"/>
                              <w:rPr>
                                <w:rFonts w:ascii="Times New Roman" w:hAnsi="Times New Roman" w:cs="Times New Roman"/>
                                <w:b/>
                                <w:color w:val="000000"/>
                                <w:spacing w:val="-2"/>
                                <w:sz w:val="20"/>
                                <w:szCs w:val="20"/>
                              </w:rPr>
                            </w:pPr>
                            <w:r>
                              <w:rPr>
                                <w:rFonts w:ascii="Times New Roman" w:hAnsi="Times New Roman" w:cs="Times New Roman"/>
                                <w:b/>
                                <w:color w:val="000000"/>
                                <w:spacing w:val="-2"/>
                                <w:sz w:val="20"/>
                                <w:szCs w:val="20"/>
                              </w:rPr>
                              <w:t>Abstrak</w:t>
                            </w:r>
                          </w:p>
                          <w:p w14:paraId="4BBA0FC6" w14:textId="77777777" w:rsidR="00F529C5" w:rsidRDefault="00000000" w:rsidP="00E729EA">
                            <w:pPr>
                              <w:pStyle w:val="FrameContents"/>
                              <w:spacing w:before="4" w:line="206" w:lineRule="auto"/>
                              <w:ind w:left="198" w:right="193"/>
                              <w:jc w:val="both"/>
                              <w:rPr>
                                <w:rFonts w:ascii="Times New Roman" w:hAnsi="Times New Roman" w:cs="Times New Roman"/>
                                <w:color w:val="000000"/>
                                <w:w w:val="90"/>
                                <w:sz w:val="20"/>
                                <w:szCs w:val="20"/>
                              </w:rPr>
                            </w:pPr>
                            <w:r>
                              <w:rPr>
                                <w:rFonts w:ascii="Times New Roman" w:hAnsi="Times New Roman" w:cs="Times New Roman"/>
                                <w:color w:val="000000"/>
                                <w:w w:val="90"/>
                                <w:sz w:val="20"/>
                                <w:szCs w:val="20"/>
                              </w:rPr>
                              <w:t>Perkembangan teknologi telekomunikasi, khususnya dalam implementasi jaringan 4G LTE, menjadi vital untuk memenuhi kebutuhan komunikasi digital yang terus meningkat. Penelitian ini menganalisis perencanaan cakupan jaringan 4G LTE pada frekuensi 1800 MHz di wilayah Pekalongan, dengan fokus pada perbandingan antara teknologi Multi-User MIMO (</w:t>
                            </w:r>
                            <w:r>
                              <w:rPr>
                                <w:rFonts w:ascii="Times New Roman" w:hAnsi="Times New Roman" w:cs="Times New Roman"/>
                                <w:i/>
                                <w:iCs/>
                                <w:color w:val="000000"/>
                                <w:w w:val="90"/>
                                <w:sz w:val="20"/>
                                <w:szCs w:val="20"/>
                              </w:rPr>
                              <w:t>MU-MIMO</w:t>
                            </w:r>
                            <w:r>
                              <w:rPr>
                                <w:rFonts w:ascii="Times New Roman" w:hAnsi="Times New Roman" w:cs="Times New Roman"/>
                                <w:color w:val="000000"/>
                                <w:w w:val="90"/>
                                <w:sz w:val="20"/>
                                <w:szCs w:val="20"/>
                              </w:rPr>
                              <w:t xml:space="preserve">) dan </w:t>
                            </w:r>
                            <w:r>
                              <w:rPr>
                                <w:rFonts w:ascii="Times New Roman" w:hAnsi="Times New Roman" w:cs="Times New Roman"/>
                                <w:i/>
                                <w:iCs/>
                                <w:color w:val="000000"/>
                                <w:w w:val="90"/>
                                <w:sz w:val="20"/>
                                <w:szCs w:val="20"/>
                              </w:rPr>
                              <w:t>Single User MIMO</w:t>
                            </w:r>
                            <w:r>
                              <w:rPr>
                                <w:rFonts w:ascii="Times New Roman" w:hAnsi="Times New Roman" w:cs="Times New Roman"/>
                                <w:color w:val="000000"/>
                                <w:w w:val="90"/>
                                <w:sz w:val="20"/>
                                <w:szCs w:val="20"/>
                              </w:rPr>
                              <w:t xml:space="preserve"> (SU-MIMO). Melalui metodologi yang mencakup studi literatur, perancangan jaringan, dan simulasi menggunakan perangkat lunak Atoll, penelitian ini bertujuan untuk mengevaluasi kinerja dua skenario MIMO dalam konteks kualitas sinyal, kapasitas, dan efisiensi jaringan. Hasil analisis menunjukkan bahwa SU-MIMO memberikan performa yang lebih baik dalam hal </w:t>
                            </w:r>
                            <w:r>
                              <w:rPr>
                                <w:rFonts w:ascii="Times New Roman" w:hAnsi="Times New Roman" w:cs="Times New Roman"/>
                                <w:i/>
                                <w:iCs/>
                                <w:color w:val="000000"/>
                                <w:w w:val="90"/>
                                <w:sz w:val="20"/>
                                <w:szCs w:val="20"/>
                              </w:rPr>
                              <w:t>Signal-to-Interference-plus-Noise Ratio</w:t>
                            </w:r>
                            <w:r>
                              <w:rPr>
                                <w:rFonts w:ascii="Times New Roman" w:hAnsi="Times New Roman" w:cs="Times New Roman"/>
                                <w:color w:val="000000"/>
                                <w:w w:val="90"/>
                                <w:sz w:val="20"/>
                                <w:szCs w:val="20"/>
                              </w:rPr>
                              <w:t xml:space="preserve"> (SINR), </w:t>
                            </w:r>
                            <w:r>
                              <w:rPr>
                                <w:rFonts w:ascii="Times New Roman" w:hAnsi="Times New Roman" w:cs="Times New Roman"/>
                                <w:i/>
                                <w:iCs/>
                                <w:color w:val="000000"/>
                                <w:w w:val="90"/>
                                <w:sz w:val="20"/>
                                <w:szCs w:val="20"/>
                              </w:rPr>
                              <w:t>Reference Signal Received Power</w:t>
                            </w:r>
                            <w:r>
                              <w:rPr>
                                <w:rFonts w:ascii="Times New Roman" w:hAnsi="Times New Roman" w:cs="Times New Roman"/>
                                <w:color w:val="000000"/>
                                <w:w w:val="90"/>
                                <w:sz w:val="20"/>
                                <w:szCs w:val="20"/>
                              </w:rPr>
                              <w:t xml:space="preserve"> (RSRP), dan </w:t>
                            </w:r>
                            <w:r>
                              <w:rPr>
                                <w:rFonts w:ascii="Times New Roman" w:hAnsi="Times New Roman" w:cs="Times New Roman"/>
                                <w:i/>
                                <w:iCs/>
                                <w:color w:val="000000"/>
                                <w:w w:val="90"/>
                                <w:sz w:val="20"/>
                                <w:szCs w:val="20"/>
                              </w:rPr>
                              <w:t>throughput</w:t>
                            </w:r>
                            <w:r>
                              <w:rPr>
                                <w:rFonts w:ascii="Times New Roman" w:hAnsi="Times New Roman" w:cs="Times New Roman"/>
                                <w:color w:val="000000"/>
                                <w:w w:val="90"/>
                                <w:sz w:val="20"/>
                                <w:szCs w:val="20"/>
                              </w:rPr>
                              <w:t xml:space="preserve"> dibandingkan MU-MIMO. Skenario SU-MIMO menghasilkan rata-rata SINR sebesar 9,48 dBm dan throughput 34,947 Kbps, sedangkan MU-MIMO memiliki rata-rata SINR 6,07 dBm dengan throughput 24,271 Kbps. Temuan ini menunjukkan bahwa meskipun MU-MIMO unggul dalam melayani banyak pengguna secara bersamaan, SU-MIMO lebih efektif dalam menyediakan kualitas layanan yang lebih konsisten dan stabil dalam lingkungan jaringan yang padat. Penelitian ini memberikan wawasan penting untuk perencanaan jaringan LTE yang lebih efektif di Pekalongan dan daerah sekitarnya.</w:t>
                            </w:r>
                          </w:p>
                          <w:p w14:paraId="3BFC025C" w14:textId="77777777" w:rsidR="00F529C5" w:rsidRDefault="00F529C5">
                            <w:pPr>
                              <w:pStyle w:val="FrameContents"/>
                            </w:pPr>
                          </w:p>
                        </w:txbxContent>
                      </wps:txbx>
                      <wps:bodyPr wrap="square" lIns="0" tIns="0" rIns="0" bIns="0" anchor="t">
                        <a:noAutofit/>
                      </wps:bodyPr>
                    </wps:wsp>
                  </a:graphicData>
                </a:graphic>
                <wp14:sizeRelV relativeFrom="margin">
                  <wp14:pctHeight>0</wp14:pctHeight>
                </wp14:sizeRelV>
              </wp:anchor>
            </w:drawing>
          </mc:Choice>
          <mc:Fallback>
            <w:pict>
              <v:rect w14:anchorId="236F1916" id="Frame1" o:spid="_x0000_s1026" style="position:absolute;margin-left:9pt;margin-top:16.35pt;width:470.4pt;height:152.55pt;z-index:36;visibility:visible;mso-wrap-style:square;mso-height-percent:0;mso-wrap-distance-left:9pt;mso-wrap-distance-top:0;mso-wrap-distance-right:9.6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" o:allowincell="f" fillcolor="#d8d8e4" stroked="f" strokeweight="0">
                <v:textbox inset="0,0,0,0">
                  <w:txbxContent>
                    <w:p w14:paraId="6C0D0D09" w14:textId="77777777" w:rsidR="00F529C5" w:rsidRDefault="00000000">
                      <w:pPr>
                        <w:pStyle w:val="FrameContents"/>
                        <w:spacing w:before="109" w:line="266" w:lineRule="exact"/>
                        <w:ind w:left="199"/>
                        <w:rPr>
                          <w:rFonts w:ascii="Times New Roman" w:hAnsi="Times New Roman" w:cs="Times New Roman"/>
                          <w:b/>
                          <w:color w:val="000000"/>
                          <w:spacing w:val="-2"/>
                          <w:sz w:val="20"/>
                          <w:szCs w:val="20"/>
                        </w:rPr>
                      </w:pPr>
                      <w:r>
                        <w:rPr>
                          <w:rFonts w:ascii="Times New Roman" w:hAnsi="Times New Roman" w:cs="Times New Roman"/>
                          <w:b/>
                          <w:color w:val="000000"/>
                          <w:spacing w:val="-2"/>
                          <w:sz w:val="20"/>
                          <w:szCs w:val="20"/>
                        </w:rPr>
                        <w:t>Abstrak</w:t>
                      </w:r>
                    </w:p>
                    <w:p w14:paraId="4BBA0FC6" w14:textId="77777777" w:rsidR="00F529C5" w:rsidRDefault="00000000" w:rsidP="00E729EA">
                      <w:pPr>
                        <w:pStyle w:val="FrameContents"/>
                        <w:spacing w:before="4" w:line="206" w:lineRule="auto"/>
                        <w:ind w:left="198" w:right="193"/>
                        <w:jc w:val="both"/>
                        <w:rPr>
                          <w:rFonts w:ascii="Times New Roman" w:hAnsi="Times New Roman" w:cs="Times New Roman"/>
                          <w:color w:val="000000"/>
                          <w:w w:val="90"/>
                          <w:sz w:val="20"/>
                          <w:szCs w:val="20"/>
                        </w:rPr>
                      </w:pPr>
                      <w:r>
                        <w:rPr>
                          <w:rFonts w:ascii="Times New Roman" w:hAnsi="Times New Roman" w:cs="Times New Roman"/>
                          <w:color w:val="000000"/>
                          <w:w w:val="90"/>
                          <w:sz w:val="20"/>
                          <w:szCs w:val="20"/>
                        </w:rPr>
                        <w:t>Perkembangan teknologi telekomunikasi, khususnya dalam implementasi jaringan 4G LTE, menjadi vital untuk memenuhi kebutuhan komunikasi digital yang terus meningkat. Penelitian ini menganalisis perencanaan cakupan jaringan 4G LTE pada frekuensi 1800 MHz di wilayah Pekalongan, dengan fokus pada perbandingan antara teknologi Multi-User MIMO (</w:t>
                      </w:r>
                      <w:r>
                        <w:rPr>
                          <w:rFonts w:ascii="Times New Roman" w:hAnsi="Times New Roman" w:cs="Times New Roman"/>
                          <w:i/>
                          <w:iCs/>
                          <w:color w:val="000000"/>
                          <w:w w:val="90"/>
                          <w:sz w:val="20"/>
                          <w:szCs w:val="20"/>
                        </w:rPr>
                        <w:t>MU-MIMO</w:t>
                      </w:r>
                      <w:r>
                        <w:rPr>
                          <w:rFonts w:ascii="Times New Roman" w:hAnsi="Times New Roman" w:cs="Times New Roman"/>
                          <w:color w:val="000000"/>
                          <w:w w:val="90"/>
                          <w:sz w:val="20"/>
                          <w:szCs w:val="20"/>
                        </w:rPr>
                        <w:t xml:space="preserve">) dan </w:t>
                      </w:r>
                      <w:r>
                        <w:rPr>
                          <w:rFonts w:ascii="Times New Roman" w:hAnsi="Times New Roman" w:cs="Times New Roman"/>
                          <w:i/>
                          <w:iCs/>
                          <w:color w:val="000000"/>
                          <w:w w:val="90"/>
                          <w:sz w:val="20"/>
                          <w:szCs w:val="20"/>
                        </w:rPr>
                        <w:t>Single User MIMO</w:t>
                      </w:r>
                      <w:r>
                        <w:rPr>
                          <w:rFonts w:ascii="Times New Roman" w:hAnsi="Times New Roman" w:cs="Times New Roman"/>
                          <w:color w:val="000000"/>
                          <w:w w:val="90"/>
                          <w:sz w:val="20"/>
                          <w:szCs w:val="20"/>
                        </w:rPr>
                        <w:t xml:space="preserve"> (SU-MIMO). Melalui metodologi yang mencakup studi literatur, perancangan jaringan, dan simulasi menggunakan perangkat lunak Atoll, penelitian ini bertujuan untuk mengevaluasi kinerja dua skenario MIMO dalam konteks kualitas sinyal, kapasitas, dan efisiensi jaringan. Hasil analisis menunjukkan bahwa SU-MIMO memberikan performa yang lebih baik dalam hal </w:t>
                      </w:r>
                      <w:r>
                        <w:rPr>
                          <w:rFonts w:ascii="Times New Roman" w:hAnsi="Times New Roman" w:cs="Times New Roman"/>
                          <w:i/>
                          <w:iCs/>
                          <w:color w:val="000000"/>
                          <w:w w:val="90"/>
                          <w:sz w:val="20"/>
                          <w:szCs w:val="20"/>
                        </w:rPr>
                        <w:t>Signal-to-Interference-plus-Noise Ratio</w:t>
                      </w:r>
                      <w:r>
                        <w:rPr>
                          <w:rFonts w:ascii="Times New Roman" w:hAnsi="Times New Roman" w:cs="Times New Roman"/>
                          <w:color w:val="000000"/>
                          <w:w w:val="90"/>
                          <w:sz w:val="20"/>
                          <w:szCs w:val="20"/>
                        </w:rPr>
                        <w:t xml:space="preserve"> (SINR), </w:t>
                      </w:r>
                      <w:r>
                        <w:rPr>
                          <w:rFonts w:ascii="Times New Roman" w:hAnsi="Times New Roman" w:cs="Times New Roman"/>
                          <w:i/>
                          <w:iCs/>
                          <w:color w:val="000000"/>
                          <w:w w:val="90"/>
                          <w:sz w:val="20"/>
                          <w:szCs w:val="20"/>
                        </w:rPr>
                        <w:t>Reference Signal Received Power</w:t>
                      </w:r>
                      <w:r>
                        <w:rPr>
                          <w:rFonts w:ascii="Times New Roman" w:hAnsi="Times New Roman" w:cs="Times New Roman"/>
                          <w:color w:val="000000"/>
                          <w:w w:val="90"/>
                          <w:sz w:val="20"/>
                          <w:szCs w:val="20"/>
                        </w:rPr>
                        <w:t xml:space="preserve"> (RSRP), dan </w:t>
                      </w:r>
                      <w:r>
                        <w:rPr>
                          <w:rFonts w:ascii="Times New Roman" w:hAnsi="Times New Roman" w:cs="Times New Roman"/>
                          <w:i/>
                          <w:iCs/>
                          <w:color w:val="000000"/>
                          <w:w w:val="90"/>
                          <w:sz w:val="20"/>
                          <w:szCs w:val="20"/>
                        </w:rPr>
                        <w:t>throughput</w:t>
                      </w:r>
                      <w:r>
                        <w:rPr>
                          <w:rFonts w:ascii="Times New Roman" w:hAnsi="Times New Roman" w:cs="Times New Roman"/>
                          <w:color w:val="000000"/>
                          <w:w w:val="90"/>
                          <w:sz w:val="20"/>
                          <w:szCs w:val="20"/>
                        </w:rPr>
                        <w:t xml:space="preserve"> dibandingkan MU-MIMO. Skenario SU-MIMO menghasilkan rata-rata SINR sebesar 9,48 dBm dan throughput 34,947 Kbps, sedangkan MU-MIMO memiliki rata-rata SINR 6,07 dBm dengan throughput 24,271 Kbps. Temuan ini menunjukkan bahwa meskipun MU-MIMO unggul dalam melayani banyak pengguna secara bersamaan, SU-MIMO lebih efektif dalam menyediakan kualitas layanan yang lebih konsisten dan stabil dalam lingkungan jaringan yang padat. Penelitian ini memberikan wawasan penting untuk perencanaan jaringan LTE yang lebih efektif di Pekalongan dan daerah sekitarnya.</w:t>
                      </w:r>
                    </w:p>
                    <w:p w14:paraId="3BFC025C" w14:textId="77777777" w:rsidR="00F529C5" w:rsidRDefault="00F529C5">
                      <w:pPr>
                        <w:pStyle w:val="FrameContents"/>
                      </w:pPr>
                    </w:p>
                  </w:txbxContent>
                </v:textbox>
                <w10:wrap type="topAndBottom"/>
              </v:rect>
            </w:pict>
          </mc:Fallback>
        </mc:AlternateContent>
      </w:r>
    </w:p>
    <w:p w14:paraId="424248A7" w14:textId="68DA50C8" w:rsidR="00F529C5" w:rsidRDefault="00000000">
      <w:pPr>
        <w:spacing w:before="101" w:after="57"/>
        <w:ind w:left="163"/>
      </w:pPr>
      <w:r>
        <w:rPr>
          <w:rFonts w:ascii="Times New Roman" w:hAnsi="Times New Roman"/>
          <w:b/>
          <w:w w:val="90"/>
          <w:sz w:val="18"/>
        </w:rPr>
        <w:t>Kata</w:t>
      </w:r>
      <w:r>
        <w:rPr>
          <w:rFonts w:ascii="Times New Roman" w:hAnsi="Times New Roman"/>
          <w:b/>
          <w:spacing w:val="-3"/>
          <w:sz w:val="18"/>
        </w:rPr>
        <w:t xml:space="preserve"> </w:t>
      </w:r>
      <w:r>
        <w:rPr>
          <w:rFonts w:ascii="Times New Roman" w:hAnsi="Times New Roman"/>
          <w:b/>
          <w:w w:val="90"/>
          <w:sz w:val="18"/>
        </w:rPr>
        <w:t xml:space="preserve">kunci: </w:t>
      </w:r>
      <w:r>
        <w:rPr>
          <w:rFonts w:ascii="Times New Roman" w:hAnsi="Times New Roman"/>
          <w:bCs/>
          <w:w w:val="90"/>
          <w:sz w:val="18"/>
        </w:rPr>
        <w:t>Jaringan 4G LTE, MU-MIMO, SU-MIMO, Cakupan Jaringan, Pekalongan.</w:t>
      </w:r>
    </w:p>
    <w:p w14:paraId="03EA0A4F" w14:textId="77777777" w:rsidR="00F529C5" w:rsidRDefault="00000000">
      <w:pPr>
        <w:pStyle w:val="BodyText"/>
        <w:ind w:left="163"/>
        <w:rPr>
          <w:rFonts w:ascii="Times New Roman" w:hAnsi="Times New Roman"/>
          <w:b/>
          <w:w w:val="90"/>
          <w:sz w:val="18"/>
        </w:rPr>
      </w:pPr>
      <w:r>
        <w:rPr>
          <w:noProof/>
        </w:rPr>
        <mc:AlternateContent>
          <mc:Choice Requires="wps">
            <w:drawing>
              <wp:inline distT="0" distB="0" distL="0" distR="0" wp14:anchorId="51101364" wp14:editId="2D6DD03C">
                <wp:extent cx="5934240" cy="1709057"/>
                <wp:effectExtent l="0" t="0" r="0" b="0"/>
                <wp:docPr id="2" name="Frame2"/>
                <wp:cNvGraphicFramePr/>
                <a:graphic xmlns:a="http://schemas.openxmlformats.org/drawingml/2006/main">
                  <a:graphicData uri="http://schemas.microsoft.com/office/word/2010/wordprocessingShape">
                    <wps:wsp>
                      <wps:cNvSpPr/>
                      <wps:spPr>
                        <a:xfrm>
                          <a:off x="0" y="0"/>
                          <a:ext cx="5934240" cy="1709057"/>
                        </a:xfrm>
                        <a:prstGeom prst="rect">
                          <a:avLst/>
                        </a:prstGeom>
                        <a:solidFill>
                          <a:srgbClr val="DBDBE6"/>
                        </a:solidFill>
                        <a:ln w="0">
                          <a:noFill/>
                        </a:ln>
                      </wps:spPr>
                      <wps:style>
                        <a:lnRef idx="0">
                          <a:scrgbClr r="0" g="0" b="0"/>
                        </a:lnRef>
                        <a:fillRef idx="0">
                          <a:scrgbClr r="0" g="0" b="0"/>
                        </a:fillRef>
                        <a:effectRef idx="0">
                          <a:scrgbClr r="0" g="0" b="0"/>
                        </a:effectRef>
                        <a:fontRef idx="minor"/>
                      </wps:style>
                      <wps:txbx>
                        <w:txbxContent>
                          <w:p w14:paraId="0C84428F" w14:textId="77777777" w:rsidR="00F529C5" w:rsidRDefault="00000000" w:rsidP="00E729EA">
                            <w:pPr>
                              <w:pStyle w:val="FrameContents"/>
                              <w:spacing w:before="4" w:line="206" w:lineRule="auto"/>
                              <w:ind w:left="198" w:right="198"/>
                              <w:rPr>
                                <w:rFonts w:ascii="Times New Roman" w:hAnsi="Times New Roman" w:cs="Times New Roman"/>
                                <w:b/>
                                <w:color w:val="000000"/>
                                <w:spacing w:val="-2"/>
                                <w:sz w:val="20"/>
                                <w:szCs w:val="20"/>
                              </w:rPr>
                            </w:pPr>
                            <w:r>
                              <w:rPr>
                                <w:rFonts w:ascii="Times New Roman" w:hAnsi="Times New Roman" w:cs="Times New Roman"/>
                                <w:b/>
                                <w:color w:val="000000"/>
                                <w:spacing w:val="-2"/>
                                <w:sz w:val="20"/>
                                <w:szCs w:val="20"/>
                              </w:rPr>
                              <w:t>Abstract</w:t>
                            </w:r>
                          </w:p>
                          <w:p w14:paraId="48FA1967" w14:textId="77777777" w:rsidR="00F529C5" w:rsidRDefault="00000000" w:rsidP="00E729EA">
                            <w:pPr>
                              <w:pStyle w:val="FrameContents"/>
                              <w:spacing w:before="4" w:line="206" w:lineRule="auto"/>
                              <w:ind w:left="198" w:right="198"/>
                              <w:jc w:val="both"/>
                              <w:rPr>
                                <w:rFonts w:ascii="Times New Roman" w:hAnsi="Times New Roman" w:cs="Times New Roman"/>
                                <w:i/>
                                <w:iCs/>
                                <w:color w:val="000000"/>
                                <w:w w:val="90"/>
                                <w:sz w:val="20"/>
                                <w:szCs w:val="20"/>
                              </w:rPr>
                            </w:pPr>
                            <w:r>
                              <w:rPr>
                                <w:rFonts w:ascii="Times New Roman" w:hAnsi="Times New Roman" w:cs="Times New Roman"/>
                                <w:i/>
                                <w:iCs/>
                                <w:color w:val="000000"/>
                                <w:w w:val="90"/>
                                <w:sz w:val="20"/>
                                <w:szCs w:val="20"/>
                              </w:rPr>
                              <w:t xml:space="preserve">The development of telecommunication technology, especially in the implementation of 4G LTE networks, is vital to meet the increasing needs of digital communication. This study analyzes the planning of 4G LTE network coverage at 1800 MHz frequency in the Pekalongan area, focusing on the comparison between Multi-User MIMO (MU-MIMO) and Single User MIMO (SU-MIMO) technologies. Through a methodology that includes literature studies, network design, and simulation using Atoll software, this study aims to evaluate the performance of two MIMO scenarios in the context of signal quality, capacity, and network efficiency. The results of the analysis show that SU-MIMO provides better performance in terms of Signal-to-Interference-plus-Noise Ratio (SINR), Reference Signal Received Power (RSRP), and throughput compared to MU-MIMO. The SU-MIMO scenario produces an average SINR of 9.48 dBm and a throughput of 34.947 Kbps, while MU-MIMO has an average SINR of 6.07 dBm with a throughput of 24.271 Kbps. These findings show that while MU-MIMO excels in serving many users simultaneously, SU-MIMO is more effective in providing more consistent and stable quality of service in dense network environments. This study provides important insights for more effective LTE network planning in Pekalongan and its surrounding areas. </w:t>
                            </w:r>
                          </w:p>
                          <w:p w14:paraId="3DAD59C3" w14:textId="77777777" w:rsidR="00F529C5" w:rsidRDefault="00F529C5">
                            <w:pPr>
                              <w:pStyle w:val="FrameContents"/>
                              <w:rPr>
                                <w:rFonts w:ascii="Times New Roman" w:hAnsi="Times New Roman" w:cs="Times New Roman"/>
                                <w:sz w:val="20"/>
                                <w:szCs w:val="20"/>
                              </w:rPr>
                            </w:pPr>
                          </w:p>
                        </w:txbxContent>
                      </wps:txbx>
                      <wps:bodyPr lIns="0" tIns="0" rIns="0" bIns="0" anchor="t" upright="1">
                        <a:noAutofit/>
                      </wps:bodyPr>
                    </wps:wsp>
                  </a:graphicData>
                </a:graphic>
              </wp:inline>
            </w:drawing>
          </mc:Choice>
          <mc:Fallback>
            <w:pict>
              <v:rect w14:anchorId="51101364" id="Frame2" o:spid="_x0000_s1027" style="width:467.25pt;height:13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" fillcolor="#dbdbe6" stroked="f" strokeweight="0">
                <v:textbox inset="0,0,0,0">
                  <w:txbxContent>
                    <w:p w14:paraId="0C84428F" w14:textId="77777777" w:rsidR="00F529C5" w:rsidRDefault="00000000" w:rsidP="00E729EA">
                      <w:pPr>
                        <w:pStyle w:val="FrameContents"/>
                        <w:spacing w:before="4" w:line="206" w:lineRule="auto"/>
                        <w:ind w:left="198" w:right="198"/>
                        <w:rPr>
                          <w:rFonts w:ascii="Times New Roman" w:hAnsi="Times New Roman" w:cs="Times New Roman"/>
                          <w:b/>
                          <w:color w:val="000000"/>
                          <w:spacing w:val="-2"/>
                          <w:sz w:val="20"/>
                          <w:szCs w:val="20"/>
                        </w:rPr>
                      </w:pPr>
                      <w:r>
                        <w:rPr>
                          <w:rFonts w:ascii="Times New Roman" w:hAnsi="Times New Roman" w:cs="Times New Roman"/>
                          <w:b/>
                          <w:color w:val="000000"/>
                          <w:spacing w:val="-2"/>
                          <w:sz w:val="20"/>
                          <w:szCs w:val="20"/>
                        </w:rPr>
                        <w:t>Abstract</w:t>
                      </w:r>
                    </w:p>
                    <w:p w14:paraId="48FA1967" w14:textId="77777777" w:rsidR="00F529C5" w:rsidRDefault="00000000" w:rsidP="00E729EA">
                      <w:pPr>
                        <w:pStyle w:val="FrameContents"/>
                        <w:spacing w:before="4" w:line="206" w:lineRule="auto"/>
                        <w:ind w:left="198" w:right="198"/>
                        <w:jc w:val="both"/>
                        <w:rPr>
                          <w:rFonts w:ascii="Times New Roman" w:hAnsi="Times New Roman" w:cs="Times New Roman"/>
                          <w:i/>
                          <w:iCs/>
                          <w:color w:val="000000"/>
                          <w:w w:val="90"/>
                          <w:sz w:val="20"/>
                          <w:szCs w:val="20"/>
                        </w:rPr>
                      </w:pPr>
                      <w:r>
                        <w:rPr>
                          <w:rFonts w:ascii="Times New Roman" w:hAnsi="Times New Roman" w:cs="Times New Roman"/>
                          <w:i/>
                          <w:iCs/>
                          <w:color w:val="000000"/>
                          <w:w w:val="90"/>
                          <w:sz w:val="20"/>
                          <w:szCs w:val="20"/>
                        </w:rPr>
                        <w:t xml:space="preserve">The development of telecommunication technology, especially in the implementation of 4G LTE networks, is vital to meet the increasing needs of digital communication. This study analyzes the planning of 4G LTE network coverage at 1800 MHz frequency in the Pekalongan area, focusing on the comparison between Multi-User MIMO (MU-MIMO) and Single User MIMO (SU-MIMO) technologies. Through a methodology that includes literature studies, network design, and simulation using Atoll software, this study aims to evaluate the performance of two MIMO scenarios in the context of signal quality, capacity, and network efficiency. The results of the analysis show that SU-MIMO provides better performance in terms of Signal-to-Interference-plus-Noise Ratio (SINR), Reference Signal Received Power (RSRP), and throughput compared to MU-MIMO. The SU-MIMO scenario produces an average SINR of 9.48 dBm and a throughput of 34.947 Kbps, while MU-MIMO has an average SINR of 6.07 dBm with a throughput of 24.271 Kbps. These findings show that while MU-MIMO excels in serving many users simultaneously, SU-MIMO is more effective in providing more consistent and stable quality of service in dense network environments. This study provides important insights for more effective LTE network planning in Pekalongan and its surrounding areas. </w:t>
                      </w:r>
                    </w:p>
                    <w:p w14:paraId="3DAD59C3" w14:textId="77777777" w:rsidR="00F529C5" w:rsidRDefault="00F529C5">
                      <w:pPr>
                        <w:pStyle w:val="FrameContents"/>
                        <w:rPr>
                          <w:rFonts w:ascii="Times New Roman" w:hAnsi="Times New Roman" w:cs="Times New Roman"/>
                          <w:sz w:val="20"/>
                          <w:szCs w:val="20"/>
                        </w:rPr>
                      </w:pPr>
                    </w:p>
                  </w:txbxContent>
                </v:textbox>
                <w10:anchorlock/>
              </v:rect>
            </w:pict>
          </mc:Fallback>
        </mc:AlternateContent>
      </w:r>
    </w:p>
    <w:p w14:paraId="449A31CB" w14:textId="77777777" w:rsidR="00F529C5" w:rsidRDefault="00000000">
      <w:pPr>
        <w:ind w:left="164"/>
        <w:jc w:val="both"/>
        <w:rPr>
          <w:rFonts w:ascii="Times New Roman" w:hAnsi="Times New Roman"/>
          <w:b/>
          <w:i/>
          <w:w w:val="90"/>
          <w:sz w:val="18"/>
        </w:rPr>
      </w:pPr>
      <w:r>
        <w:rPr>
          <w:rFonts w:ascii="Times New Roman" w:hAnsi="Times New Roman"/>
          <w:b/>
          <w:w w:val="90"/>
          <w:sz w:val="18"/>
        </w:rPr>
        <w:t>KeyWords:</w:t>
      </w:r>
      <w:r>
        <w:rPr>
          <w:rFonts w:ascii="Times New Roman" w:hAnsi="Times New Roman"/>
          <w:b/>
          <w:spacing w:val="33"/>
          <w:sz w:val="18"/>
        </w:rPr>
        <w:t xml:space="preserve"> </w:t>
      </w:r>
      <w:r>
        <w:rPr>
          <w:rFonts w:ascii="Times New Roman" w:hAnsi="Times New Roman"/>
          <w:b/>
          <w:i/>
          <w:w w:val="90"/>
          <w:sz w:val="18"/>
        </w:rPr>
        <w:t>4G LTE Network, MU-MIMO, SU-MIMO, Network Coverage, Pekalongan.</w:t>
      </w:r>
    </w:p>
    <w:p w14:paraId="4294E83B" w14:textId="77777777" w:rsidR="00E729EA" w:rsidRDefault="00E729EA">
      <w:pPr>
        <w:ind w:left="164"/>
        <w:jc w:val="both"/>
        <w:rPr>
          <w:rFonts w:ascii="Times New Roman" w:hAnsi="Times New Roman"/>
          <w:b/>
          <w:spacing w:val="-4"/>
          <w:w w:val="90"/>
          <w:sz w:val="18"/>
        </w:rPr>
      </w:pPr>
    </w:p>
    <w:p w14:paraId="7551A80D" w14:textId="77777777" w:rsidR="00E729EA" w:rsidRDefault="00E729EA">
      <w:pPr>
        <w:ind w:left="164"/>
        <w:jc w:val="both"/>
        <w:rPr>
          <w:rFonts w:ascii="Times New Roman" w:hAnsi="Times New Roman"/>
          <w:b/>
          <w:spacing w:val="-4"/>
          <w:w w:val="90"/>
          <w:sz w:val="18"/>
        </w:rPr>
      </w:pPr>
    </w:p>
    <w:p w14:paraId="64D4B1AC" w14:textId="77777777" w:rsidR="00E729EA" w:rsidRDefault="00E729EA">
      <w:pPr>
        <w:ind w:left="164"/>
        <w:jc w:val="both"/>
        <w:rPr>
          <w:rFonts w:ascii="Times New Roman" w:hAnsi="Times New Roman"/>
          <w:b/>
          <w:spacing w:val="-4"/>
          <w:w w:val="90"/>
          <w:sz w:val="18"/>
        </w:rPr>
      </w:pPr>
    </w:p>
    <w:p w14:paraId="7678E4B5" w14:textId="77777777" w:rsidR="00E729EA" w:rsidRDefault="00E729EA">
      <w:pPr>
        <w:ind w:left="164"/>
        <w:jc w:val="both"/>
        <w:rPr>
          <w:rFonts w:ascii="Times New Roman" w:hAnsi="Times New Roman"/>
          <w:b/>
          <w:spacing w:val="-4"/>
          <w:w w:val="90"/>
          <w:sz w:val="18"/>
        </w:rPr>
      </w:pPr>
    </w:p>
    <w:p w14:paraId="4C6D48E5" w14:textId="77777777" w:rsidR="00E729EA" w:rsidRDefault="00E729EA">
      <w:pPr>
        <w:ind w:left="164"/>
        <w:jc w:val="both"/>
        <w:rPr>
          <w:rFonts w:ascii="Times New Roman" w:hAnsi="Times New Roman"/>
          <w:b/>
          <w:spacing w:val="-4"/>
          <w:w w:val="90"/>
          <w:sz w:val="18"/>
        </w:rPr>
      </w:pPr>
    </w:p>
    <w:p w14:paraId="63294FD8" w14:textId="77777777" w:rsidR="00E729EA" w:rsidRDefault="00E729EA">
      <w:pPr>
        <w:ind w:left="164"/>
        <w:jc w:val="both"/>
        <w:rPr>
          <w:rFonts w:ascii="Times New Roman" w:hAnsi="Times New Roman"/>
          <w:b/>
          <w:spacing w:val="-4"/>
          <w:w w:val="90"/>
          <w:sz w:val="18"/>
        </w:rPr>
      </w:pPr>
    </w:p>
    <w:p w14:paraId="7FA8C410" w14:textId="77777777" w:rsidR="00E729EA" w:rsidRDefault="00E729EA">
      <w:pPr>
        <w:ind w:left="164"/>
        <w:jc w:val="both"/>
        <w:rPr>
          <w:rFonts w:ascii="Times New Roman" w:hAnsi="Times New Roman"/>
          <w:b/>
          <w:spacing w:val="-4"/>
          <w:w w:val="90"/>
          <w:sz w:val="18"/>
        </w:rPr>
      </w:pPr>
    </w:p>
    <w:p w14:paraId="470E13A6" w14:textId="77777777" w:rsidR="00E729EA" w:rsidRDefault="00E729EA">
      <w:pPr>
        <w:ind w:left="164"/>
        <w:jc w:val="both"/>
        <w:rPr>
          <w:rFonts w:ascii="Times New Roman" w:hAnsi="Times New Roman"/>
          <w:b/>
          <w:spacing w:val="-4"/>
          <w:w w:val="90"/>
          <w:sz w:val="18"/>
        </w:rPr>
      </w:pPr>
    </w:p>
    <w:p w14:paraId="6C17FE61" w14:textId="77777777" w:rsidR="00E729EA" w:rsidRDefault="00E729EA">
      <w:pPr>
        <w:ind w:left="164"/>
        <w:jc w:val="both"/>
        <w:rPr>
          <w:rFonts w:ascii="Times New Roman" w:hAnsi="Times New Roman"/>
          <w:b/>
          <w:spacing w:val="-4"/>
          <w:w w:val="90"/>
          <w:sz w:val="18"/>
        </w:rPr>
      </w:pPr>
    </w:p>
    <w:p w14:paraId="1F2209B6" w14:textId="77777777" w:rsidR="00E729EA" w:rsidRDefault="00E729EA">
      <w:pPr>
        <w:ind w:left="164"/>
        <w:jc w:val="both"/>
        <w:rPr>
          <w:rFonts w:ascii="Times New Roman" w:hAnsi="Times New Roman"/>
          <w:b/>
          <w:spacing w:val="-4"/>
          <w:w w:val="90"/>
          <w:sz w:val="18"/>
        </w:rPr>
      </w:pPr>
    </w:p>
    <w:p w14:paraId="07248B56" w14:textId="77777777" w:rsidR="00E729EA" w:rsidRDefault="00E729EA">
      <w:pPr>
        <w:ind w:left="164"/>
        <w:jc w:val="both"/>
        <w:rPr>
          <w:rFonts w:ascii="Times New Roman" w:hAnsi="Times New Roman"/>
          <w:b/>
          <w:spacing w:val="-4"/>
          <w:w w:val="90"/>
          <w:sz w:val="18"/>
        </w:rPr>
      </w:pPr>
    </w:p>
    <w:p w14:paraId="6A752251" w14:textId="77777777" w:rsidR="00F529C5" w:rsidRDefault="00000000">
      <w:pPr>
        <w:spacing w:before="57" w:line="204" w:lineRule="auto"/>
        <w:ind w:left="163" w:right="766" w:firstLine="322"/>
        <w:rPr>
          <w:rFonts w:ascii="Times New Roman" w:hAnsi="Times New Roman"/>
          <w:sz w:val="15"/>
        </w:rPr>
      </w:pPr>
      <w:r>
        <w:rPr>
          <w:noProof/>
        </w:rPr>
        <mc:AlternateContent>
          <mc:Choice Requires="wps">
            <w:drawing>
              <wp:anchor distT="0" distB="0" distL="111760" distR="111125" simplePos="0" relativeHeight="50" behindDoc="0" locked="0" layoutInCell="0" allowOverlap="1" wp14:anchorId="479CA0A7" wp14:editId="5ECC0CCB">
                <wp:simplePos x="0" y="0"/>
                <wp:positionH relativeFrom="column">
                  <wp:posOffset>165100</wp:posOffset>
                </wp:positionH>
                <wp:positionV relativeFrom="paragraph">
                  <wp:posOffset>27305</wp:posOffset>
                </wp:positionV>
                <wp:extent cx="2376170" cy="635"/>
                <wp:effectExtent l="2540" t="2540" r="2540" b="2540"/>
                <wp:wrapTopAndBottom/>
                <wp:docPr id="3" name="Shape3"/>
                <wp:cNvGraphicFramePr/>
                <a:graphic xmlns:a="http://schemas.openxmlformats.org/drawingml/2006/main">
                  <a:graphicData uri="http://schemas.microsoft.com/office/word/2010/wordprocessingShape">
                    <wps:wsp>
                      <wps:cNvCnPr/>
                      <wps:spPr>
                        <a:xfrm>
                          <a:off x="0" y="0"/>
                          <a:ext cx="2376000" cy="72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0E31899" id="Shape3" o:spid="_x0000_s1026" style="position:absolute;z-index:50;visibility:visible;mso-wrap-style:square;mso-wrap-distance-left:8.8pt;mso-wrap-distance-top:0;mso-wrap-distance-right:8.75pt;mso-wrap-distance-bottom:0;mso-position-horizontal:absolute;mso-position-horizontal-relative:text;mso-position-vertical:absolute;mso-position-vertical-relative:text" from="13pt,2.15pt" to="200.1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" o:allowincell="f" strokeweight=".14mm">
                <w10:wrap type="topAndBottom"/>
              </v:line>
            </w:pict>
          </mc:Fallback>
        </mc:AlternateContent>
      </w:r>
      <w:r>
        <w:rPr>
          <w:rFonts w:ascii="Times New Roman" w:hAnsi="Times New Roman"/>
          <w:spacing w:val="-4"/>
          <w:sz w:val="16"/>
        </w:rPr>
        <w:t>This is an Open Access article - copyright on authors, distributed under the terms of the Creative Commons Attribution-ShareAlike 4.0</w:t>
      </w:r>
      <w:r>
        <w:rPr>
          <w:rFonts w:ascii="Times New Roman" w:hAnsi="Times New Roman"/>
          <w:spacing w:val="40"/>
          <w:sz w:val="16"/>
        </w:rPr>
        <w:t xml:space="preserve"> </w:t>
      </w:r>
      <w:r>
        <w:rPr>
          <w:rFonts w:ascii="Times New Roman" w:hAnsi="Times New Roman"/>
          <w:spacing w:val="-4"/>
          <w:sz w:val="16"/>
        </w:rPr>
        <w:t>International License (CC BY SA) (</w:t>
      </w:r>
      <w:hyperlink r:id="rId12">
        <w:r>
          <w:rPr>
            <w:rFonts w:ascii="Times New Roman" w:hAnsi="Times New Roman"/>
            <w:color w:val="00004C"/>
            <w:spacing w:val="-4"/>
            <w:sz w:val="16"/>
          </w:rPr>
          <w:t>http://creativecommons.org/licenses/by-sa/4.0/</w:t>
        </w:r>
      </w:hyperlink>
      <w:r>
        <w:rPr>
          <w:rFonts w:ascii="Times New Roman" w:hAnsi="Times New Roman"/>
          <w:spacing w:val="-4"/>
          <w:sz w:val="16"/>
        </w:rPr>
        <w:t>)</w:t>
      </w:r>
    </w:p>
    <w:p w14:paraId="2AB27B02" w14:textId="77777777" w:rsidR="00F529C5" w:rsidRDefault="00F529C5">
      <w:pPr>
        <w:pStyle w:val="BodyText"/>
        <w:spacing w:before="6"/>
        <w:rPr>
          <w:rFonts w:ascii="Times New Roman" w:hAnsi="Times New Roman"/>
          <w:sz w:val="15"/>
        </w:rPr>
      </w:pPr>
    </w:p>
    <w:p w14:paraId="1C25BFB0" w14:textId="77777777" w:rsidR="00F529C5" w:rsidRDefault="00000000">
      <w:pPr>
        <w:spacing w:before="1" w:line="204" w:lineRule="auto"/>
        <w:ind w:left="163" w:right="705"/>
        <w:jc w:val="both"/>
        <w:rPr>
          <w:rFonts w:ascii="Times New Roman" w:hAnsi="Times New Roman"/>
          <w:spacing w:val="-4"/>
          <w:sz w:val="16"/>
        </w:rPr>
        <w:sectPr w:rsidR="00F529C5">
          <w:headerReference w:type="default" r:id="rId13"/>
          <w:footerReference w:type="default" r:id="rId14"/>
          <w:pgSz w:w="11906" w:h="16838"/>
          <w:pgMar w:top="1305" w:right="540" w:bottom="280" w:left="1140" w:header="720" w:footer="0" w:gutter="0"/>
          <w:cols w:space="720"/>
          <w:formProt w:val="0"/>
          <w:docGrid w:linePitch="100"/>
        </w:sectPr>
      </w:pPr>
      <w:r>
        <w:rPr>
          <w:rFonts w:ascii="Times New Roman" w:hAnsi="Times New Roman"/>
          <w:b/>
          <w:w w:val="90"/>
          <w:sz w:val="16"/>
        </w:rPr>
        <w:t xml:space="preserve">How to Cite: </w:t>
      </w:r>
      <w:r>
        <w:rPr>
          <w:rFonts w:ascii="Times New Roman" w:hAnsi="Times New Roman"/>
          <w:w w:val="90"/>
          <w:sz w:val="16"/>
        </w:rPr>
        <w:t xml:space="preserve">M. I. Alharits </w:t>
      </w:r>
      <w:r>
        <w:rPr>
          <w:rFonts w:ascii="Times New Roman" w:hAnsi="Times New Roman"/>
          <w:i/>
          <w:w w:val="90"/>
          <w:sz w:val="16"/>
        </w:rPr>
        <w:t>et al.</w:t>
      </w:r>
      <w:r>
        <w:rPr>
          <w:rFonts w:ascii="Times New Roman" w:hAnsi="Times New Roman"/>
          <w:w w:val="90"/>
          <w:sz w:val="16"/>
        </w:rPr>
        <w:t>, "</w:t>
      </w:r>
      <w:r>
        <w:t xml:space="preserve"> </w:t>
      </w:r>
      <w:r>
        <w:rPr>
          <w:rFonts w:ascii="Times New Roman" w:hAnsi="Times New Roman"/>
          <w:w w:val="90"/>
          <w:sz w:val="16"/>
        </w:rPr>
        <w:t xml:space="preserve">Analisis Perencanaan Cakupan Jaringan 4G LTE pada Frekuensi 1800 MHz di Wilayah Pekalongan dengan Perbandingan Teknologi MU-MIMO dan SU-MIMO", </w:t>
      </w:r>
      <w:r>
        <w:rPr>
          <w:rFonts w:ascii="Times New Roman" w:hAnsi="Times New Roman"/>
          <w:i/>
          <w:w w:val="90"/>
          <w:sz w:val="16"/>
        </w:rPr>
        <w:t>JIKO (JURNAL INFORMATIKA DAN KOMPUTER)</w:t>
      </w:r>
      <w:r>
        <w:rPr>
          <w:rFonts w:ascii="Times New Roman" w:hAnsi="Times New Roman"/>
          <w:w w:val="90"/>
          <w:sz w:val="16"/>
        </w:rPr>
        <w:t>,</w:t>
      </w:r>
      <w:r>
        <w:rPr>
          <w:rFonts w:ascii="Times New Roman" w:hAnsi="Times New Roman"/>
          <w:spacing w:val="40"/>
          <w:sz w:val="16"/>
        </w:rPr>
        <w:t xml:space="preserve"> </w:t>
      </w:r>
      <w:r>
        <w:rPr>
          <w:rFonts w:ascii="Times New Roman" w:hAnsi="Times New Roman"/>
          <w:spacing w:val="-4"/>
          <w:sz w:val="16"/>
        </w:rPr>
        <w:t xml:space="preserve">Volume: </w:t>
      </w:r>
      <w:r>
        <w:rPr>
          <w:rFonts w:ascii="Times New Roman" w:hAnsi="Times New Roman"/>
          <w:b/>
          <w:spacing w:val="-4"/>
          <w:sz w:val="16"/>
        </w:rPr>
        <w:t>-</w:t>
      </w:r>
      <w:r>
        <w:rPr>
          <w:rFonts w:ascii="Times New Roman" w:hAnsi="Times New Roman"/>
          <w:spacing w:val="-4"/>
          <w:sz w:val="16"/>
        </w:rPr>
        <w:t>, No.</w:t>
      </w:r>
      <w:r>
        <w:rPr>
          <w:rFonts w:ascii="Times New Roman" w:hAnsi="Times New Roman"/>
          <w:b/>
          <w:spacing w:val="-4"/>
          <w:sz w:val="16"/>
        </w:rPr>
        <w:t>-</w:t>
      </w:r>
      <w:r>
        <w:rPr>
          <w:rFonts w:ascii="Times New Roman" w:hAnsi="Times New Roman"/>
          <w:spacing w:val="-4"/>
          <w:sz w:val="16"/>
        </w:rPr>
        <w:t>, Pages 15–</w:t>
      </w:r>
      <w:hyperlink w:anchor="_bookmark9">
        <w:r>
          <w:rPr>
            <w:rFonts w:ascii="Times New Roman" w:hAnsi="Times New Roman"/>
            <w:color w:val="00004C"/>
            <w:spacing w:val="-4"/>
            <w:sz w:val="16"/>
          </w:rPr>
          <w:t>21</w:t>
        </w:r>
      </w:hyperlink>
      <w:r>
        <w:rPr>
          <w:rFonts w:ascii="Times New Roman" w:hAnsi="Times New Roman"/>
          <w:spacing w:val="-4"/>
          <w:sz w:val="16"/>
        </w:rPr>
        <w:t>, Februari</w:t>
      </w:r>
      <w:r>
        <w:rPr>
          <w:rFonts w:ascii="Times New Roman" w:hAnsi="Times New Roman"/>
          <w:spacing w:val="40"/>
          <w:sz w:val="16"/>
        </w:rPr>
        <w:t xml:space="preserve"> </w:t>
      </w:r>
      <w:r>
        <w:rPr>
          <w:rFonts w:ascii="Times New Roman" w:hAnsi="Times New Roman"/>
          <w:spacing w:val="-4"/>
          <w:sz w:val="16"/>
        </w:rPr>
        <w:t xml:space="preserve">2024, doi: </w:t>
      </w:r>
      <w:hyperlink r:id="rId15">
        <w:r>
          <w:rPr>
            <w:rFonts w:ascii="Times New Roman" w:hAnsi="Times New Roman"/>
            <w:color w:val="00004C"/>
            <w:spacing w:val="-4"/>
            <w:sz w:val="16"/>
          </w:rPr>
          <w:t>10.26798/jiko.v8i1.xxx</w:t>
        </w:r>
      </w:hyperlink>
      <w:r>
        <w:rPr>
          <w:rFonts w:ascii="Times New Roman" w:hAnsi="Times New Roman"/>
          <w:spacing w:val="-4"/>
          <w:sz w:val="16"/>
        </w:rPr>
        <w:t>.</w:t>
      </w:r>
    </w:p>
    <w:p w14:paraId="6F37931C" w14:textId="77777777" w:rsidR="00F529C5" w:rsidRDefault="00000000">
      <w:pPr>
        <w:tabs>
          <w:tab w:val="left" w:pos="4440"/>
        </w:tabs>
        <w:spacing w:before="79"/>
        <w:ind w:left="163"/>
        <w:jc w:val="both"/>
        <w:rPr>
          <w:rFonts w:ascii="Times New Roman" w:hAnsi="Times New Roman"/>
          <w:color w:val="00004C"/>
          <w:spacing w:val="-2"/>
        </w:rPr>
      </w:pPr>
      <w:r>
        <w:rPr>
          <w:rFonts w:ascii="Times New Roman" w:hAnsi="Times New Roman"/>
          <w:color w:val="00004C"/>
          <w:spacing w:val="-2"/>
        </w:rPr>
        <w:lastRenderedPageBreak/>
        <w:tab/>
      </w:r>
    </w:p>
    <w:p w14:paraId="421380A6" w14:textId="77777777" w:rsidR="00F529C5" w:rsidRDefault="00000000">
      <w:pPr>
        <w:pStyle w:val="Heading1"/>
        <w:numPr>
          <w:ilvl w:val="0"/>
          <w:numId w:val="1"/>
        </w:numPr>
        <w:tabs>
          <w:tab w:val="left" w:pos="449"/>
        </w:tabs>
        <w:spacing w:before="206"/>
        <w:ind w:hanging="286"/>
        <w:rPr>
          <w:rFonts w:ascii="Times New Roman" w:hAnsi="Times New Roman"/>
          <w:w w:val="90"/>
        </w:rPr>
      </w:pPr>
      <w:bookmarkStart w:id="0" w:name="Pendahuluan"/>
      <w:bookmarkEnd w:id="0"/>
      <w:r>
        <w:rPr>
          <w:rFonts w:ascii="Times New Roman" w:hAnsi="Times New Roman"/>
          <w:color w:val="00004C"/>
          <w:spacing w:val="-2"/>
        </w:rPr>
        <w:t>Pendahuluan</w:t>
      </w:r>
    </w:p>
    <w:p w14:paraId="013B344E" w14:textId="77777777" w:rsidR="00F529C5" w:rsidRDefault="00000000" w:rsidP="00876C19">
      <w:pPr>
        <w:pStyle w:val="BodyText"/>
        <w:spacing w:beforeLines="135" w:before="324" w:line="218" w:lineRule="auto"/>
        <w:ind w:left="284" w:right="703"/>
        <w:jc w:val="both"/>
        <w:rPr>
          <w:rFonts w:ascii="Times New Roman" w:hAnsi="Times New Roman" w:cs="Times New Roman"/>
          <w:w w:val="90"/>
        </w:rPr>
      </w:pPr>
      <w:r>
        <w:rPr>
          <w:rFonts w:ascii="Times New Roman" w:hAnsi="Times New Roman" w:cs="Times New Roman"/>
          <w:w w:val="90"/>
        </w:rPr>
        <w:t>Dengan perkembangan zaman, teknologi juga terus mengalami kemajuan, termasuk dalam bidang telekomunikasi yang kini telah mengarah pada teknologi broadband wireless access. Perkembangan ini menjadi kebutuhan bagi pengguna untuk memenuhi kebutuhan komunikasi dengan kecepatan data yang tinggi, kapasitas besar, jangkauan akses yang lebih luas, serta mobilitas tinggi, baik saat berada di dalam ruangan (</w:t>
      </w:r>
      <w:r>
        <w:rPr>
          <w:rFonts w:ascii="Times New Roman" w:hAnsi="Times New Roman" w:cs="Times New Roman"/>
          <w:i/>
          <w:w w:val="90"/>
        </w:rPr>
        <w:t>indoor</w:t>
      </w:r>
      <w:r>
        <w:rPr>
          <w:rFonts w:ascii="Times New Roman" w:hAnsi="Times New Roman" w:cs="Times New Roman"/>
          <w:w w:val="90"/>
        </w:rPr>
        <w:t>) maupun di luar ruangan (</w:t>
      </w:r>
      <w:r>
        <w:rPr>
          <w:rFonts w:ascii="Times New Roman" w:hAnsi="Times New Roman" w:cs="Times New Roman"/>
          <w:i/>
          <w:w w:val="90"/>
        </w:rPr>
        <w:t>outdoor</w:t>
      </w:r>
      <w:r>
        <w:rPr>
          <w:rFonts w:ascii="Times New Roman" w:hAnsi="Times New Roman" w:cs="Times New Roman"/>
          <w:w w:val="90"/>
        </w:rPr>
        <w:t xml:space="preserve">) </w:t>
      </w:r>
      <w:r>
        <w:fldChar w:fldCharType="begin"/>
      </w:r>
      <w:r>
        <w:rPr>
          <w:rFonts w:ascii="Times New Roman" w:hAnsi="Times New Roman" w:cs="Times New Roman"/>
          <w:w w:val="90"/>
        </w:rPr>
        <w:instrText>ADDIN ZOTERO_ITEM CSL_CITATION {"citationID":"ZMYR11CF","properties":{"formattedCitation":"[1]","plainCitation":"[1]","noteIndex":0},"citationItems":[{"id":156,"uris":["http://zotero.org/users/local/RbiYuX8W/items/LMEVNHZ2"],"itemData":{"id":156,"type":"article-journal","container-title":"Jurnal ECOTIPE","DOI":"10.33019/ecotipe.v6i1.950","ISSN":"2355-5068","issue":"1","page":"40-48","title":"Perancangan Jaringan Indoor 4G LTE 1800 MHz Gedung Elektronika Politeknik Negeri Balikpapan Menggunakan Radiowave Propagation Simulator 5.4","volume":"6","author":[{"family":"Ulfah","given":"Maria"},{"family":"Tadung","given":"Nelsia Pither"}],"issued":{"date-parts":[["2019"]]}}}],"schema":"https://github.com/citation-style-language/schema/raw/master/csl-citation.json"}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[1]</w:t>
      </w:r>
      <w:r>
        <w:rPr>
          <w:rFonts w:ascii="Times New Roman" w:hAnsi="Times New Roman" w:cs="Times New Roman"/>
          <w:w w:val="90"/>
        </w:rPr>
        <w:fldChar w:fldCharType="end"/>
      </w:r>
      <w:r>
        <w:rPr>
          <w:rFonts w:ascii="Times New Roman" w:hAnsi="Times New Roman" w:cs="Times New Roman"/>
          <w:w w:val="90"/>
        </w:rPr>
        <w:t>. LTE (</w:t>
      </w:r>
      <w:r>
        <w:rPr>
          <w:rFonts w:ascii="Times New Roman" w:hAnsi="Times New Roman" w:cs="Times New Roman"/>
          <w:i/>
          <w:w w:val="90"/>
        </w:rPr>
        <w:t>Long Term Evolution</w:t>
      </w:r>
      <w:r>
        <w:rPr>
          <w:rFonts w:ascii="Times New Roman" w:hAnsi="Times New Roman" w:cs="Times New Roman"/>
          <w:w w:val="90"/>
        </w:rPr>
        <w:t xml:space="preserve">) adalah standar akses data nirkabel yang dikembangkan oleh 3GPP, yang bertujuan untuk meningkatkan efisiensi, kualitas layanan, penggunaan spektrum yang efektif, dan integrasi yang lebih baik </w:t>
      </w:r>
      <w:r>
        <w:fldChar w:fldCharType="begin"/>
      </w:r>
      <w:r>
        <w:rPr>
          <w:rFonts w:ascii="Times New Roman" w:hAnsi="Times New Roman" w:cs="Times New Roman"/>
          <w:w w:val="90"/>
        </w:rPr>
        <w:instrText>ADDIN ZOTERO_ITEM CSL_CITATION {"citationID":"AsKYj99K","properties":{"formattedCitation":"[2]","plainCitation":"[2]","noteIndex":0},"citationItems":[{"id":150,"uris":["http://zotero.org/users/local/RbiYuX8W/items/IXECZC9B"],"itemData":{"id":150,"type":"article-journal","ISSN":"2355-9365","issue":"5","language":"id","page":"4342","source":"Zotero","title":"Perancangan Jaringan Long Term Evolution (Lte) Di Kecamatan Pontianak Barat, Kecamatan Pontianak Timur Dan Kecamatan Pontianak Utara Pada Frekuensi 1800 Mhz","volume":"10","author":[{"family":"Hibatullah","given":"Helmi Putra"},{"family":"Maulana","given":"M Irfan"}],"issued":{"date-parts":[["2023"]],"season":"Oktober"}}}],"schema":"https://github.com/citation-style-language/schema/raw/master/csl-citation.json"}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[2]</w:t>
      </w:r>
      <w:r>
        <w:rPr>
          <w:rFonts w:ascii="Times New Roman" w:hAnsi="Times New Roman" w:cs="Times New Roman"/>
          <w:w w:val="90"/>
        </w:rPr>
        <w:fldChar w:fldCharType="end"/>
      </w:r>
      <w:r>
        <w:rPr>
          <w:rFonts w:ascii="Times New Roman" w:hAnsi="Times New Roman" w:cs="Times New Roman"/>
          <w:w w:val="90"/>
        </w:rPr>
        <w:t xml:space="preserve">. Salah satu keunggulan LTE dibandingkan pendahulunya adalah kemampuannya dalam transfer data, dengan kecepatan hingga 100 Mbps untuk </w:t>
      </w:r>
      <w:r>
        <w:rPr>
          <w:rFonts w:ascii="Times New Roman" w:hAnsi="Times New Roman" w:cs="Times New Roman"/>
          <w:i/>
          <w:iCs/>
          <w:w w:val="90"/>
        </w:rPr>
        <w:t>downlink</w:t>
      </w:r>
      <w:r>
        <w:rPr>
          <w:rFonts w:ascii="Times New Roman" w:hAnsi="Times New Roman" w:cs="Times New Roman"/>
          <w:w w:val="90"/>
        </w:rPr>
        <w:t xml:space="preserve"> dan 50 Mbps untuk </w:t>
      </w:r>
      <w:r>
        <w:rPr>
          <w:rFonts w:ascii="Times New Roman" w:hAnsi="Times New Roman" w:cs="Times New Roman"/>
          <w:i/>
          <w:iCs/>
          <w:w w:val="90"/>
        </w:rPr>
        <w:t>uplink</w:t>
      </w:r>
      <w:r>
        <w:rPr>
          <w:rFonts w:ascii="Times New Roman" w:hAnsi="Times New Roman" w:cs="Times New Roman"/>
          <w:w w:val="90"/>
        </w:rPr>
        <w:t xml:space="preserve"> </w:t>
      </w:r>
      <w:r>
        <w:fldChar w:fldCharType="begin"/>
      </w:r>
      <w:r>
        <w:rPr>
          <w:rFonts w:ascii="Times New Roman" w:hAnsi="Times New Roman" w:cs="Times New Roman"/>
          <w:w w:val="90"/>
        </w:rPr>
        <w:instrText>ADDIN ZOTERO_ITEM CSL_CITATION {"citationID":"If5AV4pG","properties":{"formattedCitation":"[3]","plainCitation":"[3]","noteIndex":0},"citationItems":[{"id":157,"uris":["http://zotero.org/users/local/RbiYuX8W/items/MMDXNKVL"],"itemData":{"id":157,"type":"article-journal","DOI":"https://doi.org/10.30630/eji.0.0.439","issue":"1","page":"1-7","title":"Analisa dan Optimasi Pengaruh Physical Tunning Terhadap Handover Failure Pada Jaringan 4G LTE Di Kecamatan Kuranji","volume":"16","author":[{"family":"Fi","given":"Tri Utari Angela"},{"family":"Aulia","given":"Siska"},{"family":"Maria","given":"Popy"},{"family":"Dewi","given":"Ratna"},{"family":"Ramiati","given":""}],"issued":{"date-parts":[["2024"]]}}}],"schema":"https://github.com/citation-style-language/schema/raw/master/csl-citation.json"}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[3]</w:t>
      </w:r>
      <w:r>
        <w:rPr>
          <w:rFonts w:ascii="Times New Roman" w:hAnsi="Times New Roman" w:cs="Times New Roman"/>
          <w:w w:val="90"/>
        </w:rPr>
        <w:fldChar w:fldCharType="end"/>
      </w:r>
      <w:r>
        <w:rPr>
          <w:rFonts w:ascii="Times New Roman" w:hAnsi="Times New Roman" w:cs="Times New Roman"/>
          <w:w w:val="90"/>
        </w:rPr>
        <w:t xml:space="preserve">. </w:t>
      </w:r>
    </w:p>
    <w:p w14:paraId="57523933" w14:textId="77777777" w:rsidR="00F529C5" w:rsidRDefault="00000000" w:rsidP="00876C19">
      <w:pPr>
        <w:pStyle w:val="BodyText"/>
        <w:spacing w:beforeLines="135" w:before="324" w:line="218" w:lineRule="auto"/>
        <w:ind w:left="284" w:right="703"/>
        <w:jc w:val="both"/>
        <w:rPr>
          <w:rFonts w:ascii="Times New Roman" w:hAnsi="Times New Roman" w:cs="Times New Roman"/>
          <w:w w:val="90"/>
        </w:rPr>
      </w:pPr>
      <w:r>
        <w:rPr>
          <w:rFonts w:ascii="Times New Roman" w:hAnsi="Times New Roman" w:cs="Times New Roman"/>
          <w:w w:val="90"/>
        </w:rPr>
        <w:t xml:space="preserve">Kota Pekalongan, yang dikenal sebagai pusat pertumbuhan ekonomi dan budaya di Jawa Tengah, dengan sektor perdagangan dan industri kreatif sebagai penopang utamanya. Seiring dengan meningkatnya aktivitas digital dan kebutuhan komunikasi masyarakat, perancangan jaringan 4G LTE yang andal menjadi hal yang sangat penting. Infrastruktur telekomunikasi yang baik tidak hanya mendukung aktivitas ekonomi dan sosial masyarakat tetapi juga dapat memperkuat daya saing kota dalam menghadapi tantangan era digital. Kondisi geografis dan distribusi populasi di Pekalongan membutuhkan pendekatan perencanaan yang efektif untuk memastikan cakupan sinyal yang merata, kualitas jaringan yang optimal, serta kapasitas yang memadai untuk memenuhi Keputusan pengguna </w:t>
      </w:r>
      <w:r>
        <w:fldChar w:fldCharType="begin"/>
      </w:r>
      <w:r>
        <w:rPr>
          <w:rFonts w:ascii="Times New Roman" w:hAnsi="Times New Roman" w:cs="Times New Roman"/>
          <w:w w:val="90"/>
        </w:rPr>
        <w:instrText>ADDIN ZOTERO_ITEM CSL_CITATION {"citationID":"Qjh849ne","properties":{"formattedCitation":"[4]","plainCitation":"[4]","noteIndex":0},"citationItems":[{"id":153,"uris":["http://zotero.org/users/local/RbiYuX8W/items/FW5QDWYM"],"itemData":{"id":153,"type":"article-journal","abstract":"Pekalongan City is known as the city of batik and batik accessed by the \"Pantura\" Highway. The Gajah Mada Street is the main road of Pekalongan city and has become a segment of \"Pantura\" Highway that important for tourism activities. Gajah Mada Street's landscape design is needed to improve the street corridor's landscape quality and attractiveness for tourism. On the other hand, Pekalongan has a vital characteristic of Batik culture. This study aims to create the landscape design of Gajah Mada Street to Support the Tourism Program of Batik, accompanied by identifying and analyzing the existing site condition of the Gajah Mada Street in Pekalongan City. The design concept applied in this research is Jlamprang batik and parang batik, two of Pekalongan's distinctive geometric-shaped batik pattern. This study's final results are the concept plan, site plan, detailed engineering design, and perspective drawings.","container-title":"ARSITEKTURA","DOI":"10.20961/arst.v19i1.48236","ISSN":"2580-2976, 1693-3680","issue":"1","journalAbbreviation":"arsi","language":"id","license":"http://creativecommons.org/licenses/by-nc-sa/4.0","page":"127","source":"DOI.org (Crossref)","title":"Desain Lanskap Jalan Gajah Mada Kota Pekalongan untuk Mendukung Program Pariwisata Batik","volume":"19","author":[{"family":"Amanulloh","given":"Resdo Hafizh Rizqi"},{"family":"Hadi","given":"Akhmad Arifin"}],"issued":{"date-parts":[["2021",5,1]]}}}],"schema":"https://github.com/citation-style-language/schema/raw/master/csl-citation.json"}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[4]</w:t>
      </w:r>
      <w:r>
        <w:rPr>
          <w:rFonts w:ascii="Times New Roman" w:hAnsi="Times New Roman" w:cs="Times New Roman"/>
          <w:w w:val="90"/>
        </w:rPr>
        <w:fldChar w:fldCharType="end"/>
      </w:r>
      <w:r>
        <w:rPr>
          <w:rFonts w:ascii="Times New Roman" w:hAnsi="Times New Roman" w:cs="Times New Roman"/>
          <w:w w:val="90"/>
        </w:rPr>
        <w:t>.</w:t>
      </w:r>
    </w:p>
    <w:p w14:paraId="08694175" w14:textId="77777777" w:rsidR="00F529C5" w:rsidRDefault="00000000" w:rsidP="00876C19">
      <w:pPr>
        <w:pStyle w:val="BodyText"/>
        <w:spacing w:beforeLines="135" w:before="324" w:line="218" w:lineRule="auto"/>
        <w:ind w:left="284" w:right="705"/>
        <w:jc w:val="both"/>
        <w:rPr>
          <w:rFonts w:ascii="Times New Roman" w:hAnsi="Times New Roman" w:cs="Times New Roman"/>
          <w:w w:val="90"/>
        </w:rPr>
      </w:pPr>
      <w:r>
        <w:rPr>
          <w:rFonts w:ascii="Times New Roman" w:hAnsi="Times New Roman" w:cs="Times New Roman"/>
          <w:w w:val="90"/>
        </w:rPr>
        <w:t xml:space="preserve">Teknologi jaringan LTE telah menjadi kebutuhan utama dalam mendukung perkembangan digitalisasi, terutama di kota-kota yang mengalami pertumbuhan pengguna data yang signifikan seperti Kota Pekalongan. Dalam upaya menyediakan layanan data berkecepatan tinggi dengan bandwidth yang besar, implementasi teknologi antena seperti </w:t>
      </w:r>
      <w:r>
        <w:rPr>
          <w:rFonts w:ascii="Times New Roman" w:hAnsi="Times New Roman" w:cs="Times New Roman"/>
          <w:i/>
          <w:w w:val="90"/>
        </w:rPr>
        <w:t xml:space="preserve">Multiple Input Multiple Output </w:t>
      </w:r>
      <w:r>
        <w:rPr>
          <w:rFonts w:ascii="Times New Roman" w:hAnsi="Times New Roman" w:cs="Times New Roman"/>
          <w:w w:val="90"/>
        </w:rPr>
        <w:t xml:space="preserve">(MIMO) dan </w:t>
      </w:r>
      <w:r>
        <w:rPr>
          <w:rFonts w:ascii="Times New Roman" w:hAnsi="Times New Roman" w:cs="Times New Roman"/>
          <w:i/>
          <w:w w:val="90"/>
        </w:rPr>
        <w:t>Single User MIMO</w:t>
      </w:r>
      <w:r>
        <w:rPr>
          <w:rFonts w:ascii="Times New Roman" w:hAnsi="Times New Roman" w:cs="Times New Roman"/>
          <w:w w:val="90"/>
        </w:rPr>
        <w:t xml:space="preserve"> (SU-MIMO) menjadi solusi penting untuk meningkatkan efisiensi dan kapasitas jaringan. MIMO memungkinkan transmisi data melalui beberapa jalur antena secara simultan, sehingga dapat meningkatkan kecepatan dan kapasitas jaringan tanpa memerlukan tambahan spektrum frekuensi </w:t>
      </w:r>
      <w:r>
        <w:fldChar w:fldCharType="begin"/>
      </w:r>
      <w:r>
        <w:rPr>
          <w:rFonts w:ascii="Times New Roman" w:hAnsi="Times New Roman" w:cs="Times New Roman"/>
          <w:w w:val="90"/>
        </w:rPr>
        <w:instrText>ADDIN ZOTERO_ITEM CSL_CITATION {"citationID":"4nUUM6It","properties":{"formattedCitation":"[5]","plainCitation":"[5]","noteIndex":0},"citationItems":[{"id":188,"uris":["http://zotero.org/users/local/RbiYuX8W/items/VFKIL3VW"],"itemData":{"id":188,"type":"article-journal","abstract":"This research focuses on the planning of cellular network coverage in Cilacap City using a frequency of 2300 Mhz, comparing two main scenarios, namely MU-MIMO and SU-MIMO. The 2300 Mhz frequency was chosen for its high capacity, despite urban challenges. The results show that MU-MIMO improves the average user’s spectral efficiency, while exclusive use of SUMIMO may reduce efficiency at the cell edge. However, based on the test results, SU-MIMO shows superiority in signal range with an average of -90,54 and a signal-to-interference ratio (C/(I+N)) with an average of 4,31. Meanwhile, MU-MIMO shows a higher average value in Effective Signal Analysis with an average of -117,29. In terms of throughput, both technologies show comparable average values, namely 3.318,58 for MU-MIMO and 3.688,24 for SU-MIMO. Cilacap city, as an urban growth center, with more than 750,000 people in 2023, faces an increase in population density. The research simulation involves the area’s size, link budget, and population coverage calculation, aiming to maximize network deployment in every corner of Cilacap city, providing a strategic contribution to the development of telecommunications infrastructure that follows the dynamics of urban development.","container-title":"Jurnal Riset Rekayasa Elektro","DOI":"10.30595/jrre.v6i1.20921","ISSN":"2685-5313, 2685-4341","issue":"1","journalAbbreviation":"JRRE","language":"id","license":"http://creativecommons.org/licenses/by/4.0","page":"13","source":"DOI.org (Crossref)","title":"Dampak MU-MIMO dan SU-MIMO Pada Perencanaan Jaringan Seluler 2300 MHz: Studi Komprehensif di Kota Cilacap","title-short":"Dampak MU-MIMO dan SU-MIMO Pada Perencanaan Jaringan Seluler 2300 MHz","volume":"6","author":[{"family":"Riswanto","given":"Hegya Biwana"},{"family":"Dwi Putra Sati","given":"Ilham Erlangga"},{"family":"Rizky","given":"Muhammad"},{"family":"Rosyid","given":"Figa Aghani"},{"family":"Hikmaturokhman","given":"Alfin"}],"issued":{"date-parts":[["2024",6,28]]}}}],"schema":"https://github.com/citation-style-language/schema/raw/master/csl-citation.json"}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[5]</w:t>
      </w:r>
      <w:r>
        <w:rPr>
          <w:rFonts w:ascii="Times New Roman" w:hAnsi="Times New Roman" w:cs="Times New Roman"/>
          <w:w w:val="90"/>
        </w:rPr>
        <w:fldChar w:fldCharType="end"/>
      </w:r>
      <w:r>
        <w:rPr>
          <w:rFonts w:ascii="Times New Roman" w:hAnsi="Times New Roman" w:cs="Times New Roman"/>
          <w:w w:val="90"/>
        </w:rPr>
        <w:t xml:space="preserve">. </w:t>
      </w:r>
    </w:p>
    <w:p w14:paraId="4900E1F9" w14:textId="77777777" w:rsidR="00F529C5" w:rsidRDefault="00000000" w:rsidP="00876C19">
      <w:pPr>
        <w:pStyle w:val="BodyText"/>
        <w:spacing w:beforeLines="135" w:before="324" w:line="218" w:lineRule="auto"/>
        <w:ind w:left="284" w:right="705"/>
        <w:jc w:val="both"/>
        <w:rPr>
          <w:rFonts w:ascii="Times New Roman" w:hAnsi="Times New Roman" w:cs="Times New Roman"/>
          <w:w w:val="90"/>
        </w:rPr>
      </w:pPr>
      <w:r>
        <w:rPr>
          <w:rFonts w:ascii="Times New Roman" w:hAnsi="Times New Roman" w:cs="Times New Roman"/>
          <w:w w:val="90"/>
        </w:rPr>
        <w:t xml:space="preserve">SU-MIMO, sebagai salah satu varian dari MIMO, dirancang untuk memaksimalkan kapasitas data bagi satu pengguna dalam suatu waktu, sehingga sangat cocok untuk memenuhi kebutuhan pengguna individu yang memerlukan layanan data yang stabil dan cepat. Dengan memanfaatkan frekuensi 1800 MHz, teknologi ini memungkinkan perancangan jaringan yang lebih efektif dalam menjangkau area yang luas serta mengatasi tantangan peningkatan traffic pengguna di Kota Pekalongan </w:t>
      </w:r>
      <w:r>
        <w:fldChar w:fldCharType="begin"/>
      </w:r>
      <w:r>
        <w:rPr>
          <w:rFonts w:ascii="Times New Roman" w:hAnsi="Times New Roman" w:cs="Times New Roman"/>
          <w:w w:val="90"/>
        </w:rPr>
        <w:instrText>ADDIN ZOTERO_ITEM CSL_CITATION {"citationID":"0HNrRqol","properties":{"formattedCitation":"[6]","plainCitation":"[6]","noteIndex":0},"citationItems":[{"id":187,"uris":["http://zotero.org/users/local/RbiYuX8W/items/6AC383IR"],"itemData":{"id":187,"type":"article-journal","abstract":"This research designs a 4G network using 700 MHz frequency with 20 MHz bandwidth in Kroya, Cilacap, an area of 31.636 km2. The propagation model used is Okumura-Hatta. Simulation of coverage prediction using Atoll 3.4 software, which uses the 700 MHz frequency, obtained the number of Base Transmitter Stations (BTS) as many as 25. Based on the number of Base Transmitter Stations (BTS), it is continued by simulating with predetermined research parameters. The average signal level (coverage by signal) in SU-MIMO and MU-MIMO obtained values of -91.35 dBm and -91.62 dBm, respectively. The average signal level and average effective signal strength in Single-User Multiple Input Multiple Output (SU-MIMO) are -123.8 dBm, while in Multiple Input Multiple Output (MU-MIMO) they are -120.71 dBm. The average C/(I+N) ratio in SU-MIMO is 3.79 dB, while in MU-MIMO 3.28 dB does not show a significant difference. SU-MIMO supports high throughput for one user at 15.082 Kbps, while MU-MIMO shows better stability with more consistent throughput at 13.638 Kbps.","issue":"1","language":"id","page":"62-74","source":"Zotero","title":"4G Network Design and Performance Evaluation in Kroya, Cilacap: A Comparative Study of 700 MHz SU-MIMO and MU-MIMO","volume":"8","author":[{"family":"Isnaeni","given":"Novita Ayu"},{"family":"Buchari","given":"Erlin Herlina"},{"family":"Ariansyah","given":"Ahmad"},{"family":"Kaban","given":"Esra Andio"},{"family":"Wibowo","given":"Adi"},{"family":"Hikmaturokhman","given":"Alfin"},{"family":"Pramono","given":"Subuh"}],"issued":{"date-parts":[["2024",7]]}}}],"schema":"https://github.com/citation-style-language/schema/raw/master/csl-citation.json"}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[6]</w:t>
      </w:r>
      <w:r>
        <w:rPr>
          <w:rFonts w:ascii="Times New Roman" w:hAnsi="Times New Roman" w:cs="Times New Roman"/>
          <w:w w:val="90"/>
        </w:rPr>
        <w:fldChar w:fldCharType="end"/>
      </w:r>
      <w:r>
        <w:rPr>
          <w:rFonts w:ascii="Times New Roman" w:hAnsi="Times New Roman" w:cs="Times New Roman"/>
          <w:w w:val="90"/>
        </w:rPr>
        <w:t xml:space="preserve">. Untuk mendukung pembangunan dan pemerataan layanan LTE dikota pekalongan, diperlukan sistem jaringan telekomunikasi yang mampu memenuhi kebutuhan data berkecepatan tinggi dengan bandwidth besar. Penelitian ini fokus pada perancangan jaringan LTE di frekuensi 1800 MHz dengan mempertimbangkan traffic pengguna dan </w:t>
      </w:r>
      <w:r>
        <w:rPr>
          <w:rFonts w:ascii="Times New Roman" w:hAnsi="Times New Roman" w:cs="Times New Roman"/>
          <w:i/>
          <w:w w:val="90"/>
        </w:rPr>
        <w:t>coverage planning</w:t>
      </w:r>
      <w:r>
        <w:rPr>
          <w:rFonts w:ascii="Times New Roman" w:hAnsi="Times New Roman" w:cs="Times New Roman"/>
          <w:w w:val="90"/>
        </w:rPr>
        <w:t xml:space="preserve">, menggunakan </w:t>
      </w:r>
      <w:r>
        <w:rPr>
          <w:rFonts w:ascii="Times New Roman" w:hAnsi="Times New Roman" w:cs="Times New Roman"/>
          <w:i/>
          <w:iCs/>
          <w:w w:val="90"/>
        </w:rPr>
        <w:t>software</w:t>
      </w:r>
      <w:r>
        <w:rPr>
          <w:rFonts w:ascii="Times New Roman" w:hAnsi="Times New Roman" w:cs="Times New Roman"/>
          <w:w w:val="90"/>
        </w:rPr>
        <w:t xml:space="preserve"> Atoll sebagai alat analisis </w:t>
      </w:r>
      <w:r>
        <w:fldChar w:fldCharType="begin"/>
      </w:r>
      <w:r>
        <w:rPr>
          <w:rFonts w:ascii="Times New Roman" w:hAnsi="Times New Roman" w:cs="Times New Roman"/>
          <w:w w:val="90"/>
        </w:rPr>
        <w:instrText>ADDIN ZOTERO_ITEM CSL_CITATION {"citationID":"619GYfRR","properties":{"formattedCitation":"[7]","plainCitation":"[7]","noteIndex":0},"citationItems":[{"id":151,"uris":["http://zotero.org/users/local/RbiYuX8W/items/3N763HPF"],"itemData":{"id":151,"type":"article-journal","abstract":"Currently, cellular communication systems have become an essential need for society. This study aims to analyze the performance of 4G LTE networks through a drive test with parameters of RSRP (Reference Signal Received Power), RSSI (Received Signal Strength Indicator), RSRQ (Reference Signal Received Quality), and SNR (Signal-to-Noise Ratio). The drive test data values on the XL Axiata provider show that the \"very good\" category values are in the SMPN 257 Jakarta area with an RSSI of -75 dBm, RSRP of -68 dBm, RSRQ of -12 dB, and SNR of 12 dB, while the \"very poor\" category values are in the SMA Teladan 1 area with an RSSI of -91 dBm, RSRP of -98 dBm, RSRQ of -16 and SNR of -2 dB. On the Telkomsel provider, the \"very good\" category values are in the SDN Susukan 09 area with an RSSI of -75 dBm, RSRP of -69 dBm, RSRQ of -8 dB, and SNR of 20 dB, while the \"very poor\" category values are in the SMA Teladan 1 area with an RSSI of -95 dBm, RSRP of -107 dBm, RSRQ of -15 and SNR of -3 dB. On the Indosat Ooredoo provider, the \"very good\" category values are in the SMPN 257 Jakarta area with an RSSI of -51 dBm, RSRP of -78 dBm, RSRQ of -13 dB, and SNR of 10.4 dB, while the \"very poor\" category values are in the SDIT AlKahfi area with an RSSI of -59 dBm, RSRP of -99 dBm, RSRQ of -20 and SNR of 6 dB.","container-title":"Jurnal Informatika dan Teknik Elektro Terapan","DOI":"10.23960/jitet.v11i3.3140","ISSN":"2830-7062, 2303-0577","issue":"3","journalAbbreviation":"JITET","language":"id","source":"DOI.org (Crossref)","title":"Analisis Kinerja Jaringan 4G LTE Menggunakan Metode Drive Test Di Kelurahan Kampung Rambutan, Jakarta Timur","URL":"https://journal.eng.unila.ac.id/index.php/jitet/article/view/3140","volume":"11","author":[{"family":"Akram","given":"Ar'rafi"},{"family":"Melvandino","given":"Figo Hafidz"},{"family":"Bragaswara","given":"Wildan Yuda"},{"family":"Ramza","given":"Harry"}],"accessed":{"date-parts":[["2024",11,21]]},"issued":{"date-parts":[["2023",8,1]]}}}],"schema":"https://github.com/citation-style-language/schema/raw/master/csl-citation.json"}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[7]</w:t>
      </w:r>
      <w:r>
        <w:rPr>
          <w:rFonts w:ascii="Times New Roman" w:hAnsi="Times New Roman" w:cs="Times New Roman"/>
          <w:w w:val="90"/>
        </w:rPr>
        <w:fldChar w:fldCharType="end"/>
      </w:r>
      <w:r>
        <w:rPr>
          <w:rFonts w:ascii="Times New Roman" w:hAnsi="Times New Roman" w:cs="Times New Roman"/>
          <w:w w:val="90"/>
        </w:rPr>
        <w:t xml:space="preserve">. Penelitian ini bertujuan untuk mengevaluasi perancangan jaringan 4G LTE di Kota Pekalongan dengan mempertimbangkan aspek teknis seperti cakupan wilayah, kapasitas, dan kestabilan jaringan. Untuk itu, penelitian ini akan menggunakan teknologi MIMO dengan dua skenario, yaitu MU-MIMO dan SU-MIMO, untuk membandingkan dampaknya terhadap cakupan jaringan seluler di wilayah tersebut. </w:t>
      </w:r>
    </w:p>
    <w:p w14:paraId="41E9D756" w14:textId="77777777" w:rsidR="00F529C5" w:rsidRDefault="00000000">
      <w:pPr>
        <w:pStyle w:val="BodyText"/>
        <w:numPr>
          <w:ilvl w:val="1"/>
          <w:numId w:val="1"/>
        </w:numPr>
        <w:spacing w:before="163" w:line="192" w:lineRule="auto"/>
        <w:ind w:right="705"/>
        <w:jc w:val="both"/>
        <w:rPr>
          <w:rFonts w:ascii="Times New Roman" w:hAnsi="Times New Roman" w:cs="Times New Roman"/>
          <w:b/>
          <w:bCs/>
          <w:color w:val="00004C"/>
          <w:w w:val="90"/>
          <w:lang w:val="en-US"/>
        </w:rPr>
      </w:pPr>
      <w:r>
        <w:rPr>
          <w:rFonts w:ascii="Times New Roman" w:hAnsi="Times New Roman" w:cs="Times New Roman"/>
          <w:b/>
          <w:bCs/>
          <w:color w:val="00004C"/>
          <w:lang w:val="en-US"/>
        </w:rPr>
        <w:t>Jaringan 4G LTE</w:t>
      </w:r>
    </w:p>
    <w:p w14:paraId="42F6DBD4" w14:textId="77777777" w:rsidR="00F529C5" w:rsidRDefault="00000000">
      <w:pPr>
        <w:pStyle w:val="BodyText"/>
        <w:spacing w:before="163" w:line="218" w:lineRule="auto"/>
        <w:ind w:left="284" w:right="703"/>
        <w:jc w:val="both"/>
      </w:pPr>
      <w:r>
        <w:rPr>
          <w:rFonts w:ascii="Times New Roman" w:hAnsi="Times New Roman" w:cs="Times New Roman"/>
          <w:i/>
          <w:iCs/>
          <w:lang w:val="en-US"/>
        </w:rPr>
        <w:t>Long Term Evolution</w:t>
      </w:r>
      <w:r>
        <w:rPr>
          <w:rFonts w:ascii="Times New Roman" w:hAnsi="Times New Roman" w:cs="Times New Roman"/>
          <w:lang w:val="en-US"/>
        </w:rPr>
        <w:t xml:space="preserve"> (LTE) adalah standar akses data nirkabel yang dikembangkan oleh 3GPP, yang bertujuan untuk meningkatkan efisiensi, kualitas layanan, penggunaan spektrum yang efektif, dan integrasi yang lebih baik. Kecepatan transfer data pada jaringan 4G LTE dapat mencapai rata-rata 100 Mbps untuk unduhan dan 50 Mbps untuk unggahan</w:t>
      </w:r>
      <w:r>
        <w:t xml:space="preserve"> </w:t>
      </w:r>
      <w:r>
        <w:fldChar w:fldCharType="begin"/>
      </w:r>
      <w:r>
        <w:rPr>
          <w:rFonts w:ascii="Times New Roman" w:hAnsi="Times New Roman" w:cs="Times New Roman"/>
          <w:lang w:val="en-US"/>
        </w:rPr>
        <w:instrText>ADDIN ZOTERO_ITEM CSL_CITATION {"citationID":"ySVEDEom","properties":{"formattedCitation":"[7]","plainCitation":"[7]","noteIndex":0},"citationItems":[{"id":151,"uris":["http://zotero.org/users/local/RbiYuX8W/items/3N763HPF"],"itemData":{"id":151,"type":"article-journal","abstract":"Currently, cellular communication systems have become an essential need for society. This study aims to analyze the performance of 4G LTE networks through a drive test with parameters of RSRP (Reference Signal Received Power), RSSI (Received Signal Strength Indicator), RSRQ (Reference Signal Received Quality), and SNR (Signal-to-Noise Ratio). The drive test data values on the XL Axiata provider show that the \"very good\" category values are in the SMPN 257 Jakarta area with an RSSI of -75 dBm, RSRP of -68 dBm, RSRQ of -12 dB, and SNR of 12 dB, while the \"very poor\" category values are in the SMA Teladan 1 area with an RSSI of -91 dBm, RSRP of -98 dBm, RSRQ of -16 and SNR of -2 dB. On the Telkomsel provider, the \"very good\" category values are in the SDN Susukan 09 area with an RSSI of -75 dBm, RSRP of -69 dBm, RSRQ of -8 dB, and SNR of 20 dB, while the \"very poor\" category values are in the SMA Teladan 1 area with an RSSI of -95 dBm, RSRP of -107 dBm, RSRQ of -15 and SNR of -3 dB. On the Indosat Ooredoo provider, the \"very good\" category values are in the SMPN 257 Jakarta area with an RSSI of -51 dBm, RSRP of -78 dBm, RSRQ of -13 dB, and SNR of 10.4 dB, while the \"very poor\" category values are in the SDIT AlKahfi area with an RSSI of -59 dBm, RSRP of -99 dBm, RSRQ of -20 and SNR of 6 dB.","container-title":"Jurnal Informatika dan Teknik Elektro Terapan","DOI":"10.23960/jitet.v11i3.3140","ISSN":"2830-7062, 2303-0577","issue":"3","journalAbbreviation":"JITET","language":"id","source":"DOI.org (Crossref)","title":"Analisis Kinerja Jaringan 4G LTE Menggunakan Metode Drive Test Di Kelurahan Kampung Rambutan, Jakarta Timur","URL":"https://journal.eng.unila.ac.id/index.php/jitet/article/view/3140","volume":"11","author":[{"family":"Akram","given":"Ar'rafi"},{"family":"Melvandino","given":"Figo Hafidz"},{"family":"Bragaswara","given":"Wildan Yuda"},{"family":"Ramza","given":"Harry"}],"accessed":{"date-parts":[["2024",11,21]]},"issued":{"date-parts":[["2023",8,1]]}}}],"schema":"https://github.com/citation-style-language/schema/raw/master/csl-citation.json"}</w:instrText>
      </w:r>
      <w:r>
        <w:rPr>
          <w:rFonts w:ascii="Times New Roman" w:hAnsi="Times New Roman" w:cs="Times New Roman"/>
          <w:lang w:val="en-US"/>
        </w:rPr>
        <w:fldChar w:fldCharType="separate"/>
      </w:r>
      <w:r>
        <w:rPr>
          <w:rFonts w:ascii="Times New Roman" w:hAnsi="Times New Roman" w:cs="Times New Roman"/>
        </w:rPr>
        <w:t>[7]</w:t>
      </w:r>
      <w:r>
        <w:rPr>
          <w:rFonts w:ascii="Times New Roman" w:hAnsi="Times New Roman" w:cs="Times New Roman"/>
          <w:lang w:val="en-US"/>
        </w:rPr>
        <w:fldChar w:fldCharType="end"/>
      </w:r>
      <w:r>
        <w:rPr>
          <w:rFonts w:ascii="Times New Roman" w:hAnsi="Times New Roman" w:cs="Times New Roman"/>
          <w:lang w:val="en-US"/>
        </w:rPr>
        <w:t>.</w:t>
      </w:r>
      <w:r>
        <w:t xml:space="preserve"> </w:t>
      </w:r>
    </w:p>
    <w:p w14:paraId="135C28D6" w14:textId="77777777" w:rsidR="00F529C5" w:rsidRDefault="00000000">
      <w:pPr>
        <w:pStyle w:val="BodyText"/>
        <w:spacing w:before="163" w:line="218" w:lineRule="auto"/>
        <w:ind w:left="284" w:right="703"/>
        <w:jc w:val="center"/>
        <w:rPr>
          <w:rFonts w:ascii="Times New Roman" w:hAnsi="Times New Roman" w:cs="Times New Roman"/>
          <w:w w:val="90"/>
          <w:lang w:val="en-US"/>
        </w:rPr>
      </w:pPr>
      <w:r>
        <w:rPr>
          <w:noProof/>
        </w:rPr>
        <w:drawing>
          <wp:inline distT="0" distB="0" distL="0" distR="0" wp14:anchorId="5513B7B0" wp14:editId="707AC303">
            <wp:extent cx="3014980" cy="1976120"/>
            <wp:effectExtent l="0" t="0" r="0" b="0"/>
            <wp:docPr id="6" name="Picture 165480215" descr="A diagram of a commun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5480215" descr="A diagram of a communication system&#10;&#10;Description automatically generated"/>
                    <pic:cNvPicPr>
                      <a:picLocks noChangeAspect="1" noChangeArrowheads="1"/>
                    </pic:cNvPicPr>
                  </pic:nvPicPr>
                  <pic:blipFill>
                    <a:blip r:embed="rId16"/>
                    <a:stretch>
                      <a:fillRect/>
                    </a:stretch>
                  </pic:blipFill>
                  <pic:spPr bwMode="auto">
                    <a:xfrm>
                      <a:off x="0" y="0"/>
                      <a:ext cx="3014980" cy="1976120"/>
                    </a:xfrm>
                    <a:prstGeom prst="rect">
                      <a:avLst/>
                    </a:prstGeom>
                  </pic:spPr>
                </pic:pic>
              </a:graphicData>
            </a:graphic>
          </wp:inline>
        </w:drawing>
      </w:r>
    </w:p>
    <w:p w14:paraId="519764E5" w14:textId="77777777" w:rsidR="00F529C5" w:rsidRDefault="00000000">
      <w:pPr>
        <w:pStyle w:val="BodyText"/>
        <w:spacing w:before="163" w:line="218" w:lineRule="auto"/>
        <w:ind w:left="284" w:right="703"/>
        <w:jc w:val="center"/>
        <w:rPr>
          <w:rFonts w:ascii="Times New Roman" w:hAnsi="Times New Roman" w:cs="Times New Roman"/>
          <w:w w:val="90"/>
          <w:sz w:val="18"/>
          <w:szCs w:val="18"/>
          <w:lang w:val="en-US"/>
        </w:rPr>
      </w:pPr>
      <w:r>
        <w:rPr>
          <w:rFonts w:ascii="Times New Roman" w:hAnsi="Times New Roman" w:cs="Times New Roman"/>
          <w:b/>
          <w:bCs/>
          <w:w w:val="90"/>
          <w:sz w:val="18"/>
          <w:szCs w:val="18"/>
          <w:lang w:val="en-US"/>
        </w:rPr>
        <w:t>Gambar 1.</w:t>
      </w:r>
      <w:r>
        <w:rPr>
          <w:rFonts w:ascii="Times New Roman" w:hAnsi="Times New Roman" w:cs="Times New Roman"/>
          <w:w w:val="90"/>
          <w:sz w:val="18"/>
          <w:szCs w:val="18"/>
          <w:lang w:val="en-US"/>
        </w:rPr>
        <w:t xml:space="preserve"> Arsitektur Jaringan 4G LTE [7]</w:t>
      </w:r>
    </w:p>
    <w:p w14:paraId="38068626" w14:textId="77777777" w:rsidR="00F529C5" w:rsidRDefault="00F529C5">
      <w:pPr>
        <w:pStyle w:val="BodyText"/>
        <w:spacing w:before="163" w:line="218" w:lineRule="auto"/>
        <w:ind w:left="284" w:right="703"/>
        <w:jc w:val="center"/>
        <w:rPr>
          <w:rFonts w:ascii="Times New Roman" w:hAnsi="Times New Roman" w:cs="Times New Roman"/>
          <w:w w:val="90"/>
          <w:sz w:val="18"/>
          <w:szCs w:val="18"/>
          <w:lang w:val="en-US"/>
        </w:rPr>
      </w:pPr>
    </w:p>
    <w:p w14:paraId="65CDA897" w14:textId="77777777" w:rsidR="00F529C5" w:rsidRDefault="00000000">
      <w:pPr>
        <w:pStyle w:val="BodyText"/>
        <w:numPr>
          <w:ilvl w:val="1"/>
          <w:numId w:val="1"/>
        </w:numPr>
        <w:spacing w:before="163" w:line="192" w:lineRule="auto"/>
        <w:ind w:right="705"/>
        <w:jc w:val="both"/>
        <w:rPr>
          <w:rFonts w:ascii="Times New Roman" w:hAnsi="Times New Roman" w:cs="Times New Roman"/>
          <w:b/>
          <w:bCs/>
          <w:i/>
          <w:iCs/>
          <w:color w:val="00004C"/>
          <w:w w:val="90"/>
        </w:rPr>
      </w:pPr>
      <w:r>
        <w:rPr>
          <w:rFonts w:ascii="Times New Roman" w:hAnsi="Times New Roman" w:cs="Times New Roman"/>
          <w:b/>
          <w:bCs/>
          <w:color w:val="00004C"/>
        </w:rPr>
        <w:lastRenderedPageBreak/>
        <w:t xml:space="preserve">WGS 84 </w:t>
      </w:r>
      <w:r>
        <w:rPr>
          <w:rFonts w:ascii="Times New Roman" w:hAnsi="Times New Roman" w:cs="Times New Roman"/>
          <w:b/>
          <w:bCs/>
          <w:i/>
          <w:iCs/>
          <w:color w:val="00004C"/>
        </w:rPr>
        <w:t>Universal Transverse Mercator Zone</w:t>
      </w:r>
    </w:p>
    <w:p w14:paraId="1DC98CF6" w14:textId="73B6F266" w:rsidR="00F529C5" w:rsidRDefault="00000000">
      <w:pPr>
        <w:pStyle w:val="BodyText"/>
        <w:tabs>
          <w:tab w:val="left" w:pos="0"/>
        </w:tabs>
        <w:spacing w:before="163" w:line="218" w:lineRule="auto"/>
        <w:ind w:left="284" w:right="703"/>
        <w:jc w:val="both"/>
        <w:rPr>
          <w:rFonts w:ascii="Times New Roman" w:hAnsi="Times New Roman" w:cs="Times New Roman"/>
          <w:w w:val="90"/>
        </w:rPr>
      </w:pPr>
      <w:r>
        <w:rPr>
          <w:rFonts w:ascii="Times New Roman" w:hAnsi="Times New Roman" w:cs="Times New Roman"/>
          <w:w w:val="90"/>
        </w:rPr>
        <w:t xml:space="preserve">WGS 84 </w:t>
      </w:r>
      <w:r>
        <w:rPr>
          <w:rFonts w:ascii="Times New Roman" w:hAnsi="Times New Roman" w:cs="Times New Roman"/>
          <w:i/>
          <w:w w:val="90"/>
        </w:rPr>
        <w:t>World Geodetic System 1984</w:t>
      </w:r>
      <w:r>
        <w:rPr>
          <w:rFonts w:ascii="Times New Roman" w:hAnsi="Times New Roman" w:cs="Times New Roman"/>
          <w:w w:val="90"/>
        </w:rPr>
        <w:t xml:space="preserve"> </w:t>
      </w:r>
      <w:r w:rsidR="00B30236" w:rsidRPr="00B30236">
        <w:rPr>
          <w:rFonts w:ascii="Times New Roman" w:hAnsi="Times New Roman" w:cs="Times New Roman"/>
          <w:w w:val="90"/>
        </w:rPr>
        <w:t>merupakan referensi geodetik global yang digunakan untuk menentukan</w:t>
      </w:r>
      <w:r>
        <w:rPr>
          <w:rFonts w:ascii="Times New Roman" w:hAnsi="Times New Roman" w:cs="Times New Roman"/>
          <w:w w:val="90"/>
        </w:rPr>
        <w:t xml:space="preserve"> koordinat geografis di seluruh dunia. </w:t>
      </w:r>
      <w:r w:rsidR="00B30236" w:rsidRPr="00B30236">
        <w:rPr>
          <w:rFonts w:ascii="Times New Roman" w:hAnsi="Times New Roman" w:cs="Times New Roman"/>
          <w:w w:val="90"/>
        </w:rPr>
        <w:t>alah satu metode proyeksi yang umum diterapkan adalah</w:t>
      </w:r>
      <w:r w:rsidR="00B30236" w:rsidRPr="00B30236">
        <w:rPr>
          <w:rFonts w:ascii="Times New Roman" w:hAnsi="Times New Roman" w:cs="Times New Roman"/>
          <w:i/>
          <w:iCs/>
          <w:w w:val="90"/>
        </w:rPr>
        <w:t xml:space="preserve"> </w:t>
      </w:r>
      <w:r>
        <w:rPr>
          <w:rFonts w:ascii="Times New Roman" w:hAnsi="Times New Roman" w:cs="Times New Roman"/>
          <w:i/>
          <w:iCs/>
          <w:w w:val="90"/>
        </w:rPr>
        <w:t>Universal Transverse Mercator</w:t>
      </w:r>
      <w:r>
        <w:rPr>
          <w:rFonts w:ascii="Times New Roman" w:hAnsi="Times New Roman" w:cs="Times New Roman"/>
          <w:w w:val="90"/>
        </w:rPr>
        <w:t xml:space="preserve"> (UTM) </w:t>
      </w:r>
      <w:r w:rsidR="00B30236" w:rsidRPr="00B30236">
        <w:rPr>
          <w:rFonts w:ascii="Times New Roman" w:hAnsi="Times New Roman" w:cs="Times New Roman"/>
          <w:w w:val="90"/>
        </w:rPr>
        <w:t>, yang membagi permukaan bumi ke dalam 60 zona longitudinal untuk meminimalkan distorsi dalam pemetaan</w:t>
      </w:r>
      <w:r>
        <w:rPr>
          <w:rFonts w:ascii="Times New Roman" w:hAnsi="Times New Roman" w:cs="Times New Roman"/>
          <w:w w:val="90"/>
        </w:rPr>
        <w:t xml:space="preserve"> </w:t>
      </w:r>
      <w:r>
        <w:fldChar w:fldCharType="begin"/>
      </w:r>
      <w:r>
        <w:rPr>
          <w:rFonts w:ascii="Times New Roman" w:hAnsi="Times New Roman" w:cs="Times New Roman"/>
          <w:w w:val="90"/>
        </w:rPr>
        <w:instrText>ADDIN ZOTERO_ITEM CSL_CITATION {"citationID":"kv6nu0bL","properties":{"formattedCitation":"[8]","plainCitation":"[8]","noteIndex":0},"citationItems":[{"id":190,"uris":["http://zotero.org/users/local/RbiYuX8W/items/792MZB44"],"itemData":{"id":190,"type":"article-journal","DOI":"10.22146/mgi.51956","ISSN":"0125-1790","issue":"1","title":"Analisis ekologi bentanglahan di Taman Nasional Baluran dan sekitarnya","volume":"34","author":[{"family":"Wijaya","given":"Alfi Wira"},{"family":"Wijaya","given":"Ardyani Putri"},{"family":"Rahmawati","given":"Aulia Ika"},{"family":"Paryani","given":"Eni"},{"family":"Lestari","given":"Heni Dwi"},{"family":"Amri","given":"Ikhwan"},{"family":"Ardianti","given":"Lutfi"},{"family":"Putri","given":"Syella Rachma"},{"family":"Haryono","given":"Eko"}],"issued":{"date-parts":[["2020",3]]}}}],"schema":"https://github.com/citation-style-language/schema/raw/master/csl-citation.json"}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[8]</w:t>
      </w:r>
      <w:r>
        <w:rPr>
          <w:rFonts w:ascii="Times New Roman" w:hAnsi="Times New Roman" w:cs="Times New Roman"/>
          <w:w w:val="90"/>
        </w:rPr>
        <w:fldChar w:fldCharType="end"/>
      </w:r>
      <w:r>
        <w:rPr>
          <w:rFonts w:ascii="Times New Roman" w:hAnsi="Times New Roman" w:cs="Times New Roman"/>
          <w:w w:val="90"/>
        </w:rPr>
        <w:t>.</w:t>
      </w:r>
    </w:p>
    <w:p w14:paraId="5831869E" w14:textId="77777777" w:rsidR="00F529C5" w:rsidRDefault="00F529C5">
      <w:pPr>
        <w:pStyle w:val="BodyText"/>
        <w:tabs>
          <w:tab w:val="left" w:pos="0"/>
        </w:tabs>
        <w:spacing w:before="163" w:line="218" w:lineRule="auto"/>
        <w:ind w:left="284" w:right="703"/>
        <w:jc w:val="both"/>
        <w:rPr>
          <w:rFonts w:ascii="Times New Roman" w:hAnsi="Times New Roman" w:cs="Times New Roman"/>
          <w:w w:val="90"/>
        </w:rPr>
      </w:pPr>
    </w:p>
    <w:p w14:paraId="7F063FA6" w14:textId="77777777" w:rsidR="00F529C5" w:rsidRDefault="00000000">
      <w:pPr>
        <w:pStyle w:val="BodyText"/>
        <w:numPr>
          <w:ilvl w:val="1"/>
          <w:numId w:val="1"/>
        </w:numPr>
        <w:spacing w:before="163" w:line="192" w:lineRule="auto"/>
        <w:ind w:right="705"/>
        <w:jc w:val="both"/>
        <w:rPr>
          <w:rFonts w:ascii="Times New Roman" w:hAnsi="Times New Roman" w:cs="Times New Roman"/>
          <w:b/>
          <w:bCs/>
          <w:color w:val="00004C"/>
          <w:w w:val="90"/>
        </w:rPr>
      </w:pPr>
      <w:r>
        <w:rPr>
          <w:rFonts w:ascii="Times New Roman" w:hAnsi="Times New Roman" w:cs="Times New Roman"/>
          <w:b/>
          <w:bCs/>
          <w:color w:val="00004C"/>
          <w:w w:val="90"/>
        </w:rPr>
        <w:t>Model Propagasi COST-231</w:t>
      </w:r>
    </w:p>
    <w:p w14:paraId="2DC4C4DB" w14:textId="77777777" w:rsidR="00F529C5" w:rsidRDefault="00000000" w:rsidP="00876C19">
      <w:pPr>
        <w:pStyle w:val="BodyText"/>
        <w:tabs>
          <w:tab w:val="left" w:pos="0"/>
        </w:tabs>
        <w:spacing w:before="163" w:line="218" w:lineRule="auto"/>
        <w:ind w:left="284" w:right="703"/>
        <w:jc w:val="both"/>
        <w:rPr>
          <w:rFonts w:ascii="Times New Roman" w:hAnsi="Times New Roman" w:cs="Times New Roman"/>
        </w:rPr>
      </w:pPr>
      <w:r>
        <w:rPr>
          <w:rFonts w:ascii="Times New Roman" w:hAnsi="Times New Roman" w:cs="Times New Roman"/>
        </w:rPr>
        <w:t>COST-231 Hata merupakan model propagasi radio yang digunakan untuk memperkirakan kerugian jalur (</w:t>
      </w:r>
      <w:r>
        <w:rPr>
          <w:rFonts w:ascii="Times New Roman" w:hAnsi="Times New Roman" w:cs="Times New Roman"/>
          <w:i/>
          <w:iCs/>
        </w:rPr>
        <w:t>path loss</w:t>
      </w:r>
      <w:r>
        <w:rPr>
          <w:rFonts w:ascii="Times New Roman" w:hAnsi="Times New Roman" w:cs="Times New Roman"/>
        </w:rPr>
        <w:t>) pada sistem komunikasi seluler. Model ini adalah pengembangan dari model Hata yang lebih sederhana dan dirancang khusus untuk digunakan pada frekuensi antara 1500 MHz hingga 2000 MHz.</w:t>
      </w:r>
      <w:r>
        <w:t xml:space="preserve"> </w:t>
      </w:r>
      <w:r>
        <w:rPr>
          <w:rFonts w:ascii="Times New Roman" w:hAnsi="Times New Roman" w:cs="Times New Roman"/>
        </w:rPr>
        <w:t xml:space="preserve">Model Propagasi Cost-231 </w:t>
      </w:r>
      <w:r>
        <w:rPr>
          <w:rFonts w:ascii="Times New Roman" w:hAnsi="Times New Roman" w:cs="Times New Roman"/>
          <w:i/>
          <w:iCs/>
        </w:rPr>
        <w:t>European Co-operative for Scientific and Technical Research</w:t>
      </w:r>
      <w:r>
        <w:rPr>
          <w:rFonts w:ascii="Times New Roman" w:hAnsi="Times New Roman" w:cs="Times New Roman"/>
        </w:rPr>
        <w:t xml:space="preserve"> (EURO-COST) membentuk komite kerja COST-231 untuk membuat model Hatta yang disempurnakan atau diperluas. COST-231 mengajukan suatu persamaan untuk menyempurnakan model Hatta agar bisa dipakai pada frekuensi 2GHz. Model redaman lintasan yang diajukan oleh COST-231 ini memiliki bentuk persamaan </w:t>
      </w:r>
      <w:r>
        <w:fldChar w:fldCharType="begin"/>
      </w:r>
      <w:r>
        <w:rPr>
          <w:rFonts w:ascii="Times New Roman" w:hAnsi="Times New Roman" w:cs="Times New Roman"/>
        </w:rPr>
        <w:instrText>ADDIN ZOTERO_ITEM CSL_CITATION {"citationID":"5tcgIDbG","properties":{"formattedCitation":"[9]","plainCitation":"[9]","noteIndex":0},"citationItems":[{"id":206,"uris":["http://zotero.org/users/local/RbiYuX8W/items/9BQVMGAG"],"itemData":{"id":206,"type":"article-journal","abstract":"The development of telecommunication technology is currently improving. Almost each person has telecommunication device; it is seen in the increasing of cellular phone uses as the communication media in society. In a cellular communication system, electromagnetic wave will propagate and connect one device to another. The reflections of some objects from mobile station movement causes the signal strength received from mobile station varied and the path loss may occur in signal receiving. Path loss is the propagated path loss (rugi-rugi lintasan propagasi) from the electromagnetic wave that spreads through the space marked by the power level differences received by MS from EIRP emitted by BTS. The reflection happened when the propagating electronic wave hit or struck an object with bigger dimension compared to the electromagnetic wavelength. The reflection happened because of the soil surface, buildings, and walls. This research was conducted in three different BTS locations, each BTS has 3 measuring location points, makes total 9 measuring points in this research. This research consists of path loss calculation using Hatta propagation model, Okumura-Hatta, Cost-231 and Walfisch-Ikegami. For Hatta model, the smallest path loss finding was located in Alex Griya complex which was 0.9 dB, for Okumura-Hatta the smallest path loss finding was in Wijayasari alley, for Cost-231 model was in Pemda II alley which was 2.51 dB and for Walfisch-Ikegami was in Merdeka Timur Street with path loss value 0.05 dB. The more far the sender’s distance with the receiver, the bigger obstacle chance in data sending, therefore it can be concluded the more far the distance, the bigger path loss found. This research also designed programs to count the path loss using Graphical User Interface (GUI) matrix laboratory.","language":"id","source":"Zotero","title":"Analisis Uji Kuat Sinyal Terhadap Jarak Jangkau Maksimal Sistem Penerimaan Sinyal Internet Berbasis Edimax HP-5101ACK","author":[{"family":"Amalia","given":"Defti Widya"},{"family":"Imansyah","given":"Fitri"},{"family":"Suryadi","given":"Dedy"},{"family":"Nawawi","given":"Jln H Hadari"}]}}],"schema":"https://github.com/citation-style-language/schema/raw/master/csl-citation.json"}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w:t>
      </w:r>
    </w:p>
    <w:p w14:paraId="632FC678" w14:textId="77777777" w:rsidR="00876C19" w:rsidRDefault="00876C19" w:rsidP="00876C19">
      <w:pPr>
        <w:pStyle w:val="BodyText"/>
        <w:tabs>
          <w:tab w:val="left" w:pos="0"/>
        </w:tabs>
        <w:spacing w:before="163" w:line="218" w:lineRule="auto"/>
        <w:ind w:left="284" w:right="703"/>
        <w:jc w:val="both"/>
        <w:rPr>
          <w:rFonts w:ascii="Times New Roman" w:hAnsi="Times New Roman" w:cs="Times New Roman"/>
        </w:rPr>
      </w:pPr>
    </w:p>
    <w:p w14:paraId="70C0E1A5" w14:textId="05E98315" w:rsidR="00F529C5" w:rsidRDefault="00000000">
      <w:pPr>
        <w:pStyle w:val="BodyText"/>
        <w:tabs>
          <w:tab w:val="left" w:pos="0"/>
        </w:tabs>
        <w:spacing w:before="184" w:line="218" w:lineRule="auto"/>
        <w:ind w:right="728" w:firstLine="284"/>
        <w:jc w:val="both"/>
        <w:rPr>
          <w:rFonts w:ascii="Times New Roman" w:hAnsi="Times New Roman" w:cs="Times New Roman"/>
          <w:spacing w:val="-5"/>
          <w:w w:val="105"/>
          <w:sz w:val="20"/>
          <w:szCs w:val="20"/>
        </w:rPr>
      </w:pPr>
      <w:r w:rsidRPr="00876C19">
        <w:rPr>
          <w:rFonts w:ascii="Cambria Math" w:eastAsia="Symbola" w:hAnsi="Cambria Math" w:cs="Cambria Math"/>
          <w:w w:val="105"/>
          <w:sz w:val="18"/>
          <w:szCs w:val="18"/>
        </w:rPr>
        <w:t xml:space="preserve"> </w:t>
      </w:r>
      <w:r w:rsidRPr="00876C19">
        <w:rPr>
          <w:rFonts w:ascii="Times New Roman" w:eastAsia="Symbola" w:hAnsi="Times New Roman" w:cs="Times New Roman"/>
          <w:w w:val="105"/>
          <w:sz w:val="18"/>
          <w:szCs w:val="18"/>
        </w:rPr>
        <w:t>PL(</w:t>
      </w:r>
      <w:r w:rsidRPr="00876C19">
        <w:rPr>
          <w:rFonts w:ascii="Cambria Math" w:eastAsia="Symbola" w:hAnsi="Cambria Math" w:cs="Cambria Math"/>
          <w:w w:val="105"/>
          <w:sz w:val="18"/>
          <w:szCs w:val="18"/>
        </w:rPr>
        <w:t>𝑑𝑏</w:t>
      </w:r>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73"/>
          <w:w w:val="105"/>
          <w:sz w:val="18"/>
          <w:szCs w:val="18"/>
        </w:rPr>
        <w:t xml:space="preserve"> </w:t>
      </w:r>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75"/>
          <w:w w:val="105"/>
          <w:sz w:val="18"/>
          <w:szCs w:val="18"/>
        </w:rPr>
        <w:t xml:space="preserve"> </w:t>
      </w:r>
      <w:r w:rsidRPr="00876C19">
        <w:rPr>
          <w:rFonts w:ascii="Times New Roman" w:eastAsia="Symbola" w:hAnsi="Times New Roman" w:cs="Times New Roman"/>
          <w:w w:val="105"/>
          <w:sz w:val="18"/>
          <w:szCs w:val="18"/>
        </w:rPr>
        <w:t>46,3</w:t>
      </w:r>
      <w:r w:rsidRPr="00876C19">
        <w:rPr>
          <w:rFonts w:ascii="Times New Roman" w:eastAsia="Symbola" w:hAnsi="Times New Roman" w:cs="Times New Roman"/>
          <w:spacing w:val="-5"/>
          <w:w w:val="105"/>
          <w:sz w:val="18"/>
          <w:szCs w:val="18"/>
        </w:rPr>
        <w:t xml:space="preserve"> </w:t>
      </w:r>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58"/>
          <w:w w:val="105"/>
          <w:sz w:val="18"/>
          <w:szCs w:val="18"/>
        </w:rPr>
        <w:t xml:space="preserve"> </w:t>
      </w:r>
      <w:r w:rsidRPr="00876C19">
        <w:rPr>
          <w:rFonts w:ascii="Times New Roman" w:eastAsia="Symbola" w:hAnsi="Times New Roman" w:cs="Times New Roman"/>
          <w:w w:val="105"/>
          <w:sz w:val="18"/>
          <w:szCs w:val="18"/>
        </w:rPr>
        <w:t>33,9</w:t>
      </w:r>
      <w:r w:rsidRPr="00876C19">
        <w:rPr>
          <w:rFonts w:ascii="Times New Roman" w:eastAsia="Symbola" w:hAnsi="Times New Roman" w:cs="Times New Roman"/>
          <w:spacing w:val="-3"/>
          <w:w w:val="105"/>
          <w:sz w:val="18"/>
          <w:szCs w:val="18"/>
        </w:rPr>
        <w:t xml:space="preserve"> </w:t>
      </w:r>
      <w:r w:rsidRPr="00876C19">
        <w:rPr>
          <w:rFonts w:ascii="Cambria Math" w:eastAsia="Symbola" w:hAnsi="Cambria Math" w:cs="Cambria Math"/>
          <w:w w:val="105"/>
          <w:sz w:val="18"/>
          <w:szCs w:val="18"/>
        </w:rPr>
        <w:t>𝑥</w:t>
      </w:r>
      <w:r w:rsidRPr="00876C19">
        <w:rPr>
          <w:rFonts w:ascii="Times New Roman" w:eastAsia="Symbola" w:hAnsi="Times New Roman" w:cs="Times New Roman"/>
          <w:spacing w:val="4"/>
          <w:w w:val="105"/>
          <w:sz w:val="18"/>
          <w:szCs w:val="18"/>
        </w:rPr>
        <w:t xml:space="preserve"> </w:t>
      </w:r>
      <w:r w:rsidRPr="00876C19">
        <w:rPr>
          <w:rFonts w:ascii="Cambria Math" w:eastAsia="Symbola" w:hAnsi="Cambria Math" w:cs="Cambria Math"/>
          <w:w w:val="105"/>
          <w:sz w:val="18"/>
          <w:szCs w:val="18"/>
        </w:rPr>
        <w:t>𝑙𝑜𝑔</w:t>
      </w:r>
      <w:r w:rsidRPr="00876C19">
        <w:rPr>
          <w:rFonts w:ascii="Times New Roman" w:eastAsia="Symbola" w:hAnsi="Times New Roman" w:cs="Times New Roman"/>
          <w:w w:val="105"/>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c</m:t>
            </m:r>
          </m:sub>
        </m:sSub>
      </m:oMath>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1"/>
          <w:w w:val="105"/>
          <w:sz w:val="18"/>
          <w:szCs w:val="18"/>
        </w:rPr>
        <w:t xml:space="preserve"> </w:t>
      </w:r>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41"/>
          <w:w w:val="105"/>
          <w:sz w:val="18"/>
          <w:szCs w:val="18"/>
        </w:rPr>
        <w:t xml:space="preserve"> </w:t>
      </w:r>
      <w:r w:rsidRPr="00876C19">
        <w:rPr>
          <w:rFonts w:ascii="Times New Roman" w:eastAsia="Symbola" w:hAnsi="Times New Roman" w:cs="Times New Roman"/>
          <w:w w:val="105"/>
          <w:sz w:val="18"/>
          <w:szCs w:val="18"/>
        </w:rPr>
        <w:t>13,82</w:t>
      </w:r>
      <w:r w:rsidRPr="00876C19">
        <w:rPr>
          <w:rFonts w:ascii="Times New Roman" w:eastAsia="Symbola" w:hAnsi="Times New Roman" w:cs="Times New Roman"/>
          <w:spacing w:val="-5"/>
          <w:w w:val="105"/>
          <w:sz w:val="18"/>
          <w:szCs w:val="18"/>
        </w:rPr>
        <w:t xml:space="preserve"> </w:t>
      </w:r>
      <w:r w:rsidRPr="00876C19">
        <w:rPr>
          <w:rFonts w:ascii="Cambria Math" w:eastAsia="Symbola" w:hAnsi="Cambria Math" w:cs="Cambria Math"/>
          <w:w w:val="105"/>
          <w:sz w:val="18"/>
          <w:szCs w:val="18"/>
        </w:rPr>
        <w:t>𝑥</w:t>
      </w:r>
      <w:r w:rsidRPr="00876C19">
        <w:rPr>
          <w:rFonts w:ascii="Times New Roman" w:eastAsia="Symbola" w:hAnsi="Times New Roman" w:cs="Times New Roman"/>
          <w:spacing w:val="6"/>
          <w:w w:val="105"/>
          <w:sz w:val="18"/>
          <w:szCs w:val="18"/>
        </w:rPr>
        <w:t xml:space="preserve"> </w:t>
      </w:r>
      <w:r w:rsidRPr="00876C19">
        <w:rPr>
          <w:rFonts w:ascii="Cambria Math" w:eastAsia="Symbola" w:hAnsi="Cambria Math" w:cs="Cambria Math"/>
          <w:w w:val="105"/>
          <w:sz w:val="18"/>
          <w:szCs w:val="18"/>
        </w:rPr>
        <w:t>𝑙𝑜𝑔</w:t>
      </w:r>
      <w:r w:rsidRPr="00876C19">
        <w:rPr>
          <w:rFonts w:ascii="Times New Roman" w:eastAsia="Symbola" w:hAnsi="Times New Roman" w:cs="Times New Roman"/>
          <w:w w:val="105"/>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t</m:t>
            </m:r>
          </m:sub>
        </m:sSub>
      </m:oMath>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58"/>
          <w:w w:val="105"/>
          <w:sz w:val="18"/>
          <w:szCs w:val="18"/>
        </w:rPr>
        <w:t xml:space="preserve"> </w:t>
      </w:r>
      <w:r w:rsidRPr="00876C19">
        <w:rPr>
          <w:rFonts w:ascii="Times New Roman" w:eastAsia="Symbola" w:hAnsi="Times New Roman" w:cs="Times New Roman"/>
          <w:w w:val="105"/>
          <w:sz w:val="18"/>
          <w:szCs w:val="18"/>
        </w:rPr>
        <w:t>–</w:t>
      </w:r>
      <w:r w:rsidRPr="00876C19">
        <w:rPr>
          <w:rFonts w:ascii="Times New Roman" w:eastAsia="Symbola" w:hAnsi="Times New Roman" w:cs="Times New Roman"/>
          <w:spacing w:val="43"/>
          <w:w w:val="105"/>
          <w:sz w:val="18"/>
          <w:szCs w:val="18"/>
        </w:rPr>
        <w:t xml:space="preserve"> </w:t>
      </w:r>
      <m:oMath>
        <m:r>
          <w:rPr>
            <w:rFonts w:ascii="Cambria Math" w:hAnsi="Cambria Math" w:cs="Times New Roman"/>
            <w:sz w:val="18"/>
            <w:szCs w:val="18"/>
          </w:rPr>
          <m:t>a</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rx</m:t>
                </m:r>
              </m:sub>
            </m:sSub>
          </m:e>
        </m:d>
      </m:oMath>
      <w:r w:rsidRPr="00876C19">
        <w:rPr>
          <w:rFonts w:ascii="Times New Roman" w:eastAsia="Symbola" w:hAnsi="Times New Roman" w:cs="Times New Roman"/>
          <w:sz w:val="18"/>
          <w:szCs w:val="18"/>
        </w:rPr>
        <w:t xml:space="preserve"> </w:t>
      </w:r>
      <w:r w:rsidRPr="00876C19">
        <w:rPr>
          <w:rFonts w:ascii="Times New Roman" w:hAnsi="Times New Roman" w:cs="Times New Roman"/>
          <w:w w:val="105"/>
          <w:sz w:val="18"/>
          <w:szCs w:val="18"/>
        </w:rPr>
        <w:t>+</w:t>
      </w:r>
      <w:r w:rsidRPr="00876C19">
        <w:rPr>
          <w:rFonts w:ascii="Times New Roman" w:hAnsi="Times New Roman" w:cs="Times New Roman"/>
          <w:spacing w:val="40"/>
          <w:w w:val="105"/>
          <w:sz w:val="18"/>
          <w:szCs w:val="18"/>
        </w:rPr>
        <w:t xml:space="preserve"> </w:t>
      </w:r>
      <w:r w:rsidRPr="00876C19">
        <w:rPr>
          <w:rFonts w:ascii="Times New Roman" w:hAnsi="Times New Roman" w:cs="Times New Roman"/>
          <w:w w:val="105"/>
          <w:sz w:val="18"/>
          <w:szCs w:val="18"/>
        </w:rPr>
        <w:t>[44,9</w:t>
      </w:r>
      <w:r w:rsidRPr="00876C19">
        <w:rPr>
          <w:rFonts w:ascii="Times New Roman" w:hAnsi="Times New Roman" w:cs="Times New Roman"/>
          <w:spacing w:val="-4"/>
          <w:w w:val="105"/>
          <w:sz w:val="18"/>
          <w:szCs w:val="18"/>
        </w:rPr>
        <w:t xml:space="preserve"> </w:t>
      </w:r>
      <w:r w:rsidRPr="00876C19">
        <w:rPr>
          <w:rFonts w:ascii="Times New Roman" w:hAnsi="Times New Roman" w:cs="Times New Roman"/>
          <w:w w:val="105"/>
          <w:sz w:val="18"/>
          <w:szCs w:val="18"/>
        </w:rPr>
        <w:t>–</w:t>
      </w:r>
      <w:r w:rsidRPr="00876C19">
        <w:rPr>
          <w:rFonts w:ascii="Times New Roman" w:hAnsi="Times New Roman" w:cs="Times New Roman"/>
          <w:spacing w:val="40"/>
          <w:w w:val="105"/>
          <w:sz w:val="18"/>
          <w:szCs w:val="18"/>
        </w:rPr>
        <w:t xml:space="preserve"> </w:t>
      </w:r>
      <w:r w:rsidRPr="00876C19">
        <w:rPr>
          <w:rFonts w:ascii="Times New Roman" w:hAnsi="Times New Roman" w:cs="Times New Roman"/>
          <w:w w:val="105"/>
          <w:sz w:val="18"/>
          <w:szCs w:val="18"/>
        </w:rPr>
        <w:t>6,55</w:t>
      </w:r>
      <w:r w:rsidRPr="00876C19">
        <w:rPr>
          <w:rFonts w:ascii="Cambria Math" w:hAnsi="Cambria Math" w:cs="Cambria Math"/>
          <w:w w:val="105"/>
          <w:sz w:val="18"/>
          <w:szCs w:val="18"/>
        </w:rPr>
        <w:t>𝑙𝑜𝑔</w:t>
      </w:r>
      <w:r w:rsidRPr="00876C19">
        <w:rPr>
          <w:rFonts w:ascii="Times New Roman" w:hAnsi="Times New Roman" w:cs="Times New Roman"/>
          <w:w w:val="105"/>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h</m:t>
            </m:r>
          </m:e>
          <m:sub>
            <m:r>
              <w:rPr>
                <w:rFonts w:ascii="Cambria Math" w:hAnsi="Cambria Math" w:cs="Times New Roman"/>
                <w:sz w:val="18"/>
                <w:szCs w:val="18"/>
              </w:rPr>
              <m:t>t</m:t>
            </m:r>
          </m:sub>
        </m:sSub>
      </m:oMath>
      <w:r w:rsidRPr="00876C19">
        <w:rPr>
          <w:rFonts w:ascii="Times New Roman" w:hAnsi="Times New Roman" w:cs="Times New Roman"/>
          <w:w w:val="105"/>
          <w:sz w:val="18"/>
          <w:szCs w:val="18"/>
        </w:rPr>
        <w:t xml:space="preserve">)] </w:t>
      </w:r>
      <w:r w:rsidRPr="00876C19">
        <w:rPr>
          <w:rFonts w:ascii="Cambria Math" w:hAnsi="Cambria Math" w:cs="Cambria Math"/>
          <w:w w:val="105"/>
          <w:sz w:val="18"/>
          <w:szCs w:val="18"/>
        </w:rPr>
        <w:t>𝑥</w:t>
      </w:r>
      <w:r w:rsidRPr="00876C19">
        <w:rPr>
          <w:rFonts w:ascii="Times New Roman" w:hAnsi="Times New Roman" w:cs="Times New Roman"/>
          <w:w w:val="105"/>
          <w:sz w:val="18"/>
          <w:szCs w:val="18"/>
        </w:rPr>
        <w:t xml:space="preserve"> </w:t>
      </w:r>
      <w:r w:rsidRPr="00876C19">
        <w:rPr>
          <w:rFonts w:ascii="Cambria Math" w:hAnsi="Cambria Math" w:cs="Cambria Math"/>
          <w:w w:val="105"/>
          <w:sz w:val="18"/>
          <w:szCs w:val="18"/>
        </w:rPr>
        <w:t>𝑙𝑜𝑔</w:t>
      </w:r>
      <w:r w:rsidRPr="00876C19">
        <w:rPr>
          <w:rFonts w:ascii="Times New Roman" w:hAnsi="Times New Roman" w:cs="Times New Roman"/>
          <w:w w:val="105"/>
          <w:sz w:val="18"/>
          <w:szCs w:val="18"/>
        </w:rPr>
        <w:t>(</w:t>
      </w:r>
      <w:r w:rsidRPr="00876C19">
        <w:rPr>
          <w:rFonts w:ascii="Cambria Math" w:hAnsi="Cambria Math" w:cs="Cambria Math"/>
          <w:w w:val="105"/>
          <w:sz w:val="18"/>
          <w:szCs w:val="18"/>
        </w:rPr>
        <w:t>𝑑</w:t>
      </w:r>
      <w:r w:rsidRPr="00876C19">
        <w:rPr>
          <w:rFonts w:ascii="Times New Roman" w:hAnsi="Times New Roman" w:cs="Times New Roman"/>
          <w:w w:val="105"/>
          <w:sz w:val="18"/>
          <w:szCs w:val="18"/>
        </w:rPr>
        <w:t>)</w:t>
      </w:r>
      <w:r w:rsidRPr="00876C19">
        <w:rPr>
          <w:rFonts w:ascii="Times New Roman" w:hAnsi="Times New Roman" w:cs="Times New Roman"/>
          <w:spacing w:val="40"/>
          <w:w w:val="105"/>
          <w:sz w:val="18"/>
          <w:szCs w:val="18"/>
        </w:rPr>
        <w:t xml:space="preserve"> </w:t>
      </w:r>
      <w:r w:rsidRPr="00876C19">
        <w:rPr>
          <w:rFonts w:ascii="Times New Roman" w:hAnsi="Times New Roman" w:cs="Times New Roman"/>
          <w:w w:val="105"/>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M</m:t>
            </m:r>
          </m:sub>
        </m:sSub>
      </m:oMath>
      <w:r w:rsidRPr="00876C19">
        <w:rPr>
          <w:rFonts w:ascii="Times New Roman" w:hAnsi="Times New Roman" w:cs="Times New Roman"/>
          <w:spacing w:val="-3"/>
          <w:w w:val="105"/>
          <w:sz w:val="16"/>
          <w:szCs w:val="16"/>
        </w:rPr>
        <w:t xml:space="preserve">    </w:t>
      </w:r>
      <w:r w:rsidR="00876C19" w:rsidRPr="00876C19">
        <w:rPr>
          <w:rFonts w:ascii="Times New Roman" w:hAnsi="Times New Roman" w:cs="Times New Roman"/>
          <w:spacing w:val="-3"/>
          <w:w w:val="105"/>
          <w:sz w:val="16"/>
          <w:szCs w:val="16"/>
        </w:rPr>
        <w:t xml:space="preserve">     </w:t>
      </w:r>
      <w:r w:rsidR="00876C19" w:rsidRPr="00876C19">
        <w:rPr>
          <w:rFonts w:ascii="Times New Roman" w:hAnsi="Times New Roman" w:cs="Times New Roman"/>
          <w:spacing w:val="-3"/>
          <w:w w:val="105"/>
          <w:sz w:val="18"/>
          <w:szCs w:val="18"/>
        </w:rPr>
        <w:t xml:space="preserve">             </w:t>
      </w:r>
      <w:r w:rsidRPr="00876C19">
        <w:rPr>
          <w:rFonts w:ascii="Times New Roman" w:hAnsi="Times New Roman" w:cs="Times New Roman"/>
          <w:w w:val="105"/>
          <w:sz w:val="18"/>
          <w:szCs w:val="18"/>
        </w:rPr>
        <w:t>(1)</w:t>
      </w:r>
      <w:r w:rsidRPr="00876C19">
        <w:rPr>
          <w:rFonts w:ascii="Times New Roman" w:hAnsi="Times New Roman" w:cs="Times New Roman"/>
          <w:spacing w:val="-5"/>
          <w:w w:val="105"/>
          <w:sz w:val="18"/>
          <w:szCs w:val="18"/>
        </w:rPr>
        <w:t xml:space="preserve">  </w:t>
      </w:r>
    </w:p>
    <w:p w14:paraId="329D59D9" w14:textId="77777777" w:rsidR="00F529C5" w:rsidRDefault="00000000">
      <w:pPr>
        <w:pStyle w:val="BodyText"/>
        <w:tabs>
          <w:tab w:val="left" w:pos="0"/>
        </w:tabs>
        <w:spacing w:before="184" w:line="218" w:lineRule="auto"/>
        <w:ind w:right="728" w:firstLine="284"/>
        <w:jc w:val="both"/>
        <w:rPr>
          <w:rFonts w:ascii="Times New Roman" w:hAnsi="Times New Roman" w:cs="Times New Roman"/>
          <w:spacing w:val="-5"/>
          <w:w w:val="105"/>
          <w:sz w:val="20"/>
          <w:szCs w:val="20"/>
        </w:rPr>
      </w:pPr>
      <w:r>
        <w:rPr>
          <w:rFonts w:ascii="Times New Roman" w:hAnsi="Times New Roman" w:cs="Times New Roman"/>
          <w:spacing w:val="-5"/>
          <w:w w:val="105"/>
          <w:sz w:val="20"/>
          <w:szCs w:val="20"/>
        </w:rPr>
        <w:t xml:space="preserve">    </w:t>
      </w:r>
    </w:p>
    <w:p w14:paraId="598CAAAE" w14:textId="77777777" w:rsidR="00F529C5" w:rsidRDefault="00000000">
      <w:pPr>
        <w:pStyle w:val="BodyText"/>
        <w:numPr>
          <w:ilvl w:val="1"/>
          <w:numId w:val="1"/>
        </w:numPr>
        <w:spacing w:before="163" w:line="192" w:lineRule="auto"/>
        <w:ind w:right="705"/>
        <w:jc w:val="both"/>
        <w:rPr>
          <w:rFonts w:ascii="Times New Roman" w:hAnsi="Times New Roman" w:cs="Times New Roman"/>
          <w:b/>
          <w:bCs/>
          <w:color w:val="00004C"/>
          <w:w w:val="90"/>
        </w:rPr>
      </w:pPr>
      <w:r>
        <w:rPr>
          <w:rFonts w:ascii="Times New Roman" w:hAnsi="Times New Roman" w:cs="Times New Roman"/>
          <w:b/>
          <w:bCs/>
          <w:i/>
          <w:color w:val="00004C"/>
          <w:w w:val="90"/>
        </w:rPr>
        <w:t>Multi-User Multiple Input Multiple Output</w:t>
      </w:r>
      <w:r>
        <w:rPr>
          <w:rFonts w:ascii="Times New Roman" w:hAnsi="Times New Roman" w:cs="Times New Roman"/>
          <w:b/>
          <w:bCs/>
          <w:color w:val="00004C"/>
          <w:w w:val="90"/>
        </w:rPr>
        <w:t xml:space="preserve"> (MU-MIMO) </w:t>
      </w:r>
    </w:p>
    <w:p w14:paraId="047CAEAE" w14:textId="77777777" w:rsidR="00F529C5" w:rsidRDefault="00000000">
      <w:pPr>
        <w:pStyle w:val="BodyText"/>
        <w:tabs>
          <w:tab w:val="left" w:pos="0"/>
        </w:tabs>
        <w:spacing w:before="163" w:line="192" w:lineRule="auto"/>
        <w:ind w:left="284" w:right="703"/>
        <w:jc w:val="both"/>
        <w:rPr>
          <w:rFonts w:ascii="Times New Roman" w:hAnsi="Times New Roman" w:cs="Times New Roman"/>
          <w:color w:val="FF0000"/>
          <w:w w:val="90"/>
        </w:rPr>
      </w:pPr>
      <w:r>
        <w:rPr>
          <w:rFonts w:ascii="Times New Roman" w:hAnsi="Times New Roman" w:cs="Times New Roman"/>
          <w:i/>
          <w:iCs/>
          <w:w w:val="90"/>
        </w:rPr>
        <w:t>Multi-User Multiple Input Multiple Output</w:t>
      </w:r>
      <w:r>
        <w:rPr>
          <w:rFonts w:ascii="Times New Roman" w:hAnsi="Times New Roman" w:cs="Times New Roman"/>
          <w:w w:val="90"/>
        </w:rPr>
        <w:t xml:space="preserve"> (MU-MIMO) teknologi yang memungkinkan </w:t>
      </w:r>
      <w:r>
        <w:rPr>
          <w:rFonts w:ascii="Times New Roman" w:hAnsi="Times New Roman" w:cs="Times New Roman"/>
          <w:i/>
          <w:iCs/>
          <w:w w:val="90"/>
        </w:rPr>
        <w:t xml:space="preserve">base station </w:t>
      </w:r>
      <w:r>
        <w:rPr>
          <w:rFonts w:ascii="Times New Roman" w:hAnsi="Times New Roman" w:cs="Times New Roman"/>
          <w:w w:val="90"/>
        </w:rPr>
        <w:t xml:space="preserve">untuk mengirimkan data secara bersamaan ke beberapa pengguna dengan memanfaatkan antena ganda. Dalam teknologi ini, antena-antenna pada stasiun basis dapat mengirimkan data ke beberapa pengguna yang berbeda secara simultan. MU-MIMO dirancang untuk meningkatkan kapasitas dan kecepatan jaringan, terutama di area yang padat pengguna. Teknologi ini juga mendukung pemanfaatan spektrum frekuensi yang tersedia secara lebih efisien, sehingga kinerja jaringan menjadi lebih optimal meskipun terdapat banyak pengguna </w:t>
      </w:r>
      <w:r>
        <w:fldChar w:fldCharType="begin"/>
      </w:r>
      <w:r>
        <w:rPr>
          <w:rFonts w:ascii="Times New Roman" w:hAnsi="Times New Roman" w:cs="Times New Roman"/>
          <w:w w:val="90"/>
        </w:rPr>
        <w:instrText>ADDIN ZOTERO_ITEM CSL_CITATION {"citationID":"4XWzRt6T","properties":{"formattedCitation":"[10]","plainCitation":"[10]","noteIndex":0},"citationItems":[{"id":212,"uris":["http://zotero.org/users/local/RbiYuX8W/items/SRDZ5SUH"],"itemData":{"id":212,"type":"article-journal","abstract":"Long Term Evolution (LTE) has become a commonly used standard for high-speed network technology. The 1800 MHz frequency is often used in the implementation of LTE networks because of its propagation characteristics that are suitable for urban and sub-urban areas. In this study in the Adipala Pier area will be a comparison between MU-MIMO and SU-MIMO on cellular network coverage. The results obtained in this study are in scenario 1 testing with MU-MIMO showing a good signal level (-75.19 dBm), but poor RSRP and RSRQ (-101.23 dBm and -17.3 dB). However, the Throughput is quite good (32,532 kbps). Scenario 2 with SU-MIMO has similar results on signal level, but RSRP and RSRQ remain poor (-101.19 dBm and -17.3 dB). Although the Throughput of SU-MIMO was quite good (28,114 kbps), MU-MIMO excelled in throughpu. From the study it can be concluded that SU-MIMO is suitable for high-Throughput focal areas, while MU-MIMO is effective in coping with the varying Throughput requirements of many active user devices.","container-title":"JIKO (Jurnal Informatika dan Komputer)","DOI":"10.26798/jiko.v8i2.1203","ISSN":"2477-3964, 2477-4413","issue":"2","journalAbbreviation":"J. Inf. dan Komp.","language":"id","page":"340","source":"DOI.org (Crossref)","title":"Perencanaan Coverage Jaringan Seluler Menggunakan Frekuensi 1800 Mhz di Kawasan Dermaga Adipala Cilacap Dengan Membandingkan Skenario MU-MIMO dan SU-MIMO","volume":"8","author":[{"family":"Putri","given":"Dea Amelia"},{"family":"Hikmaturokhman","given":"Alfin"},{"family":"Najmi","given":"Muhammad"},{"family":"Rinjani","given":"Dewanda Amelia"},{"family":"Veranda","given":"Deni"},{"family":"Fauzan","given":"Devindra Aris"}],"issued":{"date-parts":[["2024",9,5]]}}}],"schema":"https://github.com/citation-style-language/schema/raw/master/csl-citation.json"}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[10]</w:t>
      </w:r>
      <w:r>
        <w:rPr>
          <w:rFonts w:ascii="Times New Roman" w:hAnsi="Times New Roman" w:cs="Times New Roman"/>
          <w:w w:val="90"/>
        </w:rPr>
        <w:fldChar w:fldCharType="end"/>
      </w:r>
      <w:r>
        <w:rPr>
          <w:rFonts w:ascii="Times New Roman" w:hAnsi="Times New Roman" w:cs="Times New Roman"/>
          <w:w w:val="90"/>
        </w:rPr>
        <w:t>.</w:t>
      </w:r>
    </w:p>
    <w:p w14:paraId="3E45F80B" w14:textId="77777777" w:rsidR="00F529C5" w:rsidRDefault="00000000">
      <w:pPr>
        <w:pStyle w:val="BodyText"/>
        <w:tabs>
          <w:tab w:val="left" w:pos="0"/>
        </w:tabs>
        <w:spacing w:before="163" w:line="192" w:lineRule="auto"/>
        <w:ind w:left="284" w:right="703"/>
        <w:jc w:val="center"/>
        <w:rPr>
          <w:rFonts w:ascii="Times New Roman" w:hAnsi="Times New Roman" w:cs="Times New Roman"/>
          <w:w w:val="90"/>
        </w:rPr>
      </w:pPr>
      <w:r>
        <w:rPr>
          <w:noProof/>
        </w:rPr>
        <w:drawing>
          <wp:inline distT="0" distB="0" distL="0" distR="0" wp14:anchorId="30982F65" wp14:editId="595EFF58">
            <wp:extent cx="3166110" cy="1668780"/>
            <wp:effectExtent l="0" t="0" r="0" b="0"/>
            <wp:docPr id="7" name="Picture 1" descr="A diagram of a base s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diagram of a base station&#10;&#10;Description automatically generated"/>
                    <pic:cNvPicPr>
                      <a:picLocks noChangeAspect="1" noChangeArrowheads="1"/>
                    </pic:cNvPicPr>
                  </pic:nvPicPr>
                  <pic:blipFill>
                    <a:blip r:embed="rId17"/>
                    <a:stretch>
                      <a:fillRect/>
                    </a:stretch>
                  </pic:blipFill>
                  <pic:spPr bwMode="auto">
                    <a:xfrm>
                      <a:off x="0" y="0"/>
                      <a:ext cx="3166110" cy="1668780"/>
                    </a:xfrm>
                    <a:prstGeom prst="rect">
                      <a:avLst/>
                    </a:prstGeom>
                  </pic:spPr>
                </pic:pic>
              </a:graphicData>
            </a:graphic>
          </wp:inline>
        </w:drawing>
      </w:r>
    </w:p>
    <w:p w14:paraId="1D4985A1" w14:textId="36D65817" w:rsidR="00F529C5" w:rsidRDefault="00000000">
      <w:pPr>
        <w:pStyle w:val="BodyText"/>
        <w:spacing w:before="163" w:line="218" w:lineRule="auto"/>
        <w:ind w:left="284" w:right="703"/>
        <w:jc w:val="center"/>
        <w:rPr>
          <w:rFonts w:ascii="Times New Roman" w:hAnsi="Times New Roman" w:cs="Times New Roman"/>
          <w:w w:val="90"/>
          <w:sz w:val="18"/>
          <w:szCs w:val="18"/>
          <w:lang w:val="en-US"/>
        </w:rPr>
      </w:pPr>
      <w:r>
        <w:rPr>
          <w:rFonts w:ascii="Times New Roman" w:hAnsi="Times New Roman" w:cs="Times New Roman"/>
          <w:b/>
          <w:bCs/>
          <w:w w:val="90"/>
          <w:sz w:val="18"/>
          <w:szCs w:val="18"/>
          <w:lang w:val="en-US"/>
        </w:rPr>
        <w:t>Gambar 2</w:t>
      </w:r>
      <w:r w:rsidR="00876C19">
        <w:rPr>
          <w:rFonts w:ascii="Times New Roman" w:hAnsi="Times New Roman" w:cs="Times New Roman"/>
          <w:b/>
          <w:bCs/>
          <w:w w:val="90"/>
          <w:sz w:val="18"/>
          <w:szCs w:val="18"/>
          <w:lang w:val="en-US"/>
        </w:rPr>
        <w:t>.</w:t>
      </w:r>
      <w:r>
        <w:rPr>
          <w:rFonts w:ascii="Times New Roman" w:hAnsi="Times New Roman" w:cs="Times New Roman"/>
          <w:w w:val="90"/>
          <w:sz w:val="18"/>
          <w:szCs w:val="18"/>
          <w:lang w:val="en-US"/>
        </w:rPr>
        <w:t xml:space="preserve"> Blok diagram MU-MIMO</w:t>
      </w:r>
      <w:r>
        <w:fldChar w:fldCharType="begin"/>
      </w:r>
      <w:r>
        <w:rPr>
          <w:rFonts w:ascii="Times New Roman" w:hAnsi="Times New Roman" w:cs="Times New Roman"/>
          <w:w w:val="90"/>
          <w:sz w:val="18"/>
          <w:szCs w:val="18"/>
          <w:lang w:val="en-US"/>
        </w:rPr>
        <w:instrText>ADDIN ZOTERO_ITEM CSL_CITATION {"citationID":"NWkHDq9g","properties":{"formattedCitation":"[11]","plainCitation":"[11]","noteIndex":0},"citationItems":[{"id":208,"uris":["http://zotero.org/users/local/RbiYuX8W/items/4US4WSU9"],"itemData":{"id":208,"type":"article-journal","language":"ms","source":"Zotero","title":"ANALISA PERFORMANSI MULTIUSER MIMO OFDM ZERO FORCING BEAMFORMING","author":[{"family":"Asdira","given":"Isky Fihafny"}],"issued":{"date-parts":[["2019"]]}}}],"schema":"https://github.com/citation-style-language/schema/raw/master/csl-citation.json"}</w:instrText>
      </w:r>
      <w:r>
        <w:rPr>
          <w:rFonts w:ascii="Times New Roman" w:hAnsi="Times New Roman" w:cs="Times New Roman"/>
          <w:w w:val="90"/>
          <w:sz w:val="18"/>
          <w:szCs w:val="18"/>
          <w:lang w:val="en-US"/>
        </w:rPr>
        <w:fldChar w:fldCharType="separate"/>
      </w:r>
      <w:r>
        <w:rPr>
          <w:rFonts w:ascii="Times New Roman" w:hAnsi="Times New Roman" w:cs="Times New Roman"/>
          <w:sz w:val="18"/>
        </w:rPr>
        <w:t>[11]</w:t>
      </w:r>
      <w:r>
        <w:rPr>
          <w:rFonts w:ascii="Times New Roman" w:hAnsi="Times New Roman" w:cs="Times New Roman"/>
          <w:w w:val="90"/>
          <w:sz w:val="18"/>
          <w:szCs w:val="18"/>
          <w:lang w:val="en-US"/>
        </w:rPr>
        <w:fldChar w:fldCharType="end"/>
      </w:r>
    </w:p>
    <w:p w14:paraId="28983DD8" w14:textId="77777777" w:rsidR="00F529C5" w:rsidRDefault="00F529C5">
      <w:pPr>
        <w:pStyle w:val="BodyText"/>
        <w:spacing w:before="163" w:line="218" w:lineRule="auto"/>
        <w:ind w:left="284" w:right="703"/>
        <w:jc w:val="center"/>
        <w:rPr>
          <w:rFonts w:ascii="Times New Roman" w:hAnsi="Times New Roman" w:cs="Times New Roman"/>
          <w:w w:val="90"/>
          <w:sz w:val="18"/>
          <w:szCs w:val="18"/>
          <w:lang w:val="en-US"/>
        </w:rPr>
      </w:pPr>
    </w:p>
    <w:p w14:paraId="73893E77" w14:textId="77777777" w:rsidR="00F529C5" w:rsidRDefault="00000000">
      <w:pPr>
        <w:pStyle w:val="BodyText"/>
        <w:numPr>
          <w:ilvl w:val="1"/>
          <w:numId w:val="1"/>
        </w:numPr>
        <w:spacing w:before="163" w:line="192" w:lineRule="auto"/>
        <w:ind w:right="705"/>
        <w:jc w:val="both"/>
        <w:rPr>
          <w:rFonts w:ascii="Times New Roman" w:hAnsi="Times New Roman" w:cs="Times New Roman"/>
          <w:b/>
          <w:bCs/>
          <w:color w:val="00004C"/>
          <w:w w:val="90"/>
        </w:rPr>
      </w:pPr>
      <w:r>
        <w:rPr>
          <w:rFonts w:ascii="Times New Roman" w:hAnsi="Times New Roman" w:cs="Times New Roman"/>
          <w:b/>
          <w:bCs/>
          <w:i/>
          <w:iCs/>
          <w:color w:val="00004C"/>
          <w:w w:val="90"/>
        </w:rPr>
        <w:t>Single User-Multiple Input Multiple Output</w:t>
      </w:r>
      <w:r>
        <w:rPr>
          <w:rFonts w:ascii="Times New Roman" w:hAnsi="Times New Roman" w:cs="Times New Roman"/>
          <w:b/>
          <w:bCs/>
          <w:color w:val="00004C"/>
          <w:w w:val="90"/>
        </w:rPr>
        <w:t xml:space="preserve"> (SU-MIMO)</w:t>
      </w:r>
    </w:p>
    <w:p w14:paraId="732E4181" w14:textId="73A85E9A" w:rsidR="00F529C5" w:rsidRDefault="00000000">
      <w:pPr>
        <w:pStyle w:val="BodyText"/>
        <w:tabs>
          <w:tab w:val="left" w:pos="0"/>
        </w:tabs>
        <w:spacing w:before="163" w:line="192" w:lineRule="auto"/>
        <w:ind w:left="284" w:right="705"/>
        <w:jc w:val="both"/>
        <w:rPr>
          <w:rFonts w:ascii="Times New Roman" w:hAnsi="Times New Roman" w:cs="Times New Roman"/>
          <w:w w:val="90"/>
        </w:rPr>
      </w:pPr>
      <w:r>
        <w:rPr>
          <w:rFonts w:ascii="Times New Roman" w:hAnsi="Times New Roman" w:cs="Times New Roman"/>
          <w:w w:val="90"/>
        </w:rPr>
        <w:t xml:space="preserve">SU-MIMO </w:t>
      </w:r>
      <w:r w:rsidR="00B30236">
        <w:rPr>
          <w:rFonts w:ascii="Times New Roman" w:hAnsi="Times New Roman" w:cs="Times New Roman"/>
          <w:w w:val="90"/>
        </w:rPr>
        <w:t xml:space="preserve">merupakan </w:t>
      </w:r>
      <w:r>
        <w:rPr>
          <w:rFonts w:ascii="Times New Roman" w:hAnsi="Times New Roman" w:cs="Times New Roman"/>
          <w:w w:val="90"/>
        </w:rPr>
        <w:t>sebuah teknologi yang digunakan dalam komunikasi nirkabel, terutama dalam jaringan seluler seperti 4G LTE dan 5G. SU-MIMO memungkinkan pengiriman data secara simultan ke dan dari beberapa antena (</w:t>
      </w:r>
      <w:r>
        <w:rPr>
          <w:rFonts w:ascii="Times New Roman" w:hAnsi="Times New Roman" w:cs="Times New Roman"/>
          <w:i/>
          <w:iCs/>
          <w:w w:val="90"/>
        </w:rPr>
        <w:t>multiple-input</w:t>
      </w:r>
      <w:r>
        <w:rPr>
          <w:rFonts w:ascii="Times New Roman" w:hAnsi="Times New Roman" w:cs="Times New Roman"/>
          <w:w w:val="90"/>
        </w:rPr>
        <w:t>) pada perangkat pengguna tunggal (</w:t>
      </w:r>
      <w:r>
        <w:rPr>
          <w:rFonts w:ascii="Times New Roman" w:hAnsi="Times New Roman" w:cs="Times New Roman"/>
          <w:i/>
          <w:iCs/>
          <w:w w:val="90"/>
        </w:rPr>
        <w:t>single-user</w:t>
      </w:r>
      <w:r>
        <w:rPr>
          <w:rFonts w:ascii="Times New Roman" w:hAnsi="Times New Roman" w:cs="Times New Roman"/>
          <w:w w:val="90"/>
        </w:rPr>
        <w:t xml:space="preserve">) dan perangkat di stasiun basis. Teknologi ini memanfaatkan teknik antena ganda untuk mengoptimalkan penggunaan spektrum frekuensi, sehingga meningkatkan kecepatan transfer data dan kualitas sinyal dalam jaringan seluler seperti 4G LTE dan 5G </w:t>
      </w:r>
      <w:r>
        <w:fldChar w:fldCharType="begin"/>
      </w:r>
      <w:r>
        <w:rPr>
          <w:rFonts w:ascii="Times New Roman" w:hAnsi="Times New Roman" w:cs="Times New Roman"/>
          <w:w w:val="90"/>
        </w:rPr>
        <w:instrText>ADDIN ZOTERO_ITEM CSL_CITATION {"citationID":"uIr0fflg","properties":{"formattedCitation":"[5]","plainCitation":"[5]","noteIndex":0},"citationItems":[{"id":188,"uris":["http://zotero.org/users/local/RbiYuX8W/items/VFKIL3VW"],"itemData":{"id":188,"type":"article-journal","abstract":"This research focuses on the planning of cellular network coverage in Cilacap City using a frequency of 2300 Mhz, comparing two main scenarios, namely MU-MIMO and SU-MIMO. The 2300 Mhz frequency was chosen for its high capacity, despite urban challenges. The results show that MU-MIMO improves the average user’s spectral efficiency, while exclusive use of SUMIMO may reduce efficiency at the cell edge. However, based on the test results, SU-MIMO shows superiority in signal range with an average of -90,54 and a signal-to-interference ratio (C/(I+N)) with an average of 4,31. Meanwhile, MU-MIMO shows a higher average value in Effective Signal Analysis with an average of -117,29. In terms of throughput, both technologies show comparable average values, namely 3.318,58 for MU-MIMO and 3.688,24 for SU-MIMO. Cilacap city, as an urban growth center, with more than 750,000 people in 2023, faces an increase in population density. The research simulation involves the area’s size, link budget, and population coverage calculation, aiming to maximize network deployment in every corner of Cilacap city, providing a strategic contribution to the development of telecommunications infrastructure that follows the dynamics of urban development.","container-title":"Jurnal Riset Rekayasa Elektro","DOI":"10.30595/jrre.v6i1.20921","ISSN":"2685-5313, 2685-4341","issue":"1","journalAbbreviation":"JRRE","language":"id","license":"http://creativecommons.org/licenses/by/4.0","page":"13","source":"DOI.org (Crossref)","title":"Dampak MU-MIMO dan SU-MIMO Pada Perencanaan Jaringan Seluler 2300 MHz: Studi Komprehensif di Kota Cilacap","title-short":"Dampak MU-MIMO dan SU-MIMO Pada Perencanaan Jaringan Seluler 2300 MHz","volume":"6","author":[{"family":"Riswanto","given":"Hegya Biwana"},{"family":"Dwi Putra Sati","given":"Ilham Erlangga"},{"family":"Rizky","given":"Muhammad"},{"family":"Rosyid","given":"Figa Aghani"},{"family":"Hikmaturokhman","given":"Alfin"}],"issued":{"date-parts":[["2024",6,28]]}}}],"schema":"https://github.com/citation-style-language/schema/raw/master/csl-citation.json"}</w:instrText>
      </w:r>
      <w:r>
        <w:rPr>
          <w:rFonts w:ascii="Times New Roman" w:hAnsi="Times New Roman" w:cs="Times New Roman"/>
          <w:w w:val="90"/>
        </w:rPr>
        <w:fldChar w:fldCharType="separate"/>
      </w:r>
      <w:r>
        <w:rPr>
          <w:rFonts w:ascii="Times New Roman" w:hAnsi="Times New Roman" w:cs="Times New Roman"/>
        </w:rPr>
        <w:t>[5]</w:t>
      </w:r>
      <w:r>
        <w:rPr>
          <w:rFonts w:ascii="Times New Roman" w:hAnsi="Times New Roman" w:cs="Times New Roman"/>
          <w:w w:val="90"/>
        </w:rPr>
        <w:fldChar w:fldCharType="end"/>
      </w:r>
      <w:r>
        <w:rPr>
          <w:rFonts w:ascii="Times New Roman" w:hAnsi="Times New Roman" w:cs="Times New Roman"/>
          <w:w w:val="90"/>
        </w:rPr>
        <w:t xml:space="preserve">. </w:t>
      </w:r>
    </w:p>
    <w:p w14:paraId="5093EFD1" w14:textId="77777777" w:rsidR="00F529C5" w:rsidRDefault="00F529C5">
      <w:pPr>
        <w:pStyle w:val="BodyText"/>
        <w:tabs>
          <w:tab w:val="left" w:pos="0"/>
        </w:tabs>
        <w:spacing w:before="163" w:line="192" w:lineRule="auto"/>
        <w:ind w:left="284" w:right="705"/>
        <w:jc w:val="both"/>
        <w:rPr>
          <w:rFonts w:ascii="Times New Roman" w:hAnsi="Times New Roman" w:cs="Times New Roman"/>
          <w:w w:val="90"/>
        </w:rPr>
      </w:pPr>
    </w:p>
    <w:p w14:paraId="56640BCD" w14:textId="77777777" w:rsidR="00F529C5" w:rsidRDefault="00F529C5">
      <w:pPr>
        <w:pStyle w:val="BodyText"/>
        <w:tabs>
          <w:tab w:val="left" w:pos="0"/>
        </w:tabs>
        <w:spacing w:before="163" w:line="192" w:lineRule="auto"/>
        <w:ind w:left="284" w:right="705"/>
        <w:jc w:val="both"/>
        <w:rPr>
          <w:rFonts w:ascii="Times New Roman" w:hAnsi="Times New Roman" w:cs="Times New Roman"/>
          <w:w w:val="90"/>
        </w:rPr>
      </w:pPr>
    </w:p>
    <w:p w14:paraId="5725A05F" w14:textId="77777777" w:rsidR="00F529C5" w:rsidRDefault="00F529C5">
      <w:pPr>
        <w:pStyle w:val="BodyText"/>
        <w:tabs>
          <w:tab w:val="left" w:pos="0"/>
        </w:tabs>
        <w:spacing w:before="163" w:line="192" w:lineRule="auto"/>
        <w:ind w:left="284" w:right="705"/>
        <w:jc w:val="both"/>
        <w:rPr>
          <w:rFonts w:ascii="Times New Roman" w:hAnsi="Times New Roman" w:cs="Times New Roman"/>
          <w:w w:val="90"/>
        </w:rPr>
      </w:pPr>
    </w:p>
    <w:p w14:paraId="598641BD" w14:textId="77777777" w:rsidR="00F529C5" w:rsidRDefault="00F529C5">
      <w:pPr>
        <w:pStyle w:val="BodyText"/>
        <w:tabs>
          <w:tab w:val="left" w:pos="0"/>
        </w:tabs>
        <w:spacing w:before="163" w:line="192" w:lineRule="auto"/>
        <w:ind w:left="284" w:right="705"/>
        <w:jc w:val="both"/>
        <w:rPr>
          <w:rFonts w:ascii="Times New Roman" w:hAnsi="Times New Roman" w:cs="Times New Roman"/>
          <w:w w:val="90"/>
        </w:rPr>
      </w:pPr>
    </w:p>
    <w:p w14:paraId="0E94D8B7" w14:textId="77777777" w:rsidR="00F529C5" w:rsidRDefault="00F529C5">
      <w:pPr>
        <w:pStyle w:val="BodyText"/>
        <w:tabs>
          <w:tab w:val="left" w:pos="0"/>
        </w:tabs>
        <w:spacing w:before="163" w:line="192" w:lineRule="auto"/>
        <w:ind w:left="284" w:right="705"/>
        <w:jc w:val="both"/>
        <w:rPr>
          <w:rFonts w:ascii="Times New Roman" w:hAnsi="Times New Roman" w:cs="Times New Roman"/>
          <w:w w:val="90"/>
        </w:rPr>
      </w:pPr>
    </w:p>
    <w:p w14:paraId="12948021" w14:textId="77777777" w:rsidR="002200AF" w:rsidRDefault="002200AF">
      <w:pPr>
        <w:pStyle w:val="BodyText"/>
        <w:tabs>
          <w:tab w:val="left" w:pos="0"/>
        </w:tabs>
        <w:spacing w:before="163" w:line="192" w:lineRule="auto"/>
        <w:ind w:left="284" w:right="705"/>
        <w:jc w:val="both"/>
        <w:rPr>
          <w:rFonts w:ascii="Times New Roman" w:hAnsi="Times New Roman" w:cs="Times New Roman"/>
          <w:w w:val="90"/>
        </w:rPr>
      </w:pPr>
    </w:p>
    <w:p w14:paraId="4BD2AD39" w14:textId="77777777" w:rsidR="002200AF" w:rsidRDefault="002200AF">
      <w:pPr>
        <w:pStyle w:val="BodyText"/>
        <w:tabs>
          <w:tab w:val="left" w:pos="0"/>
        </w:tabs>
        <w:spacing w:before="163" w:line="192" w:lineRule="auto"/>
        <w:ind w:left="284" w:right="705"/>
        <w:jc w:val="both"/>
        <w:rPr>
          <w:rFonts w:ascii="Times New Roman" w:hAnsi="Times New Roman" w:cs="Times New Roman"/>
          <w:w w:val="90"/>
        </w:rPr>
      </w:pPr>
    </w:p>
    <w:p w14:paraId="46FB51D6" w14:textId="77777777" w:rsidR="002200AF" w:rsidRDefault="002200AF">
      <w:pPr>
        <w:pStyle w:val="BodyText"/>
        <w:tabs>
          <w:tab w:val="left" w:pos="0"/>
        </w:tabs>
        <w:spacing w:before="163" w:line="192" w:lineRule="auto"/>
        <w:ind w:left="284" w:right="705"/>
        <w:jc w:val="both"/>
        <w:rPr>
          <w:rFonts w:ascii="Times New Roman" w:hAnsi="Times New Roman" w:cs="Times New Roman"/>
          <w:w w:val="90"/>
        </w:rPr>
      </w:pPr>
    </w:p>
    <w:p w14:paraId="5C70070A" w14:textId="77777777" w:rsidR="002200AF" w:rsidRDefault="002200AF">
      <w:pPr>
        <w:pStyle w:val="BodyText"/>
        <w:tabs>
          <w:tab w:val="left" w:pos="0"/>
        </w:tabs>
        <w:spacing w:before="163" w:line="192" w:lineRule="auto"/>
        <w:ind w:left="284" w:right="705"/>
        <w:jc w:val="both"/>
        <w:rPr>
          <w:rFonts w:ascii="Times New Roman" w:hAnsi="Times New Roman" w:cs="Times New Roman"/>
          <w:w w:val="90"/>
        </w:rPr>
      </w:pPr>
    </w:p>
    <w:p w14:paraId="13248233" w14:textId="77777777" w:rsidR="002200AF" w:rsidRDefault="002200AF">
      <w:pPr>
        <w:pStyle w:val="BodyText"/>
        <w:tabs>
          <w:tab w:val="left" w:pos="0"/>
        </w:tabs>
        <w:spacing w:before="163" w:line="192" w:lineRule="auto"/>
        <w:ind w:left="284" w:right="705"/>
        <w:jc w:val="both"/>
        <w:rPr>
          <w:rFonts w:ascii="Times New Roman" w:hAnsi="Times New Roman" w:cs="Times New Roman"/>
          <w:w w:val="90"/>
        </w:rPr>
      </w:pPr>
    </w:p>
    <w:p w14:paraId="3BC1544C" w14:textId="77777777" w:rsidR="00F529C5" w:rsidRDefault="00F529C5" w:rsidP="00876C19">
      <w:pPr>
        <w:pStyle w:val="BodyText"/>
        <w:tabs>
          <w:tab w:val="left" w:pos="0"/>
        </w:tabs>
        <w:spacing w:before="163" w:line="192" w:lineRule="auto"/>
        <w:ind w:right="705"/>
        <w:jc w:val="both"/>
        <w:rPr>
          <w:rFonts w:ascii="Times New Roman" w:hAnsi="Times New Roman" w:cs="Times New Roman"/>
          <w:w w:val="90"/>
        </w:rPr>
      </w:pPr>
    </w:p>
    <w:p w14:paraId="02CBB6E3" w14:textId="77777777" w:rsidR="00F529C5" w:rsidRDefault="00000000">
      <w:pPr>
        <w:pStyle w:val="Heading1"/>
        <w:numPr>
          <w:ilvl w:val="0"/>
          <w:numId w:val="1"/>
        </w:numPr>
        <w:tabs>
          <w:tab w:val="left" w:pos="393"/>
        </w:tabs>
        <w:spacing w:before="256"/>
        <w:ind w:left="392" w:hanging="286"/>
        <w:jc w:val="both"/>
        <w:rPr>
          <w:rFonts w:ascii="Times New Roman" w:hAnsi="Times New Roman" w:cs="Times New Roman"/>
          <w:color w:val="00004C"/>
          <w:w w:val="90"/>
        </w:rPr>
      </w:pPr>
      <w:r>
        <w:rPr>
          <w:rFonts w:ascii="Times New Roman" w:hAnsi="Times New Roman" w:cs="Times New Roman"/>
          <w:color w:val="00004C"/>
          <w:spacing w:val="-2"/>
        </w:rPr>
        <w:t>Metode</w:t>
      </w:r>
    </w:p>
    <w:p w14:paraId="5C33DCAF" w14:textId="77777777" w:rsidR="00F529C5" w:rsidRDefault="00000000">
      <w:pPr>
        <w:pStyle w:val="Heading2"/>
        <w:numPr>
          <w:ilvl w:val="1"/>
          <w:numId w:val="1"/>
        </w:numPr>
        <w:tabs>
          <w:tab w:val="left" w:pos="603"/>
        </w:tabs>
        <w:spacing w:before="265"/>
        <w:rPr>
          <w:rFonts w:ascii="Times New Roman" w:hAnsi="Times New Roman" w:cs="Times New Roman"/>
          <w:color w:val="00004C"/>
          <w:w w:val="90"/>
        </w:rPr>
      </w:pPr>
      <w:bookmarkStart w:id="1" w:name="Metode_bagian_1_%2525252F_subsection"/>
      <w:bookmarkEnd w:id="1"/>
      <w:r>
        <w:rPr>
          <w:rFonts w:ascii="Times New Roman" w:hAnsi="Times New Roman" w:cs="Times New Roman"/>
          <w:color w:val="00004C"/>
          <w:spacing w:val="-2"/>
        </w:rPr>
        <w:t>Alur penelitian</w:t>
      </w:r>
    </w:p>
    <w:p w14:paraId="4CA60496" w14:textId="77777777" w:rsidR="00F529C5" w:rsidRDefault="00F529C5">
      <w:pPr>
        <w:spacing w:before="4" w:line="218" w:lineRule="auto"/>
        <w:ind w:left="107" w:right="761"/>
        <w:jc w:val="center"/>
        <w:rPr>
          <w:rFonts w:ascii="Times New Roman" w:hAnsi="Times New Roman" w:cs="Times New Roman"/>
        </w:rPr>
      </w:pPr>
    </w:p>
    <w:p w14:paraId="180AC543" w14:textId="77777777" w:rsidR="00F529C5" w:rsidRDefault="00000000">
      <w:pPr>
        <w:spacing w:before="4" w:line="218" w:lineRule="auto"/>
        <w:ind w:left="107" w:right="761"/>
        <w:jc w:val="center"/>
        <w:rPr>
          <w:rFonts w:ascii="Times New Roman" w:hAnsi="Times New Roman" w:cs="Times New Roman"/>
        </w:rPr>
      </w:pPr>
      <w:r>
        <w:rPr>
          <w:noProof/>
        </w:rPr>
        <w:drawing>
          <wp:inline distT="0" distB="0" distL="0" distR="0" wp14:anchorId="2C76C204" wp14:editId="62FDCE45">
            <wp:extent cx="1981200" cy="3837305"/>
            <wp:effectExtent l="0" t="0" r="0" b="0"/>
            <wp:docPr id="8" name="Image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diagram of a flowchart&#10;&#10;Description automatically generated"/>
                    <pic:cNvPicPr>
                      <a:picLocks noChangeAspect="1" noChangeArrowheads="1"/>
                    </pic:cNvPicPr>
                  </pic:nvPicPr>
                  <pic:blipFill>
                    <a:blip r:embed="rId18"/>
                    <a:stretch>
                      <a:fillRect/>
                    </a:stretch>
                  </pic:blipFill>
                  <pic:spPr bwMode="auto">
                    <a:xfrm>
                      <a:off x="0" y="0"/>
                      <a:ext cx="1981200" cy="3837305"/>
                    </a:xfrm>
                    <a:prstGeom prst="rect">
                      <a:avLst/>
                    </a:prstGeom>
                  </pic:spPr>
                </pic:pic>
              </a:graphicData>
            </a:graphic>
          </wp:inline>
        </w:drawing>
      </w:r>
      <w:r>
        <w:rPr>
          <w:rFonts w:ascii="Times New Roman" w:hAnsi="Times New Roman" w:cs="Times New Roman"/>
        </w:rPr>
        <w:br/>
      </w:r>
    </w:p>
    <w:p w14:paraId="703E5BDA" w14:textId="77777777" w:rsidR="00F529C5" w:rsidRDefault="00000000">
      <w:pPr>
        <w:spacing w:before="4" w:line="218" w:lineRule="auto"/>
        <w:ind w:left="107" w:right="761"/>
        <w:jc w:val="center"/>
        <w:rPr>
          <w:rFonts w:ascii="Times New Roman" w:hAnsi="Times New Roman" w:cs="Times New Roman"/>
          <w:sz w:val="18"/>
          <w:szCs w:val="18"/>
        </w:rPr>
      </w:pPr>
      <w:bookmarkStart w:id="2" w:name="Metode_bagian_2_%2525252F_subsection"/>
      <w:bookmarkEnd w:id="2"/>
      <w:r>
        <w:rPr>
          <w:rFonts w:ascii="Times New Roman" w:hAnsi="Times New Roman" w:cs="Times New Roman"/>
          <w:b/>
          <w:bCs/>
          <w:sz w:val="18"/>
          <w:szCs w:val="18"/>
        </w:rPr>
        <w:t>Gambar 3</w:t>
      </w:r>
      <w:r>
        <w:rPr>
          <w:rFonts w:ascii="Times New Roman" w:hAnsi="Times New Roman" w:cs="Times New Roman"/>
          <w:sz w:val="18"/>
          <w:szCs w:val="18"/>
        </w:rPr>
        <w:t>. Alur penelian</w:t>
      </w:r>
    </w:p>
    <w:p w14:paraId="2356A319" w14:textId="77777777" w:rsidR="00F529C5" w:rsidRDefault="00F529C5">
      <w:pPr>
        <w:spacing w:before="4" w:line="218" w:lineRule="auto"/>
        <w:ind w:left="107" w:right="761"/>
        <w:jc w:val="center"/>
        <w:rPr>
          <w:rFonts w:ascii="Times New Roman" w:hAnsi="Times New Roman" w:cs="Times New Roman"/>
        </w:rPr>
      </w:pPr>
    </w:p>
    <w:p w14:paraId="4DBBB4F2" w14:textId="06BE22D2" w:rsidR="00F529C5" w:rsidRDefault="00000000">
      <w:pPr>
        <w:spacing w:line="218" w:lineRule="auto"/>
        <w:ind w:left="851" w:right="760"/>
        <w:jc w:val="both"/>
        <w:rPr>
          <w:rFonts w:ascii="Times New Roman" w:hAnsi="Times New Roman" w:cs="Times New Roman"/>
        </w:rPr>
      </w:pPr>
      <w:r>
        <w:rPr>
          <w:rFonts w:ascii="Times New Roman" w:hAnsi="Times New Roman" w:cs="Times New Roman"/>
        </w:rPr>
        <w:t xml:space="preserve">Gambar </w:t>
      </w:r>
      <w:r w:rsidR="00B30236">
        <w:rPr>
          <w:rFonts w:ascii="Times New Roman" w:hAnsi="Times New Roman" w:cs="Times New Roman"/>
        </w:rPr>
        <w:t>3</w:t>
      </w:r>
      <w:r>
        <w:rPr>
          <w:rFonts w:ascii="Times New Roman" w:hAnsi="Times New Roman" w:cs="Times New Roman"/>
        </w:rPr>
        <w:t xml:space="preserve"> menggambarkan tahapan penelitian yang telah dilakukan. Berikut ini adalah metode yang digunakan.</w:t>
      </w:r>
    </w:p>
    <w:p w14:paraId="351990F7" w14:textId="77777777" w:rsidR="00F529C5" w:rsidRDefault="00000000">
      <w:pPr>
        <w:pStyle w:val="ListParagraph"/>
        <w:numPr>
          <w:ilvl w:val="0"/>
          <w:numId w:val="5"/>
        </w:numPr>
        <w:spacing w:line="218" w:lineRule="auto"/>
        <w:ind w:left="851" w:right="760" w:hanging="284"/>
        <w:jc w:val="both"/>
        <w:rPr>
          <w:sz w:val="22"/>
          <w:szCs w:val="22"/>
        </w:rPr>
      </w:pPr>
      <w:r>
        <w:rPr>
          <w:sz w:val="22"/>
          <w:szCs w:val="22"/>
        </w:rPr>
        <w:t xml:space="preserve">Studi Literatur: </w:t>
      </w:r>
    </w:p>
    <w:p w14:paraId="30DB2089" w14:textId="77777777" w:rsidR="00F529C5" w:rsidRDefault="00000000">
      <w:pPr>
        <w:pStyle w:val="ListParagraph"/>
        <w:spacing w:line="218" w:lineRule="auto"/>
        <w:ind w:left="927" w:right="760"/>
        <w:jc w:val="both"/>
        <w:rPr>
          <w:sz w:val="22"/>
          <w:szCs w:val="22"/>
        </w:rPr>
      </w:pPr>
      <w:r>
        <w:rPr>
          <w:sz w:val="22"/>
          <w:szCs w:val="22"/>
        </w:rPr>
        <w:t xml:space="preserve">Melakukan studi literatur dari jurnal, buku, dan sumber internet untuk mengkaji perancangan jaringan 4G LTE, termasuk standar teknis dan kebijakan frekuensi 1800 MHz. </w:t>
      </w:r>
    </w:p>
    <w:p w14:paraId="617BE236" w14:textId="77777777" w:rsidR="00F529C5" w:rsidRDefault="00000000">
      <w:pPr>
        <w:pStyle w:val="ListParagraph"/>
        <w:numPr>
          <w:ilvl w:val="0"/>
          <w:numId w:val="5"/>
        </w:numPr>
        <w:spacing w:line="218" w:lineRule="auto"/>
        <w:ind w:right="760"/>
        <w:jc w:val="both"/>
        <w:rPr>
          <w:sz w:val="22"/>
          <w:szCs w:val="22"/>
        </w:rPr>
      </w:pPr>
      <w:r>
        <w:rPr>
          <w:sz w:val="22"/>
          <w:szCs w:val="22"/>
        </w:rPr>
        <w:t xml:space="preserve">Perancangan Jaringan </w:t>
      </w:r>
    </w:p>
    <w:p w14:paraId="68A22587" w14:textId="77777777" w:rsidR="00F529C5" w:rsidRDefault="00000000">
      <w:pPr>
        <w:pStyle w:val="ListParagraph"/>
        <w:spacing w:line="218" w:lineRule="auto"/>
        <w:ind w:left="927" w:right="760"/>
        <w:jc w:val="both"/>
        <w:rPr>
          <w:sz w:val="22"/>
          <w:szCs w:val="22"/>
        </w:rPr>
      </w:pPr>
      <w:r>
        <w:rPr>
          <w:sz w:val="22"/>
          <w:szCs w:val="22"/>
        </w:rPr>
        <w:t xml:space="preserve">Mendesain jaringan dengan menentukan lokasi </w:t>
      </w:r>
      <w:r>
        <w:rPr>
          <w:i/>
          <w:iCs/>
          <w:sz w:val="22"/>
          <w:szCs w:val="22"/>
        </w:rPr>
        <w:t>base station</w:t>
      </w:r>
      <w:r>
        <w:rPr>
          <w:sz w:val="22"/>
          <w:szCs w:val="22"/>
        </w:rPr>
        <w:t xml:space="preserve"> (BS) dan sel, serta parameter teknis lainnya seperti tilting, antena, dan daya transmisi.</w:t>
      </w:r>
    </w:p>
    <w:p w14:paraId="2F86AC2C" w14:textId="77777777" w:rsidR="00F529C5" w:rsidRDefault="00000000">
      <w:pPr>
        <w:pStyle w:val="ListParagraph"/>
        <w:numPr>
          <w:ilvl w:val="0"/>
          <w:numId w:val="5"/>
        </w:numPr>
        <w:spacing w:line="218" w:lineRule="auto"/>
        <w:ind w:right="760"/>
        <w:jc w:val="both"/>
        <w:rPr>
          <w:sz w:val="22"/>
          <w:szCs w:val="22"/>
        </w:rPr>
      </w:pPr>
      <w:r>
        <w:rPr>
          <w:sz w:val="22"/>
          <w:szCs w:val="22"/>
        </w:rPr>
        <w:t xml:space="preserve">Perhitungan </w:t>
      </w:r>
      <w:r>
        <w:rPr>
          <w:i/>
          <w:iCs/>
          <w:sz w:val="22"/>
          <w:szCs w:val="22"/>
        </w:rPr>
        <w:t>Link Budget</w:t>
      </w:r>
      <w:r>
        <w:rPr>
          <w:sz w:val="22"/>
          <w:szCs w:val="22"/>
        </w:rPr>
        <w:t xml:space="preserve"> dan </w:t>
      </w:r>
      <w:r>
        <w:rPr>
          <w:i/>
          <w:iCs/>
          <w:sz w:val="22"/>
          <w:szCs w:val="22"/>
        </w:rPr>
        <w:t>Pathloss</w:t>
      </w:r>
    </w:p>
    <w:p w14:paraId="5C87DEB0" w14:textId="77777777" w:rsidR="00F529C5" w:rsidRDefault="00000000">
      <w:pPr>
        <w:pStyle w:val="ListParagraph"/>
        <w:spacing w:line="218" w:lineRule="auto"/>
        <w:ind w:left="927" w:right="760"/>
        <w:jc w:val="both"/>
        <w:rPr>
          <w:sz w:val="22"/>
          <w:szCs w:val="22"/>
          <w:lang w:val="id-ID"/>
        </w:rPr>
      </w:pPr>
      <w:r>
        <w:rPr>
          <w:sz w:val="22"/>
          <w:szCs w:val="22"/>
          <w:lang w:val="id-ID"/>
        </w:rPr>
        <w:t>Melakukan perhitungan parameter teknis, seperti link budget dan pathloss, untuk memahami kebutuhan jaringan.</w:t>
      </w:r>
    </w:p>
    <w:p w14:paraId="6376E372" w14:textId="77777777" w:rsidR="00F529C5" w:rsidRDefault="00000000">
      <w:pPr>
        <w:pStyle w:val="ListParagraph"/>
        <w:numPr>
          <w:ilvl w:val="0"/>
          <w:numId w:val="5"/>
        </w:numPr>
        <w:spacing w:line="218" w:lineRule="auto"/>
        <w:ind w:right="760"/>
        <w:jc w:val="both"/>
        <w:rPr>
          <w:sz w:val="22"/>
          <w:szCs w:val="22"/>
          <w:lang w:val="id-ID"/>
        </w:rPr>
      </w:pPr>
      <w:r>
        <w:rPr>
          <w:sz w:val="22"/>
          <w:szCs w:val="22"/>
          <w:lang w:val="id-ID"/>
        </w:rPr>
        <w:t>Penentuan Jumlah site</w:t>
      </w:r>
    </w:p>
    <w:p w14:paraId="630080A0" w14:textId="77777777" w:rsidR="00F529C5" w:rsidRDefault="00000000">
      <w:pPr>
        <w:pStyle w:val="ListParagraph"/>
        <w:spacing w:line="218" w:lineRule="auto"/>
        <w:ind w:left="927" w:right="760"/>
        <w:jc w:val="both"/>
        <w:rPr>
          <w:sz w:val="22"/>
          <w:szCs w:val="22"/>
        </w:rPr>
      </w:pPr>
      <w:r>
        <w:rPr>
          <w:sz w:val="22"/>
          <w:szCs w:val="22"/>
          <w:lang w:val="id-ID"/>
        </w:rPr>
        <w:t xml:space="preserve">Setelah melakukan perhitungan </w:t>
      </w:r>
      <w:r>
        <w:rPr>
          <w:i/>
          <w:iCs/>
          <w:sz w:val="22"/>
          <w:szCs w:val="22"/>
        </w:rPr>
        <w:t>Link Budget</w:t>
      </w:r>
      <w:r>
        <w:rPr>
          <w:sz w:val="22"/>
          <w:szCs w:val="22"/>
        </w:rPr>
        <w:t xml:space="preserve"> dan </w:t>
      </w:r>
      <w:r>
        <w:rPr>
          <w:i/>
          <w:iCs/>
          <w:sz w:val="22"/>
          <w:szCs w:val="22"/>
        </w:rPr>
        <w:t>Pathloss</w:t>
      </w:r>
      <w:r>
        <w:rPr>
          <w:sz w:val="22"/>
          <w:szCs w:val="22"/>
        </w:rPr>
        <w:t>, selanjutnya menghitung jumlah site yang dibutuhkan untuk implementasi antena</w:t>
      </w:r>
    </w:p>
    <w:p w14:paraId="25536FC4" w14:textId="77777777" w:rsidR="00F529C5" w:rsidRDefault="00000000">
      <w:pPr>
        <w:pStyle w:val="ListParagraph"/>
        <w:numPr>
          <w:ilvl w:val="0"/>
          <w:numId w:val="5"/>
        </w:numPr>
        <w:spacing w:line="218" w:lineRule="auto"/>
        <w:ind w:right="760"/>
        <w:jc w:val="both"/>
        <w:rPr>
          <w:sz w:val="22"/>
          <w:szCs w:val="22"/>
        </w:rPr>
      </w:pPr>
      <w:r>
        <w:rPr>
          <w:sz w:val="22"/>
          <w:szCs w:val="22"/>
          <w:lang w:val="id-ID"/>
        </w:rPr>
        <w:t>Simulasi Jaringan.</w:t>
      </w:r>
    </w:p>
    <w:p w14:paraId="0CF36C6D" w14:textId="77777777" w:rsidR="00F529C5" w:rsidRDefault="00000000">
      <w:pPr>
        <w:pStyle w:val="ListParagraph"/>
        <w:spacing w:line="218" w:lineRule="auto"/>
        <w:ind w:left="927" w:right="760"/>
        <w:jc w:val="both"/>
        <w:rPr>
          <w:rFonts w:ascii="Palatino Linotype" w:eastAsia="Palatino Linotype" w:hAnsi="Palatino Linotype" w:cs="Palatino Linotype"/>
          <w:sz w:val="22"/>
          <w:szCs w:val="22"/>
          <w:lang w:val="id-ID"/>
        </w:rPr>
      </w:pPr>
      <w:r>
        <w:rPr>
          <w:sz w:val="22"/>
          <w:szCs w:val="22"/>
          <w:lang w:val="id-ID"/>
        </w:rPr>
        <w:t>Proses analisis dan optimasi dilakukan dengan memanfaatkan Atoll Planning Software. Penggunaan perangkat lunak Atoll dalam perencanaan dan optimasi jaringan seluler telah banyak diterapkan dan direkomendasikan oleh berbagai operator seluler untuk mendukung desain, perencanaan, dan optimasi jaringan.</w:t>
      </w:r>
      <w:r>
        <w:rPr>
          <w:rFonts w:ascii="Palatino Linotype" w:eastAsia="Palatino Linotype" w:hAnsi="Palatino Linotype" w:cs="Palatino Linotype"/>
          <w:sz w:val="22"/>
          <w:szCs w:val="22"/>
          <w:lang w:val="id-ID"/>
        </w:rPr>
        <w:t xml:space="preserve"> </w:t>
      </w:r>
    </w:p>
    <w:p w14:paraId="71934A3E" w14:textId="77777777" w:rsidR="00F529C5" w:rsidRDefault="00000000">
      <w:pPr>
        <w:pStyle w:val="Heading2"/>
        <w:numPr>
          <w:ilvl w:val="1"/>
          <w:numId w:val="1"/>
        </w:numPr>
        <w:tabs>
          <w:tab w:val="left" w:pos="603"/>
        </w:tabs>
        <w:spacing w:before="260"/>
        <w:rPr>
          <w:rFonts w:ascii="Times New Roman" w:hAnsi="Times New Roman" w:cs="Times New Roman"/>
          <w:color w:val="00004C"/>
          <w:w w:val="85"/>
        </w:rPr>
      </w:pPr>
      <w:r>
        <w:rPr>
          <w:rFonts w:ascii="Times New Roman" w:hAnsi="Times New Roman" w:cs="Times New Roman"/>
          <w:color w:val="00004C"/>
          <w:spacing w:val="-2"/>
        </w:rPr>
        <w:t>Link Budget</w:t>
      </w:r>
    </w:p>
    <w:p w14:paraId="3A9412A7" w14:textId="77777777" w:rsidR="00F529C5" w:rsidRDefault="00000000">
      <w:pPr>
        <w:spacing w:line="218" w:lineRule="auto"/>
        <w:ind w:left="284"/>
        <w:jc w:val="both"/>
        <w:rPr>
          <w:rFonts w:ascii="Times New Roman" w:hAnsi="Times New Roman" w:cs="Times New Roman"/>
        </w:rPr>
      </w:pPr>
      <w:r>
        <w:rPr>
          <w:rFonts w:ascii="Times New Roman" w:hAnsi="Times New Roman" w:cs="Times New Roman"/>
        </w:rPr>
        <w:t xml:space="preserve">Perhitungan </w:t>
      </w:r>
      <w:r>
        <w:rPr>
          <w:rFonts w:ascii="Times New Roman" w:hAnsi="Times New Roman" w:cs="Times New Roman"/>
          <w:i/>
          <w:iCs/>
        </w:rPr>
        <w:t>Link budget</w:t>
      </w:r>
      <w:r>
        <w:rPr>
          <w:rFonts w:ascii="Times New Roman" w:hAnsi="Times New Roman" w:cs="Times New Roman"/>
        </w:rPr>
        <w:t xml:space="preserve"> dan Jumlah Site, dengan tujuan menyusun perhitungan teknis terkait kebutuhan daya dan jumlah Site yang diperlukan untuk mencakup area dengan kualitas sinyal yang optimal. Perhitungan link budget akan dilakukan untuk mengetahui daya yang diperlukan agar sinyal sampai ke perangkat dengan kualitas yang cukup. Berdasarkan perhitungan tersebut, jumlah Site (BTS) yang dibutuhkan untuk meng-cover seluruh area pengujian (Pekalongan, 45,6 km²) akan ditentukan, pada tabel 1.</w:t>
      </w:r>
    </w:p>
    <w:p w14:paraId="5D9C5A52" w14:textId="77777777" w:rsidR="00F529C5" w:rsidRDefault="00F529C5">
      <w:pPr>
        <w:pStyle w:val="BodyText"/>
        <w:tabs>
          <w:tab w:val="left" w:pos="709"/>
          <w:tab w:val="left" w:pos="1000"/>
        </w:tabs>
        <w:jc w:val="both"/>
        <w:rPr>
          <w:rFonts w:ascii="Times New Roman" w:hAnsi="Times New Roman" w:cs="Times New Roman"/>
          <w:w w:val="85"/>
          <w:lang w:val="de-DE"/>
        </w:rPr>
      </w:pPr>
    </w:p>
    <w:p w14:paraId="5241EAD5" w14:textId="77777777" w:rsidR="00F529C5" w:rsidRDefault="00F529C5">
      <w:pPr>
        <w:pStyle w:val="BodyText"/>
        <w:tabs>
          <w:tab w:val="left" w:pos="709"/>
          <w:tab w:val="left" w:pos="1000"/>
        </w:tabs>
        <w:jc w:val="both"/>
        <w:rPr>
          <w:rFonts w:ascii="Times New Roman" w:hAnsi="Times New Roman" w:cs="Times New Roman"/>
          <w:w w:val="85"/>
          <w:lang w:val="de-DE"/>
        </w:rPr>
      </w:pPr>
    </w:p>
    <w:p w14:paraId="45DACE90" w14:textId="77777777" w:rsidR="00F529C5" w:rsidRDefault="00F529C5">
      <w:pPr>
        <w:pStyle w:val="BodyText"/>
        <w:tabs>
          <w:tab w:val="left" w:pos="709"/>
          <w:tab w:val="left" w:pos="1000"/>
        </w:tabs>
        <w:jc w:val="both"/>
        <w:rPr>
          <w:rFonts w:ascii="Times New Roman" w:hAnsi="Times New Roman" w:cs="Times New Roman"/>
          <w:w w:val="85"/>
          <w:lang w:val="de-DE"/>
        </w:rPr>
      </w:pPr>
    </w:p>
    <w:p w14:paraId="76333457" w14:textId="77777777" w:rsidR="00F529C5" w:rsidRDefault="00F529C5">
      <w:pPr>
        <w:pStyle w:val="BodyText"/>
        <w:tabs>
          <w:tab w:val="left" w:pos="709"/>
          <w:tab w:val="left" w:pos="1000"/>
        </w:tabs>
        <w:jc w:val="both"/>
        <w:rPr>
          <w:rFonts w:ascii="Times New Roman" w:hAnsi="Times New Roman" w:cs="Times New Roman"/>
          <w:w w:val="85"/>
          <w:lang w:val="de-DE"/>
        </w:rPr>
      </w:pPr>
    </w:p>
    <w:p w14:paraId="256BD921" w14:textId="77777777" w:rsidR="00F529C5" w:rsidRDefault="00F529C5">
      <w:pPr>
        <w:pStyle w:val="BodyText"/>
        <w:tabs>
          <w:tab w:val="left" w:pos="709"/>
          <w:tab w:val="left" w:pos="1000"/>
        </w:tabs>
        <w:ind w:left="567"/>
        <w:jc w:val="both"/>
        <w:rPr>
          <w:rFonts w:ascii="Times New Roman" w:hAnsi="Times New Roman" w:cs="Times New Roman"/>
          <w:w w:val="85"/>
          <w:lang w:val="de-DE"/>
        </w:rPr>
      </w:pPr>
    </w:p>
    <w:p w14:paraId="7AADCD72" w14:textId="0EA857DD" w:rsidR="00F529C5" w:rsidRPr="00876C19" w:rsidRDefault="00000000" w:rsidP="00876C19">
      <w:pPr>
        <w:pStyle w:val="ListParagraph1"/>
        <w:tabs>
          <w:tab w:val="left" w:pos="2911"/>
        </w:tabs>
        <w:spacing w:before="0" w:line="203" w:lineRule="exact"/>
        <w:ind w:left="3686" w:hanging="142"/>
        <w:rPr>
          <w:rFonts w:ascii="Times New Roman" w:hAnsi="Times New Roman" w:cs="Times New Roman"/>
          <w:spacing w:val="-2"/>
          <w:sz w:val="18"/>
          <w:szCs w:val="18"/>
          <w:lang w:val="en-US"/>
        </w:rPr>
      </w:pPr>
      <w:r>
        <w:rPr>
          <w:rFonts w:ascii="Times New Roman" w:hAnsi="Times New Roman" w:cs="Times New Roman"/>
          <w:b/>
          <w:spacing w:val="-2"/>
          <w:sz w:val="18"/>
          <w:szCs w:val="18"/>
          <w:lang w:val="en-US"/>
        </w:rPr>
        <w:lastRenderedPageBreak/>
        <w:t xml:space="preserve">Tabel 1.  </w:t>
      </w:r>
      <w:r>
        <w:rPr>
          <w:rFonts w:ascii="Times New Roman" w:hAnsi="Times New Roman" w:cs="Times New Roman"/>
          <w:spacing w:val="-2"/>
          <w:sz w:val="18"/>
          <w:szCs w:val="18"/>
        </w:rPr>
        <w:t xml:space="preserve">Parameter </w:t>
      </w:r>
      <w:r>
        <w:rPr>
          <w:rFonts w:ascii="Times New Roman" w:hAnsi="Times New Roman" w:cs="Times New Roman"/>
          <w:i/>
          <w:spacing w:val="-2"/>
          <w:sz w:val="18"/>
          <w:szCs w:val="18"/>
        </w:rPr>
        <w:t xml:space="preserve">Link Budget </w:t>
      </w:r>
      <w:r>
        <w:fldChar w:fldCharType="begin"/>
      </w:r>
      <w:r>
        <w:rPr>
          <w:rFonts w:ascii="Times New Roman" w:hAnsi="Times New Roman" w:cs="Times New Roman"/>
          <w:i/>
          <w:spacing w:val="-2"/>
          <w:sz w:val="18"/>
          <w:szCs w:val="18"/>
        </w:rPr>
        <w:instrText>ADDIN ZOTERO_ITEM CSL_CITATION {"citationID":"xkKySXRb","properties":{"formattedCitation":"[5]","plainCitation":"[5]","noteIndex":0},"citationItems":[{"id":188,"uris":["http://zotero.org/users/local/RbiYuX8W/items/VFKIL3VW"],"itemData":{"id":188,"type":"article-journal","abstract":"This research focuses on the planning of cellular network coverage in Cilacap City using a frequency of 2300 Mhz, comparing two main scenarios, namely MU-MIMO and SU-MIMO. The 2300 Mhz frequency was chosen for its high capacity, despite urban challenges. The results show that MU-MIMO improves the average user’s spectral efficiency, while exclusive use of SUMIMO may reduce efficiency at the cell edge. However, based on the test results, SU-MIMO shows superiority in signal range with an average of -90,54 and a signal-to-interference ratio (C/(I+N)) with an average of 4,31. Meanwhile, MU-MIMO shows a higher average value in Effective Signal Analysis with an average of -117,29. In terms of throughput, both technologies show comparable average values, namely 3.318,58 for MU-MIMO and 3.688,24 for SU-MIMO. Cilacap city, as an urban growth center, with more than 750,000 people in 2023, faces an increase in population density. The research simulation involves the area’s size, link budget, and population coverage calculation, aiming to maximize network deployment in every corner of Cilacap city, providing a strategic contribution to the development of telecommunications infrastructure that follows the dynamics of urban development.","container-title":"Jurnal Riset Rekayasa Elektro","DOI":"10.30595/jrre.v6i1.20921","ISSN":"2685-5313, 2685-4341","issue":"1","journalAbbreviation":"JRRE","language":"id","license":"http://creativecommons.org/licenses/by/4.0","page":"13","source":"DOI.org (Crossref)","title":"Dampak MU-MIMO dan SU-MIMO Pada Perencanaan Jaringan Seluler 2300 MHz: Studi Komprehensif di Kota Cilacap","title-short":"Dampak MU-MIMO dan SU-MIMO Pada Perencanaan Jaringan Seluler 2300 MHz","volume":"6","author":[{"family":"Riswanto","given":"Hegya Biwana"},{"family":"Dwi Putra Sati","given":"Ilham Erlangga"},{"family":"Rizky","given":"Muhammad"},{"family":"Rosyid","given":"Figa Aghani"},{"family":"Hikmaturokhman","given":"Alfin"}],"issued":{"date-parts":[["2024",6,28]]}}}],"schema":"https://github.com/citation-style-language/schema/raw/master/csl-citation.json"}</w:instrText>
      </w:r>
      <w:r>
        <w:rPr>
          <w:rFonts w:ascii="Times New Roman" w:hAnsi="Times New Roman" w:cs="Times New Roman"/>
          <w:i/>
          <w:spacing w:val="-2"/>
          <w:sz w:val="18"/>
          <w:szCs w:val="18"/>
        </w:rPr>
        <w:fldChar w:fldCharType="separate"/>
      </w:r>
      <w:r>
        <w:rPr>
          <w:rFonts w:ascii="Times New Roman" w:hAnsi="Times New Roman" w:cs="Times New Roman"/>
          <w:sz w:val="18"/>
        </w:rPr>
        <w:t>[5]</w:t>
      </w:r>
      <w:r>
        <w:rPr>
          <w:rFonts w:ascii="Times New Roman" w:hAnsi="Times New Roman" w:cs="Times New Roman"/>
          <w:i/>
          <w:spacing w:val="-2"/>
          <w:sz w:val="18"/>
          <w:szCs w:val="18"/>
        </w:rPr>
        <w:fldChar w:fldCharType="end"/>
      </w:r>
      <w:r>
        <w:rPr>
          <w:rFonts w:ascii="Times New Roman" w:hAnsi="Times New Roman" w:cs="Times New Roman"/>
          <w:i/>
          <w:spacing w:val="-2"/>
          <w:sz w:val="18"/>
          <w:szCs w:val="18"/>
        </w:rPr>
        <w:t xml:space="preserve"> </w:t>
      </w:r>
      <w:r>
        <w:fldChar w:fldCharType="begin"/>
      </w:r>
      <w:r>
        <w:rPr>
          <w:rFonts w:ascii="Times New Roman" w:hAnsi="Times New Roman" w:cs="Times New Roman"/>
          <w:i/>
          <w:spacing w:val="-2"/>
          <w:sz w:val="18"/>
          <w:szCs w:val="18"/>
        </w:rPr>
        <w:instrText>ADDIN ZOTERO_ITEM CSL_CITATION {"citationID":"eSSpI5MZ","properties":{"formattedCitation":"[12]","plainCitation":"[12]","noteIndex":0},"citationItems":[{"id":194,"uris":["http://zotero.org/users/local/RbiYuX8W/items/2C95SIID"],"itemData":{"id":194,"type":"article-journal","abstract":"Radio propagation has a very important role in the development of telecommunications networks. The signal transmitted by the transmitter to the receiver experiences attenuation which reduces the signal strength at the signal received. Attenuation when wave propagation is caused by Large Scale Fading caused by the influence of objects and buildings that are around it. This study aims to compare the characteristics of propagation path loss against several parameters that exist on both transmitter and receiving sides as well as comparing the large scale propagation model currently used in the LTE (Long Term Evolution) network. Simulations are carried out using the Okumura-Hata propagation model and Cost-231 Hata and analyze the effect of path loss based on changes in frequency, antenna transmitter height, and also differences in regional characteristics such as urban, suburban and rural. The results of the study show that the Okumura-Hata and CostHata modeling has a path loss profile that is almost mine, namely the use of higher frequencies, the greater the resulting path loss. Likewise with the height of the transmitter antenna, the higher the sending antenna, the smaller the resulting path loss. In terms of regional characteristics, the path loss generated in urban areas is higher than in suburban and rural areas because urban areas have higher and denser building structures.","issue":"1","language":"id","source":"Zotero","title":"Analisa Model Propagasi Okumura- Hata Dan Cost-Hata Pada Komunikasi Jaringan Wireless 4G LTE","volume":"5","author":[{"family":"Alfaresi","given":"Bengawan"},{"family":"Satya","given":"M Vierly Eltha"}],"issued":{"date-parts":[["2020"]]}}}],"schema":"https://github.com/citation-style-language/schema/raw/master/csl-citation.json"}</w:instrText>
      </w:r>
      <w:r>
        <w:rPr>
          <w:rFonts w:ascii="Times New Roman" w:hAnsi="Times New Roman" w:cs="Times New Roman"/>
          <w:i/>
          <w:spacing w:val="-2"/>
          <w:sz w:val="18"/>
          <w:szCs w:val="18"/>
        </w:rPr>
        <w:fldChar w:fldCharType="separate"/>
      </w:r>
      <w:r>
        <w:rPr>
          <w:rFonts w:ascii="Times New Roman" w:hAnsi="Times New Roman" w:cs="Times New Roman"/>
          <w:sz w:val="18"/>
        </w:rPr>
        <w:t>[12]</w:t>
      </w:r>
      <w:r>
        <w:rPr>
          <w:rFonts w:ascii="Times New Roman" w:hAnsi="Times New Roman" w:cs="Times New Roman"/>
          <w:i/>
          <w:spacing w:val="-2"/>
          <w:sz w:val="18"/>
          <w:szCs w:val="18"/>
        </w:rPr>
        <w:fldChar w:fldCharType="end"/>
      </w:r>
    </w:p>
    <w:tbl>
      <w:tblPr>
        <w:tblW w:w="5386" w:type="dxa"/>
        <w:tblInd w:w="2127" w:type="dxa"/>
        <w:tblLayout w:type="fixed"/>
        <w:tblCellMar>
          <w:left w:w="0" w:type="dxa"/>
          <w:right w:w="0" w:type="dxa"/>
        </w:tblCellMar>
        <w:tblLook w:val="04A0" w:firstRow="1" w:lastRow="0" w:firstColumn="1" w:lastColumn="0" w:noHBand="0" w:noVBand="1"/>
      </w:tblPr>
      <w:tblGrid>
        <w:gridCol w:w="2125"/>
        <w:gridCol w:w="1135"/>
        <w:gridCol w:w="2126"/>
      </w:tblGrid>
      <w:tr w:rsidR="00F529C5" w14:paraId="0970D381" w14:textId="77777777">
        <w:trPr>
          <w:trHeight w:val="301"/>
        </w:trPr>
        <w:tc>
          <w:tcPr>
            <w:tcW w:w="2125" w:type="dxa"/>
            <w:tcBorders>
              <w:top w:val="single" w:sz="4" w:space="0" w:color="000000"/>
              <w:bottom w:val="double" w:sz="4" w:space="0" w:color="000000"/>
            </w:tcBorders>
          </w:tcPr>
          <w:p w14:paraId="78AF8A91" w14:textId="77777777" w:rsidR="00F529C5" w:rsidRDefault="00000000">
            <w:pPr>
              <w:jc w:val="center"/>
              <w:rPr>
                <w:rFonts w:ascii="Times New Roman" w:hAnsi="Times New Roman" w:cs="Times New Roman"/>
                <w:sz w:val="18"/>
                <w:szCs w:val="18"/>
              </w:rPr>
            </w:pPr>
            <w:r>
              <w:rPr>
                <w:rFonts w:ascii="Times New Roman" w:hAnsi="Times New Roman" w:cs="Times New Roman"/>
                <w:b/>
                <w:sz w:val="18"/>
                <w:szCs w:val="18"/>
              </w:rPr>
              <w:t>Komponen link budget</w:t>
            </w:r>
          </w:p>
        </w:tc>
        <w:tc>
          <w:tcPr>
            <w:tcW w:w="1135" w:type="dxa"/>
            <w:tcBorders>
              <w:top w:val="single" w:sz="4" w:space="0" w:color="000000"/>
              <w:bottom w:val="double" w:sz="4" w:space="0" w:color="000000"/>
            </w:tcBorders>
          </w:tcPr>
          <w:p w14:paraId="0163DC22" w14:textId="77777777" w:rsidR="00F529C5" w:rsidRDefault="00000000">
            <w:pPr>
              <w:jc w:val="center"/>
              <w:rPr>
                <w:rFonts w:ascii="Times New Roman" w:hAnsi="Times New Roman" w:cs="Times New Roman"/>
                <w:sz w:val="18"/>
                <w:szCs w:val="18"/>
              </w:rPr>
            </w:pPr>
            <w:r>
              <w:rPr>
                <w:rFonts w:ascii="Times New Roman" w:hAnsi="Times New Roman" w:cs="Times New Roman"/>
                <w:b/>
                <w:sz w:val="18"/>
                <w:szCs w:val="18"/>
              </w:rPr>
              <w:t>Unit</w:t>
            </w:r>
          </w:p>
        </w:tc>
        <w:tc>
          <w:tcPr>
            <w:tcW w:w="2126" w:type="dxa"/>
            <w:tcBorders>
              <w:top w:val="single" w:sz="4" w:space="0" w:color="000000"/>
              <w:bottom w:val="double" w:sz="4" w:space="0" w:color="000000"/>
            </w:tcBorders>
          </w:tcPr>
          <w:p w14:paraId="6F00B6C7" w14:textId="77777777" w:rsidR="00F529C5" w:rsidRDefault="00000000">
            <w:pPr>
              <w:jc w:val="center"/>
              <w:rPr>
                <w:rFonts w:ascii="Times New Roman" w:hAnsi="Times New Roman" w:cs="Times New Roman"/>
                <w:sz w:val="18"/>
                <w:szCs w:val="18"/>
              </w:rPr>
            </w:pPr>
            <w:r>
              <w:rPr>
                <w:rFonts w:ascii="Times New Roman" w:hAnsi="Times New Roman" w:cs="Times New Roman"/>
                <w:b/>
                <w:sz w:val="18"/>
                <w:szCs w:val="18"/>
              </w:rPr>
              <w:t>Kalkulasi Downlink</w:t>
            </w:r>
          </w:p>
        </w:tc>
      </w:tr>
      <w:tr w:rsidR="00F529C5" w14:paraId="746E6ACE" w14:textId="77777777">
        <w:trPr>
          <w:trHeight w:val="327"/>
        </w:trPr>
        <w:tc>
          <w:tcPr>
            <w:tcW w:w="2125" w:type="dxa"/>
            <w:tcBorders>
              <w:top w:val="double" w:sz="4" w:space="0" w:color="000000"/>
            </w:tcBorders>
          </w:tcPr>
          <w:p w14:paraId="486EA765"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 xml:space="preserve">ENB Tx Power </w:t>
            </w:r>
            <m:oMath>
              <m:d>
                <m:dPr>
                  <m:ctrlPr>
                    <w:rPr>
                      <w:rFonts w:ascii="Cambria Math" w:hAnsi="Cambria Math"/>
                    </w:rPr>
                  </m:ctrlPr>
                </m:dPr>
                <m:e>
                  <m:sSub>
                    <m:sSubPr>
                      <m:ctrlPr>
                        <w:rPr>
                          <w:rFonts w:ascii="Cambria Math" w:hAnsi="Cambria Math"/>
                        </w:rPr>
                      </m:ctrlPr>
                    </m:sSubPr>
                    <m:e>
                      <m:r>
                        <w:rPr>
                          <w:rFonts w:ascii="Cambria Math" w:hAnsi="Cambria Math"/>
                        </w:rPr>
                        <m:t>enb</m:t>
                      </m:r>
                    </m:e>
                    <m:sub>
                      <m:r>
                        <w:rPr>
                          <w:rFonts w:ascii="Cambria Math" w:hAnsi="Cambria Math"/>
                        </w:rPr>
                        <m:t>Tx</m:t>
                      </m:r>
                    </m:sub>
                  </m:sSub>
                </m:e>
              </m:d>
            </m:oMath>
          </w:p>
        </w:tc>
        <w:tc>
          <w:tcPr>
            <w:tcW w:w="1135" w:type="dxa"/>
            <w:tcBorders>
              <w:top w:val="double" w:sz="4" w:space="0" w:color="000000"/>
            </w:tcBorders>
          </w:tcPr>
          <w:p w14:paraId="5818BBFC"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watt</w:t>
            </w:r>
          </w:p>
        </w:tc>
        <w:tc>
          <w:tcPr>
            <w:tcW w:w="2126" w:type="dxa"/>
            <w:tcBorders>
              <w:top w:val="double" w:sz="4" w:space="0" w:color="000000"/>
            </w:tcBorders>
          </w:tcPr>
          <w:p w14:paraId="47F09AC6"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20</w:t>
            </w:r>
          </w:p>
        </w:tc>
      </w:tr>
      <w:tr w:rsidR="00F529C5" w14:paraId="67693895" w14:textId="77777777">
        <w:trPr>
          <w:trHeight w:val="289"/>
        </w:trPr>
        <w:tc>
          <w:tcPr>
            <w:tcW w:w="2125" w:type="dxa"/>
          </w:tcPr>
          <w:p w14:paraId="4B04489C"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 xml:space="preserve">ENB Gain </w:t>
            </w:r>
            <m:oMath>
              <m:d>
                <m:dPr>
                  <m:ctrlPr>
                    <w:rPr>
                      <w:rFonts w:ascii="Cambria Math" w:hAnsi="Cambria Math"/>
                    </w:rPr>
                  </m:ctrlPr>
                </m:dPr>
                <m:e>
                  <m:sSub>
                    <m:sSubPr>
                      <m:ctrlPr>
                        <w:rPr>
                          <w:rFonts w:ascii="Cambria Math" w:hAnsi="Cambria Math"/>
                        </w:rPr>
                      </m:ctrlPr>
                    </m:sSubPr>
                    <m:e>
                      <m:r>
                        <w:rPr>
                          <w:rFonts w:ascii="Cambria Math" w:hAnsi="Cambria Math"/>
                        </w:rPr>
                        <m:t>enb</m:t>
                      </m:r>
                    </m:e>
                    <m:sub>
                      <m:r>
                        <w:rPr>
                          <w:rFonts w:ascii="Cambria Math" w:hAnsi="Cambria Math"/>
                        </w:rPr>
                        <m:t>g</m:t>
                      </m:r>
                    </m:sub>
                  </m:sSub>
                </m:e>
              </m:d>
            </m:oMath>
          </w:p>
        </w:tc>
        <w:tc>
          <w:tcPr>
            <w:tcW w:w="1135" w:type="dxa"/>
          </w:tcPr>
          <w:p w14:paraId="7E627889"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dBi</w:t>
            </w:r>
          </w:p>
        </w:tc>
        <w:tc>
          <w:tcPr>
            <w:tcW w:w="2126" w:type="dxa"/>
          </w:tcPr>
          <w:p w14:paraId="22B7273E"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17</w:t>
            </w:r>
          </w:p>
        </w:tc>
      </w:tr>
      <w:tr w:rsidR="00F529C5" w14:paraId="5F5CC473" w14:textId="77777777">
        <w:trPr>
          <w:trHeight w:val="289"/>
        </w:trPr>
        <w:tc>
          <w:tcPr>
            <w:tcW w:w="2125" w:type="dxa"/>
          </w:tcPr>
          <w:p w14:paraId="4AAC9BC6"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 xml:space="preserve">Feeder Loss </w:t>
            </w:r>
            <m:oMath>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loss</m:t>
                      </m:r>
                    </m:sub>
                  </m:sSub>
                </m:e>
              </m:d>
            </m:oMath>
          </w:p>
        </w:tc>
        <w:tc>
          <w:tcPr>
            <w:tcW w:w="1135" w:type="dxa"/>
          </w:tcPr>
          <w:p w14:paraId="5AE0C721"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dB</w:t>
            </w:r>
          </w:p>
        </w:tc>
        <w:tc>
          <w:tcPr>
            <w:tcW w:w="2126" w:type="dxa"/>
          </w:tcPr>
          <w:p w14:paraId="7C4432C6"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2</w:t>
            </w:r>
          </w:p>
        </w:tc>
      </w:tr>
      <w:tr w:rsidR="00F529C5" w14:paraId="12CEB006" w14:textId="77777777">
        <w:trPr>
          <w:trHeight w:val="289"/>
        </w:trPr>
        <w:tc>
          <w:tcPr>
            <w:tcW w:w="2125" w:type="dxa"/>
          </w:tcPr>
          <w:p w14:paraId="04E946A0"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 xml:space="preserve">TMA Insertion Loss </w:t>
            </w:r>
            <m:oMath>
              <m:d>
                <m:dPr>
                  <m:ctrlPr>
                    <w:rPr>
                      <w:rFonts w:ascii="Cambria Math" w:hAnsi="Cambria Math"/>
                    </w:rPr>
                  </m:ctrlPr>
                </m:dPr>
                <m:e>
                  <m:sSub>
                    <m:sSubPr>
                      <m:ctrlPr>
                        <w:rPr>
                          <w:rFonts w:ascii="Cambria Math" w:hAnsi="Cambria Math"/>
                        </w:rPr>
                      </m:ctrlPr>
                    </m:sSubPr>
                    <m:e>
                      <m:r>
                        <w:rPr>
                          <w:rFonts w:ascii="Cambria Math" w:hAnsi="Cambria Math"/>
                        </w:rPr>
                        <m:t>TMA</m:t>
                      </m:r>
                    </m:e>
                    <m:sub>
                      <m:r>
                        <w:rPr>
                          <w:rFonts w:ascii="Cambria Math" w:hAnsi="Cambria Math"/>
                        </w:rPr>
                        <m:t>loss</m:t>
                      </m:r>
                    </m:sub>
                  </m:sSub>
                </m:e>
              </m:d>
            </m:oMath>
          </w:p>
        </w:tc>
        <w:tc>
          <w:tcPr>
            <w:tcW w:w="1135" w:type="dxa"/>
          </w:tcPr>
          <w:p w14:paraId="0447093F"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dBm</w:t>
            </w:r>
          </w:p>
        </w:tc>
        <w:tc>
          <w:tcPr>
            <w:tcW w:w="2126" w:type="dxa"/>
          </w:tcPr>
          <w:p w14:paraId="343A744E"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0,5</w:t>
            </w:r>
          </w:p>
          <w:p w14:paraId="418C9393" w14:textId="77777777" w:rsidR="00F529C5" w:rsidRDefault="00F529C5">
            <w:pPr>
              <w:jc w:val="center"/>
              <w:rPr>
                <w:rFonts w:ascii="Times New Roman" w:hAnsi="Times New Roman" w:cs="Times New Roman"/>
                <w:sz w:val="18"/>
                <w:szCs w:val="18"/>
              </w:rPr>
            </w:pPr>
          </w:p>
          <w:p w14:paraId="490653EE" w14:textId="77777777" w:rsidR="00F529C5" w:rsidRDefault="00F529C5">
            <w:pPr>
              <w:jc w:val="center"/>
              <w:rPr>
                <w:rFonts w:ascii="Times New Roman" w:hAnsi="Times New Roman" w:cs="Times New Roman"/>
                <w:sz w:val="18"/>
                <w:szCs w:val="18"/>
              </w:rPr>
            </w:pPr>
          </w:p>
        </w:tc>
      </w:tr>
      <w:tr w:rsidR="00F529C5" w14:paraId="0BAF23D0" w14:textId="77777777">
        <w:trPr>
          <w:trHeight w:val="263"/>
        </w:trPr>
        <w:tc>
          <w:tcPr>
            <w:tcW w:w="2125" w:type="dxa"/>
          </w:tcPr>
          <w:p w14:paraId="1E439280"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UE Antenna Gain</w:t>
            </w:r>
            <m:oMath>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g</m:t>
                      </m:r>
                    </m:sub>
                  </m:sSub>
                </m:e>
              </m:d>
            </m:oMath>
          </w:p>
        </w:tc>
        <w:tc>
          <w:tcPr>
            <w:tcW w:w="1135" w:type="dxa"/>
          </w:tcPr>
          <w:p w14:paraId="2157F472" w14:textId="77777777" w:rsidR="00F529C5" w:rsidRDefault="00000000">
            <w:pPr>
              <w:jc w:val="center"/>
              <w:rPr>
                <w:rFonts w:ascii="Times New Roman" w:hAnsi="Times New Roman" w:cs="Times New Roman"/>
                <w:sz w:val="18"/>
                <w:szCs w:val="18"/>
              </w:rPr>
            </w:pPr>
            <w:r>
              <w:rPr>
                <w:rFonts w:ascii="Times New Roman" w:hAnsi="Times New Roman" w:cs="Times New Roman"/>
                <w:i/>
                <w:sz w:val="18"/>
                <w:szCs w:val="18"/>
              </w:rPr>
              <w:t>dBi</w:t>
            </w:r>
          </w:p>
        </w:tc>
        <w:tc>
          <w:tcPr>
            <w:tcW w:w="2126" w:type="dxa"/>
          </w:tcPr>
          <w:p w14:paraId="464978E1"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0</w:t>
            </w:r>
          </w:p>
        </w:tc>
      </w:tr>
      <w:tr w:rsidR="00F529C5" w14:paraId="022F051E" w14:textId="77777777">
        <w:trPr>
          <w:trHeight w:val="263"/>
        </w:trPr>
        <w:tc>
          <w:tcPr>
            <w:tcW w:w="2125" w:type="dxa"/>
          </w:tcPr>
          <w:p w14:paraId="58FD8E65"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Body Loss</w:t>
            </w:r>
            <m:oMath>
              <m:d>
                <m:dPr>
                  <m:ctrlPr>
                    <w:rPr>
                      <w:rFonts w:ascii="Cambria Math" w:hAnsi="Cambria Math"/>
                    </w:rPr>
                  </m:ctrlPr>
                </m:dPr>
                <m:e>
                  <m:sSub>
                    <m:sSubPr>
                      <m:ctrlPr>
                        <w:rPr>
                          <w:rFonts w:ascii="Cambria Math" w:hAnsi="Cambria Math"/>
                        </w:rPr>
                      </m:ctrlPr>
                    </m:sSubPr>
                    <m:e>
                      <m:r>
                        <w:rPr>
                          <w:rFonts w:ascii="Cambria Math" w:hAnsi="Cambria Math"/>
                        </w:rPr>
                        <m:t>Bd</m:t>
                      </m:r>
                    </m:e>
                    <m:sub>
                      <m:r>
                        <w:rPr>
                          <w:rFonts w:ascii="Cambria Math" w:hAnsi="Cambria Math"/>
                        </w:rPr>
                        <m:t>loss</m:t>
                      </m:r>
                    </m:sub>
                  </m:sSub>
                </m:e>
              </m:d>
            </m:oMath>
          </w:p>
        </w:tc>
        <w:tc>
          <w:tcPr>
            <w:tcW w:w="1135" w:type="dxa"/>
          </w:tcPr>
          <w:p w14:paraId="124C9C80"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201C8BE1"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0</w:t>
            </w:r>
          </w:p>
        </w:tc>
      </w:tr>
      <w:tr w:rsidR="00F529C5" w14:paraId="223E245E" w14:textId="77777777">
        <w:trPr>
          <w:trHeight w:val="263"/>
        </w:trPr>
        <w:tc>
          <w:tcPr>
            <w:tcW w:w="2125" w:type="dxa"/>
          </w:tcPr>
          <w:p w14:paraId="60E40339"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KTB</w:t>
            </w:r>
          </w:p>
        </w:tc>
        <w:tc>
          <w:tcPr>
            <w:tcW w:w="1135" w:type="dxa"/>
          </w:tcPr>
          <w:p w14:paraId="265C8BCF"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dBm</w:t>
            </w:r>
          </w:p>
        </w:tc>
        <w:tc>
          <w:tcPr>
            <w:tcW w:w="2126" w:type="dxa"/>
          </w:tcPr>
          <w:p w14:paraId="476C5678"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69,54</w:t>
            </w:r>
          </w:p>
        </w:tc>
      </w:tr>
      <w:tr w:rsidR="00F529C5" w14:paraId="7631F6B5" w14:textId="77777777">
        <w:trPr>
          <w:trHeight w:val="263"/>
        </w:trPr>
        <w:tc>
          <w:tcPr>
            <w:tcW w:w="2125" w:type="dxa"/>
          </w:tcPr>
          <w:p w14:paraId="4505FDC5"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UE Noise Figure</w:t>
            </w:r>
            <m:oMath>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figure</m:t>
                      </m:r>
                    </m:sub>
                  </m:sSub>
                </m:e>
              </m:d>
            </m:oMath>
          </w:p>
        </w:tc>
        <w:tc>
          <w:tcPr>
            <w:tcW w:w="1135" w:type="dxa"/>
          </w:tcPr>
          <w:p w14:paraId="11E53D52"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226E2298"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7</w:t>
            </w:r>
          </w:p>
        </w:tc>
      </w:tr>
      <w:tr w:rsidR="00F529C5" w14:paraId="0C17636B" w14:textId="77777777">
        <w:trPr>
          <w:trHeight w:val="263"/>
        </w:trPr>
        <w:tc>
          <w:tcPr>
            <w:tcW w:w="2125" w:type="dxa"/>
          </w:tcPr>
          <w:p w14:paraId="75D2879E"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Target SINR</w:t>
            </w:r>
          </w:p>
        </w:tc>
        <w:tc>
          <w:tcPr>
            <w:tcW w:w="1135" w:type="dxa"/>
          </w:tcPr>
          <w:p w14:paraId="28A9C0FF"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135DAF36"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6.285</w:t>
            </w:r>
          </w:p>
        </w:tc>
      </w:tr>
      <w:tr w:rsidR="00F529C5" w14:paraId="4BDF837D" w14:textId="77777777">
        <w:trPr>
          <w:trHeight w:val="263"/>
        </w:trPr>
        <w:tc>
          <w:tcPr>
            <w:tcW w:w="2125" w:type="dxa"/>
          </w:tcPr>
          <w:p w14:paraId="784DA735"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Bandwidth</w:t>
            </w:r>
          </w:p>
        </w:tc>
        <w:tc>
          <w:tcPr>
            <w:tcW w:w="1135" w:type="dxa"/>
          </w:tcPr>
          <w:p w14:paraId="561483F4"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MHz</w:t>
            </w:r>
          </w:p>
        </w:tc>
        <w:tc>
          <w:tcPr>
            <w:tcW w:w="2126" w:type="dxa"/>
          </w:tcPr>
          <w:p w14:paraId="6C171077"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20</w:t>
            </w:r>
          </w:p>
        </w:tc>
      </w:tr>
      <w:tr w:rsidR="00F529C5" w14:paraId="26D58DA5" w14:textId="77777777">
        <w:trPr>
          <w:trHeight w:val="263"/>
        </w:trPr>
        <w:tc>
          <w:tcPr>
            <w:tcW w:w="2125" w:type="dxa"/>
          </w:tcPr>
          <w:p w14:paraId="58C43FBB"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Penetration Loss</w:t>
            </w:r>
            <m:oMath>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loss</m:t>
                      </m:r>
                    </m:sub>
                  </m:sSub>
                </m:e>
              </m:d>
            </m:oMath>
          </w:p>
        </w:tc>
        <w:tc>
          <w:tcPr>
            <w:tcW w:w="1135" w:type="dxa"/>
          </w:tcPr>
          <w:p w14:paraId="7BCDC34B"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1FCA16B3"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3</w:t>
            </w:r>
          </w:p>
        </w:tc>
      </w:tr>
      <w:tr w:rsidR="00F529C5" w14:paraId="4E3C0608" w14:textId="77777777">
        <w:trPr>
          <w:trHeight w:val="263"/>
        </w:trPr>
        <w:tc>
          <w:tcPr>
            <w:tcW w:w="2125" w:type="dxa"/>
          </w:tcPr>
          <w:p w14:paraId="69A7CAC1"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Fading Margin</w:t>
            </w:r>
            <m:oMath>
              <m:d>
                <m:dPr>
                  <m:ctrlPr>
                    <w:rPr>
                      <w:rFonts w:ascii="Cambria Math" w:hAnsi="Cambria Math"/>
                    </w:rPr>
                  </m:ctrlPr>
                </m:dPr>
                <m:e>
                  <m:sSub>
                    <m:sSubPr>
                      <m:ctrlPr>
                        <w:rPr>
                          <w:rFonts w:ascii="Cambria Math" w:hAnsi="Cambria Math"/>
                        </w:rPr>
                      </m:ctrlPr>
                    </m:sSubPr>
                    <m:e>
                      <m:r>
                        <w:rPr>
                          <w:rFonts w:ascii="Cambria Math" w:hAnsi="Cambria Math"/>
                        </w:rPr>
                        <m:t>Fn</m:t>
                      </m:r>
                    </m:e>
                    <m:sub>
                      <m:r>
                        <w:rPr>
                          <w:rFonts w:ascii="Cambria Math" w:hAnsi="Cambria Math"/>
                        </w:rPr>
                        <m:t>mrg</m:t>
                      </m:r>
                    </m:sub>
                  </m:sSub>
                </m:e>
              </m:d>
            </m:oMath>
          </w:p>
        </w:tc>
        <w:tc>
          <w:tcPr>
            <w:tcW w:w="1135" w:type="dxa"/>
          </w:tcPr>
          <w:p w14:paraId="651A49D1"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3C8ED2DC"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0</w:t>
            </w:r>
          </w:p>
        </w:tc>
      </w:tr>
      <w:tr w:rsidR="00F529C5" w14:paraId="4E4154C2" w14:textId="77777777">
        <w:trPr>
          <w:trHeight w:val="263"/>
        </w:trPr>
        <w:tc>
          <w:tcPr>
            <w:tcW w:w="2125" w:type="dxa"/>
          </w:tcPr>
          <w:p w14:paraId="6FC03F03"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Interface Margin</w:t>
            </w:r>
            <m:oMath>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mrg</m:t>
                      </m:r>
                    </m:sub>
                  </m:sSub>
                </m:e>
              </m:d>
            </m:oMath>
          </w:p>
        </w:tc>
        <w:tc>
          <w:tcPr>
            <w:tcW w:w="1135" w:type="dxa"/>
          </w:tcPr>
          <w:p w14:paraId="3D3E5BB0"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1C5043AF"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-173,98</w:t>
            </w:r>
          </w:p>
        </w:tc>
      </w:tr>
      <w:tr w:rsidR="00F529C5" w14:paraId="4C39B399" w14:textId="77777777">
        <w:trPr>
          <w:trHeight w:val="263"/>
        </w:trPr>
        <w:tc>
          <w:tcPr>
            <w:tcW w:w="2125" w:type="dxa"/>
          </w:tcPr>
          <w:p w14:paraId="3B5D7B8E"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First Channel</w:t>
            </w:r>
          </w:p>
        </w:tc>
        <w:tc>
          <w:tcPr>
            <w:tcW w:w="1135" w:type="dxa"/>
          </w:tcPr>
          <w:p w14:paraId="0C59D1B4"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MHz</w:t>
            </w:r>
          </w:p>
        </w:tc>
        <w:tc>
          <w:tcPr>
            <w:tcW w:w="2126" w:type="dxa"/>
          </w:tcPr>
          <w:p w14:paraId="6CCE9512" w14:textId="77777777" w:rsidR="00F529C5" w:rsidRDefault="00000000">
            <w:pPr>
              <w:tabs>
                <w:tab w:val="left" w:pos="888"/>
              </w:tabs>
              <w:rPr>
                <w:rFonts w:ascii="Times New Roman" w:hAnsi="Times New Roman" w:cs="Times New Roman"/>
                <w:sz w:val="18"/>
                <w:szCs w:val="18"/>
              </w:rPr>
            </w:pPr>
            <w:r>
              <w:rPr>
                <w:rFonts w:ascii="Times New Roman" w:hAnsi="Times New Roman" w:cs="Times New Roman"/>
                <w:sz w:val="18"/>
                <w:szCs w:val="18"/>
              </w:rPr>
              <w:tab/>
              <w:t xml:space="preserve">  1840</w:t>
            </w:r>
          </w:p>
        </w:tc>
      </w:tr>
      <w:tr w:rsidR="00F529C5" w14:paraId="318B55EC" w14:textId="77777777">
        <w:trPr>
          <w:trHeight w:val="263"/>
        </w:trPr>
        <w:tc>
          <w:tcPr>
            <w:tcW w:w="2125" w:type="dxa"/>
          </w:tcPr>
          <w:p w14:paraId="5CABC953"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Last Channel</w:t>
            </w:r>
          </w:p>
        </w:tc>
        <w:tc>
          <w:tcPr>
            <w:tcW w:w="1135" w:type="dxa"/>
          </w:tcPr>
          <w:p w14:paraId="45575FB3"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MHz</w:t>
            </w:r>
          </w:p>
        </w:tc>
        <w:tc>
          <w:tcPr>
            <w:tcW w:w="2126" w:type="dxa"/>
          </w:tcPr>
          <w:p w14:paraId="43FF3B1B"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1850</w:t>
            </w:r>
          </w:p>
        </w:tc>
      </w:tr>
      <w:tr w:rsidR="00F529C5" w14:paraId="0A91817F" w14:textId="77777777">
        <w:trPr>
          <w:trHeight w:val="263"/>
        </w:trPr>
        <w:tc>
          <w:tcPr>
            <w:tcW w:w="2125" w:type="dxa"/>
          </w:tcPr>
          <w:p w14:paraId="496C13C7"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Fdl – Low</w:t>
            </w:r>
          </w:p>
        </w:tc>
        <w:tc>
          <w:tcPr>
            <w:tcW w:w="1135" w:type="dxa"/>
          </w:tcPr>
          <w:p w14:paraId="523F995A"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Mhz</w:t>
            </w:r>
          </w:p>
        </w:tc>
        <w:tc>
          <w:tcPr>
            <w:tcW w:w="2126" w:type="dxa"/>
          </w:tcPr>
          <w:p w14:paraId="6CEAE649"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1805</w:t>
            </w:r>
          </w:p>
        </w:tc>
      </w:tr>
      <w:tr w:rsidR="00F529C5" w14:paraId="4BF85363" w14:textId="77777777">
        <w:trPr>
          <w:trHeight w:val="263"/>
        </w:trPr>
        <w:tc>
          <w:tcPr>
            <w:tcW w:w="2125" w:type="dxa"/>
          </w:tcPr>
          <w:p w14:paraId="0B21AC19"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Offset – DL</w:t>
            </w:r>
          </w:p>
        </w:tc>
        <w:tc>
          <w:tcPr>
            <w:tcW w:w="1135" w:type="dxa"/>
          </w:tcPr>
          <w:p w14:paraId="25D3EF16" w14:textId="77777777" w:rsidR="00F529C5" w:rsidRDefault="00F529C5">
            <w:pPr>
              <w:jc w:val="center"/>
              <w:rPr>
                <w:rFonts w:ascii="Times New Roman" w:hAnsi="Times New Roman" w:cs="Times New Roman"/>
                <w:i/>
                <w:sz w:val="18"/>
                <w:szCs w:val="18"/>
              </w:rPr>
            </w:pPr>
          </w:p>
        </w:tc>
        <w:tc>
          <w:tcPr>
            <w:tcW w:w="2126" w:type="dxa"/>
          </w:tcPr>
          <w:p w14:paraId="4E87D4B7"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1200</w:t>
            </w:r>
          </w:p>
        </w:tc>
      </w:tr>
      <w:tr w:rsidR="00F529C5" w14:paraId="5135C55E" w14:textId="77777777">
        <w:trPr>
          <w:trHeight w:val="263"/>
        </w:trPr>
        <w:tc>
          <w:tcPr>
            <w:tcW w:w="2125" w:type="dxa"/>
          </w:tcPr>
          <w:p w14:paraId="10A3CDD1"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Fc</w:t>
            </w:r>
          </w:p>
        </w:tc>
        <w:tc>
          <w:tcPr>
            <w:tcW w:w="1135" w:type="dxa"/>
          </w:tcPr>
          <w:p w14:paraId="771B7E06"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Mhz</w:t>
            </w:r>
          </w:p>
        </w:tc>
        <w:tc>
          <w:tcPr>
            <w:tcW w:w="2126" w:type="dxa"/>
          </w:tcPr>
          <w:p w14:paraId="74BEA7BC"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1800</w:t>
            </w:r>
          </w:p>
        </w:tc>
      </w:tr>
      <w:tr w:rsidR="00F529C5" w14:paraId="063E771C" w14:textId="77777777">
        <w:trPr>
          <w:trHeight w:val="263"/>
        </w:trPr>
        <w:tc>
          <w:tcPr>
            <w:tcW w:w="2125" w:type="dxa"/>
          </w:tcPr>
          <w:p w14:paraId="16E17A8C"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Htx</w:t>
            </w:r>
          </w:p>
        </w:tc>
        <w:tc>
          <w:tcPr>
            <w:tcW w:w="1135" w:type="dxa"/>
          </w:tcPr>
          <w:p w14:paraId="632706B4"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w:t>
            </w:r>
          </w:p>
        </w:tc>
        <w:tc>
          <w:tcPr>
            <w:tcW w:w="2126" w:type="dxa"/>
          </w:tcPr>
          <w:p w14:paraId="6B3909EB"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40</w:t>
            </w:r>
          </w:p>
        </w:tc>
      </w:tr>
      <w:tr w:rsidR="00F529C5" w14:paraId="24125E2E" w14:textId="77777777">
        <w:trPr>
          <w:trHeight w:val="263"/>
        </w:trPr>
        <w:tc>
          <w:tcPr>
            <w:tcW w:w="2125" w:type="dxa"/>
          </w:tcPr>
          <w:p w14:paraId="256C0EAB"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Hrx</w:t>
            </w:r>
          </w:p>
        </w:tc>
        <w:tc>
          <w:tcPr>
            <w:tcW w:w="1135" w:type="dxa"/>
          </w:tcPr>
          <w:p w14:paraId="3D7B7104"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m</w:t>
            </w:r>
          </w:p>
        </w:tc>
        <w:tc>
          <w:tcPr>
            <w:tcW w:w="2126" w:type="dxa"/>
          </w:tcPr>
          <w:p w14:paraId="43AB7773"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1,5</w:t>
            </w:r>
          </w:p>
        </w:tc>
      </w:tr>
      <w:tr w:rsidR="00F529C5" w14:paraId="5435B738" w14:textId="77777777">
        <w:trPr>
          <w:trHeight w:val="263"/>
        </w:trPr>
        <w:tc>
          <w:tcPr>
            <w:tcW w:w="2125" w:type="dxa"/>
          </w:tcPr>
          <w:p w14:paraId="6FB3D7A9"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CM</w:t>
            </w:r>
          </w:p>
        </w:tc>
        <w:tc>
          <w:tcPr>
            <w:tcW w:w="1135" w:type="dxa"/>
          </w:tcPr>
          <w:p w14:paraId="61655D23"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w:t>
            </w:r>
          </w:p>
        </w:tc>
        <w:tc>
          <w:tcPr>
            <w:tcW w:w="2126" w:type="dxa"/>
          </w:tcPr>
          <w:p w14:paraId="08B2F38A"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0</w:t>
            </w:r>
          </w:p>
        </w:tc>
      </w:tr>
      <w:tr w:rsidR="00F529C5" w14:paraId="04FDC704" w14:textId="77777777">
        <w:trPr>
          <w:trHeight w:val="263"/>
        </w:trPr>
        <w:tc>
          <w:tcPr>
            <w:tcW w:w="2125" w:type="dxa"/>
          </w:tcPr>
          <w:p w14:paraId="2BC2C120"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N</w:t>
            </w:r>
          </w:p>
        </w:tc>
        <w:tc>
          <w:tcPr>
            <w:tcW w:w="1135" w:type="dxa"/>
          </w:tcPr>
          <w:p w14:paraId="6977C409" w14:textId="77777777" w:rsidR="00F529C5" w:rsidRDefault="00F529C5">
            <w:pPr>
              <w:jc w:val="center"/>
              <w:rPr>
                <w:rFonts w:ascii="Times New Roman" w:hAnsi="Times New Roman" w:cs="Times New Roman"/>
                <w:i/>
                <w:sz w:val="18"/>
                <w:szCs w:val="18"/>
              </w:rPr>
            </w:pPr>
          </w:p>
        </w:tc>
        <w:tc>
          <w:tcPr>
            <w:tcW w:w="2126" w:type="dxa"/>
          </w:tcPr>
          <w:p w14:paraId="32A87E30"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75</w:t>
            </w:r>
          </w:p>
        </w:tc>
      </w:tr>
      <w:tr w:rsidR="00F529C5" w14:paraId="3B0C791C" w14:textId="77777777">
        <w:trPr>
          <w:trHeight w:val="263"/>
        </w:trPr>
        <w:tc>
          <w:tcPr>
            <w:tcW w:w="2125" w:type="dxa"/>
          </w:tcPr>
          <w:p w14:paraId="16C8942F"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Cluster</w:t>
            </w:r>
          </w:p>
        </w:tc>
        <w:tc>
          <w:tcPr>
            <w:tcW w:w="1135" w:type="dxa"/>
          </w:tcPr>
          <w:p w14:paraId="27E99D9A"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Cell</w:t>
            </w:r>
          </w:p>
        </w:tc>
        <w:tc>
          <w:tcPr>
            <w:tcW w:w="2126" w:type="dxa"/>
          </w:tcPr>
          <w:p w14:paraId="484FDE35"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3</w:t>
            </w:r>
          </w:p>
        </w:tc>
      </w:tr>
      <w:tr w:rsidR="00F529C5" w14:paraId="0B374FC7" w14:textId="77777777">
        <w:trPr>
          <w:trHeight w:val="263"/>
        </w:trPr>
        <w:tc>
          <w:tcPr>
            <w:tcW w:w="2125" w:type="dxa"/>
            <w:tcBorders>
              <w:bottom w:val="single" w:sz="4" w:space="0" w:color="000000"/>
            </w:tcBorders>
          </w:tcPr>
          <w:p w14:paraId="688F098D"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ENB Tx Power</w:t>
            </w:r>
          </w:p>
        </w:tc>
        <w:tc>
          <w:tcPr>
            <w:tcW w:w="1135" w:type="dxa"/>
            <w:tcBorders>
              <w:bottom w:val="single" w:sz="4" w:space="0" w:color="000000"/>
            </w:tcBorders>
          </w:tcPr>
          <w:p w14:paraId="526E5305" w14:textId="77777777" w:rsidR="00F529C5" w:rsidRDefault="00000000">
            <w:pPr>
              <w:jc w:val="center"/>
              <w:rPr>
                <w:rFonts w:ascii="Times New Roman" w:hAnsi="Times New Roman" w:cs="Times New Roman"/>
                <w:i/>
                <w:sz w:val="18"/>
                <w:szCs w:val="18"/>
              </w:rPr>
            </w:pPr>
            <w:r>
              <w:rPr>
                <w:rFonts w:ascii="Times New Roman" w:hAnsi="Times New Roman" w:cs="Times New Roman"/>
                <w:i/>
                <w:sz w:val="18"/>
                <w:szCs w:val="18"/>
              </w:rPr>
              <w:t>dBm</w:t>
            </w:r>
          </w:p>
        </w:tc>
        <w:tc>
          <w:tcPr>
            <w:tcW w:w="2126" w:type="dxa"/>
            <w:tcBorders>
              <w:bottom w:val="single" w:sz="4" w:space="0" w:color="000000"/>
            </w:tcBorders>
          </w:tcPr>
          <w:p w14:paraId="6D73B6C3" w14:textId="77777777" w:rsidR="00F529C5" w:rsidRDefault="00000000">
            <w:pPr>
              <w:jc w:val="center"/>
              <w:rPr>
                <w:rFonts w:ascii="Times New Roman" w:hAnsi="Times New Roman" w:cs="Times New Roman"/>
                <w:sz w:val="18"/>
                <w:szCs w:val="18"/>
              </w:rPr>
            </w:pPr>
            <w:r>
              <w:rPr>
                <w:rFonts w:ascii="Times New Roman" w:hAnsi="Times New Roman" w:cs="Times New Roman"/>
                <w:sz w:val="18"/>
                <w:szCs w:val="18"/>
              </w:rPr>
              <w:t>43</w:t>
            </w:r>
          </w:p>
        </w:tc>
      </w:tr>
    </w:tbl>
    <w:p w14:paraId="63FC3F5C" w14:textId="77777777" w:rsidR="00F529C5" w:rsidRDefault="00000000">
      <w:pPr>
        <w:pStyle w:val="BodyText"/>
        <w:numPr>
          <w:ilvl w:val="0"/>
          <w:numId w:val="2"/>
        </w:numPr>
        <w:spacing w:before="111" w:line="218" w:lineRule="auto"/>
        <w:ind w:right="387"/>
        <w:rPr>
          <w:rFonts w:ascii="Times New Roman" w:hAnsi="Times New Roman" w:cs="Times New Roman"/>
          <w:w w:val="90"/>
        </w:rPr>
      </w:pPr>
      <w:r>
        <w:rPr>
          <w:rFonts w:ascii="Times New Roman" w:hAnsi="Times New Roman" w:cs="Times New Roman"/>
          <w:w w:val="90"/>
        </w:rPr>
        <w:t>Perhitungan Link Budget</w:t>
      </w:r>
    </w:p>
    <w:p w14:paraId="5F17A3DB" w14:textId="77777777" w:rsidR="00F529C5" w:rsidRDefault="00000000">
      <w:pPr>
        <w:pStyle w:val="ListParagraph"/>
        <w:numPr>
          <w:ilvl w:val="0"/>
          <w:numId w:val="3"/>
        </w:numPr>
        <w:spacing w:line="276" w:lineRule="auto"/>
        <w:ind w:left="993" w:hanging="284"/>
        <w:jc w:val="both"/>
        <w:rPr>
          <w:lang w:val="de-DE" w:eastAsia="zh-CN"/>
        </w:rPr>
      </w:pPr>
      <w:r>
        <w:rPr>
          <w:lang w:val="de-DE" w:eastAsia="zh-CN"/>
        </w:rPr>
        <w:t>MAPL</w:t>
      </w:r>
    </w:p>
    <w:p w14:paraId="28F5F6EE" w14:textId="3E87126E" w:rsidR="00F529C5" w:rsidRDefault="00000000">
      <w:pPr>
        <w:spacing w:line="276" w:lineRule="auto"/>
        <w:ind w:left="993" w:right="1721"/>
        <w:rPr>
          <w:rFonts w:ascii="Times New Roman" w:eastAsia="Symbola" w:hAnsi="Times New Roman" w:cs="Times New Roman"/>
        </w:rPr>
      </w:pPr>
      <w:r>
        <w:rPr>
          <w:rFonts w:ascii="Cambria Math" w:eastAsia="Symbola" w:hAnsi="Cambria Math" w:cs="Cambria Math"/>
          <w:w w:val="105"/>
        </w:rPr>
        <w:t>𝑎</w:t>
      </w:r>
      <w:r>
        <w:rPr>
          <w:rFonts w:ascii="Times New Roman" w:eastAsia="Symbola" w:hAnsi="Times New Roman" w:cs="Times New Roman"/>
          <w:w w:val="105"/>
        </w:rPr>
        <w:t>(ℎ</w:t>
      </w:r>
      <w:r>
        <w:rPr>
          <w:rFonts w:ascii="Cambria Math" w:eastAsia="Symbola" w:hAnsi="Cambria Math" w:cs="Cambria Math"/>
          <w:w w:val="105"/>
        </w:rPr>
        <w:t>𝑟</w:t>
      </w:r>
      <w:r>
        <w:rPr>
          <w:rFonts w:ascii="Times New Roman" w:eastAsia="Symbola" w:hAnsi="Times New Roman" w:cs="Times New Roman"/>
          <w:w w:val="105"/>
        </w:rPr>
        <w:t>)</w:t>
      </w:r>
      <w:r>
        <w:rPr>
          <w:rFonts w:ascii="Times New Roman" w:eastAsia="Symbola" w:hAnsi="Times New Roman" w:cs="Times New Roman"/>
          <w:spacing w:val="23"/>
          <w:w w:val="105"/>
        </w:rPr>
        <w:t xml:space="preserve"> </w:t>
      </w:r>
      <w:r>
        <w:rPr>
          <w:rFonts w:ascii="Times New Roman" w:eastAsia="Symbola" w:hAnsi="Times New Roman" w:cs="Times New Roman"/>
          <w:w w:val="105"/>
        </w:rPr>
        <w:t>=</w:t>
      </w:r>
      <w:r>
        <w:rPr>
          <w:rFonts w:ascii="Times New Roman" w:eastAsia="Symbola" w:hAnsi="Times New Roman" w:cs="Times New Roman"/>
          <w:spacing w:val="24"/>
          <w:w w:val="105"/>
        </w:rPr>
        <w:t xml:space="preserve"> </w:t>
      </w:r>
      <w:r>
        <w:rPr>
          <w:rFonts w:ascii="Times New Roman" w:eastAsia="Symbola" w:hAnsi="Times New Roman" w:cs="Times New Roman"/>
          <w:w w:val="105"/>
        </w:rPr>
        <w:t>1,1</w:t>
      </w:r>
      <w:r>
        <w:rPr>
          <w:rFonts w:ascii="Times New Roman" w:eastAsia="Symbola" w:hAnsi="Times New Roman" w:cs="Times New Roman"/>
          <w:spacing w:val="4"/>
          <w:w w:val="105"/>
        </w:rPr>
        <w:t xml:space="preserve"> </w:t>
      </w:r>
      <w:r>
        <w:rPr>
          <w:rFonts w:ascii="Cambria Math" w:eastAsia="Symbola" w:hAnsi="Cambria Math" w:cs="Cambria Math"/>
          <w:w w:val="105"/>
        </w:rPr>
        <w:t>𝑙𝑜𝑔</w:t>
      </w:r>
      <w:r>
        <w:rPr>
          <w:rFonts w:ascii="Times New Roman" w:eastAsia="Symbola" w:hAnsi="Times New Roman" w:cs="Times New Roman"/>
          <w:w w:val="105"/>
        </w:rPr>
        <w:t>(</w:t>
      </w:r>
      <w:r>
        <w:rPr>
          <w:rFonts w:ascii="Cambria Math" w:eastAsia="Symbola" w:hAnsi="Cambria Math" w:cs="Cambria Math"/>
          <w:w w:val="105"/>
        </w:rPr>
        <w:t>𝑓𝑐</w:t>
      </w:r>
      <w:r>
        <w:rPr>
          <w:rFonts w:ascii="Times New Roman" w:eastAsia="Symbola" w:hAnsi="Times New Roman" w:cs="Times New Roman"/>
          <w:w w:val="105"/>
        </w:rPr>
        <w:t>)</w:t>
      </w:r>
      <w:r>
        <w:rPr>
          <w:rFonts w:ascii="Times New Roman" w:eastAsia="Symbola" w:hAnsi="Times New Roman" w:cs="Times New Roman"/>
          <w:spacing w:val="7"/>
          <w:w w:val="105"/>
        </w:rPr>
        <w:t xml:space="preserve"> </w:t>
      </w:r>
      <w:r>
        <w:rPr>
          <w:rFonts w:ascii="Times New Roman" w:eastAsia="Symbola" w:hAnsi="Times New Roman" w:cs="Times New Roman"/>
          <w:w w:val="105"/>
        </w:rPr>
        <w:t>–</w:t>
      </w:r>
      <w:r>
        <w:rPr>
          <w:rFonts w:ascii="Times New Roman" w:eastAsia="Symbola" w:hAnsi="Times New Roman" w:cs="Times New Roman"/>
          <w:spacing w:val="58"/>
          <w:w w:val="105"/>
        </w:rPr>
        <w:t xml:space="preserve"> </w:t>
      </w:r>
      <w:r>
        <w:rPr>
          <w:rFonts w:ascii="Times New Roman" w:eastAsia="Symbola" w:hAnsi="Times New Roman" w:cs="Times New Roman"/>
          <w:w w:val="105"/>
        </w:rPr>
        <w:t>0,7)ℎ</w:t>
      </w:r>
      <w:r>
        <w:rPr>
          <w:rFonts w:ascii="Cambria Math" w:eastAsia="Symbola" w:hAnsi="Cambria Math" w:cs="Cambria Math"/>
          <w:w w:val="105"/>
        </w:rPr>
        <w:t>𝑟</w:t>
      </w:r>
      <w:r>
        <w:rPr>
          <w:rFonts w:ascii="Times New Roman" w:eastAsia="Symbola" w:hAnsi="Times New Roman" w:cs="Times New Roman"/>
          <w:spacing w:val="13"/>
          <w:w w:val="105"/>
        </w:rPr>
        <w:t xml:space="preserve"> </w:t>
      </w:r>
      <w:r>
        <w:rPr>
          <w:rFonts w:ascii="Times New Roman" w:eastAsia="Symbola" w:hAnsi="Times New Roman" w:cs="Times New Roman"/>
          <w:w w:val="105"/>
        </w:rPr>
        <w:t>–</w:t>
      </w:r>
      <w:r>
        <w:rPr>
          <w:rFonts w:ascii="Times New Roman" w:eastAsia="Symbola" w:hAnsi="Times New Roman" w:cs="Times New Roman"/>
          <w:spacing w:val="56"/>
          <w:w w:val="105"/>
        </w:rPr>
        <w:t xml:space="preserve"> </w:t>
      </w:r>
      <w:r>
        <w:rPr>
          <w:rFonts w:ascii="Times New Roman" w:eastAsia="Symbola" w:hAnsi="Times New Roman" w:cs="Times New Roman"/>
          <w:w w:val="105"/>
        </w:rPr>
        <w:t>(1,56</w:t>
      </w:r>
      <w:r>
        <w:rPr>
          <w:rFonts w:ascii="Times New Roman" w:eastAsia="Symbola" w:hAnsi="Times New Roman" w:cs="Times New Roman"/>
          <w:spacing w:val="3"/>
          <w:w w:val="105"/>
        </w:rPr>
        <w:t xml:space="preserve"> </w:t>
      </w:r>
      <w:r>
        <w:rPr>
          <w:rFonts w:ascii="Cambria Math" w:eastAsia="Symbola" w:hAnsi="Cambria Math" w:cs="Cambria Math"/>
          <w:w w:val="105"/>
        </w:rPr>
        <w:t>𝑙𝑜𝑔</w:t>
      </w:r>
      <w:r>
        <w:rPr>
          <w:rFonts w:ascii="Times New Roman" w:eastAsia="Symbola" w:hAnsi="Times New Roman" w:cs="Times New Roman"/>
          <w:w w:val="105"/>
        </w:rPr>
        <w:t>(</w:t>
      </w:r>
      <w:r>
        <w:rPr>
          <w:rFonts w:ascii="Cambria Math" w:eastAsia="Symbola" w:hAnsi="Cambria Math" w:cs="Cambria Math"/>
          <w:w w:val="105"/>
        </w:rPr>
        <w:t>𝑓𝑐</w:t>
      </w:r>
      <w:r>
        <w:rPr>
          <w:rFonts w:ascii="Times New Roman" w:eastAsia="Symbola" w:hAnsi="Times New Roman" w:cs="Times New Roman"/>
          <w:w w:val="105"/>
        </w:rPr>
        <w:t>)</w:t>
      </w:r>
      <w:r>
        <w:rPr>
          <w:rFonts w:ascii="Times New Roman" w:eastAsia="Symbola" w:hAnsi="Times New Roman" w:cs="Times New Roman"/>
          <w:spacing w:val="8"/>
          <w:w w:val="105"/>
        </w:rPr>
        <w:t xml:space="preserve"> </w:t>
      </w:r>
      <w:r>
        <w:rPr>
          <w:rFonts w:ascii="Times New Roman" w:eastAsia="Symbola" w:hAnsi="Times New Roman" w:cs="Times New Roman"/>
          <w:w w:val="105"/>
        </w:rPr>
        <w:t>–</w:t>
      </w:r>
      <w:r>
        <w:rPr>
          <w:rFonts w:ascii="Times New Roman" w:eastAsia="Symbola" w:hAnsi="Times New Roman" w:cs="Times New Roman"/>
          <w:spacing w:val="56"/>
          <w:w w:val="105"/>
        </w:rPr>
        <w:t xml:space="preserve"> </w:t>
      </w:r>
      <w:r>
        <w:rPr>
          <w:rFonts w:ascii="Times New Roman" w:eastAsia="Symbola" w:hAnsi="Times New Roman" w:cs="Times New Roman"/>
          <w:spacing w:val="-4"/>
          <w:w w:val="105"/>
        </w:rPr>
        <w:t>0,8)</w:t>
      </w:r>
      <w:r>
        <w:rPr>
          <w:rFonts w:ascii="Times New Roman" w:eastAsia="Symbola" w:hAnsi="Times New Roman" w:cs="Times New Roman"/>
          <w:spacing w:val="-4"/>
          <w:w w:val="105"/>
        </w:rPr>
        <w:tab/>
      </w:r>
      <w:r>
        <w:rPr>
          <w:rFonts w:ascii="Times New Roman" w:eastAsia="Symbola" w:hAnsi="Times New Roman" w:cs="Times New Roman"/>
          <w:spacing w:val="-4"/>
          <w:w w:val="105"/>
        </w:rPr>
        <w:tab/>
        <w:t xml:space="preserve">          </w:t>
      </w:r>
      <w:r w:rsidR="00876C19">
        <w:rPr>
          <w:rFonts w:ascii="Times New Roman" w:eastAsia="Symbola" w:hAnsi="Times New Roman" w:cs="Times New Roman"/>
          <w:spacing w:val="-4"/>
          <w:w w:val="105"/>
        </w:rPr>
        <w:t xml:space="preserve"> </w:t>
      </w:r>
      <w:r>
        <w:rPr>
          <w:rFonts w:ascii="Times New Roman" w:eastAsia="Symbola" w:hAnsi="Times New Roman" w:cs="Times New Roman"/>
          <w:spacing w:val="-4"/>
          <w:w w:val="105"/>
        </w:rPr>
        <w:t xml:space="preserve"> </w:t>
      </w:r>
      <w:r w:rsidR="00876C19">
        <w:rPr>
          <w:rFonts w:ascii="Times New Roman" w:eastAsia="Symbola" w:hAnsi="Times New Roman" w:cs="Times New Roman"/>
          <w:spacing w:val="-4"/>
          <w:w w:val="105"/>
        </w:rPr>
        <w:t xml:space="preserve"> </w:t>
      </w:r>
      <w:r>
        <w:rPr>
          <w:rFonts w:ascii="Times New Roman" w:eastAsia="Symbola" w:hAnsi="Times New Roman" w:cs="Times New Roman"/>
          <w:spacing w:val="-5"/>
          <w:w w:val="105"/>
          <w:position w:val="5"/>
        </w:rPr>
        <w:t>(2)</w:t>
      </w:r>
    </w:p>
    <w:p w14:paraId="7F0ED14A" w14:textId="77777777" w:rsidR="00F529C5" w:rsidRDefault="00000000">
      <w:pPr>
        <w:spacing w:line="276" w:lineRule="auto"/>
        <w:ind w:left="993" w:right="870"/>
        <w:jc w:val="both"/>
        <w:rPr>
          <w:rFonts w:ascii="Times New Roman" w:eastAsia="Symbola" w:hAnsi="Times New Roman" w:cs="Times New Roman"/>
        </w:rPr>
      </w:pPr>
      <w:r>
        <w:rPr>
          <w:rFonts w:ascii="Cambria Math" w:eastAsia="Symbola" w:hAnsi="Cambria Math" w:cs="Cambria Math"/>
          <w:w w:val="105"/>
        </w:rPr>
        <w:t>𝑎</w:t>
      </w:r>
      <w:r>
        <w:rPr>
          <w:rFonts w:ascii="Times New Roman" w:eastAsia="Symbola" w:hAnsi="Times New Roman" w:cs="Times New Roman"/>
          <w:w w:val="105"/>
        </w:rPr>
        <w:t>(ℎ</w:t>
      </w:r>
      <w:r>
        <w:rPr>
          <w:rFonts w:ascii="Cambria Math" w:eastAsia="Symbola" w:hAnsi="Cambria Math" w:cs="Cambria Math"/>
          <w:w w:val="105"/>
        </w:rPr>
        <w:t>𝑟</w:t>
      </w:r>
      <w:r>
        <w:rPr>
          <w:rFonts w:ascii="Times New Roman" w:eastAsia="Symbola" w:hAnsi="Times New Roman" w:cs="Times New Roman"/>
          <w:w w:val="105"/>
        </w:rPr>
        <w:t>)</w:t>
      </w:r>
      <w:r>
        <w:rPr>
          <w:rFonts w:ascii="Times New Roman" w:eastAsia="Symbola" w:hAnsi="Times New Roman" w:cs="Times New Roman"/>
          <w:spacing w:val="7"/>
          <w:w w:val="105"/>
        </w:rPr>
        <w:t xml:space="preserve"> </w:t>
      </w:r>
      <w:r>
        <w:rPr>
          <w:rFonts w:ascii="Times New Roman" w:eastAsia="Symbola" w:hAnsi="Times New Roman" w:cs="Times New Roman"/>
          <w:w w:val="105"/>
        </w:rPr>
        <w:t>=</w:t>
      </w:r>
      <w:r>
        <w:rPr>
          <w:rFonts w:ascii="Times New Roman" w:eastAsia="Symbola" w:hAnsi="Times New Roman" w:cs="Times New Roman"/>
          <w:spacing w:val="8"/>
          <w:w w:val="105"/>
        </w:rPr>
        <w:t xml:space="preserve"> </w:t>
      </w:r>
      <w:r>
        <w:rPr>
          <w:rFonts w:ascii="Times New Roman" w:eastAsia="Symbola" w:hAnsi="Times New Roman" w:cs="Times New Roman"/>
          <w:w w:val="105"/>
        </w:rPr>
        <w:t>1,1</w:t>
      </w:r>
      <w:r>
        <w:rPr>
          <w:rFonts w:ascii="Times New Roman" w:eastAsia="Symbola" w:hAnsi="Times New Roman" w:cs="Times New Roman"/>
          <w:spacing w:val="-8"/>
          <w:w w:val="105"/>
        </w:rPr>
        <w:t xml:space="preserve"> </w:t>
      </w:r>
      <w:r>
        <w:rPr>
          <w:rFonts w:ascii="Times New Roman" w:eastAsia="Symbola" w:hAnsi="Times New Roman" w:cs="Times New Roman"/>
          <w:w w:val="105"/>
        </w:rPr>
        <w:t>log</w:t>
      </w:r>
      <w:r>
        <w:rPr>
          <w:rFonts w:ascii="Times New Roman" w:eastAsia="Symbola" w:hAnsi="Times New Roman" w:cs="Times New Roman"/>
          <w:spacing w:val="-6"/>
          <w:w w:val="105"/>
        </w:rPr>
        <w:t xml:space="preserve"> </w:t>
      </w:r>
      <w:r>
        <w:rPr>
          <w:rFonts w:ascii="Times New Roman" w:eastAsia="Symbola" w:hAnsi="Times New Roman" w:cs="Times New Roman"/>
          <w:w w:val="105"/>
        </w:rPr>
        <w:t>(1800)</w:t>
      </w:r>
      <w:r>
        <w:rPr>
          <w:rFonts w:ascii="Times New Roman" w:eastAsia="Symbola" w:hAnsi="Times New Roman" w:cs="Times New Roman"/>
          <w:spacing w:val="-7"/>
          <w:w w:val="105"/>
        </w:rPr>
        <w:t xml:space="preserve"> </w:t>
      </w:r>
      <w:r>
        <w:rPr>
          <w:rFonts w:ascii="Times New Roman" w:eastAsia="Symbola" w:hAnsi="Times New Roman" w:cs="Times New Roman"/>
          <w:w w:val="105"/>
        </w:rPr>
        <w:t>−</w:t>
      </w:r>
      <w:r>
        <w:rPr>
          <w:rFonts w:ascii="Times New Roman" w:eastAsia="Symbola" w:hAnsi="Times New Roman" w:cs="Times New Roman"/>
          <w:spacing w:val="-6"/>
          <w:w w:val="105"/>
        </w:rPr>
        <w:t xml:space="preserve"> </w:t>
      </w:r>
      <w:r>
        <w:rPr>
          <w:rFonts w:ascii="Times New Roman" w:eastAsia="Symbola" w:hAnsi="Times New Roman" w:cs="Times New Roman"/>
          <w:w w:val="105"/>
        </w:rPr>
        <w:t>0,7)1,5</w:t>
      </w:r>
      <w:r>
        <w:rPr>
          <w:rFonts w:ascii="Times New Roman" w:eastAsia="Symbola" w:hAnsi="Times New Roman" w:cs="Times New Roman"/>
          <w:spacing w:val="-9"/>
          <w:w w:val="105"/>
        </w:rPr>
        <w:t xml:space="preserve"> </w:t>
      </w:r>
      <w:r>
        <w:rPr>
          <w:rFonts w:ascii="Times New Roman" w:eastAsia="Symbola" w:hAnsi="Times New Roman" w:cs="Times New Roman"/>
          <w:w w:val="105"/>
        </w:rPr>
        <w:t>–</w:t>
      </w:r>
      <w:r>
        <w:rPr>
          <w:rFonts w:ascii="Times New Roman" w:eastAsia="Symbola" w:hAnsi="Times New Roman" w:cs="Times New Roman"/>
          <w:spacing w:val="34"/>
          <w:w w:val="105"/>
        </w:rPr>
        <w:t xml:space="preserve"> </w:t>
      </w:r>
      <w:r>
        <w:rPr>
          <w:rFonts w:ascii="Times New Roman" w:eastAsia="Symbola" w:hAnsi="Times New Roman" w:cs="Times New Roman"/>
          <w:w w:val="105"/>
        </w:rPr>
        <w:t>(1,56</w:t>
      </w:r>
      <w:r>
        <w:rPr>
          <w:rFonts w:ascii="Times New Roman" w:eastAsia="Symbola" w:hAnsi="Times New Roman" w:cs="Times New Roman"/>
          <w:spacing w:val="-8"/>
          <w:w w:val="105"/>
        </w:rPr>
        <w:t xml:space="preserve"> </w:t>
      </w:r>
      <w:r>
        <w:rPr>
          <w:rFonts w:ascii="Times New Roman" w:eastAsia="Symbola" w:hAnsi="Times New Roman" w:cs="Times New Roman"/>
          <w:w w:val="105"/>
        </w:rPr>
        <w:t>log(1800)</w:t>
      </w:r>
      <w:r>
        <w:rPr>
          <w:rFonts w:ascii="Times New Roman" w:eastAsia="Symbola" w:hAnsi="Times New Roman" w:cs="Times New Roman"/>
          <w:spacing w:val="-9"/>
          <w:w w:val="105"/>
        </w:rPr>
        <w:t xml:space="preserve"> </w:t>
      </w:r>
      <w:r>
        <w:rPr>
          <w:rFonts w:ascii="Times New Roman" w:eastAsia="Symbola" w:hAnsi="Times New Roman" w:cs="Times New Roman"/>
          <w:w w:val="105"/>
        </w:rPr>
        <w:t>−</w:t>
      </w:r>
      <w:r>
        <w:rPr>
          <w:rFonts w:ascii="Times New Roman" w:eastAsia="Symbola" w:hAnsi="Times New Roman" w:cs="Times New Roman"/>
          <w:spacing w:val="50"/>
          <w:w w:val="105"/>
        </w:rPr>
        <w:t xml:space="preserve"> </w:t>
      </w:r>
      <w:r>
        <w:rPr>
          <w:rFonts w:ascii="Times New Roman" w:eastAsia="Symbola" w:hAnsi="Times New Roman" w:cs="Times New Roman"/>
          <w:spacing w:val="-4"/>
          <w:w w:val="105"/>
        </w:rPr>
        <w:t>0,8)</w:t>
      </w:r>
    </w:p>
    <w:p w14:paraId="767FF300" w14:textId="77777777" w:rsidR="00F529C5" w:rsidRDefault="00000000">
      <w:pPr>
        <w:spacing w:line="276" w:lineRule="auto"/>
        <w:ind w:left="993" w:right="870"/>
        <w:jc w:val="both"/>
        <w:rPr>
          <w:rFonts w:ascii="Times New Roman" w:eastAsia="Symbola" w:hAnsi="Times New Roman" w:cs="Times New Roman"/>
        </w:rPr>
      </w:pPr>
      <w:r>
        <w:rPr>
          <w:rFonts w:ascii="Times New Roman" w:eastAsia="Symbola" w:hAnsi="Times New Roman" w:cs="Times New Roman"/>
        </w:rPr>
        <w:t>=</w:t>
      </w:r>
      <w:r>
        <w:rPr>
          <w:rFonts w:ascii="Times New Roman" w:eastAsia="Symbola" w:hAnsi="Times New Roman" w:cs="Times New Roman"/>
          <w:spacing w:val="-1"/>
        </w:rPr>
        <w:t xml:space="preserve"> </w:t>
      </w:r>
      <w:r>
        <w:rPr>
          <w:rFonts w:ascii="Times New Roman" w:eastAsia="Symbola" w:hAnsi="Times New Roman" w:cs="Times New Roman"/>
        </w:rPr>
        <w:t xml:space="preserve">4,32 – </w:t>
      </w:r>
      <w:r>
        <w:rPr>
          <w:rFonts w:ascii="Times New Roman" w:eastAsia="Symbola" w:hAnsi="Times New Roman" w:cs="Times New Roman"/>
          <w:spacing w:val="-4"/>
        </w:rPr>
        <w:t>4,38</w:t>
      </w:r>
    </w:p>
    <w:p w14:paraId="259A2F3A" w14:textId="77777777" w:rsidR="00F529C5" w:rsidRDefault="00000000">
      <w:pPr>
        <w:spacing w:line="276" w:lineRule="auto"/>
        <w:ind w:left="993" w:right="870"/>
        <w:jc w:val="both"/>
        <w:rPr>
          <w:rFonts w:ascii="Times New Roman" w:eastAsia="Symbola" w:hAnsi="Times New Roman" w:cs="Times New Roman"/>
          <w:spacing w:val="-4"/>
        </w:rPr>
      </w:pPr>
      <w:r>
        <w:rPr>
          <w:rFonts w:ascii="Times New Roman" w:eastAsia="Symbola" w:hAnsi="Times New Roman" w:cs="Times New Roman"/>
        </w:rPr>
        <w:t>=</w:t>
      </w:r>
      <w:r>
        <w:rPr>
          <w:rFonts w:ascii="Times New Roman" w:eastAsia="Symbola" w:hAnsi="Times New Roman" w:cs="Times New Roman"/>
          <w:spacing w:val="-1"/>
        </w:rPr>
        <w:t xml:space="preserve"> </w:t>
      </w:r>
      <w:r>
        <w:rPr>
          <w:rFonts w:ascii="Times New Roman" w:eastAsia="Symbola" w:hAnsi="Times New Roman" w:cs="Times New Roman"/>
          <w:spacing w:val="-4"/>
        </w:rPr>
        <w:t>0,04</w:t>
      </w:r>
    </w:p>
    <w:p w14:paraId="27129106" w14:textId="77777777" w:rsidR="00F529C5" w:rsidRDefault="00000000">
      <w:pPr>
        <w:spacing w:line="276" w:lineRule="auto"/>
        <w:ind w:left="993" w:right="1579"/>
        <w:rPr>
          <w:rFonts w:ascii="Times New Roman" w:eastAsia="Symbola" w:hAnsi="Times New Roman" w:cs="Times New Roman"/>
        </w:rPr>
      </w:pPr>
      <w:r>
        <w:rPr>
          <w:rFonts w:ascii="Cambria Math" w:eastAsia="Symbola" w:hAnsi="Cambria Math" w:cs="Cambria Math"/>
          <w:position w:val="5"/>
        </w:rPr>
        <w:t>𝐿</w:t>
      </w:r>
      <w:r>
        <w:rPr>
          <w:rFonts w:ascii="Cambria Math" w:eastAsia="Symbola" w:hAnsi="Cambria Math" w:cs="Cambria Math"/>
        </w:rPr>
        <w:t>𝑃</w:t>
      </w:r>
      <w:r>
        <w:rPr>
          <w:rFonts w:ascii="Times New Roman" w:eastAsia="Symbola" w:hAnsi="Times New Roman" w:cs="Times New Roman"/>
          <w:spacing w:val="30"/>
        </w:rPr>
        <w:t xml:space="preserve"> </w:t>
      </w:r>
      <w:r>
        <w:rPr>
          <w:rFonts w:ascii="Times New Roman" w:eastAsia="Symbola" w:hAnsi="Times New Roman" w:cs="Times New Roman"/>
          <w:position w:val="5"/>
        </w:rPr>
        <w:t xml:space="preserve">= </w:t>
      </w:r>
      <w:r>
        <w:rPr>
          <w:rFonts w:ascii="Cambria Math" w:eastAsia="Symbola" w:hAnsi="Cambria Math" w:cs="Cambria Math"/>
          <w:position w:val="5"/>
        </w:rPr>
        <w:t>𝑃</w:t>
      </w:r>
      <w:r>
        <w:rPr>
          <w:rFonts w:ascii="Cambria Math" w:eastAsia="Symbola" w:hAnsi="Cambria Math" w:cs="Cambria Math"/>
        </w:rPr>
        <w:t>𝑇𝑋</w:t>
      </w:r>
      <w:r>
        <w:rPr>
          <w:rFonts w:ascii="Times New Roman" w:eastAsia="Symbola" w:hAnsi="Times New Roman" w:cs="Times New Roman"/>
          <w:spacing w:val="18"/>
        </w:rPr>
        <w:t xml:space="preserve"> </w:t>
      </w:r>
      <w:r>
        <w:rPr>
          <w:rFonts w:ascii="Times New Roman" w:eastAsia="Symbola" w:hAnsi="Times New Roman" w:cs="Times New Roman"/>
          <w:position w:val="5"/>
        </w:rPr>
        <w:t>+</w:t>
      </w:r>
      <w:r>
        <w:rPr>
          <w:rFonts w:ascii="Times New Roman" w:eastAsia="Symbola" w:hAnsi="Times New Roman" w:cs="Times New Roman"/>
          <w:spacing w:val="-12"/>
          <w:position w:val="5"/>
        </w:rPr>
        <w:t xml:space="preserve"> </w:t>
      </w:r>
      <w:r>
        <w:rPr>
          <w:rFonts w:ascii="Cambria Math" w:eastAsia="Symbola" w:hAnsi="Cambria Math" w:cs="Cambria Math"/>
          <w:position w:val="5"/>
        </w:rPr>
        <w:t>𝐺</w:t>
      </w:r>
      <w:r>
        <w:rPr>
          <w:rFonts w:ascii="Cambria Math" w:eastAsia="Symbola" w:hAnsi="Cambria Math" w:cs="Cambria Math"/>
        </w:rPr>
        <w:t>𝑇𝑅</w:t>
      </w:r>
      <w:r>
        <w:rPr>
          <w:rFonts w:ascii="Times New Roman" w:eastAsia="Symbola" w:hAnsi="Times New Roman" w:cs="Times New Roman"/>
          <w:spacing w:val="19"/>
        </w:rPr>
        <w:t xml:space="preserve"> </w:t>
      </w:r>
      <w:r>
        <w:rPr>
          <w:rFonts w:ascii="Times New Roman" w:eastAsia="Symbola" w:hAnsi="Times New Roman" w:cs="Times New Roman"/>
          <w:position w:val="5"/>
        </w:rPr>
        <w:t>+</w:t>
      </w:r>
      <w:r>
        <w:rPr>
          <w:rFonts w:ascii="Times New Roman" w:eastAsia="Symbola" w:hAnsi="Times New Roman" w:cs="Times New Roman"/>
          <w:spacing w:val="-12"/>
          <w:position w:val="5"/>
        </w:rPr>
        <w:t xml:space="preserve"> </w:t>
      </w:r>
      <w:r>
        <w:rPr>
          <w:rFonts w:ascii="Cambria Math" w:eastAsia="Symbola" w:hAnsi="Cambria Math" w:cs="Cambria Math"/>
          <w:position w:val="5"/>
        </w:rPr>
        <w:t>𝑅</w:t>
      </w:r>
      <w:r>
        <w:rPr>
          <w:rFonts w:ascii="Cambria Math" w:eastAsia="Symbola" w:hAnsi="Cambria Math" w:cs="Cambria Math"/>
        </w:rPr>
        <w:t>𝑅𝑋</w:t>
      </w:r>
      <w:r>
        <w:rPr>
          <w:rFonts w:ascii="Times New Roman" w:eastAsia="Symbola" w:hAnsi="Times New Roman" w:cs="Times New Roman"/>
          <w:spacing w:val="15"/>
        </w:rPr>
        <w:t xml:space="preserve"> </w:t>
      </w:r>
      <w:r>
        <w:rPr>
          <w:rFonts w:ascii="Times New Roman" w:eastAsia="Symbola" w:hAnsi="Times New Roman" w:cs="Times New Roman"/>
          <w:position w:val="5"/>
        </w:rPr>
        <w:t>−</w:t>
      </w:r>
      <w:r>
        <w:rPr>
          <w:rFonts w:ascii="Times New Roman" w:eastAsia="Symbola" w:hAnsi="Times New Roman" w:cs="Times New Roman"/>
          <w:spacing w:val="-11"/>
          <w:position w:val="5"/>
        </w:rPr>
        <w:t xml:space="preserve"> </w:t>
      </w:r>
      <w:r>
        <w:rPr>
          <w:rFonts w:ascii="Cambria Math" w:eastAsia="Symbola" w:hAnsi="Cambria Math" w:cs="Cambria Math"/>
          <w:position w:val="5"/>
        </w:rPr>
        <w:t>𝐿</w:t>
      </w:r>
      <w:r>
        <w:rPr>
          <w:rFonts w:ascii="Cambria Math" w:eastAsia="Symbola" w:hAnsi="Cambria Math" w:cs="Cambria Math"/>
        </w:rPr>
        <w:t>𝑓𝑒𝑒𝑑𝑒𝑟</w:t>
      </w:r>
      <w:r>
        <w:rPr>
          <w:rFonts w:ascii="Times New Roman" w:eastAsia="Symbola" w:hAnsi="Times New Roman" w:cs="Times New Roman"/>
          <w:spacing w:val="19"/>
        </w:rPr>
        <w:t xml:space="preserve"> </w:t>
      </w:r>
      <w:r>
        <w:rPr>
          <w:rFonts w:ascii="Times New Roman" w:eastAsia="Symbola" w:hAnsi="Times New Roman" w:cs="Times New Roman"/>
          <w:position w:val="5"/>
        </w:rPr>
        <w:t>−</w:t>
      </w:r>
      <w:r>
        <w:rPr>
          <w:rFonts w:ascii="Times New Roman" w:eastAsia="Symbola" w:hAnsi="Times New Roman" w:cs="Times New Roman"/>
          <w:spacing w:val="-14"/>
          <w:position w:val="5"/>
        </w:rPr>
        <w:t xml:space="preserve"> </w:t>
      </w:r>
      <w:r>
        <w:rPr>
          <w:rFonts w:ascii="Cambria Math" w:eastAsia="Symbola" w:hAnsi="Cambria Math" w:cs="Cambria Math"/>
          <w:position w:val="5"/>
        </w:rPr>
        <w:t>𝐿</w:t>
      </w:r>
      <w:r>
        <w:rPr>
          <w:rFonts w:ascii="Cambria Math" w:eastAsia="Symbola" w:hAnsi="Cambria Math" w:cs="Cambria Math"/>
        </w:rPr>
        <w:t>𝑇𝑀𝐴</w:t>
      </w:r>
      <w:r>
        <w:rPr>
          <w:rFonts w:ascii="Times New Roman" w:eastAsia="Symbola" w:hAnsi="Times New Roman" w:cs="Times New Roman"/>
          <w:spacing w:val="19"/>
        </w:rPr>
        <w:t xml:space="preserve"> </w:t>
      </w:r>
      <w:r>
        <w:rPr>
          <w:rFonts w:ascii="Times New Roman" w:eastAsia="Symbola" w:hAnsi="Times New Roman" w:cs="Times New Roman"/>
          <w:position w:val="5"/>
        </w:rPr>
        <w:t>−</w:t>
      </w:r>
      <w:r>
        <w:rPr>
          <w:rFonts w:ascii="Times New Roman" w:eastAsia="Symbola" w:hAnsi="Times New Roman" w:cs="Times New Roman"/>
          <w:spacing w:val="-12"/>
          <w:position w:val="5"/>
        </w:rPr>
        <w:t xml:space="preserve"> </w:t>
      </w:r>
      <w:r>
        <w:rPr>
          <w:rFonts w:ascii="Cambria Math" w:eastAsia="Symbola" w:hAnsi="Cambria Math" w:cs="Cambria Math"/>
          <w:spacing w:val="-2"/>
          <w:position w:val="5"/>
        </w:rPr>
        <w:t>𝐿</w:t>
      </w:r>
      <w:r>
        <w:rPr>
          <w:rFonts w:ascii="Cambria Math" w:eastAsia="Symbola" w:hAnsi="Cambria Math" w:cs="Cambria Math"/>
          <w:spacing w:val="-2"/>
        </w:rPr>
        <w:t>𝑏𝑜𝑑𝑦</w:t>
      </w:r>
      <w:r>
        <w:rPr>
          <w:rFonts w:ascii="Times New Roman" w:eastAsia="Symbola" w:hAnsi="Times New Roman" w:cs="Times New Roman"/>
          <w:w w:val="105"/>
          <w:position w:val="5"/>
        </w:rPr>
        <w:t>−</w:t>
      </w:r>
      <w:r>
        <w:rPr>
          <w:rFonts w:ascii="Times New Roman" w:eastAsia="Symbola" w:hAnsi="Times New Roman" w:cs="Times New Roman"/>
          <w:spacing w:val="-1"/>
          <w:w w:val="105"/>
          <w:position w:val="5"/>
        </w:rPr>
        <w:t xml:space="preserve"> </w:t>
      </w:r>
      <w:r>
        <w:rPr>
          <w:rFonts w:ascii="Cambria Math" w:eastAsia="Symbola" w:hAnsi="Cambria Math" w:cs="Cambria Math"/>
          <w:w w:val="105"/>
          <w:position w:val="5"/>
        </w:rPr>
        <w:t>𝐿</w:t>
      </w:r>
      <w:r>
        <w:rPr>
          <w:rFonts w:ascii="Cambria Math" w:eastAsia="Symbola" w:hAnsi="Cambria Math" w:cs="Cambria Math"/>
          <w:w w:val="105"/>
        </w:rPr>
        <w:t>𝑝𝑒𝑛𝑒𝑡𝑟𝑎𝑡𝑖𝑜𝑛</w:t>
      </w:r>
      <w:r>
        <w:rPr>
          <w:rFonts w:ascii="Times New Roman" w:eastAsia="Symbola" w:hAnsi="Times New Roman" w:cs="Times New Roman"/>
          <w:w w:val="105"/>
        </w:rPr>
        <w:t xml:space="preserve">− </w:t>
      </w:r>
      <w:r>
        <w:rPr>
          <w:rFonts w:ascii="Cambria Math" w:eastAsia="Symbola" w:hAnsi="Cambria Math" w:cs="Cambria Math"/>
          <w:w w:val="105"/>
          <w:position w:val="5"/>
        </w:rPr>
        <w:t>𝑀</w:t>
      </w:r>
      <w:r>
        <w:rPr>
          <w:rFonts w:ascii="Cambria Math" w:eastAsia="Symbola" w:hAnsi="Cambria Math" w:cs="Cambria Math"/>
          <w:w w:val="105"/>
        </w:rPr>
        <w:t>𝑓𝑎𝑑𝑖𝑛𝑔</w:t>
      </w:r>
      <w:r>
        <w:rPr>
          <w:rFonts w:ascii="Times New Roman" w:eastAsia="Symbola" w:hAnsi="Times New Roman" w:cs="Times New Roman"/>
          <w:spacing w:val="34"/>
          <w:w w:val="105"/>
        </w:rPr>
        <w:t xml:space="preserve"> </w:t>
      </w:r>
      <w:r>
        <w:rPr>
          <w:rFonts w:ascii="Times New Roman" w:eastAsia="Symbola" w:hAnsi="Times New Roman" w:cs="Times New Roman"/>
          <w:w w:val="105"/>
          <w:position w:val="5"/>
        </w:rPr>
        <w:t>+</w:t>
      </w:r>
      <w:r>
        <w:rPr>
          <w:rFonts w:ascii="Times New Roman" w:eastAsia="Symbola" w:hAnsi="Times New Roman" w:cs="Times New Roman"/>
          <w:spacing w:val="63"/>
          <w:w w:val="105"/>
          <w:position w:val="5"/>
        </w:rPr>
        <w:t xml:space="preserve"> </w:t>
      </w:r>
      <w:r>
        <w:rPr>
          <w:rFonts w:ascii="Times New Roman" w:eastAsia="Symbola" w:hAnsi="Times New Roman" w:cs="Times New Roman"/>
          <w:w w:val="105"/>
          <w:position w:val="5"/>
        </w:rPr>
        <w:t>3,49</w:t>
      </w:r>
      <w:r>
        <w:rPr>
          <w:rFonts w:ascii="Times New Roman" w:eastAsia="Symbola" w:hAnsi="Times New Roman" w:cs="Times New Roman"/>
          <w:spacing w:val="-3"/>
          <w:w w:val="105"/>
          <w:position w:val="5"/>
        </w:rPr>
        <w:t xml:space="preserve"> </w:t>
      </w:r>
      <w:r>
        <w:rPr>
          <w:rFonts w:ascii="Times New Roman" w:eastAsia="Symbola" w:hAnsi="Times New Roman" w:cs="Times New Roman"/>
          <w:w w:val="105"/>
          <w:position w:val="5"/>
        </w:rPr>
        <w:t>–</w:t>
      </w:r>
      <w:r>
        <w:rPr>
          <w:rFonts w:ascii="Times New Roman" w:eastAsia="Symbola" w:hAnsi="Times New Roman" w:cs="Times New Roman"/>
          <w:spacing w:val="1"/>
          <w:w w:val="105"/>
          <w:position w:val="5"/>
        </w:rPr>
        <w:t xml:space="preserve"> </w:t>
      </w:r>
      <w:r>
        <w:rPr>
          <w:rFonts w:ascii="Cambria Math" w:eastAsia="Symbola" w:hAnsi="Cambria Math" w:cs="Cambria Math"/>
          <w:spacing w:val="-4"/>
          <w:w w:val="105"/>
          <w:position w:val="5"/>
        </w:rPr>
        <w:t>𝑆𝐼𝑁𝑅</w:t>
      </w:r>
      <w:r>
        <w:rPr>
          <w:rFonts w:ascii="Times New Roman" w:eastAsia="Symbola" w:hAnsi="Times New Roman" w:cs="Times New Roman"/>
        </w:rPr>
        <w:t xml:space="preserve"> </w:t>
      </w:r>
      <w:r>
        <w:rPr>
          <w:rFonts w:ascii="Times New Roman" w:eastAsia="Symbola" w:hAnsi="Times New Roman" w:cs="Times New Roman"/>
          <w:w w:val="105"/>
          <w:position w:val="5"/>
        </w:rPr>
        <w:t>−</w:t>
      </w:r>
      <w:r>
        <w:rPr>
          <w:rFonts w:ascii="Times New Roman" w:eastAsia="Symbola" w:hAnsi="Times New Roman" w:cs="Times New Roman"/>
          <w:spacing w:val="-11"/>
          <w:w w:val="105"/>
          <w:position w:val="5"/>
        </w:rPr>
        <w:t xml:space="preserve"> </w:t>
      </w:r>
      <w:r>
        <w:rPr>
          <w:rFonts w:ascii="Cambria Math" w:eastAsia="Symbola" w:hAnsi="Cambria Math" w:cs="Cambria Math"/>
          <w:w w:val="105"/>
          <w:position w:val="5"/>
        </w:rPr>
        <w:t>𝑀</w:t>
      </w:r>
      <w:r>
        <w:rPr>
          <w:rFonts w:ascii="Cambria Math" w:eastAsia="Symbola" w:hAnsi="Cambria Math" w:cs="Cambria Math"/>
          <w:w w:val="105"/>
        </w:rPr>
        <w:t>𝑖𝑛𝑡𝑒𝑟𝑓𝑒𝑟𝑒𝑛𝑐𝑒</w:t>
      </w:r>
      <w:r>
        <w:rPr>
          <w:rFonts w:ascii="Times New Roman" w:eastAsia="Symbola" w:hAnsi="Times New Roman" w:cs="Times New Roman"/>
          <w:spacing w:val="22"/>
          <w:w w:val="105"/>
        </w:rPr>
        <w:t xml:space="preserve"> </w:t>
      </w:r>
      <w:r>
        <w:rPr>
          <w:rFonts w:ascii="Times New Roman" w:eastAsia="Symbola" w:hAnsi="Times New Roman" w:cs="Times New Roman"/>
          <w:w w:val="105"/>
          <w:position w:val="5"/>
        </w:rPr>
        <w:t>−</w:t>
      </w:r>
      <w:r>
        <w:rPr>
          <w:rFonts w:ascii="Times New Roman" w:eastAsia="Symbola" w:hAnsi="Times New Roman" w:cs="Times New Roman"/>
          <w:spacing w:val="-11"/>
          <w:w w:val="105"/>
          <w:position w:val="5"/>
        </w:rPr>
        <w:t xml:space="preserve"> </w:t>
      </w:r>
      <w:r>
        <w:rPr>
          <w:rFonts w:ascii="Cambria Math" w:eastAsia="Symbola" w:hAnsi="Cambria Math" w:cs="Cambria Math"/>
          <w:w w:val="105"/>
          <w:position w:val="5"/>
        </w:rPr>
        <w:t>𝑘𝑇𝐵</w:t>
      </w:r>
      <w:r>
        <w:rPr>
          <w:rFonts w:ascii="Times New Roman" w:eastAsia="Symbola" w:hAnsi="Times New Roman" w:cs="Times New Roman"/>
          <w:spacing w:val="-5"/>
          <w:w w:val="105"/>
          <w:position w:val="5"/>
        </w:rPr>
        <w:t xml:space="preserve"> </w:t>
      </w:r>
      <w:r>
        <w:rPr>
          <w:rFonts w:ascii="Times New Roman" w:eastAsia="Symbola" w:hAnsi="Times New Roman" w:cs="Times New Roman"/>
          <w:w w:val="105"/>
          <w:position w:val="5"/>
        </w:rPr>
        <w:t>–</w:t>
      </w:r>
      <w:r>
        <w:rPr>
          <w:rFonts w:ascii="Times New Roman" w:eastAsia="Symbola" w:hAnsi="Times New Roman" w:cs="Times New Roman"/>
          <w:spacing w:val="-10"/>
          <w:w w:val="105"/>
          <w:position w:val="5"/>
        </w:rPr>
        <w:t xml:space="preserve"> </w:t>
      </w:r>
      <w:r>
        <w:rPr>
          <w:rFonts w:ascii="Cambria Math" w:eastAsia="Symbola" w:hAnsi="Cambria Math" w:cs="Cambria Math"/>
          <w:spacing w:val="-5"/>
          <w:w w:val="105"/>
          <w:position w:val="5"/>
        </w:rPr>
        <w:t>𝑁𝐹</w:t>
      </w:r>
      <w:r>
        <w:rPr>
          <w:rFonts w:ascii="Times New Roman" w:eastAsia="Symbola" w:hAnsi="Times New Roman" w:cs="Times New Roman"/>
          <w:spacing w:val="-5"/>
          <w:w w:val="105"/>
          <w:position w:val="5"/>
        </w:rPr>
        <w:tab/>
      </w:r>
      <w:r>
        <w:rPr>
          <w:rFonts w:ascii="Times New Roman" w:eastAsia="Symbola" w:hAnsi="Times New Roman" w:cs="Times New Roman"/>
          <w:spacing w:val="-5"/>
          <w:w w:val="105"/>
          <w:position w:val="5"/>
        </w:rPr>
        <w:tab/>
      </w:r>
      <w:r>
        <w:rPr>
          <w:rFonts w:ascii="Times New Roman" w:eastAsia="Symbola" w:hAnsi="Times New Roman" w:cs="Times New Roman"/>
          <w:spacing w:val="-5"/>
          <w:w w:val="105"/>
          <w:position w:val="5"/>
        </w:rPr>
        <w:tab/>
        <w:t xml:space="preserve">             (3)</w:t>
      </w:r>
    </w:p>
    <w:p w14:paraId="0E525B90" w14:textId="77777777" w:rsidR="00F529C5" w:rsidRDefault="00000000">
      <w:pPr>
        <w:spacing w:line="276" w:lineRule="auto"/>
        <w:ind w:left="993" w:right="1579"/>
        <w:jc w:val="both"/>
        <w:rPr>
          <w:rFonts w:ascii="Times New Roman" w:eastAsia="Symbola" w:hAnsi="Times New Roman" w:cs="Times New Roman"/>
        </w:rPr>
      </w:pPr>
      <w:r>
        <w:rPr>
          <w:rFonts w:ascii="Cambria Math" w:eastAsia="Symbola" w:hAnsi="Cambria Math" w:cs="Cambria Math"/>
          <w:w w:val="105"/>
        </w:rPr>
        <w:t>𝐿</w:t>
      </w:r>
      <w:r>
        <w:rPr>
          <w:rFonts w:ascii="Cambria Math" w:eastAsia="Symbola" w:hAnsi="Cambria Math" w:cs="Cambria Math"/>
          <w:w w:val="105"/>
          <w:vertAlign w:val="subscript"/>
        </w:rPr>
        <w:t>𝑃</w:t>
      </w:r>
      <w:r>
        <w:rPr>
          <w:rFonts w:ascii="Times New Roman" w:eastAsia="Symbola" w:hAnsi="Times New Roman" w:cs="Times New Roman"/>
          <w:spacing w:val="3"/>
          <w:w w:val="105"/>
        </w:rPr>
        <w:t xml:space="preserve"> </w:t>
      </w:r>
      <w:r>
        <w:rPr>
          <w:rFonts w:ascii="Times New Roman" w:eastAsia="Symbola" w:hAnsi="Times New Roman" w:cs="Times New Roman"/>
          <w:w w:val="105"/>
        </w:rPr>
        <w:t>=</w:t>
      </w:r>
      <w:r>
        <w:rPr>
          <w:rFonts w:ascii="Times New Roman" w:eastAsia="Symbola" w:hAnsi="Times New Roman" w:cs="Times New Roman"/>
          <w:spacing w:val="-5"/>
          <w:w w:val="105"/>
        </w:rPr>
        <w:t xml:space="preserve"> </w:t>
      </w:r>
      <w:r>
        <w:rPr>
          <w:rFonts w:ascii="Times New Roman" w:eastAsia="Symbola" w:hAnsi="Times New Roman" w:cs="Times New Roman"/>
          <w:w w:val="105"/>
        </w:rPr>
        <w:t>43</w:t>
      </w:r>
      <w:r>
        <w:rPr>
          <w:rFonts w:ascii="Times New Roman" w:eastAsia="Symbola" w:hAnsi="Times New Roman" w:cs="Times New Roman"/>
          <w:spacing w:val="-15"/>
          <w:w w:val="105"/>
        </w:rPr>
        <w:t xml:space="preserve"> </w:t>
      </w:r>
      <w:r>
        <w:rPr>
          <w:rFonts w:ascii="Times New Roman" w:eastAsia="Symbola" w:hAnsi="Times New Roman" w:cs="Times New Roman"/>
          <w:w w:val="105"/>
        </w:rPr>
        <w:t>+</w:t>
      </w:r>
      <w:r>
        <w:rPr>
          <w:rFonts w:ascii="Times New Roman" w:eastAsia="Symbola" w:hAnsi="Times New Roman" w:cs="Times New Roman"/>
          <w:spacing w:val="-15"/>
          <w:w w:val="105"/>
        </w:rPr>
        <w:t xml:space="preserve"> </w:t>
      </w:r>
      <w:r>
        <w:rPr>
          <w:rFonts w:ascii="Times New Roman" w:eastAsia="Symbola" w:hAnsi="Times New Roman" w:cs="Times New Roman"/>
          <w:w w:val="105"/>
        </w:rPr>
        <w:t>17</w:t>
      </w:r>
      <w:r>
        <w:rPr>
          <w:rFonts w:ascii="Times New Roman" w:eastAsia="Symbola" w:hAnsi="Times New Roman" w:cs="Times New Roman"/>
          <w:spacing w:val="-15"/>
          <w:w w:val="105"/>
        </w:rPr>
        <w:t xml:space="preserve"> </w:t>
      </w:r>
      <w:r>
        <w:rPr>
          <w:rFonts w:ascii="Times New Roman" w:eastAsia="Symbola" w:hAnsi="Times New Roman" w:cs="Times New Roman"/>
          <w:w w:val="105"/>
        </w:rPr>
        <w:t>+</w:t>
      </w:r>
      <w:r>
        <w:rPr>
          <w:rFonts w:ascii="Times New Roman" w:eastAsia="Symbola" w:hAnsi="Times New Roman" w:cs="Times New Roman"/>
          <w:spacing w:val="-16"/>
          <w:w w:val="105"/>
        </w:rPr>
        <w:t xml:space="preserve"> </w:t>
      </w:r>
      <w:r>
        <w:rPr>
          <w:rFonts w:ascii="Times New Roman" w:eastAsia="Symbola" w:hAnsi="Times New Roman" w:cs="Times New Roman"/>
          <w:w w:val="105"/>
        </w:rPr>
        <w:t>0</w:t>
      </w:r>
      <w:r>
        <w:rPr>
          <w:rFonts w:ascii="Times New Roman" w:eastAsia="Symbola" w:hAnsi="Times New Roman" w:cs="Times New Roman"/>
          <w:spacing w:val="-14"/>
          <w:w w:val="105"/>
        </w:rPr>
        <w:t xml:space="preserve"> </w:t>
      </w:r>
      <w:r>
        <w:rPr>
          <w:rFonts w:ascii="Times New Roman" w:eastAsia="Symbola" w:hAnsi="Times New Roman" w:cs="Times New Roman"/>
          <w:w w:val="105"/>
        </w:rPr>
        <w:t>−</w:t>
      </w:r>
      <w:r>
        <w:rPr>
          <w:rFonts w:ascii="Times New Roman" w:eastAsia="Symbola" w:hAnsi="Times New Roman" w:cs="Times New Roman"/>
          <w:spacing w:val="-16"/>
          <w:w w:val="105"/>
        </w:rPr>
        <w:t xml:space="preserve"> </w:t>
      </w:r>
      <w:r>
        <w:rPr>
          <w:rFonts w:ascii="Times New Roman" w:eastAsia="Symbola" w:hAnsi="Times New Roman" w:cs="Times New Roman"/>
          <w:w w:val="105"/>
        </w:rPr>
        <w:t>2</w:t>
      </w:r>
      <w:r>
        <w:rPr>
          <w:rFonts w:ascii="Times New Roman" w:eastAsia="Symbola" w:hAnsi="Times New Roman" w:cs="Times New Roman"/>
          <w:spacing w:val="-14"/>
          <w:w w:val="105"/>
        </w:rPr>
        <w:t xml:space="preserve"> </w:t>
      </w:r>
      <w:r>
        <w:rPr>
          <w:rFonts w:ascii="Times New Roman" w:eastAsia="Symbola" w:hAnsi="Times New Roman" w:cs="Times New Roman"/>
          <w:w w:val="105"/>
        </w:rPr>
        <w:t>−</w:t>
      </w:r>
      <w:r>
        <w:rPr>
          <w:rFonts w:ascii="Times New Roman" w:eastAsia="Symbola" w:hAnsi="Times New Roman" w:cs="Times New Roman"/>
          <w:spacing w:val="-16"/>
          <w:w w:val="105"/>
        </w:rPr>
        <w:t xml:space="preserve"> </w:t>
      </w:r>
      <w:r>
        <w:rPr>
          <w:rFonts w:ascii="Times New Roman" w:eastAsia="Symbola" w:hAnsi="Times New Roman" w:cs="Times New Roman"/>
          <w:w w:val="105"/>
        </w:rPr>
        <w:t>0,5</w:t>
      </w:r>
      <w:r>
        <w:rPr>
          <w:rFonts w:ascii="Times New Roman" w:eastAsia="Symbola" w:hAnsi="Times New Roman" w:cs="Times New Roman"/>
          <w:spacing w:val="-16"/>
          <w:w w:val="105"/>
        </w:rPr>
        <w:t xml:space="preserve"> </w:t>
      </w:r>
      <w:r>
        <w:rPr>
          <w:rFonts w:ascii="Times New Roman" w:eastAsia="Symbola" w:hAnsi="Times New Roman" w:cs="Times New Roman"/>
          <w:w w:val="105"/>
        </w:rPr>
        <w:t>−</w:t>
      </w:r>
      <w:r>
        <w:rPr>
          <w:rFonts w:ascii="Times New Roman" w:eastAsia="Symbola" w:hAnsi="Times New Roman" w:cs="Times New Roman"/>
          <w:spacing w:val="-15"/>
          <w:w w:val="105"/>
        </w:rPr>
        <w:t xml:space="preserve"> </w:t>
      </w:r>
      <w:r>
        <w:rPr>
          <w:rFonts w:ascii="Times New Roman" w:eastAsia="Symbola" w:hAnsi="Times New Roman" w:cs="Times New Roman"/>
          <w:w w:val="105"/>
        </w:rPr>
        <w:t>3</w:t>
      </w:r>
      <w:r>
        <w:rPr>
          <w:rFonts w:ascii="Times New Roman" w:eastAsia="Symbola" w:hAnsi="Times New Roman" w:cs="Times New Roman"/>
          <w:spacing w:val="-16"/>
          <w:w w:val="105"/>
        </w:rPr>
        <w:t xml:space="preserve"> </w:t>
      </w:r>
      <w:r>
        <w:rPr>
          <w:rFonts w:ascii="Times New Roman" w:eastAsia="Symbola" w:hAnsi="Times New Roman" w:cs="Times New Roman"/>
          <w:w w:val="105"/>
        </w:rPr>
        <w:t>−</w:t>
      </w:r>
      <w:r>
        <w:rPr>
          <w:rFonts w:ascii="Times New Roman" w:eastAsia="Symbola" w:hAnsi="Times New Roman" w:cs="Times New Roman"/>
          <w:spacing w:val="-16"/>
          <w:w w:val="105"/>
        </w:rPr>
        <w:t xml:space="preserve"> 0</w:t>
      </w:r>
      <w:r>
        <w:rPr>
          <w:rFonts w:ascii="Times New Roman" w:eastAsia="Symbola" w:hAnsi="Times New Roman" w:cs="Times New Roman"/>
          <w:spacing w:val="-14"/>
          <w:w w:val="105"/>
        </w:rPr>
        <w:t xml:space="preserve"> </w:t>
      </w:r>
      <w:r>
        <w:rPr>
          <w:rFonts w:ascii="Times New Roman" w:eastAsia="Symbola" w:hAnsi="Times New Roman" w:cs="Times New Roman"/>
          <w:w w:val="105"/>
        </w:rPr>
        <w:t>+</w:t>
      </w:r>
      <w:r>
        <w:rPr>
          <w:rFonts w:ascii="Times New Roman" w:eastAsia="Symbola" w:hAnsi="Times New Roman" w:cs="Times New Roman"/>
          <w:spacing w:val="-16"/>
          <w:w w:val="105"/>
        </w:rPr>
        <w:t xml:space="preserve"> </w:t>
      </w:r>
      <w:r>
        <w:rPr>
          <w:rFonts w:ascii="Times New Roman" w:eastAsia="Symbola" w:hAnsi="Times New Roman" w:cs="Times New Roman"/>
          <w:w w:val="105"/>
        </w:rPr>
        <w:t>3,49</w:t>
      </w:r>
      <w:r>
        <w:rPr>
          <w:rFonts w:ascii="Times New Roman" w:eastAsia="Symbola" w:hAnsi="Times New Roman" w:cs="Times New Roman"/>
          <w:spacing w:val="-14"/>
          <w:w w:val="105"/>
        </w:rPr>
        <w:t xml:space="preserve"> </w:t>
      </w:r>
      <w:r>
        <w:rPr>
          <w:rFonts w:ascii="Times New Roman" w:eastAsia="Symbola" w:hAnsi="Times New Roman" w:cs="Times New Roman"/>
          <w:w w:val="105"/>
        </w:rPr>
        <w:t>−</w:t>
      </w:r>
      <w:r>
        <w:rPr>
          <w:rFonts w:ascii="Times New Roman" w:eastAsia="Symbola" w:hAnsi="Times New Roman" w:cs="Times New Roman"/>
          <w:spacing w:val="-16"/>
          <w:w w:val="105"/>
        </w:rPr>
        <w:t xml:space="preserve"> </w:t>
      </w:r>
      <w:r>
        <w:rPr>
          <w:rFonts w:ascii="Times New Roman" w:eastAsia="Symbola" w:hAnsi="Times New Roman" w:cs="Times New Roman"/>
          <w:spacing w:val="-4"/>
          <w:w w:val="105"/>
        </w:rPr>
        <w:t>6,285</w:t>
      </w:r>
      <w:r>
        <w:rPr>
          <w:rFonts w:ascii="Times New Roman" w:eastAsia="Symbola" w:hAnsi="Times New Roman" w:cs="Times New Roman"/>
        </w:rPr>
        <w:t xml:space="preserve"> </w:t>
      </w:r>
      <w:r>
        <w:rPr>
          <w:rFonts w:ascii="Times New Roman" w:eastAsia="Symbola" w:hAnsi="Times New Roman" w:cs="Times New Roman"/>
          <w:w w:val="105"/>
        </w:rPr>
        <w:t>−</w:t>
      </w:r>
      <w:r>
        <w:rPr>
          <w:rFonts w:ascii="Times New Roman" w:eastAsia="Symbola" w:hAnsi="Times New Roman" w:cs="Times New Roman"/>
          <w:spacing w:val="-13"/>
          <w:w w:val="105"/>
        </w:rPr>
        <w:t xml:space="preserve"> </w:t>
      </w:r>
      <w:r>
        <w:rPr>
          <w:rFonts w:ascii="Times New Roman" w:eastAsia="Symbola" w:hAnsi="Times New Roman" w:cs="Times New Roman"/>
          <w:w w:val="105"/>
          <w:position w:val="1"/>
        </w:rPr>
        <w:t>(</w:t>
      </w:r>
      <w:r>
        <w:rPr>
          <w:rFonts w:ascii="Times New Roman" w:eastAsia="Symbola" w:hAnsi="Times New Roman" w:cs="Times New Roman"/>
          <w:w w:val="105"/>
        </w:rPr>
        <w:t>−173,98</w:t>
      </w:r>
      <w:r>
        <w:rPr>
          <w:rFonts w:ascii="Times New Roman" w:eastAsia="Symbola" w:hAnsi="Times New Roman" w:cs="Times New Roman"/>
          <w:w w:val="105"/>
          <w:position w:val="1"/>
        </w:rPr>
        <w:t>)</w:t>
      </w:r>
      <w:r>
        <w:rPr>
          <w:rFonts w:ascii="Times New Roman" w:eastAsia="Symbola" w:hAnsi="Times New Roman" w:cs="Times New Roman"/>
          <w:spacing w:val="-12"/>
          <w:w w:val="105"/>
          <w:position w:val="1"/>
        </w:rPr>
        <w:t xml:space="preserve"> </w:t>
      </w:r>
      <w:r>
        <w:rPr>
          <w:rFonts w:ascii="Times New Roman" w:eastAsia="Symbola" w:hAnsi="Times New Roman" w:cs="Times New Roman"/>
          <w:w w:val="105"/>
        </w:rPr>
        <w:t>−</w:t>
      </w:r>
      <w:r>
        <w:rPr>
          <w:rFonts w:ascii="Times New Roman" w:eastAsia="Symbola" w:hAnsi="Times New Roman" w:cs="Times New Roman"/>
          <w:spacing w:val="-13"/>
          <w:w w:val="105"/>
        </w:rPr>
        <w:t xml:space="preserve"> </w:t>
      </w:r>
      <w:r>
        <w:rPr>
          <w:rFonts w:ascii="Times New Roman" w:eastAsia="Symbola" w:hAnsi="Times New Roman" w:cs="Times New Roman"/>
          <w:w w:val="105"/>
        </w:rPr>
        <w:t>69,54</w:t>
      </w:r>
      <w:r>
        <w:rPr>
          <w:rFonts w:ascii="Times New Roman" w:eastAsia="Symbola" w:hAnsi="Times New Roman" w:cs="Times New Roman"/>
          <w:spacing w:val="-14"/>
          <w:w w:val="105"/>
        </w:rPr>
        <w:t xml:space="preserve"> </w:t>
      </w:r>
      <w:r>
        <w:rPr>
          <w:rFonts w:ascii="Times New Roman" w:eastAsia="Symbola" w:hAnsi="Times New Roman" w:cs="Times New Roman"/>
          <w:w w:val="105"/>
        </w:rPr>
        <w:t>−</w:t>
      </w:r>
      <w:r>
        <w:rPr>
          <w:rFonts w:ascii="Times New Roman" w:eastAsia="Symbola" w:hAnsi="Times New Roman" w:cs="Times New Roman"/>
          <w:spacing w:val="-13"/>
          <w:w w:val="105"/>
        </w:rPr>
        <w:t xml:space="preserve"> </w:t>
      </w:r>
      <w:r>
        <w:rPr>
          <w:rFonts w:ascii="Times New Roman" w:eastAsia="Symbola" w:hAnsi="Times New Roman" w:cs="Times New Roman"/>
          <w:spacing w:val="-10"/>
          <w:w w:val="105"/>
        </w:rPr>
        <w:t>7</w:t>
      </w:r>
    </w:p>
    <w:p w14:paraId="088F68A0" w14:textId="77777777" w:rsidR="00F529C5" w:rsidRDefault="00000000">
      <w:pPr>
        <w:spacing w:line="276" w:lineRule="auto"/>
        <w:ind w:left="993" w:right="1579"/>
        <w:rPr>
          <w:rFonts w:ascii="Times New Roman" w:eastAsia="Symbola" w:hAnsi="Times New Roman" w:cs="Times New Roman"/>
        </w:rPr>
      </w:pPr>
      <w:r>
        <w:rPr>
          <w:rFonts w:ascii="Cambria Math" w:eastAsia="Symbola" w:hAnsi="Cambria Math" w:cs="Cambria Math"/>
          <w:w w:val="105"/>
        </w:rPr>
        <w:t>𝐿</w:t>
      </w:r>
      <w:r>
        <w:rPr>
          <w:rFonts w:ascii="Cambria Math" w:eastAsia="Symbola" w:hAnsi="Cambria Math" w:cs="Cambria Math"/>
          <w:w w:val="105"/>
          <w:vertAlign w:val="subscript"/>
        </w:rPr>
        <w:t>𝑃</w:t>
      </w:r>
      <w:r>
        <w:rPr>
          <w:rFonts w:ascii="Times New Roman" w:eastAsia="Symbola" w:hAnsi="Times New Roman" w:cs="Times New Roman"/>
          <w:spacing w:val="16"/>
          <w:w w:val="105"/>
        </w:rPr>
        <w:t xml:space="preserve"> </w:t>
      </w:r>
      <w:r>
        <w:rPr>
          <w:rFonts w:ascii="Times New Roman" w:eastAsia="Symbola" w:hAnsi="Times New Roman" w:cs="Times New Roman"/>
          <w:w w:val="105"/>
        </w:rPr>
        <w:t>=</w:t>
      </w:r>
      <w:r>
        <w:rPr>
          <w:rFonts w:ascii="Times New Roman" w:eastAsia="Symbola" w:hAnsi="Times New Roman" w:cs="Times New Roman"/>
          <w:spacing w:val="2"/>
          <w:w w:val="105"/>
        </w:rPr>
        <w:t xml:space="preserve"> </w:t>
      </w:r>
      <w:r>
        <w:rPr>
          <w:rFonts w:ascii="Times New Roman" w:eastAsia="Symbola" w:hAnsi="Times New Roman" w:cs="Times New Roman"/>
          <w:w w:val="105"/>
        </w:rPr>
        <w:t xml:space="preserve">149,15 </w:t>
      </w:r>
      <w:r>
        <w:rPr>
          <w:rFonts w:ascii="Times New Roman" w:eastAsia="Symbola" w:hAnsi="Times New Roman" w:cs="Times New Roman"/>
          <w:spacing w:val="-5"/>
          <w:w w:val="105"/>
        </w:rPr>
        <w:t>db</w:t>
      </w:r>
    </w:p>
    <w:p w14:paraId="00AD7647" w14:textId="77777777" w:rsidR="00F529C5" w:rsidRDefault="00000000">
      <w:pPr>
        <w:spacing w:line="276" w:lineRule="auto"/>
        <w:ind w:left="993" w:right="1579"/>
        <w:rPr>
          <w:rFonts w:ascii="Times New Roman" w:eastAsia="Symbola" w:hAnsi="Times New Roman" w:cs="Times New Roman"/>
        </w:rPr>
      </w:pPr>
      <w:r>
        <w:rPr>
          <w:rFonts w:ascii="Times New Roman" w:eastAsia="Symbola" w:hAnsi="Times New Roman" w:cs="Times New Roman"/>
          <w:w w:val="105"/>
        </w:rPr>
        <w:t>PL(</w:t>
      </w:r>
      <w:r>
        <w:rPr>
          <w:rFonts w:ascii="Cambria Math" w:eastAsia="Symbola" w:hAnsi="Cambria Math" w:cs="Cambria Math"/>
          <w:w w:val="105"/>
        </w:rPr>
        <w:t>𝑑𝑏</w:t>
      </w:r>
      <w:r>
        <w:rPr>
          <w:rFonts w:ascii="Times New Roman" w:eastAsia="Symbola" w:hAnsi="Times New Roman" w:cs="Times New Roman"/>
          <w:w w:val="105"/>
        </w:rPr>
        <w:t>)</w:t>
      </w:r>
      <w:r>
        <w:rPr>
          <w:rFonts w:ascii="Times New Roman" w:eastAsia="Symbola" w:hAnsi="Times New Roman" w:cs="Times New Roman"/>
          <w:spacing w:val="73"/>
          <w:w w:val="105"/>
        </w:rPr>
        <w:t xml:space="preserve"> </w:t>
      </w:r>
      <w:r>
        <w:rPr>
          <w:rFonts w:ascii="Times New Roman" w:eastAsia="Symbola" w:hAnsi="Times New Roman" w:cs="Times New Roman"/>
          <w:w w:val="105"/>
        </w:rPr>
        <w:t>=</w:t>
      </w:r>
      <w:r>
        <w:rPr>
          <w:rFonts w:ascii="Times New Roman" w:eastAsia="Symbola" w:hAnsi="Times New Roman" w:cs="Times New Roman"/>
          <w:spacing w:val="75"/>
          <w:w w:val="105"/>
        </w:rPr>
        <w:t xml:space="preserve"> </w:t>
      </w:r>
      <w:r>
        <w:rPr>
          <w:rFonts w:ascii="Times New Roman" w:eastAsia="Symbola" w:hAnsi="Times New Roman" w:cs="Times New Roman"/>
          <w:w w:val="105"/>
        </w:rPr>
        <w:t>46,3</w:t>
      </w:r>
      <w:r>
        <w:rPr>
          <w:rFonts w:ascii="Times New Roman" w:eastAsia="Symbola" w:hAnsi="Times New Roman" w:cs="Times New Roman"/>
          <w:spacing w:val="-5"/>
          <w:w w:val="105"/>
        </w:rPr>
        <w:t xml:space="preserve"> </w:t>
      </w:r>
      <w:r>
        <w:rPr>
          <w:rFonts w:ascii="Times New Roman" w:eastAsia="Symbola" w:hAnsi="Times New Roman" w:cs="Times New Roman"/>
          <w:w w:val="105"/>
        </w:rPr>
        <w:t>+</w:t>
      </w:r>
      <w:r>
        <w:rPr>
          <w:rFonts w:ascii="Times New Roman" w:eastAsia="Symbola" w:hAnsi="Times New Roman" w:cs="Times New Roman"/>
          <w:spacing w:val="58"/>
          <w:w w:val="105"/>
        </w:rPr>
        <w:t xml:space="preserve"> </w:t>
      </w:r>
      <w:r>
        <w:rPr>
          <w:rFonts w:ascii="Times New Roman" w:eastAsia="Symbola" w:hAnsi="Times New Roman" w:cs="Times New Roman"/>
          <w:w w:val="105"/>
        </w:rPr>
        <w:t>33,9</w:t>
      </w:r>
      <w:r>
        <w:rPr>
          <w:rFonts w:ascii="Times New Roman" w:eastAsia="Symbola" w:hAnsi="Times New Roman" w:cs="Times New Roman"/>
          <w:spacing w:val="-3"/>
          <w:w w:val="105"/>
        </w:rPr>
        <w:t xml:space="preserve"> </w:t>
      </w:r>
      <w:r>
        <w:rPr>
          <w:rFonts w:ascii="Cambria Math" w:eastAsia="Symbola" w:hAnsi="Cambria Math" w:cs="Cambria Math"/>
          <w:w w:val="105"/>
        </w:rPr>
        <w:t>𝑥</w:t>
      </w:r>
      <w:r>
        <w:rPr>
          <w:rFonts w:ascii="Times New Roman" w:eastAsia="Symbola" w:hAnsi="Times New Roman" w:cs="Times New Roman"/>
          <w:spacing w:val="4"/>
          <w:w w:val="105"/>
        </w:rPr>
        <w:t xml:space="preserve"> </w:t>
      </w:r>
      <w:r>
        <w:rPr>
          <w:rFonts w:ascii="Cambria Math" w:eastAsia="Symbola" w:hAnsi="Cambria Math" w:cs="Cambria Math"/>
          <w:w w:val="105"/>
        </w:rPr>
        <w:t>𝑙𝑜𝑔</w:t>
      </w:r>
      <w:r>
        <w:rPr>
          <w:rFonts w:ascii="Times New Roman" w:eastAsia="Symbola" w:hAnsi="Times New Roman" w:cs="Times New Roman"/>
          <w:w w:val="105"/>
        </w:rPr>
        <w:t>(</w:t>
      </w:r>
      <m:oMath>
        <m:sSub>
          <m:sSubPr>
            <m:ctrlPr>
              <w:rPr>
                <w:rFonts w:ascii="Cambria Math" w:hAnsi="Cambria Math"/>
              </w:rPr>
            </m:ctrlPr>
          </m:sSubPr>
          <m:e>
            <m:r>
              <w:rPr>
                <w:rFonts w:ascii="Cambria Math" w:hAnsi="Cambria Math"/>
              </w:rPr>
              <m:t>f</m:t>
            </m:r>
          </m:e>
          <m:sub>
            <m:r>
              <w:rPr>
                <w:rFonts w:ascii="Cambria Math" w:hAnsi="Cambria Math"/>
              </w:rPr>
              <m:t>c</m:t>
            </m:r>
          </m:sub>
        </m:sSub>
      </m:oMath>
      <w:r>
        <w:rPr>
          <w:rFonts w:ascii="Times New Roman" w:eastAsia="Symbola" w:hAnsi="Times New Roman" w:cs="Times New Roman"/>
          <w:w w:val="105"/>
        </w:rPr>
        <w:t>)</w:t>
      </w:r>
      <w:r>
        <w:rPr>
          <w:rFonts w:ascii="Times New Roman" w:eastAsia="Symbola" w:hAnsi="Times New Roman" w:cs="Times New Roman"/>
          <w:spacing w:val="-1"/>
          <w:w w:val="105"/>
        </w:rPr>
        <w:t xml:space="preserve"> </w:t>
      </w:r>
      <w:r>
        <w:rPr>
          <w:rFonts w:ascii="Times New Roman" w:eastAsia="Symbola" w:hAnsi="Times New Roman" w:cs="Times New Roman"/>
          <w:w w:val="105"/>
        </w:rPr>
        <w:t>–</w:t>
      </w:r>
      <w:r>
        <w:rPr>
          <w:rFonts w:ascii="Times New Roman" w:eastAsia="Symbola" w:hAnsi="Times New Roman" w:cs="Times New Roman"/>
          <w:spacing w:val="41"/>
          <w:w w:val="105"/>
        </w:rPr>
        <w:t xml:space="preserve"> </w:t>
      </w:r>
      <w:r>
        <w:rPr>
          <w:rFonts w:ascii="Times New Roman" w:eastAsia="Symbola" w:hAnsi="Times New Roman" w:cs="Times New Roman"/>
          <w:w w:val="105"/>
        </w:rPr>
        <w:t>13,82</w:t>
      </w:r>
      <w:r>
        <w:rPr>
          <w:rFonts w:ascii="Times New Roman" w:eastAsia="Symbola" w:hAnsi="Times New Roman" w:cs="Times New Roman"/>
          <w:spacing w:val="-5"/>
          <w:w w:val="105"/>
        </w:rPr>
        <w:t xml:space="preserve"> </w:t>
      </w:r>
      <w:r>
        <w:rPr>
          <w:rFonts w:ascii="Cambria Math" w:eastAsia="Symbola" w:hAnsi="Cambria Math" w:cs="Cambria Math"/>
          <w:w w:val="105"/>
        </w:rPr>
        <w:t>𝑥</w:t>
      </w:r>
      <w:r>
        <w:rPr>
          <w:rFonts w:ascii="Times New Roman" w:eastAsia="Symbola" w:hAnsi="Times New Roman" w:cs="Times New Roman"/>
          <w:spacing w:val="6"/>
          <w:w w:val="105"/>
        </w:rPr>
        <w:t xml:space="preserve"> </w:t>
      </w:r>
      <w:r>
        <w:rPr>
          <w:rFonts w:ascii="Cambria Math" w:eastAsia="Symbola" w:hAnsi="Cambria Math" w:cs="Cambria Math"/>
          <w:w w:val="105"/>
        </w:rPr>
        <w:t>𝑙𝑜𝑔</w:t>
      </w:r>
      <w:r>
        <w:rPr>
          <w:rFonts w:ascii="Times New Roman" w:eastAsia="Symbola" w:hAnsi="Times New Roman" w:cs="Times New Roman"/>
          <w:w w:val="105"/>
        </w:rP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ascii="Times New Roman" w:eastAsia="Symbola" w:hAnsi="Times New Roman" w:cs="Times New Roman"/>
          <w:w w:val="105"/>
        </w:rPr>
        <w:t>)</w:t>
      </w:r>
      <w:r>
        <w:rPr>
          <w:rFonts w:ascii="Times New Roman" w:eastAsia="Symbola" w:hAnsi="Times New Roman" w:cs="Times New Roman"/>
          <w:spacing w:val="58"/>
          <w:w w:val="105"/>
        </w:rPr>
        <w:t xml:space="preserve"> </w:t>
      </w:r>
      <w:r>
        <w:rPr>
          <w:rFonts w:ascii="Times New Roman" w:eastAsia="Symbola" w:hAnsi="Times New Roman" w:cs="Times New Roman"/>
          <w:w w:val="105"/>
        </w:rPr>
        <w:t>–</w:t>
      </w:r>
      <w:r>
        <w:rPr>
          <w:rFonts w:ascii="Times New Roman" w:eastAsia="Symbola" w:hAnsi="Times New Roman" w:cs="Times New Roman"/>
          <w:spacing w:val="43"/>
          <w:w w:val="105"/>
        </w:rPr>
        <w:t xml:space="preserve"> </w:t>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rx</m:t>
                </m:r>
              </m:sub>
            </m:sSub>
          </m:e>
        </m:d>
      </m:oMath>
      <w:r>
        <w:rPr>
          <w:rFonts w:ascii="Times New Roman" w:eastAsia="Symbola" w:hAnsi="Times New Roman" w:cs="Times New Roman"/>
        </w:rPr>
        <w:t xml:space="preserve"> </w:t>
      </w:r>
      <w:r>
        <w:rPr>
          <w:rFonts w:ascii="Times New Roman" w:hAnsi="Times New Roman" w:cs="Times New Roman"/>
          <w:w w:val="105"/>
        </w:rPr>
        <w:t>+</w:t>
      </w:r>
      <w:r>
        <w:rPr>
          <w:rFonts w:ascii="Times New Roman" w:hAnsi="Times New Roman" w:cs="Times New Roman"/>
          <w:spacing w:val="40"/>
          <w:w w:val="105"/>
        </w:rPr>
        <w:t xml:space="preserve"> </w:t>
      </w:r>
      <w:r>
        <w:rPr>
          <w:rFonts w:ascii="Times New Roman" w:hAnsi="Times New Roman" w:cs="Times New Roman"/>
          <w:w w:val="105"/>
        </w:rPr>
        <w:t>[44,9</w:t>
      </w:r>
      <w:r>
        <w:rPr>
          <w:rFonts w:ascii="Times New Roman" w:hAnsi="Times New Roman" w:cs="Times New Roman"/>
          <w:spacing w:val="-4"/>
          <w:w w:val="105"/>
        </w:rPr>
        <w:t xml:space="preserve"> </w:t>
      </w:r>
      <w:r>
        <w:rPr>
          <w:rFonts w:ascii="Times New Roman" w:hAnsi="Times New Roman" w:cs="Times New Roman"/>
          <w:w w:val="105"/>
        </w:rPr>
        <w:t>–</w:t>
      </w:r>
      <w:r>
        <w:rPr>
          <w:rFonts w:ascii="Times New Roman" w:hAnsi="Times New Roman" w:cs="Times New Roman"/>
          <w:spacing w:val="40"/>
          <w:w w:val="105"/>
        </w:rPr>
        <w:t xml:space="preserve"> </w:t>
      </w:r>
      <w:r>
        <w:rPr>
          <w:rFonts w:ascii="Times New Roman" w:hAnsi="Times New Roman" w:cs="Times New Roman"/>
          <w:w w:val="105"/>
        </w:rPr>
        <w:t>6,55</w:t>
      </w:r>
      <w:r>
        <w:rPr>
          <w:rFonts w:ascii="Cambria Math" w:hAnsi="Cambria Math" w:cs="Cambria Math"/>
          <w:w w:val="105"/>
        </w:rPr>
        <w:t>𝑙𝑜𝑔</w:t>
      </w:r>
      <w:r>
        <w:rPr>
          <w:rFonts w:ascii="Times New Roman" w:hAnsi="Times New Roman" w:cs="Times New Roman"/>
          <w:w w:val="105"/>
        </w:rP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ascii="Times New Roman" w:hAnsi="Times New Roman" w:cs="Times New Roman"/>
          <w:w w:val="105"/>
        </w:rPr>
        <w:t>)]</w:t>
      </w:r>
      <w:r>
        <w:rPr>
          <w:rFonts w:ascii="Cambria Math" w:hAnsi="Cambria Math" w:cs="Cambria Math"/>
          <w:w w:val="105"/>
        </w:rPr>
        <w:t xml:space="preserve"> 𝑥</w:t>
      </w:r>
      <w:r>
        <w:rPr>
          <w:rFonts w:ascii="Times New Roman" w:hAnsi="Times New Roman" w:cs="Times New Roman"/>
          <w:w w:val="105"/>
        </w:rPr>
        <w:t xml:space="preserve"> </w:t>
      </w:r>
      <w:r>
        <w:rPr>
          <w:rFonts w:ascii="Cambria Math" w:hAnsi="Cambria Math" w:cs="Cambria Math"/>
          <w:w w:val="105"/>
        </w:rPr>
        <w:t>𝑙𝑜𝑔</w:t>
      </w:r>
      <w:r>
        <w:rPr>
          <w:rFonts w:ascii="Times New Roman" w:hAnsi="Times New Roman" w:cs="Times New Roman"/>
          <w:w w:val="105"/>
        </w:rPr>
        <w:t>(</w:t>
      </w:r>
      <w:r>
        <w:rPr>
          <w:rFonts w:ascii="Cambria Math" w:hAnsi="Cambria Math" w:cs="Cambria Math"/>
          <w:w w:val="105"/>
        </w:rPr>
        <w:t>𝑑</w:t>
      </w:r>
      <w:r>
        <w:rPr>
          <w:rFonts w:ascii="Times New Roman" w:hAnsi="Times New Roman" w:cs="Times New Roman"/>
          <w:w w:val="105"/>
        </w:rPr>
        <w:t>)</w:t>
      </w:r>
      <w:r>
        <w:rPr>
          <w:rFonts w:ascii="Times New Roman" w:hAnsi="Times New Roman" w:cs="Times New Roman"/>
          <w:spacing w:val="40"/>
          <w:w w:val="105"/>
        </w:rPr>
        <w:t xml:space="preserve"> </w:t>
      </w:r>
      <w:r>
        <w:rPr>
          <w:rFonts w:ascii="Times New Roman" w:hAnsi="Times New Roman" w:cs="Times New Roman"/>
          <w:w w:val="105"/>
        </w:rPr>
        <w:t>+</w:t>
      </w:r>
      <w:r>
        <w:rPr>
          <w:rFonts w:ascii="Times New Roman" w:hAnsi="Times New Roman" w:cs="Times New Roman"/>
          <w:spacing w:val="40"/>
          <w:w w:val="105"/>
        </w:rPr>
        <w:t xml:space="preserve"> </w:t>
      </w:r>
      <m:oMath>
        <m:sSub>
          <m:sSubPr>
            <m:ctrlPr>
              <w:rPr>
                <w:rFonts w:ascii="Cambria Math" w:hAnsi="Cambria Math"/>
              </w:rPr>
            </m:ctrlPr>
          </m:sSubPr>
          <m:e>
            <m:r>
              <w:rPr>
                <w:rFonts w:ascii="Cambria Math" w:hAnsi="Cambria Math"/>
              </w:rPr>
              <m:t>C</m:t>
            </m:r>
          </m:e>
          <m:sub>
            <m:r>
              <w:rPr>
                <w:rFonts w:ascii="Cambria Math" w:hAnsi="Cambria Math"/>
              </w:rPr>
              <m:t>M</m:t>
            </m:r>
          </m:sub>
        </m:sSub>
      </m:oMath>
      <w:r>
        <w:rPr>
          <w:rFonts w:ascii="Times New Roman" w:hAnsi="Times New Roman" w:cs="Times New Roman"/>
          <w:spacing w:val="-3"/>
          <w:w w:val="105"/>
        </w:rPr>
        <w:t xml:space="preserve">    </w:t>
      </w:r>
      <w:r>
        <w:rPr>
          <w:rFonts w:ascii="Times New Roman" w:hAnsi="Times New Roman" w:cs="Times New Roman"/>
          <w:spacing w:val="-5"/>
          <w:w w:val="105"/>
        </w:rPr>
        <w:tab/>
      </w:r>
      <w:r>
        <w:rPr>
          <w:rFonts w:ascii="Times New Roman" w:hAnsi="Times New Roman" w:cs="Times New Roman"/>
          <w:spacing w:val="-5"/>
          <w:w w:val="105"/>
        </w:rPr>
        <w:tab/>
      </w:r>
      <w:r>
        <w:rPr>
          <w:rFonts w:ascii="Times New Roman" w:hAnsi="Times New Roman" w:cs="Times New Roman"/>
          <w:spacing w:val="-5"/>
          <w:w w:val="105"/>
        </w:rPr>
        <w:tab/>
      </w:r>
      <w:r>
        <w:rPr>
          <w:rFonts w:ascii="Times New Roman" w:hAnsi="Times New Roman" w:cs="Times New Roman"/>
          <w:spacing w:val="-5"/>
          <w:w w:val="105"/>
        </w:rPr>
        <w:tab/>
      </w:r>
      <w:r>
        <w:rPr>
          <w:rFonts w:ascii="Times New Roman" w:hAnsi="Times New Roman" w:cs="Times New Roman"/>
          <w:spacing w:val="-5"/>
          <w:w w:val="105"/>
        </w:rPr>
        <w:tab/>
        <w:t xml:space="preserve">              </w:t>
      </w:r>
      <w:r>
        <w:rPr>
          <w:rFonts w:ascii="Times New Roman" w:eastAsia="Symbola" w:hAnsi="Times New Roman" w:cs="Times New Roman"/>
          <w:spacing w:val="-5"/>
          <w:w w:val="105"/>
          <w:position w:val="5"/>
        </w:rPr>
        <w:t>(1)</w:t>
      </w:r>
    </w:p>
    <w:p w14:paraId="199F4575" w14:textId="77777777" w:rsidR="00F529C5" w:rsidRDefault="00000000">
      <w:pPr>
        <w:spacing w:line="276" w:lineRule="auto"/>
        <w:ind w:left="993" w:right="1579"/>
        <w:jc w:val="both"/>
        <w:rPr>
          <w:rFonts w:ascii="Times New Roman" w:hAnsi="Times New Roman" w:cs="Times New Roman"/>
          <w:w w:val="105"/>
        </w:rPr>
      </w:pPr>
      <w:r>
        <w:rPr>
          <w:rFonts w:ascii="Cambria Math" w:eastAsia="Symbola" w:hAnsi="Cambria Math" w:cs="Cambria Math"/>
          <w:w w:val="105"/>
        </w:rPr>
        <w:t>PL</w:t>
      </w:r>
      <w:r>
        <w:rPr>
          <w:rFonts w:ascii="Times New Roman" w:eastAsia="Symbola" w:hAnsi="Times New Roman" w:cs="Times New Roman"/>
          <w:w w:val="105"/>
        </w:rPr>
        <w:t>(</w:t>
      </w:r>
      <w:r>
        <w:rPr>
          <w:rFonts w:ascii="Cambria Math" w:eastAsia="Symbola" w:hAnsi="Cambria Math" w:cs="Cambria Math"/>
          <w:w w:val="105"/>
        </w:rPr>
        <w:t>𝑑𝑏</w:t>
      </w:r>
      <w:r>
        <w:rPr>
          <w:rFonts w:ascii="Times New Roman" w:eastAsia="Symbola" w:hAnsi="Times New Roman" w:cs="Times New Roman"/>
          <w:w w:val="105"/>
        </w:rPr>
        <w:t>)</w:t>
      </w:r>
      <w:r>
        <w:rPr>
          <w:rFonts w:ascii="Times New Roman" w:eastAsia="Symbola" w:hAnsi="Times New Roman" w:cs="Times New Roman"/>
          <w:spacing w:val="71"/>
          <w:w w:val="105"/>
        </w:rPr>
        <w:t xml:space="preserve"> </w:t>
      </w:r>
      <w:r>
        <w:rPr>
          <w:rFonts w:ascii="Times New Roman" w:eastAsia="Symbola" w:hAnsi="Times New Roman" w:cs="Times New Roman"/>
          <w:w w:val="105"/>
        </w:rPr>
        <w:t>=</w:t>
      </w:r>
      <w:r>
        <w:rPr>
          <w:rFonts w:ascii="Times New Roman" w:eastAsia="Symbola" w:hAnsi="Times New Roman" w:cs="Times New Roman"/>
          <w:spacing w:val="75"/>
          <w:w w:val="105"/>
        </w:rPr>
        <w:t xml:space="preserve"> </w:t>
      </w:r>
      <w:r>
        <w:rPr>
          <w:rFonts w:ascii="Times New Roman" w:eastAsia="Symbola" w:hAnsi="Times New Roman" w:cs="Times New Roman"/>
          <w:w w:val="105"/>
        </w:rPr>
        <w:t>46,3</w:t>
      </w:r>
      <w:r>
        <w:rPr>
          <w:rFonts w:ascii="Times New Roman" w:eastAsia="Symbola" w:hAnsi="Times New Roman" w:cs="Times New Roman"/>
          <w:spacing w:val="-5"/>
          <w:w w:val="105"/>
        </w:rPr>
        <w:t xml:space="preserve"> </w:t>
      </w:r>
      <w:r>
        <w:rPr>
          <w:rFonts w:ascii="Times New Roman" w:eastAsia="Symbola" w:hAnsi="Times New Roman" w:cs="Times New Roman"/>
          <w:w w:val="105"/>
        </w:rPr>
        <w:t>+</w:t>
      </w:r>
      <w:r>
        <w:rPr>
          <w:rFonts w:ascii="Times New Roman" w:eastAsia="Symbola" w:hAnsi="Times New Roman" w:cs="Times New Roman"/>
          <w:spacing w:val="58"/>
          <w:w w:val="105"/>
        </w:rPr>
        <w:t xml:space="preserve"> </w:t>
      </w:r>
      <w:r>
        <w:rPr>
          <w:rFonts w:ascii="Times New Roman" w:eastAsia="Symbola" w:hAnsi="Times New Roman" w:cs="Times New Roman"/>
          <w:w w:val="105"/>
        </w:rPr>
        <w:t>33,9</w:t>
      </w:r>
      <w:r>
        <w:rPr>
          <w:rFonts w:ascii="Times New Roman" w:eastAsia="Symbola" w:hAnsi="Times New Roman" w:cs="Times New Roman"/>
          <w:spacing w:val="-3"/>
          <w:w w:val="105"/>
        </w:rPr>
        <w:t xml:space="preserve"> </w:t>
      </w:r>
      <w:r>
        <w:rPr>
          <w:rFonts w:ascii="Cambria Math" w:eastAsia="Symbola" w:hAnsi="Cambria Math" w:cs="Cambria Math"/>
          <w:w w:val="105"/>
        </w:rPr>
        <w:t>𝑙𝑜𝑔</w:t>
      </w:r>
      <w:r>
        <w:rPr>
          <w:rFonts w:ascii="Times New Roman" w:eastAsia="Symbola" w:hAnsi="Times New Roman" w:cs="Times New Roman"/>
          <w:w w:val="105"/>
        </w:rPr>
        <w:t>(1800)</w:t>
      </w:r>
      <w:r>
        <w:rPr>
          <w:rFonts w:ascii="Times New Roman" w:eastAsia="Symbola" w:hAnsi="Times New Roman" w:cs="Times New Roman"/>
          <w:spacing w:val="-1"/>
          <w:w w:val="105"/>
        </w:rPr>
        <w:t xml:space="preserve"> </w:t>
      </w:r>
      <w:r>
        <w:rPr>
          <w:rFonts w:ascii="Times New Roman" w:eastAsia="Symbola" w:hAnsi="Times New Roman" w:cs="Times New Roman"/>
          <w:w w:val="105"/>
        </w:rPr>
        <w:t>–</w:t>
      </w:r>
      <w:r>
        <w:rPr>
          <w:rFonts w:ascii="Times New Roman" w:eastAsia="Symbola" w:hAnsi="Times New Roman" w:cs="Times New Roman"/>
          <w:spacing w:val="41"/>
          <w:w w:val="105"/>
        </w:rPr>
        <w:t xml:space="preserve"> </w:t>
      </w:r>
      <w:r>
        <w:rPr>
          <w:rFonts w:ascii="Times New Roman" w:eastAsia="Symbola" w:hAnsi="Times New Roman" w:cs="Times New Roman"/>
          <w:w w:val="105"/>
        </w:rPr>
        <w:t>13,82</w:t>
      </w:r>
      <w:r>
        <w:rPr>
          <w:rFonts w:ascii="Times New Roman" w:eastAsia="Symbola" w:hAnsi="Times New Roman" w:cs="Times New Roman"/>
          <w:spacing w:val="-5"/>
          <w:w w:val="105"/>
        </w:rPr>
        <w:t xml:space="preserve"> </w:t>
      </w:r>
      <w:r>
        <w:rPr>
          <w:rFonts w:ascii="Cambria Math" w:eastAsia="Symbola" w:hAnsi="Cambria Math" w:cs="Cambria Math"/>
          <w:w w:val="105"/>
        </w:rPr>
        <w:t>𝑙𝑜𝑔</w:t>
      </w:r>
      <w:r>
        <w:rPr>
          <w:rFonts w:ascii="Times New Roman" w:eastAsia="Symbola" w:hAnsi="Times New Roman" w:cs="Times New Roman"/>
          <w:w w:val="105"/>
        </w:rPr>
        <w:t>(40)</w:t>
      </w:r>
      <w:r>
        <w:rPr>
          <w:rFonts w:ascii="Times New Roman" w:eastAsia="Symbola" w:hAnsi="Times New Roman" w:cs="Times New Roman"/>
          <w:spacing w:val="58"/>
          <w:w w:val="105"/>
        </w:rPr>
        <w:t xml:space="preserve"> </w:t>
      </w:r>
      <w:r>
        <w:rPr>
          <w:rFonts w:ascii="Times New Roman" w:hAnsi="Times New Roman" w:cs="Times New Roman"/>
          <w:w w:val="105"/>
        </w:rPr>
        <w:t>+</w:t>
      </w:r>
      <w:r>
        <w:rPr>
          <w:rFonts w:ascii="Times New Roman" w:hAnsi="Times New Roman" w:cs="Times New Roman"/>
          <w:spacing w:val="40"/>
          <w:w w:val="105"/>
        </w:rPr>
        <w:t xml:space="preserve"> (0,04) </w:t>
      </w:r>
      <w:r>
        <w:rPr>
          <w:rFonts w:ascii="Times New Roman" w:hAnsi="Times New Roman" w:cs="Times New Roman"/>
          <w:w w:val="105"/>
        </w:rPr>
        <w:t>[44,9</w:t>
      </w:r>
      <w:r>
        <w:rPr>
          <w:rFonts w:ascii="Times New Roman" w:hAnsi="Times New Roman" w:cs="Times New Roman"/>
          <w:spacing w:val="-4"/>
          <w:w w:val="105"/>
        </w:rPr>
        <w:t xml:space="preserve"> </w:t>
      </w:r>
      <w:r>
        <w:rPr>
          <w:rFonts w:ascii="Times New Roman" w:hAnsi="Times New Roman" w:cs="Times New Roman"/>
          <w:w w:val="105"/>
        </w:rPr>
        <w:t>–</w:t>
      </w:r>
      <w:r>
        <w:rPr>
          <w:rFonts w:ascii="Times New Roman" w:hAnsi="Times New Roman" w:cs="Times New Roman"/>
          <w:spacing w:val="40"/>
          <w:w w:val="105"/>
        </w:rPr>
        <w:t xml:space="preserve"> </w:t>
      </w:r>
      <w:r>
        <w:rPr>
          <w:rFonts w:ascii="Times New Roman" w:hAnsi="Times New Roman" w:cs="Times New Roman"/>
          <w:w w:val="105"/>
        </w:rPr>
        <w:t>6,55</w:t>
      </w:r>
      <w:r>
        <w:rPr>
          <w:rFonts w:ascii="Cambria Math" w:hAnsi="Cambria Math" w:cs="Cambria Math"/>
          <w:w w:val="105"/>
        </w:rPr>
        <w:t>𝑙𝑜𝑔</w:t>
      </w:r>
      <w:r>
        <w:rPr>
          <w:rFonts w:ascii="Times New Roman" w:hAnsi="Times New Roman" w:cs="Times New Roman"/>
          <w:w w:val="105"/>
        </w:rPr>
        <w:t>(40)]</w:t>
      </w:r>
      <w:r>
        <w:rPr>
          <w:rFonts w:ascii="Times New Roman" w:hAnsi="Times New Roman" w:cs="Times New Roman"/>
          <w:spacing w:val="-3"/>
          <w:w w:val="105"/>
        </w:rPr>
        <w:t xml:space="preserve"> </w:t>
      </w:r>
      <w:r>
        <w:rPr>
          <w:rFonts w:ascii="Cambria Math" w:hAnsi="Cambria Math" w:cs="Cambria Math"/>
          <w:w w:val="105"/>
        </w:rPr>
        <w:t>𝑥𝑙𝑜𝑔</w:t>
      </w:r>
      <w:r>
        <w:rPr>
          <w:rFonts w:ascii="Times New Roman" w:hAnsi="Times New Roman" w:cs="Times New Roman"/>
          <w:w w:val="105"/>
        </w:rPr>
        <w:t>(</w:t>
      </w:r>
      <w:r>
        <w:rPr>
          <w:rFonts w:ascii="Cambria Math" w:hAnsi="Cambria Math" w:cs="Cambria Math"/>
          <w:w w:val="105"/>
        </w:rPr>
        <w:t>𝑑</w:t>
      </w:r>
      <w:r>
        <w:rPr>
          <w:rFonts w:ascii="Times New Roman" w:hAnsi="Times New Roman" w:cs="Times New Roman"/>
          <w:w w:val="105"/>
        </w:rPr>
        <w:t>)</w:t>
      </w:r>
      <w:r>
        <w:rPr>
          <w:rFonts w:ascii="Times New Roman" w:hAnsi="Times New Roman" w:cs="Times New Roman"/>
          <w:spacing w:val="40"/>
          <w:w w:val="105"/>
        </w:rPr>
        <w:t xml:space="preserve"> </w:t>
      </w:r>
      <w:r>
        <w:rPr>
          <w:rFonts w:ascii="Times New Roman" w:hAnsi="Times New Roman" w:cs="Times New Roman"/>
          <w:w w:val="105"/>
        </w:rPr>
        <w:t>+</w:t>
      </w:r>
      <w:r>
        <w:rPr>
          <w:rFonts w:ascii="Times New Roman" w:hAnsi="Times New Roman" w:cs="Times New Roman"/>
          <w:spacing w:val="40"/>
          <w:w w:val="105"/>
        </w:rPr>
        <w:t xml:space="preserve"> </w:t>
      </w:r>
      <w:r>
        <w:rPr>
          <w:rFonts w:ascii="Times New Roman" w:hAnsi="Times New Roman" w:cs="Times New Roman"/>
          <w:w w:val="105"/>
        </w:rPr>
        <w:t>0</w:t>
      </w:r>
    </w:p>
    <w:p w14:paraId="0E384DCF" w14:textId="77777777" w:rsidR="00F529C5" w:rsidRDefault="00000000">
      <w:pPr>
        <w:spacing w:line="276" w:lineRule="auto"/>
        <w:ind w:left="993" w:right="1579"/>
        <w:jc w:val="both"/>
        <w:rPr>
          <w:rFonts w:ascii="Times New Roman" w:eastAsia="Symbola" w:hAnsi="Times New Roman" w:cs="Times New Roman"/>
        </w:rPr>
      </w:pPr>
      <w:r>
        <w:rPr>
          <w:rFonts w:ascii="Times New Roman" w:eastAsia="Symbola" w:hAnsi="Times New Roman" w:cs="Times New Roman"/>
          <w:w w:val="105"/>
        </w:rPr>
        <w:t xml:space="preserve">149,15 </w:t>
      </w:r>
      <w:r>
        <w:rPr>
          <w:rFonts w:ascii="Times New Roman" w:eastAsia="Symbola" w:hAnsi="Times New Roman" w:cs="Times New Roman"/>
          <w:spacing w:val="-10"/>
          <w:w w:val="105"/>
        </w:rPr>
        <w:t xml:space="preserve"> </w:t>
      </w:r>
      <w:r>
        <w:rPr>
          <w:rFonts w:ascii="Times New Roman" w:eastAsia="Symbola" w:hAnsi="Times New Roman" w:cs="Times New Roman"/>
          <w:w w:val="105"/>
        </w:rPr>
        <w:t>db = 134,51 – 0,04  + 34,4</w:t>
      </w:r>
      <w:r>
        <w:rPr>
          <w:rFonts w:ascii="Times New Roman" w:eastAsia="Symbola" w:hAnsi="Times New Roman" w:cs="Times New Roman"/>
          <w:spacing w:val="-12"/>
          <w:w w:val="105"/>
        </w:rPr>
        <w:t xml:space="preserve"> </w:t>
      </w:r>
      <w:r>
        <w:rPr>
          <w:rFonts w:ascii="Times New Roman" w:eastAsia="Symbola" w:hAnsi="Times New Roman" w:cs="Times New Roman"/>
          <w:w w:val="105"/>
        </w:rPr>
        <w:t>log</w:t>
      </w:r>
      <w:r>
        <w:rPr>
          <w:rFonts w:ascii="Times New Roman" w:eastAsia="Symbola" w:hAnsi="Times New Roman" w:cs="Times New Roman"/>
          <w:w w:val="105"/>
          <w:position w:val="1"/>
        </w:rPr>
        <w:t>(</w:t>
      </w:r>
      <w:r>
        <w:rPr>
          <w:rFonts w:ascii="Cambria Math" w:eastAsia="Symbola" w:hAnsi="Cambria Math" w:cs="Cambria Math"/>
          <w:w w:val="105"/>
        </w:rPr>
        <w:t>𝑑</w:t>
      </w:r>
      <w:r>
        <w:rPr>
          <w:rFonts w:ascii="Times New Roman" w:eastAsia="Symbola" w:hAnsi="Times New Roman" w:cs="Times New Roman"/>
          <w:w w:val="105"/>
          <w:position w:val="1"/>
        </w:rPr>
        <w:t>)</w:t>
      </w:r>
    </w:p>
    <w:p w14:paraId="210DB4F0" w14:textId="77777777" w:rsidR="00F529C5" w:rsidRDefault="00000000">
      <w:pPr>
        <w:spacing w:line="276" w:lineRule="auto"/>
        <w:ind w:left="993" w:right="1579"/>
        <w:rPr>
          <w:rFonts w:ascii="Times New Roman" w:eastAsia="Symbola" w:hAnsi="Times New Roman" w:cs="Times New Roman"/>
        </w:rPr>
      </w:pPr>
      <w:r>
        <w:rPr>
          <w:rFonts w:ascii="Times New Roman" w:eastAsia="Symbola" w:hAnsi="Times New Roman" w:cs="Times New Roman"/>
          <w:w w:val="105"/>
        </w:rPr>
        <w:t xml:space="preserve">149,15 </w:t>
      </w:r>
      <w:r>
        <w:rPr>
          <w:rFonts w:ascii="Times New Roman" w:eastAsia="Symbola" w:hAnsi="Times New Roman" w:cs="Times New Roman"/>
          <w:spacing w:val="-10"/>
          <w:w w:val="105"/>
        </w:rPr>
        <w:t xml:space="preserve"> </w:t>
      </w:r>
      <w:r>
        <w:rPr>
          <w:rFonts w:ascii="Times New Roman" w:eastAsia="Symbola" w:hAnsi="Times New Roman" w:cs="Times New Roman"/>
          <w:w w:val="105"/>
        </w:rPr>
        <w:t>db</w:t>
      </w:r>
      <w:r>
        <w:rPr>
          <w:rFonts w:ascii="Times New Roman" w:eastAsia="Symbola" w:hAnsi="Times New Roman" w:cs="Times New Roman"/>
          <w:spacing w:val="-11"/>
          <w:w w:val="105"/>
        </w:rPr>
        <w:t xml:space="preserve"> </w:t>
      </w:r>
      <w:r>
        <w:rPr>
          <w:rFonts w:ascii="Times New Roman" w:eastAsia="Symbola" w:hAnsi="Times New Roman" w:cs="Times New Roman"/>
          <w:w w:val="105"/>
        </w:rPr>
        <w:t>–</w:t>
      </w:r>
      <w:r>
        <w:rPr>
          <w:rFonts w:ascii="Times New Roman" w:eastAsia="Symbola" w:hAnsi="Times New Roman" w:cs="Times New Roman"/>
          <w:spacing w:val="37"/>
          <w:w w:val="105"/>
        </w:rPr>
        <w:t xml:space="preserve"> </w:t>
      </w:r>
      <w:r>
        <w:rPr>
          <w:rFonts w:ascii="Times New Roman" w:eastAsia="Symbola" w:hAnsi="Times New Roman" w:cs="Times New Roman"/>
          <w:w w:val="105"/>
        </w:rPr>
        <w:t>134,51</w:t>
      </w:r>
      <w:r>
        <w:rPr>
          <w:rFonts w:ascii="Times New Roman" w:eastAsia="Symbola" w:hAnsi="Times New Roman" w:cs="Times New Roman"/>
          <w:spacing w:val="-14"/>
          <w:w w:val="105"/>
        </w:rPr>
        <w:t xml:space="preserve"> </w:t>
      </w:r>
      <w:r>
        <w:rPr>
          <w:rFonts w:ascii="Times New Roman" w:eastAsia="Symbola" w:hAnsi="Times New Roman" w:cs="Times New Roman"/>
          <w:spacing w:val="-1"/>
          <w:w w:val="105"/>
        </w:rPr>
        <w:t xml:space="preserve"> + </w:t>
      </w:r>
      <w:r>
        <w:rPr>
          <w:rFonts w:ascii="Times New Roman" w:eastAsia="Symbola" w:hAnsi="Times New Roman" w:cs="Times New Roman"/>
          <w:w w:val="105"/>
        </w:rPr>
        <w:t>0,04  =</w:t>
      </w:r>
      <w:r>
        <w:rPr>
          <w:rFonts w:ascii="Times New Roman" w:eastAsia="Symbola" w:hAnsi="Times New Roman" w:cs="Times New Roman"/>
          <w:spacing w:val="49"/>
          <w:w w:val="105"/>
        </w:rPr>
        <w:t xml:space="preserve"> </w:t>
      </w:r>
      <w:r>
        <w:rPr>
          <w:rFonts w:ascii="Times New Roman" w:eastAsia="Symbola" w:hAnsi="Times New Roman" w:cs="Times New Roman"/>
          <w:w w:val="105"/>
        </w:rPr>
        <w:t>34,4</w:t>
      </w:r>
      <w:r>
        <w:rPr>
          <w:rFonts w:ascii="Times New Roman" w:eastAsia="Symbola" w:hAnsi="Times New Roman" w:cs="Times New Roman"/>
          <w:spacing w:val="-24"/>
          <w:w w:val="105"/>
        </w:rPr>
        <w:t xml:space="preserve"> </w:t>
      </w:r>
      <w:r>
        <w:rPr>
          <w:rFonts w:ascii="Times New Roman" w:eastAsia="Symbola" w:hAnsi="Times New Roman" w:cs="Times New Roman"/>
          <w:spacing w:val="-2"/>
          <w:w w:val="105"/>
        </w:rPr>
        <w:t>log</w:t>
      </w:r>
      <w:r>
        <w:rPr>
          <w:rFonts w:ascii="Times New Roman" w:eastAsia="Symbola" w:hAnsi="Times New Roman" w:cs="Times New Roman"/>
          <w:spacing w:val="-2"/>
          <w:w w:val="105"/>
          <w:position w:val="1"/>
        </w:rPr>
        <w:t>(</w:t>
      </w:r>
      <w:r>
        <w:rPr>
          <w:rFonts w:ascii="Cambria Math" w:eastAsia="Symbola" w:hAnsi="Cambria Math" w:cs="Cambria Math"/>
          <w:spacing w:val="-2"/>
          <w:w w:val="105"/>
        </w:rPr>
        <w:t>𝑑</w:t>
      </w:r>
      <w:r>
        <w:rPr>
          <w:rFonts w:ascii="Times New Roman" w:eastAsia="Symbola" w:hAnsi="Times New Roman" w:cs="Times New Roman"/>
          <w:spacing w:val="-2"/>
          <w:w w:val="105"/>
          <w:position w:val="1"/>
        </w:rPr>
        <w:t>)</w:t>
      </w:r>
    </w:p>
    <w:p w14:paraId="25E315E5" w14:textId="77777777" w:rsidR="00F529C5" w:rsidRDefault="00000000">
      <w:pPr>
        <w:spacing w:line="276" w:lineRule="auto"/>
        <w:ind w:left="993" w:right="1579"/>
        <w:rPr>
          <w:rFonts w:ascii="Times New Roman" w:eastAsia="Symbola" w:hAnsi="Times New Roman" w:cs="Times New Roman"/>
          <w:spacing w:val="-2"/>
          <w:w w:val="110"/>
        </w:rPr>
      </w:pPr>
      <w:r>
        <w:rPr>
          <w:rFonts w:ascii="Times New Roman" w:eastAsia="Symbola" w:hAnsi="Times New Roman" w:cs="Times New Roman"/>
          <w:w w:val="110"/>
        </w:rPr>
        <w:t>14,68=</w:t>
      </w:r>
      <w:r>
        <w:rPr>
          <w:rFonts w:ascii="Times New Roman" w:eastAsia="Symbola" w:hAnsi="Times New Roman" w:cs="Times New Roman"/>
          <w:spacing w:val="26"/>
          <w:w w:val="110"/>
        </w:rPr>
        <w:t xml:space="preserve"> </w:t>
      </w:r>
      <w:r>
        <w:rPr>
          <w:rFonts w:ascii="Times New Roman" w:eastAsia="Symbola" w:hAnsi="Times New Roman" w:cs="Times New Roman"/>
          <w:spacing w:val="-2"/>
          <w:w w:val="110"/>
        </w:rPr>
        <w:t>34,4</w:t>
      </w:r>
      <w:r>
        <w:rPr>
          <w:rFonts w:ascii="Cambria Math" w:eastAsia="Symbola" w:hAnsi="Cambria Math" w:cs="Cambria Math"/>
          <w:spacing w:val="-2"/>
          <w:w w:val="110"/>
        </w:rPr>
        <w:t>𝑙𝑜𝑔</w:t>
      </w:r>
      <w:r>
        <w:rPr>
          <w:rFonts w:ascii="Times New Roman" w:eastAsia="Symbola" w:hAnsi="Times New Roman" w:cs="Times New Roman"/>
          <w:spacing w:val="-2"/>
          <w:w w:val="110"/>
        </w:rPr>
        <w:t>(</w:t>
      </w:r>
      <w:r>
        <w:rPr>
          <w:rFonts w:ascii="Cambria Math" w:eastAsia="Symbola" w:hAnsi="Cambria Math" w:cs="Cambria Math"/>
          <w:spacing w:val="-2"/>
          <w:w w:val="110"/>
        </w:rPr>
        <w:t>𝑑</w:t>
      </w:r>
      <w:r>
        <w:rPr>
          <w:rFonts w:ascii="Times New Roman" w:eastAsia="Symbola" w:hAnsi="Times New Roman" w:cs="Times New Roman"/>
          <w:spacing w:val="-2"/>
          <w:w w:val="110"/>
        </w:rPr>
        <w:t>)</w:t>
      </w:r>
    </w:p>
    <w:p w14:paraId="13CBC4F4" w14:textId="77777777" w:rsidR="00F529C5" w:rsidRDefault="00000000">
      <w:pPr>
        <w:spacing w:line="276" w:lineRule="auto"/>
        <w:ind w:left="993" w:right="1579"/>
        <w:jc w:val="both"/>
        <w:rPr>
          <w:rFonts w:ascii="Times New Roman" w:eastAsia="Symbola" w:hAnsi="Times New Roman" w:cs="Times New Roman"/>
        </w:rPr>
      </w:pPr>
      <w:r>
        <w:rPr>
          <w:rFonts w:ascii="Times New Roman" w:eastAsia="Symbola" w:hAnsi="Times New Roman" w:cs="Times New Roman"/>
        </w:rPr>
        <w:t xml:space="preserve">14,68 </w:t>
      </w:r>
      <w:r>
        <w:rPr>
          <w:rFonts w:ascii="Cambria Math" w:eastAsia="Symbola" w:hAnsi="Cambria Math" w:cs="Cambria Math"/>
        </w:rPr>
        <w:t>∶</w:t>
      </w:r>
      <w:r>
        <w:rPr>
          <w:rFonts w:ascii="Times New Roman" w:eastAsia="Symbola" w:hAnsi="Times New Roman" w:cs="Times New Roman"/>
        </w:rPr>
        <w:t xml:space="preserve"> 34,4 = 0,426</w:t>
      </w:r>
    </w:p>
    <w:p w14:paraId="0B4F7CCE" w14:textId="77777777" w:rsidR="00F529C5" w:rsidRDefault="00000000">
      <w:pPr>
        <w:spacing w:line="276" w:lineRule="auto"/>
        <w:ind w:left="993" w:right="1579"/>
        <w:rPr>
          <w:rFonts w:ascii="Times New Roman" w:eastAsia="Symbola" w:hAnsi="Times New Roman" w:cs="Times New Roman"/>
          <w:spacing w:val="-2"/>
        </w:rPr>
      </w:pPr>
      <w:r>
        <w:rPr>
          <w:rFonts w:ascii="Times New Roman" w:eastAsia="Symbola" w:hAnsi="Times New Roman" w:cs="Times New Roman"/>
        </w:rPr>
        <w:t>0,426</w:t>
      </w:r>
      <w:r>
        <w:rPr>
          <w:rFonts w:ascii="Times New Roman" w:eastAsia="Symbola" w:hAnsi="Times New Roman" w:cs="Times New Roman"/>
          <w:spacing w:val="13"/>
        </w:rPr>
        <w:t xml:space="preserve"> </w:t>
      </w:r>
      <w:r>
        <w:rPr>
          <w:rFonts w:ascii="Times New Roman" w:hAnsi="Times New Roman" w:cs="Times New Roman"/>
        </w:rPr>
        <w:t>=</w:t>
      </w:r>
      <w:r>
        <w:rPr>
          <w:rFonts w:ascii="Times New Roman" w:hAnsi="Times New Roman" w:cs="Times New Roman"/>
          <w:spacing w:val="11"/>
        </w:rPr>
        <w:t xml:space="preserve"> </w:t>
      </w:r>
      <w:r>
        <w:rPr>
          <w:rFonts w:ascii="Cambria Math" w:eastAsia="Symbola" w:hAnsi="Cambria Math" w:cs="Cambria Math"/>
          <w:spacing w:val="-2"/>
        </w:rPr>
        <w:t>𝑙𝑜𝑔</w:t>
      </w:r>
      <w:r>
        <w:rPr>
          <w:rFonts w:ascii="Times New Roman" w:eastAsia="Symbola" w:hAnsi="Times New Roman" w:cs="Times New Roman"/>
          <w:spacing w:val="-2"/>
        </w:rPr>
        <w:t>(</w:t>
      </w:r>
      <w:r>
        <w:rPr>
          <w:rFonts w:ascii="Cambria Math" w:eastAsia="Symbola" w:hAnsi="Cambria Math" w:cs="Cambria Math"/>
          <w:spacing w:val="-2"/>
        </w:rPr>
        <w:t>𝑑</w:t>
      </w:r>
      <w:r>
        <w:rPr>
          <w:rFonts w:ascii="Times New Roman" w:eastAsia="Symbola" w:hAnsi="Times New Roman" w:cs="Times New Roman"/>
          <w:spacing w:val="-2"/>
        </w:rPr>
        <w:t>)</w:t>
      </w:r>
    </w:p>
    <w:p w14:paraId="0373907E" w14:textId="77777777" w:rsidR="00F529C5" w:rsidRDefault="00000000">
      <w:pPr>
        <w:spacing w:line="276" w:lineRule="auto"/>
        <w:ind w:left="993" w:right="1579"/>
        <w:rPr>
          <w:rFonts w:ascii="Times New Roman" w:eastAsia="Symbola" w:hAnsi="Times New Roman" w:cs="Times New Roman"/>
          <w:vertAlign w:val="superscript"/>
        </w:rPr>
      </w:pPr>
      <w:r>
        <w:rPr>
          <w:rFonts w:ascii="Times New Roman" w:eastAsia="Symbola" w:hAnsi="Times New Roman" w:cs="Times New Roman"/>
        </w:rPr>
        <w:t xml:space="preserve">d </w:t>
      </w:r>
      <w:r>
        <w:rPr>
          <w:rFonts w:ascii="Times New Roman" w:hAnsi="Times New Roman" w:cs="Times New Roman"/>
        </w:rPr>
        <w:t>=</w:t>
      </w:r>
      <w:r>
        <w:rPr>
          <w:rFonts w:ascii="Times New Roman" w:hAnsi="Times New Roman" w:cs="Times New Roman"/>
          <w:spacing w:val="11"/>
        </w:rPr>
        <w:t xml:space="preserve"> </w:t>
      </w:r>
      <w:r>
        <w:rPr>
          <w:rFonts w:ascii="Times New Roman" w:eastAsia="Symbola" w:hAnsi="Times New Roman" w:cs="Times New Roman"/>
          <w:spacing w:val="-2"/>
        </w:rPr>
        <w:t>10</w:t>
      </w:r>
      <w:r>
        <w:rPr>
          <w:rFonts w:ascii="Times New Roman" w:eastAsia="Symbola" w:hAnsi="Times New Roman" w:cs="Times New Roman"/>
          <w:spacing w:val="-2"/>
          <w:vertAlign w:val="superscript"/>
        </w:rPr>
        <w:t>0,426</w:t>
      </w:r>
    </w:p>
    <w:p w14:paraId="037ADC99" w14:textId="77777777" w:rsidR="00F529C5" w:rsidRDefault="00000000">
      <w:pPr>
        <w:spacing w:line="276" w:lineRule="auto"/>
        <w:ind w:left="993" w:right="1579"/>
        <w:rPr>
          <w:rFonts w:ascii="Times New Roman" w:eastAsia="Symbola" w:hAnsi="Times New Roman" w:cs="Times New Roman"/>
        </w:rPr>
      </w:pPr>
      <w:r>
        <w:rPr>
          <w:rFonts w:ascii="Cambria Math" w:eastAsia="Symbola" w:hAnsi="Cambria Math" w:cs="Cambria Math"/>
        </w:rPr>
        <w:t>𝑑</w:t>
      </w:r>
      <w:r>
        <w:rPr>
          <w:rFonts w:ascii="Times New Roman" w:eastAsia="Symbola" w:hAnsi="Times New Roman" w:cs="Times New Roman"/>
          <w:spacing w:val="73"/>
        </w:rPr>
        <w:t xml:space="preserve"> </w:t>
      </w:r>
      <w:r>
        <w:rPr>
          <w:rFonts w:ascii="Times New Roman" w:eastAsia="Symbola" w:hAnsi="Times New Roman" w:cs="Times New Roman"/>
        </w:rPr>
        <w:t>=</w:t>
      </w:r>
      <w:r>
        <w:rPr>
          <w:rFonts w:ascii="Times New Roman" w:eastAsia="Symbola" w:hAnsi="Times New Roman" w:cs="Times New Roman"/>
          <w:spacing w:val="65"/>
        </w:rPr>
        <w:t xml:space="preserve"> </w:t>
      </w:r>
      <w:r>
        <w:rPr>
          <w:rFonts w:ascii="Times New Roman" w:eastAsia="Symbola" w:hAnsi="Times New Roman" w:cs="Times New Roman"/>
        </w:rPr>
        <w:t>2,66</w:t>
      </w:r>
      <w:r>
        <w:rPr>
          <w:rFonts w:ascii="Times New Roman" w:eastAsia="Symbola" w:hAnsi="Times New Roman" w:cs="Times New Roman"/>
          <w:spacing w:val="-6"/>
        </w:rPr>
        <w:t xml:space="preserve"> </w:t>
      </w:r>
      <w:r>
        <w:rPr>
          <w:rFonts w:ascii="Cambria Math" w:eastAsia="Symbola" w:hAnsi="Cambria Math" w:cs="Cambria Math"/>
          <w:spacing w:val="-7"/>
        </w:rPr>
        <w:t>𝑘𝑚</w:t>
      </w:r>
    </w:p>
    <w:p w14:paraId="1B6D98DD" w14:textId="77777777" w:rsidR="00F529C5" w:rsidRDefault="00000000">
      <w:pPr>
        <w:spacing w:line="276" w:lineRule="auto"/>
        <w:ind w:left="993" w:right="1579"/>
        <w:rPr>
          <w:rFonts w:ascii="Cambria Math" w:eastAsia="Symbola" w:hAnsi="Cambria Math" w:cs="Cambria Math"/>
          <w:spacing w:val="-7"/>
        </w:rPr>
      </w:pPr>
      <w:r>
        <w:rPr>
          <w:rFonts w:ascii="Cambria Math" w:eastAsia="Symbola" w:hAnsi="Cambria Math" w:cs="Cambria Math"/>
          <w:w w:val="105"/>
        </w:rPr>
        <w:t>𝑅</w:t>
      </w:r>
      <w:r>
        <w:rPr>
          <w:rFonts w:ascii="Times New Roman" w:eastAsia="Symbola" w:hAnsi="Times New Roman" w:cs="Times New Roman"/>
          <w:spacing w:val="55"/>
          <w:w w:val="105"/>
        </w:rPr>
        <w:t xml:space="preserve"> </w:t>
      </w:r>
      <w:r>
        <w:rPr>
          <w:rFonts w:ascii="Times New Roman" w:eastAsia="Symbola" w:hAnsi="Times New Roman" w:cs="Times New Roman"/>
          <w:w w:val="105"/>
        </w:rPr>
        <w:t>=</w:t>
      </w:r>
      <w:r>
        <w:rPr>
          <w:rFonts w:ascii="Times New Roman" w:eastAsia="Symbola" w:hAnsi="Times New Roman" w:cs="Times New Roman"/>
          <w:spacing w:val="51"/>
          <w:w w:val="105"/>
        </w:rPr>
        <w:t xml:space="preserve"> </w:t>
      </w:r>
      <w:r>
        <w:rPr>
          <w:rFonts w:ascii="Times New Roman" w:eastAsia="Symbola" w:hAnsi="Times New Roman" w:cs="Times New Roman"/>
          <w:w w:val="105"/>
        </w:rPr>
        <w:t>2,66/2</w:t>
      </w:r>
      <w:r>
        <w:rPr>
          <w:rFonts w:ascii="Times New Roman" w:eastAsia="Symbola" w:hAnsi="Times New Roman" w:cs="Times New Roman"/>
          <w:spacing w:val="-14"/>
          <w:w w:val="105"/>
        </w:rPr>
        <w:t xml:space="preserve"> </w:t>
      </w:r>
      <w:r>
        <w:rPr>
          <w:rFonts w:ascii="Times New Roman" w:hAnsi="Times New Roman" w:cs="Times New Roman"/>
          <w:w w:val="105"/>
        </w:rPr>
        <w:t>=</w:t>
      </w:r>
      <w:r>
        <w:rPr>
          <w:rFonts w:ascii="Times New Roman" w:hAnsi="Times New Roman" w:cs="Times New Roman"/>
          <w:spacing w:val="-7"/>
          <w:w w:val="105"/>
        </w:rPr>
        <w:t xml:space="preserve"> </w:t>
      </w:r>
      <w:r>
        <w:rPr>
          <w:rFonts w:ascii="Times New Roman" w:hAnsi="Times New Roman" w:cs="Times New Roman"/>
          <w:spacing w:val="-4"/>
          <w:w w:val="105"/>
        </w:rPr>
        <w:t xml:space="preserve">1,33 </w:t>
      </w:r>
      <w:r>
        <w:rPr>
          <w:rFonts w:ascii="Cambria Math" w:eastAsia="Symbola" w:hAnsi="Cambria Math" w:cs="Cambria Math"/>
          <w:spacing w:val="-7"/>
        </w:rPr>
        <w:t>𝑘𝑚</w:t>
      </w:r>
    </w:p>
    <w:p w14:paraId="568E05C0" w14:textId="77777777" w:rsidR="00F529C5" w:rsidRDefault="00F529C5">
      <w:pPr>
        <w:spacing w:line="276" w:lineRule="auto"/>
        <w:ind w:left="993" w:right="1579"/>
        <w:rPr>
          <w:rFonts w:ascii="Cambria Math" w:eastAsia="Symbola" w:hAnsi="Cambria Math" w:cs="Cambria Math"/>
          <w:spacing w:val="-7"/>
        </w:rPr>
      </w:pPr>
    </w:p>
    <w:p w14:paraId="217F866F" w14:textId="77777777" w:rsidR="00F529C5" w:rsidRDefault="00F529C5">
      <w:pPr>
        <w:spacing w:line="276" w:lineRule="auto"/>
        <w:ind w:left="993" w:right="1579"/>
        <w:rPr>
          <w:rFonts w:ascii="Cambria Math" w:eastAsia="Symbola" w:hAnsi="Cambria Math" w:cs="Cambria Math"/>
          <w:spacing w:val="-7"/>
        </w:rPr>
      </w:pPr>
    </w:p>
    <w:p w14:paraId="34550CDE" w14:textId="77777777" w:rsidR="00F529C5" w:rsidRDefault="00F529C5">
      <w:pPr>
        <w:spacing w:line="276" w:lineRule="auto"/>
        <w:ind w:left="993" w:right="1579"/>
        <w:rPr>
          <w:rFonts w:ascii="Cambria Math" w:eastAsia="Symbola" w:hAnsi="Cambria Math" w:cs="Cambria Math"/>
          <w:spacing w:val="-7"/>
        </w:rPr>
      </w:pPr>
    </w:p>
    <w:p w14:paraId="3DDB717F" w14:textId="77777777" w:rsidR="00F529C5" w:rsidRDefault="00F529C5">
      <w:pPr>
        <w:spacing w:line="276" w:lineRule="auto"/>
        <w:ind w:left="993" w:right="1579"/>
        <w:rPr>
          <w:rFonts w:ascii="Cambria Math" w:eastAsia="Symbola" w:hAnsi="Cambria Math" w:cs="Cambria Math"/>
          <w:spacing w:val="-7"/>
        </w:rPr>
      </w:pPr>
    </w:p>
    <w:p w14:paraId="269DEE9A" w14:textId="77777777" w:rsidR="00F529C5" w:rsidRDefault="00F529C5">
      <w:pPr>
        <w:spacing w:line="276" w:lineRule="auto"/>
        <w:ind w:left="993" w:right="1579"/>
        <w:rPr>
          <w:rFonts w:ascii="Cambria Math" w:eastAsia="Symbola" w:hAnsi="Cambria Math" w:cs="Cambria Math"/>
          <w:spacing w:val="-7"/>
        </w:rPr>
      </w:pPr>
    </w:p>
    <w:p w14:paraId="1986A579" w14:textId="77777777" w:rsidR="00F529C5" w:rsidRDefault="00000000">
      <w:pPr>
        <w:pStyle w:val="ListParagraph"/>
        <w:numPr>
          <w:ilvl w:val="0"/>
          <w:numId w:val="3"/>
        </w:numPr>
        <w:spacing w:line="276" w:lineRule="auto"/>
        <w:ind w:left="993" w:hanging="284"/>
        <w:jc w:val="both"/>
        <w:rPr>
          <w:lang w:val="de-DE" w:eastAsia="zh-CN"/>
        </w:rPr>
      </w:pPr>
      <w:r>
        <w:rPr>
          <w:lang w:val="de-DE" w:eastAsia="zh-CN"/>
        </w:rPr>
        <w:t>EARFCN</w:t>
      </w:r>
    </w:p>
    <w:p w14:paraId="5D86C9F4" w14:textId="77777777" w:rsidR="00F529C5" w:rsidRDefault="00000000">
      <w:pPr>
        <w:pStyle w:val="BodyText"/>
        <w:spacing w:line="276" w:lineRule="auto"/>
        <w:ind w:left="720" w:firstLine="273"/>
        <w:rPr>
          <w:rFonts w:ascii="Times New Roman" w:hAnsi="Times New Roman" w:cs="Times New Roman"/>
          <w:spacing w:val="-2"/>
        </w:rPr>
      </w:pPr>
      <w:r>
        <w:rPr>
          <w:rFonts w:ascii="Cambria Math" w:hAnsi="Cambria Math" w:cs="Cambria Math"/>
        </w:rPr>
        <w:t>𝐸𝐴𝑅𝐹𝐶𝑁</w:t>
      </w:r>
      <w:r>
        <w:rPr>
          <w:rFonts w:ascii="Times New Roman" w:hAnsi="Times New Roman" w:cs="Times New Roman"/>
          <w:spacing w:val="26"/>
        </w:rPr>
        <w:t xml:space="preserve"> </w:t>
      </w:r>
      <w:r>
        <w:rPr>
          <w:rFonts w:ascii="Times New Roman" w:hAnsi="Times New Roman" w:cs="Times New Roman"/>
        </w:rPr>
        <w:t>=</w:t>
      </w:r>
      <w:r>
        <w:rPr>
          <w:rFonts w:ascii="Times New Roman" w:hAnsi="Times New Roman" w:cs="Times New Roman"/>
          <w:spacing w:val="21"/>
        </w:rPr>
        <w:t xml:space="preserve"> </w:t>
      </w:r>
      <w:r>
        <w:rPr>
          <w:rFonts w:ascii="Times New Roman" w:hAnsi="Times New Roman" w:cs="Times New Roman"/>
        </w:rPr>
        <w:t>10</w:t>
      </w:r>
      <w:r>
        <w:rPr>
          <w:rFonts w:ascii="Times New Roman" w:hAnsi="Times New Roman" w:cs="Times New Roman"/>
          <w:spacing w:val="5"/>
        </w:rPr>
        <w:t xml:space="preserve"> </w:t>
      </w:r>
      <w:r>
        <w:rPr>
          <w:rFonts w:ascii="Cambria Math" w:hAnsi="Cambria Math" w:cs="Cambria Math"/>
        </w:rPr>
        <w:t>∗</w:t>
      </w:r>
      <w:r>
        <w:rPr>
          <w:rFonts w:ascii="Times New Roman" w:hAnsi="Times New Roman" w:cs="Times New Roman"/>
          <w:spacing w:val="3"/>
        </w:rPr>
        <w:t xml:space="preserve"> </w:t>
      </w:r>
      <w:r>
        <w:rPr>
          <w:rFonts w:ascii="Times New Roman" w:hAnsi="Times New Roman" w:cs="Times New Roman"/>
        </w:rPr>
        <w:t>(</w:t>
      </w:r>
      <w:r>
        <w:rPr>
          <w:rFonts w:ascii="Cambria Math" w:hAnsi="Cambria Math" w:cs="Cambria Math"/>
        </w:rPr>
        <w:t>𝑓</w:t>
      </w:r>
      <w:r>
        <w:rPr>
          <w:rFonts w:ascii="Times New Roman" w:hAnsi="Times New Roman" w:cs="Times New Roman"/>
          <w:spacing w:val="12"/>
        </w:rPr>
        <w:t xml:space="preserve"> </w:t>
      </w:r>
      <w:r>
        <w:rPr>
          <w:rFonts w:ascii="Times New Roman" w:hAnsi="Times New Roman" w:cs="Times New Roman"/>
        </w:rPr>
        <w:t>−</w:t>
      </w:r>
      <w:r>
        <w:rPr>
          <w:rFonts w:ascii="Times New Roman" w:hAnsi="Times New Roman" w:cs="Times New Roman"/>
          <w:spacing w:val="4"/>
        </w:rPr>
        <w:t xml:space="preserve"> </w:t>
      </w:r>
      <w:r>
        <w:rPr>
          <w:rFonts w:ascii="Cambria Math" w:hAnsi="Cambria Math" w:cs="Cambria Math"/>
        </w:rPr>
        <w:t>𝐹</w:t>
      </w:r>
      <w:r>
        <w:rPr>
          <w:rFonts w:ascii="Cambria Math" w:hAnsi="Cambria Math" w:cs="Cambria Math"/>
          <w:vertAlign w:val="subscript"/>
        </w:rPr>
        <w:t>𝐷𝐿</w:t>
      </w:r>
      <w:r>
        <w:rPr>
          <w:rFonts w:ascii="Times New Roman" w:hAnsi="Times New Roman" w:cs="Times New Roman"/>
          <w:vertAlign w:val="subscript"/>
        </w:rPr>
        <w:t>−</w:t>
      </w:r>
      <w:r>
        <w:rPr>
          <w:rFonts w:ascii="Cambria Math" w:hAnsi="Cambria Math" w:cs="Cambria Math"/>
          <w:vertAlign w:val="subscript"/>
        </w:rPr>
        <w:t>𝐿𝑂𝑊</w:t>
      </w:r>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w:t>
      </w:r>
      <w:r>
        <w:rPr>
          <w:rFonts w:ascii="Times New Roman" w:hAnsi="Times New Roman" w:cs="Times New Roman"/>
          <w:spacing w:val="4"/>
        </w:rPr>
        <w:t xml:space="preserve"> </w:t>
      </w:r>
      <w:r>
        <w:rPr>
          <w:rFonts w:ascii="Times New Roman" w:hAnsi="Times New Roman" w:cs="Times New Roman"/>
        </w:rPr>
        <w:t>0,1</w:t>
      </w:r>
      <w:r>
        <w:rPr>
          <w:rFonts w:ascii="Times New Roman" w:hAnsi="Times New Roman" w:cs="Times New Roman"/>
          <w:spacing w:val="1"/>
        </w:rPr>
        <w:t xml:space="preserve"> </w:t>
      </w:r>
      <w:r>
        <w:rPr>
          <w:rFonts w:ascii="Cambria Math" w:hAnsi="Cambria Math" w:cs="Cambria Math"/>
        </w:rPr>
        <w:t>∗</w:t>
      </w:r>
      <w:r>
        <w:rPr>
          <w:rFonts w:ascii="Times New Roman" w:hAnsi="Times New Roman" w:cs="Times New Roman"/>
          <w:spacing w:val="5"/>
        </w:rPr>
        <w:t xml:space="preserve"> </w:t>
      </w:r>
      <w:r>
        <w:rPr>
          <w:rFonts w:ascii="Cambria Math" w:hAnsi="Cambria Math" w:cs="Cambria Math"/>
          <w:spacing w:val="-2"/>
        </w:rPr>
        <w:t>𝑁</w:t>
      </w:r>
      <w:r>
        <w:rPr>
          <w:rFonts w:ascii="Cambria Math" w:hAnsi="Cambria Math" w:cs="Cambria Math"/>
          <w:spacing w:val="-2"/>
          <w:vertAlign w:val="subscript"/>
        </w:rPr>
        <w:t>𝑜𝑓𝑓𝑠</w:t>
      </w:r>
      <w:r>
        <w:rPr>
          <w:rFonts w:ascii="Times New Roman" w:hAnsi="Times New Roman" w:cs="Times New Roman"/>
          <w:spacing w:val="-2"/>
          <w:vertAlign w:val="subscript"/>
        </w:rPr>
        <w:t>−</w:t>
      </w:r>
      <w:r>
        <w:rPr>
          <w:rFonts w:ascii="Cambria Math" w:hAnsi="Cambria Math" w:cs="Cambria Math"/>
          <w:spacing w:val="-2"/>
          <w:vertAlign w:val="subscript"/>
        </w:rPr>
        <w:t>𝐷𝐿</w:t>
      </w:r>
      <w:r>
        <w:rPr>
          <w:rFonts w:ascii="Times New Roman" w:hAnsi="Times New Roman" w:cs="Times New Roman"/>
          <w:spacing w:val="-2"/>
        </w:rPr>
        <w:t>))</w:t>
      </w:r>
      <w:r>
        <w:rPr>
          <w:rFonts w:ascii="Times New Roman" w:hAnsi="Times New Roman" w:cs="Times New Roman"/>
          <w:spacing w:val="-2"/>
        </w:rPr>
        <w:tab/>
      </w:r>
      <w:r>
        <w:rPr>
          <w:rFonts w:ascii="Times New Roman" w:hAnsi="Times New Roman" w:cs="Times New Roman"/>
          <w:spacing w:val="-2"/>
        </w:rPr>
        <w:tab/>
      </w:r>
      <w:r>
        <w:rPr>
          <w:rFonts w:ascii="Times New Roman" w:hAnsi="Times New Roman" w:cs="Times New Roman"/>
          <w:spacing w:val="-2"/>
        </w:rPr>
        <w:tab/>
      </w:r>
      <w:r>
        <w:rPr>
          <w:rFonts w:ascii="Times New Roman" w:hAnsi="Times New Roman" w:cs="Times New Roman"/>
          <w:spacing w:val="-2"/>
        </w:rPr>
        <w:tab/>
        <w:t>(4)</w:t>
      </w:r>
    </w:p>
    <w:p w14:paraId="16FE7BEC" w14:textId="77777777" w:rsidR="00F529C5" w:rsidRDefault="00000000">
      <w:pPr>
        <w:pStyle w:val="BodyText"/>
        <w:spacing w:line="276" w:lineRule="auto"/>
        <w:ind w:left="720" w:firstLine="273"/>
        <w:rPr>
          <w:rFonts w:ascii="Times New Roman" w:hAnsi="Times New Roman" w:cs="Times New Roman"/>
        </w:rPr>
      </w:pPr>
      <w:r>
        <w:rPr>
          <w:rFonts w:ascii="Times New Roman" w:hAnsi="Times New Roman" w:cs="Times New Roman"/>
        </w:rPr>
        <w:t>EARFCN</w:t>
      </w:r>
      <w:r>
        <w:rPr>
          <w:rFonts w:ascii="Times New Roman" w:hAnsi="Times New Roman" w:cs="Times New Roman"/>
          <w:spacing w:val="-12"/>
        </w:rPr>
        <w:t xml:space="preserve"> </w:t>
      </w:r>
      <w:r>
        <w:rPr>
          <w:rFonts w:ascii="Times New Roman" w:hAnsi="Times New Roman" w:cs="Times New Roman"/>
        </w:rPr>
        <w:t>(</w:t>
      </w:r>
      <w:r>
        <w:rPr>
          <w:rFonts w:ascii="Times New Roman" w:hAnsi="Times New Roman" w:cs="Times New Roman"/>
          <w:i/>
        </w:rPr>
        <w:t>First</w:t>
      </w:r>
      <w:r>
        <w:rPr>
          <w:rFonts w:ascii="Times New Roman" w:hAnsi="Times New Roman" w:cs="Times New Roman"/>
          <w:i/>
          <w:spacing w:val="-12"/>
        </w:rPr>
        <w:t xml:space="preserve"> </w:t>
      </w:r>
      <w:r>
        <w:rPr>
          <w:rFonts w:ascii="Times New Roman" w:hAnsi="Times New Roman" w:cs="Times New Roman"/>
          <w:i/>
        </w:rPr>
        <w:t>Channel</w:t>
      </w:r>
      <w:r>
        <w:rPr>
          <w:rFonts w:ascii="Times New Roman" w:hAnsi="Times New Roman" w:cs="Times New Roman"/>
          <w:i/>
          <w:spacing w:val="-12"/>
        </w:rPr>
        <w:t xml:space="preserve"> </w:t>
      </w:r>
      <w:r>
        <w:rPr>
          <w:rFonts w:ascii="Times New Roman" w:hAnsi="Times New Roman" w:cs="Times New Roman"/>
          <w:i/>
        </w:rPr>
        <w:t>Number</w:t>
      </w:r>
      <w:r>
        <w:rPr>
          <w:rFonts w:ascii="Times New Roman" w:hAnsi="Times New Roman" w:cs="Times New Roman"/>
        </w:rPr>
        <w:t>)</w:t>
      </w:r>
    </w:p>
    <w:p w14:paraId="3BE4BDE3"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rPr>
        <w:t>𝐸𝐴𝑅𝐹𝐶𝑁</w:t>
      </w:r>
      <w:r>
        <w:rPr>
          <w:rFonts w:ascii="Times New Roman" w:hAnsi="Times New Roman" w:cs="Times New Roman"/>
          <w:spacing w:val="19"/>
        </w:rPr>
        <w:t xml:space="preserve"> </w:t>
      </w:r>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rPr>
        <w:t>10</w:t>
      </w:r>
      <w:r>
        <w:rPr>
          <w:rFonts w:ascii="Times New Roman" w:hAnsi="Times New Roman" w:cs="Times New Roman"/>
          <w:spacing w:val="-1"/>
        </w:rPr>
        <w:t xml:space="preserve"> </w:t>
      </w:r>
      <w:r>
        <w:rPr>
          <w:rFonts w:ascii="Cambria Math" w:hAnsi="Cambria Math" w:cs="Cambria Math"/>
        </w:rPr>
        <w:t>∗</w:t>
      </w:r>
      <w:r>
        <w:rPr>
          <w:rFonts w:ascii="Times New Roman" w:hAnsi="Times New Roman" w:cs="Times New Roman"/>
          <w:spacing w:val="-2"/>
        </w:rPr>
        <w:t xml:space="preserve"> </w:t>
      </w:r>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1840</w:t>
      </w:r>
      <w:r>
        <w:rPr>
          <w:rFonts w:ascii="Times New Roman" w:hAnsi="Times New Roman" w:cs="Times New Roman"/>
          <w:spacing w:val="3"/>
        </w:rPr>
        <w:t xml:space="preserve"> </w:t>
      </w:r>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1805</w:t>
      </w:r>
      <w:r>
        <w:rPr>
          <w:rFonts w:ascii="Times New Roman" w:hAnsi="Times New Roman" w:cs="Times New Roman"/>
          <w:spacing w:val="57"/>
        </w:rPr>
        <w:t xml:space="preserve"> </w:t>
      </w:r>
      <w:r>
        <w:rPr>
          <w:rFonts w:ascii="Times New Roman" w:hAnsi="Times New Roman" w:cs="Times New Roman"/>
        </w:rPr>
        <w:t>+</w:t>
      </w:r>
      <w:r>
        <w:rPr>
          <w:rFonts w:ascii="Times New Roman" w:hAnsi="Times New Roman" w:cs="Times New Roman"/>
          <w:spacing w:val="57"/>
        </w:rPr>
        <w:t xml:space="preserve"> </w:t>
      </w:r>
      <w:r>
        <w:rPr>
          <w:rFonts w:ascii="Times New Roman" w:hAnsi="Times New Roman" w:cs="Times New Roman"/>
        </w:rPr>
        <w:t>0,1</w:t>
      </w:r>
      <w:r>
        <w:rPr>
          <w:rFonts w:ascii="Times New Roman" w:hAnsi="Times New Roman" w:cs="Times New Roman"/>
          <w:spacing w:val="55"/>
        </w:rPr>
        <w:t xml:space="preserve"> </w:t>
      </w:r>
      <w:r>
        <w:rPr>
          <w:rFonts w:ascii="Cambria Math" w:hAnsi="Cambria Math" w:cs="Cambria Math"/>
        </w:rPr>
        <w:t>∗</w:t>
      </w:r>
      <w:r>
        <w:rPr>
          <w:rFonts w:ascii="Times New Roman" w:hAnsi="Times New Roman" w:cs="Times New Roman"/>
          <w:spacing w:val="55"/>
        </w:rPr>
        <w:t xml:space="preserve"> </w:t>
      </w:r>
      <w:r>
        <w:rPr>
          <w:rFonts w:ascii="Times New Roman" w:hAnsi="Times New Roman" w:cs="Times New Roman"/>
          <w:spacing w:val="-4"/>
        </w:rPr>
        <w:t>1200)</w:t>
      </w:r>
    </w:p>
    <w:p w14:paraId="51558D4C" w14:textId="77777777" w:rsidR="00F529C5" w:rsidRDefault="00000000">
      <w:pPr>
        <w:pStyle w:val="BodyText"/>
        <w:spacing w:line="276" w:lineRule="auto"/>
        <w:ind w:left="720" w:firstLine="273"/>
        <w:rPr>
          <w:rFonts w:ascii="Times New Roman" w:hAnsi="Times New Roman" w:cs="Times New Roman"/>
          <w:spacing w:val="-4"/>
          <w:w w:val="105"/>
        </w:rPr>
      </w:pPr>
      <w:r>
        <w:rPr>
          <w:rFonts w:ascii="Times New Roman" w:hAnsi="Times New Roman" w:cs="Times New Roman"/>
          <w:w w:val="105"/>
        </w:rPr>
        <w:t>=</w:t>
      </w:r>
      <w:r>
        <w:rPr>
          <w:rFonts w:ascii="Times New Roman" w:hAnsi="Times New Roman" w:cs="Times New Roman"/>
          <w:spacing w:val="-13"/>
          <w:w w:val="105"/>
        </w:rPr>
        <w:t xml:space="preserve"> </w:t>
      </w:r>
      <w:r>
        <w:rPr>
          <w:rFonts w:ascii="Times New Roman" w:hAnsi="Times New Roman" w:cs="Times New Roman"/>
          <w:spacing w:val="-4"/>
          <w:w w:val="105"/>
        </w:rPr>
        <w:t>1550</w:t>
      </w:r>
    </w:p>
    <w:p w14:paraId="5A1A82A9" w14:textId="77777777" w:rsidR="00F529C5" w:rsidRDefault="00000000">
      <w:pPr>
        <w:pStyle w:val="BodyText"/>
        <w:spacing w:line="276" w:lineRule="auto"/>
        <w:ind w:left="720" w:firstLine="273"/>
        <w:rPr>
          <w:rFonts w:ascii="Times New Roman" w:hAnsi="Times New Roman" w:cs="Times New Roman"/>
        </w:rPr>
      </w:pPr>
      <w:r>
        <w:rPr>
          <w:rFonts w:ascii="Times New Roman" w:hAnsi="Times New Roman" w:cs="Times New Roman"/>
        </w:rPr>
        <w:t>EARFCN</w:t>
      </w:r>
      <w:r>
        <w:rPr>
          <w:rFonts w:ascii="Times New Roman" w:hAnsi="Times New Roman" w:cs="Times New Roman"/>
          <w:spacing w:val="-12"/>
        </w:rPr>
        <w:t xml:space="preserve"> </w:t>
      </w:r>
      <w:r>
        <w:rPr>
          <w:rFonts w:ascii="Times New Roman" w:hAnsi="Times New Roman" w:cs="Times New Roman"/>
        </w:rPr>
        <w:t>(</w:t>
      </w:r>
      <w:r>
        <w:rPr>
          <w:rFonts w:ascii="Times New Roman" w:hAnsi="Times New Roman" w:cs="Times New Roman"/>
          <w:i/>
        </w:rPr>
        <w:t>Last</w:t>
      </w:r>
      <w:r>
        <w:rPr>
          <w:rFonts w:ascii="Times New Roman" w:hAnsi="Times New Roman" w:cs="Times New Roman"/>
          <w:i/>
          <w:spacing w:val="-12"/>
        </w:rPr>
        <w:t xml:space="preserve"> </w:t>
      </w:r>
      <w:r>
        <w:rPr>
          <w:rFonts w:ascii="Times New Roman" w:hAnsi="Times New Roman" w:cs="Times New Roman"/>
          <w:i/>
        </w:rPr>
        <w:t>Channel</w:t>
      </w:r>
      <w:r>
        <w:rPr>
          <w:rFonts w:ascii="Times New Roman" w:hAnsi="Times New Roman" w:cs="Times New Roman"/>
          <w:i/>
          <w:spacing w:val="-12"/>
        </w:rPr>
        <w:t xml:space="preserve"> </w:t>
      </w:r>
      <w:r>
        <w:rPr>
          <w:rFonts w:ascii="Times New Roman" w:hAnsi="Times New Roman" w:cs="Times New Roman"/>
          <w:i/>
        </w:rPr>
        <w:t>Number</w:t>
      </w:r>
      <w:r>
        <w:rPr>
          <w:rFonts w:ascii="Times New Roman" w:hAnsi="Times New Roman" w:cs="Times New Roman"/>
        </w:rPr>
        <w:t>)</w:t>
      </w:r>
    </w:p>
    <w:p w14:paraId="4613765E"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rPr>
        <w:t>𝐸𝐴𝑅𝐹𝐶𝑁</w:t>
      </w:r>
      <w:r>
        <w:rPr>
          <w:rFonts w:ascii="Times New Roman" w:hAnsi="Times New Roman" w:cs="Times New Roman"/>
          <w:spacing w:val="19"/>
        </w:rPr>
        <w:t xml:space="preserve"> </w:t>
      </w:r>
      <w:r>
        <w:rPr>
          <w:rFonts w:ascii="Times New Roman" w:hAnsi="Times New Roman" w:cs="Times New Roman"/>
        </w:rPr>
        <w:t>=</w:t>
      </w:r>
      <w:r>
        <w:rPr>
          <w:rFonts w:ascii="Times New Roman" w:hAnsi="Times New Roman" w:cs="Times New Roman"/>
          <w:spacing w:val="14"/>
        </w:rPr>
        <w:t xml:space="preserve"> </w:t>
      </w:r>
      <w:r>
        <w:rPr>
          <w:rFonts w:ascii="Times New Roman" w:hAnsi="Times New Roman" w:cs="Times New Roman"/>
        </w:rPr>
        <w:t>10</w:t>
      </w:r>
      <w:r>
        <w:rPr>
          <w:rFonts w:ascii="Times New Roman" w:hAnsi="Times New Roman" w:cs="Times New Roman"/>
          <w:spacing w:val="-1"/>
        </w:rPr>
        <w:t xml:space="preserve"> </w:t>
      </w:r>
      <w:r>
        <w:rPr>
          <w:rFonts w:ascii="Cambria Math" w:hAnsi="Cambria Math" w:cs="Cambria Math"/>
        </w:rPr>
        <w:t>∗</w:t>
      </w:r>
      <w:r>
        <w:rPr>
          <w:rFonts w:ascii="Times New Roman" w:hAnsi="Times New Roman" w:cs="Times New Roman"/>
          <w:spacing w:val="-2"/>
        </w:rPr>
        <w:t xml:space="preserve"> </w:t>
      </w:r>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1850</w:t>
      </w:r>
      <w:r>
        <w:rPr>
          <w:rFonts w:ascii="Times New Roman" w:hAnsi="Times New Roman" w:cs="Times New Roman"/>
          <w:spacing w:val="3"/>
        </w:rPr>
        <w:t xml:space="preserve"> </w:t>
      </w:r>
      <w:r>
        <w:rPr>
          <w:rFonts w:ascii="Times New Roman" w:hAnsi="Times New Roman" w:cs="Times New Roman"/>
        </w:rPr>
        <w:t>−</w:t>
      </w:r>
      <w:r>
        <w:rPr>
          <w:rFonts w:ascii="Times New Roman" w:hAnsi="Times New Roman" w:cs="Times New Roman"/>
          <w:spacing w:val="-1"/>
        </w:rPr>
        <w:t xml:space="preserve"> </w:t>
      </w:r>
      <w:r>
        <w:rPr>
          <w:rFonts w:ascii="Times New Roman" w:hAnsi="Times New Roman" w:cs="Times New Roman"/>
        </w:rPr>
        <w:t>1805</w:t>
      </w:r>
      <w:r>
        <w:rPr>
          <w:rFonts w:ascii="Times New Roman" w:hAnsi="Times New Roman" w:cs="Times New Roman"/>
          <w:spacing w:val="57"/>
        </w:rPr>
        <w:t xml:space="preserve"> </w:t>
      </w:r>
      <w:r>
        <w:rPr>
          <w:rFonts w:ascii="Times New Roman" w:hAnsi="Times New Roman" w:cs="Times New Roman"/>
        </w:rPr>
        <w:t>+</w:t>
      </w:r>
      <w:r>
        <w:rPr>
          <w:rFonts w:ascii="Times New Roman" w:hAnsi="Times New Roman" w:cs="Times New Roman"/>
          <w:spacing w:val="57"/>
        </w:rPr>
        <w:t xml:space="preserve"> </w:t>
      </w:r>
      <w:r>
        <w:rPr>
          <w:rFonts w:ascii="Times New Roman" w:hAnsi="Times New Roman" w:cs="Times New Roman"/>
        </w:rPr>
        <w:t>0,1</w:t>
      </w:r>
      <w:r>
        <w:rPr>
          <w:rFonts w:ascii="Times New Roman" w:hAnsi="Times New Roman" w:cs="Times New Roman"/>
          <w:spacing w:val="55"/>
        </w:rPr>
        <w:t xml:space="preserve"> </w:t>
      </w:r>
      <w:r>
        <w:rPr>
          <w:rFonts w:ascii="Cambria Math" w:hAnsi="Cambria Math" w:cs="Cambria Math"/>
        </w:rPr>
        <w:t>∗</w:t>
      </w:r>
      <w:r>
        <w:rPr>
          <w:rFonts w:ascii="Times New Roman" w:hAnsi="Times New Roman" w:cs="Times New Roman"/>
          <w:spacing w:val="55"/>
        </w:rPr>
        <w:t xml:space="preserve"> </w:t>
      </w:r>
      <w:r>
        <w:rPr>
          <w:rFonts w:ascii="Times New Roman" w:hAnsi="Times New Roman" w:cs="Times New Roman"/>
          <w:spacing w:val="-4"/>
        </w:rPr>
        <w:t>1200)</w:t>
      </w:r>
    </w:p>
    <w:p w14:paraId="73B0E058" w14:textId="77777777" w:rsidR="00F529C5" w:rsidRDefault="00000000">
      <w:pPr>
        <w:spacing w:line="276" w:lineRule="auto"/>
        <w:ind w:left="720" w:firstLine="273"/>
        <w:jc w:val="both"/>
        <w:rPr>
          <w:rFonts w:ascii="Times New Roman" w:hAnsi="Times New Roman" w:cs="Times New Roman"/>
          <w:lang w:val="de-DE" w:eastAsia="zh-CN"/>
        </w:rPr>
      </w:pPr>
      <w:r>
        <w:rPr>
          <w:rFonts w:ascii="Times New Roman" w:hAnsi="Times New Roman" w:cs="Times New Roman"/>
          <w:w w:val="105"/>
        </w:rPr>
        <w:t>=</w:t>
      </w:r>
      <w:r>
        <w:rPr>
          <w:rFonts w:ascii="Times New Roman" w:hAnsi="Times New Roman" w:cs="Times New Roman"/>
          <w:spacing w:val="-15"/>
          <w:w w:val="105"/>
        </w:rPr>
        <w:t xml:space="preserve"> </w:t>
      </w:r>
      <w:r>
        <w:rPr>
          <w:rFonts w:ascii="Times New Roman" w:hAnsi="Times New Roman" w:cs="Times New Roman"/>
          <w:spacing w:val="-4"/>
          <w:w w:val="105"/>
        </w:rPr>
        <w:t>1650</w:t>
      </w:r>
    </w:p>
    <w:p w14:paraId="639B74E5" w14:textId="77777777" w:rsidR="00F529C5" w:rsidRDefault="00000000">
      <w:pPr>
        <w:pStyle w:val="ListParagraph"/>
        <w:numPr>
          <w:ilvl w:val="0"/>
          <w:numId w:val="3"/>
        </w:numPr>
        <w:spacing w:line="276" w:lineRule="auto"/>
        <w:ind w:left="993" w:hanging="284"/>
        <w:jc w:val="both"/>
        <w:rPr>
          <w:lang w:val="de-DE" w:eastAsia="zh-CN"/>
        </w:rPr>
      </w:pPr>
      <w:r>
        <w:rPr>
          <w:i/>
          <w:lang w:val="id-ID" w:eastAsia="zh-CN"/>
        </w:rPr>
        <w:t>Reuse Distance</w:t>
      </w:r>
    </w:p>
    <w:p w14:paraId="5DE068CE" w14:textId="77777777" w:rsidR="00F529C5" w:rsidRDefault="00000000">
      <w:pPr>
        <w:spacing w:line="276" w:lineRule="auto"/>
        <w:ind w:left="993"/>
        <w:rPr>
          <w:rFonts w:ascii="Times New Roman" w:hAnsi="Times New Roman" w:cs="Times New Roman"/>
          <w:lang w:val="de-DE" w:eastAsia="zh-CN"/>
        </w:rPr>
      </w:pPr>
      <m:oMath>
        <m:r>
          <w:rPr>
            <w:rFonts w:ascii="Cambria Math" w:hAnsi="Cambria Math"/>
          </w:rPr>
          <m:t>D=R</m:t>
        </m:r>
        <m:rad>
          <m:radPr>
            <m:degHide m:val="1"/>
            <m:ctrlPr>
              <w:rPr>
                <w:rFonts w:ascii="Cambria Math" w:hAnsi="Cambria Math"/>
              </w:rPr>
            </m:ctrlPr>
          </m:radPr>
          <m:deg/>
          <m:e>
            <m:d>
              <m:dPr>
                <m:ctrlPr>
                  <w:rPr>
                    <w:rFonts w:ascii="Cambria Math" w:hAnsi="Cambria Math"/>
                  </w:rPr>
                </m:ctrlPr>
              </m:dPr>
              <m:e>
                <m:r>
                  <w:rPr>
                    <w:rFonts w:ascii="Cambria Math" w:hAnsi="Cambria Math"/>
                  </w:rPr>
                  <m:t>3×K</m:t>
                </m:r>
              </m:e>
            </m:d>
          </m:e>
        </m:rad>
      </m:oMath>
      <w:r>
        <w:rPr>
          <w:rFonts w:ascii="Times New Roman" w:hAnsi="Times New Roman" w:cs="Times New Roman"/>
          <w:lang w:val="de-DE" w:eastAsia="zh-CN"/>
        </w:rPr>
        <w:tab/>
        <w:t xml:space="preserve">     </w:t>
      </w:r>
      <w:r>
        <w:rPr>
          <w:rFonts w:ascii="Times New Roman" w:hAnsi="Times New Roman" w:cs="Times New Roman"/>
          <w:lang w:val="de-DE" w:eastAsia="zh-CN"/>
        </w:rPr>
        <w:tab/>
      </w:r>
      <w:r>
        <w:rPr>
          <w:rFonts w:ascii="Times New Roman" w:hAnsi="Times New Roman" w:cs="Times New Roman"/>
          <w:lang w:val="de-DE" w:eastAsia="zh-CN"/>
        </w:rPr>
        <w:tab/>
      </w:r>
      <w:r>
        <w:rPr>
          <w:rFonts w:ascii="Times New Roman" w:hAnsi="Times New Roman" w:cs="Times New Roman"/>
          <w:lang w:val="de-DE" w:eastAsia="zh-CN"/>
        </w:rPr>
        <w:tab/>
      </w:r>
      <w:r>
        <w:rPr>
          <w:rFonts w:ascii="Times New Roman" w:hAnsi="Times New Roman" w:cs="Times New Roman"/>
          <w:lang w:val="de-DE" w:eastAsia="zh-CN"/>
        </w:rPr>
        <w:tab/>
      </w:r>
      <w:r>
        <w:rPr>
          <w:rFonts w:ascii="Times New Roman" w:hAnsi="Times New Roman" w:cs="Times New Roman"/>
          <w:lang w:val="de-DE" w:eastAsia="zh-CN"/>
        </w:rPr>
        <w:tab/>
      </w:r>
      <w:r>
        <w:rPr>
          <w:rFonts w:ascii="Times New Roman" w:hAnsi="Times New Roman" w:cs="Times New Roman"/>
          <w:lang w:val="de-DE" w:eastAsia="zh-CN"/>
        </w:rPr>
        <w:tab/>
      </w:r>
      <w:r>
        <w:rPr>
          <w:rFonts w:ascii="Times New Roman" w:hAnsi="Times New Roman" w:cs="Times New Roman"/>
          <w:lang w:val="de-DE" w:eastAsia="zh-CN"/>
        </w:rPr>
        <w:tab/>
        <w:t>(5)</w:t>
      </w:r>
    </w:p>
    <w:p w14:paraId="05218B18" w14:textId="77777777" w:rsidR="00F529C5" w:rsidRDefault="00000000">
      <w:pPr>
        <w:spacing w:line="276" w:lineRule="auto"/>
        <w:ind w:left="993"/>
        <w:rPr>
          <w:rFonts w:ascii="Times New Roman" w:hAnsi="Times New Roman" w:cs="Times New Roman"/>
          <w:lang w:val="de-DE" w:eastAsia="zh-CN"/>
        </w:rPr>
      </w:pPr>
      <m:oMathPara>
        <m:oMathParaPr>
          <m:jc m:val="left"/>
        </m:oMathParaPr>
        <m:oMath>
          <m:r>
            <w:rPr>
              <w:rFonts w:ascii="Cambria Math" w:hAnsi="Cambria Math"/>
            </w:rPr>
            <m:t>D=1,33</m:t>
          </m:r>
          <m:rad>
            <m:radPr>
              <m:degHide m:val="1"/>
              <m:ctrlPr>
                <w:rPr>
                  <w:rFonts w:ascii="Cambria Math" w:hAnsi="Cambria Math"/>
                </w:rPr>
              </m:ctrlPr>
            </m:radPr>
            <m:deg/>
            <m:e>
              <m:d>
                <m:dPr>
                  <m:ctrlPr>
                    <w:rPr>
                      <w:rFonts w:ascii="Cambria Math" w:hAnsi="Cambria Math"/>
                    </w:rPr>
                  </m:ctrlPr>
                </m:dPr>
                <m:e>
                  <m:r>
                    <w:rPr>
                      <w:rFonts w:ascii="Cambria Math" w:hAnsi="Cambria Math"/>
                    </w:rPr>
                    <m:t>3×3</m:t>
                  </m:r>
                </m:e>
              </m:d>
            </m:e>
          </m:rad>
        </m:oMath>
      </m:oMathPara>
    </w:p>
    <w:p w14:paraId="72E1CC8A" w14:textId="77777777" w:rsidR="00F529C5" w:rsidRDefault="00000000">
      <w:pPr>
        <w:spacing w:line="276" w:lineRule="auto"/>
        <w:ind w:left="993"/>
        <w:rPr>
          <w:rFonts w:ascii="Times New Roman" w:hAnsi="Times New Roman" w:cs="Times New Roman"/>
          <w:lang w:eastAsia="zh-CN"/>
        </w:rPr>
      </w:pPr>
      <m:oMathPara>
        <m:oMathParaPr>
          <m:jc m:val="left"/>
        </m:oMathParaPr>
        <m:oMath>
          <m:r>
            <w:rPr>
              <w:rFonts w:ascii="Cambria Math" w:hAnsi="Cambria Math"/>
            </w:rPr>
            <m:t>D=3,99Km</m:t>
          </m:r>
        </m:oMath>
      </m:oMathPara>
    </w:p>
    <w:p w14:paraId="5B70CC82" w14:textId="77777777" w:rsidR="00F529C5" w:rsidRDefault="00000000">
      <w:pPr>
        <w:pStyle w:val="ListParagraph"/>
        <w:numPr>
          <w:ilvl w:val="0"/>
          <w:numId w:val="3"/>
        </w:numPr>
        <w:spacing w:line="276" w:lineRule="auto"/>
        <w:ind w:left="993" w:hanging="284"/>
        <w:jc w:val="both"/>
        <w:rPr>
          <w:lang w:val="de-DE" w:eastAsia="zh-CN"/>
        </w:rPr>
      </w:pPr>
      <w:r>
        <w:rPr>
          <w:lang w:val="de-DE" w:eastAsia="zh-CN"/>
        </w:rPr>
        <w:t>RSRP</w:t>
      </w:r>
    </w:p>
    <w:p w14:paraId="1162732B" w14:textId="77777777" w:rsidR="00F529C5" w:rsidRDefault="00000000">
      <w:pPr>
        <w:spacing w:line="276" w:lineRule="auto"/>
        <w:ind w:left="720" w:firstLine="273"/>
        <w:rPr>
          <w:rFonts w:ascii="Times New Roman" w:eastAsia="Symbola" w:hAnsi="Times New Roman" w:cs="Times New Roman"/>
        </w:rPr>
      </w:pPr>
      <w:r>
        <w:rPr>
          <w:rFonts w:ascii="Cambria Math" w:eastAsia="Symbola" w:hAnsi="Cambria Math" w:cs="Cambria Math"/>
          <w:position w:val="5"/>
        </w:rPr>
        <w:t>𝑅𝑆𝑆𝐼</w:t>
      </w:r>
      <w:r>
        <w:rPr>
          <w:rFonts w:ascii="Times New Roman" w:eastAsia="Symbola" w:hAnsi="Times New Roman" w:cs="Times New Roman"/>
          <w:spacing w:val="10"/>
          <w:position w:val="5"/>
        </w:rPr>
        <w:t xml:space="preserve"> </w:t>
      </w:r>
      <w:r>
        <w:rPr>
          <w:rFonts w:ascii="Times New Roman" w:eastAsia="Symbola" w:hAnsi="Times New Roman" w:cs="Times New Roman"/>
          <w:position w:val="5"/>
        </w:rPr>
        <w:t>=</w:t>
      </w:r>
      <w:r>
        <w:rPr>
          <w:rFonts w:ascii="Times New Roman" w:eastAsia="Symbola" w:hAnsi="Times New Roman" w:cs="Times New Roman"/>
          <w:spacing w:val="6"/>
          <w:position w:val="5"/>
        </w:rPr>
        <w:t xml:space="preserve"> </w:t>
      </w:r>
      <w:r>
        <w:rPr>
          <w:rFonts w:ascii="Cambria Math" w:eastAsia="Symbola" w:hAnsi="Cambria Math" w:cs="Cambria Math"/>
          <w:position w:val="5"/>
        </w:rPr>
        <w:t>𝑃</w:t>
      </w:r>
      <w:r>
        <w:rPr>
          <w:rFonts w:ascii="Cambria Math" w:eastAsia="Symbola" w:hAnsi="Cambria Math" w:cs="Cambria Math"/>
        </w:rPr>
        <w:t>𝑇𝑋</w:t>
      </w:r>
      <w:r>
        <w:rPr>
          <w:rFonts w:ascii="Times New Roman" w:eastAsia="Symbola" w:hAnsi="Times New Roman" w:cs="Times New Roman"/>
          <w:spacing w:val="19"/>
        </w:rPr>
        <w:t xml:space="preserve"> </w:t>
      </w:r>
      <w:r>
        <w:rPr>
          <w:rFonts w:ascii="Times New Roman" w:eastAsia="Symbola" w:hAnsi="Times New Roman" w:cs="Times New Roman"/>
          <w:position w:val="5"/>
        </w:rPr>
        <w:t>+</w:t>
      </w:r>
      <w:r>
        <w:rPr>
          <w:rFonts w:ascii="Times New Roman" w:eastAsia="Symbola" w:hAnsi="Times New Roman" w:cs="Times New Roman"/>
          <w:spacing w:val="-8"/>
          <w:position w:val="5"/>
        </w:rPr>
        <w:t xml:space="preserve"> </w:t>
      </w:r>
      <w:r>
        <w:rPr>
          <w:rFonts w:ascii="Cambria Math" w:eastAsia="Symbola" w:hAnsi="Cambria Math" w:cs="Cambria Math"/>
          <w:position w:val="5"/>
        </w:rPr>
        <w:t>𝐺</w:t>
      </w:r>
      <w:r>
        <w:rPr>
          <w:rFonts w:ascii="Cambria Math" w:eastAsia="Symbola" w:hAnsi="Cambria Math" w:cs="Cambria Math"/>
        </w:rPr>
        <w:t>𝑇𝑋</w:t>
      </w:r>
      <w:r>
        <w:rPr>
          <w:rFonts w:ascii="Times New Roman" w:eastAsia="Symbola" w:hAnsi="Times New Roman" w:cs="Times New Roman"/>
          <w:spacing w:val="23"/>
        </w:rPr>
        <w:t xml:space="preserve"> </w:t>
      </w:r>
      <w:r>
        <w:rPr>
          <w:rFonts w:ascii="Times New Roman" w:eastAsia="Symbola" w:hAnsi="Times New Roman" w:cs="Times New Roman"/>
          <w:position w:val="5"/>
        </w:rPr>
        <w:t>+</w:t>
      </w:r>
      <w:r>
        <w:rPr>
          <w:rFonts w:ascii="Times New Roman" w:eastAsia="Symbola" w:hAnsi="Times New Roman" w:cs="Times New Roman"/>
          <w:spacing w:val="-9"/>
          <w:position w:val="5"/>
        </w:rPr>
        <w:t xml:space="preserve"> </w:t>
      </w:r>
      <w:r>
        <w:rPr>
          <w:rFonts w:ascii="Cambria Math" w:eastAsia="Symbola" w:hAnsi="Cambria Math" w:cs="Cambria Math"/>
          <w:position w:val="5"/>
        </w:rPr>
        <w:t>𝑅</w:t>
      </w:r>
      <w:r>
        <w:rPr>
          <w:rFonts w:ascii="Cambria Math" w:eastAsia="Symbola" w:hAnsi="Cambria Math" w:cs="Cambria Math"/>
        </w:rPr>
        <w:t>𝑅𝑋</w:t>
      </w:r>
      <w:r>
        <w:rPr>
          <w:rFonts w:ascii="Times New Roman" w:eastAsia="Symbola" w:hAnsi="Times New Roman" w:cs="Times New Roman"/>
          <w:spacing w:val="21"/>
        </w:rPr>
        <w:t xml:space="preserve"> </w:t>
      </w:r>
      <w:r>
        <w:rPr>
          <w:rFonts w:ascii="Times New Roman" w:eastAsia="Symbola" w:hAnsi="Times New Roman" w:cs="Times New Roman"/>
          <w:position w:val="5"/>
        </w:rPr>
        <w:t>−</w:t>
      </w:r>
      <w:r>
        <w:rPr>
          <w:rFonts w:ascii="Times New Roman" w:eastAsia="Symbola" w:hAnsi="Times New Roman" w:cs="Times New Roman"/>
          <w:spacing w:val="-8"/>
          <w:position w:val="5"/>
        </w:rPr>
        <w:t xml:space="preserve"> </w:t>
      </w:r>
      <w:r>
        <w:rPr>
          <w:rFonts w:ascii="Cambria Math" w:eastAsia="Symbola" w:hAnsi="Cambria Math" w:cs="Cambria Math"/>
          <w:position w:val="5"/>
        </w:rPr>
        <w:t>𝐿</w:t>
      </w:r>
      <w:r>
        <w:rPr>
          <w:rFonts w:ascii="Cambria Math" w:eastAsia="Symbola" w:hAnsi="Cambria Math" w:cs="Cambria Math"/>
        </w:rPr>
        <w:t>𝑓𝑒𝑒𝑑𝑒𝑟</w:t>
      </w:r>
      <w:r>
        <w:rPr>
          <w:rFonts w:ascii="Times New Roman" w:eastAsia="Symbola" w:hAnsi="Times New Roman" w:cs="Times New Roman"/>
          <w:spacing w:val="21"/>
        </w:rPr>
        <w:t xml:space="preserve"> </w:t>
      </w:r>
      <w:r>
        <w:rPr>
          <w:rFonts w:ascii="Times New Roman" w:eastAsia="Symbola" w:hAnsi="Times New Roman" w:cs="Times New Roman"/>
          <w:position w:val="5"/>
        </w:rPr>
        <w:t>−</w:t>
      </w:r>
      <w:r>
        <w:rPr>
          <w:rFonts w:ascii="Times New Roman" w:eastAsia="Symbola" w:hAnsi="Times New Roman" w:cs="Times New Roman"/>
          <w:spacing w:val="-8"/>
          <w:position w:val="5"/>
        </w:rPr>
        <w:t xml:space="preserve"> </w:t>
      </w:r>
      <w:r>
        <w:rPr>
          <w:rFonts w:ascii="Cambria Math" w:eastAsia="Symbola" w:hAnsi="Cambria Math" w:cs="Cambria Math"/>
          <w:position w:val="5"/>
        </w:rPr>
        <w:t>𝐿</w:t>
      </w:r>
      <w:r>
        <w:rPr>
          <w:rFonts w:ascii="Cambria Math" w:eastAsia="Symbola" w:hAnsi="Cambria Math" w:cs="Cambria Math"/>
        </w:rPr>
        <w:t>𝑇𝑀𝐴</w:t>
      </w:r>
      <w:r>
        <w:rPr>
          <w:rFonts w:ascii="Times New Roman" w:eastAsia="Symbola" w:hAnsi="Times New Roman" w:cs="Times New Roman"/>
          <w:spacing w:val="20"/>
        </w:rPr>
        <w:t xml:space="preserve"> </w:t>
      </w:r>
      <w:r>
        <w:rPr>
          <w:rFonts w:ascii="Times New Roman" w:eastAsia="Symbola" w:hAnsi="Times New Roman" w:cs="Times New Roman"/>
          <w:position w:val="5"/>
        </w:rPr>
        <w:t>−</w:t>
      </w:r>
      <w:r>
        <w:rPr>
          <w:rFonts w:ascii="Times New Roman" w:eastAsia="Symbola" w:hAnsi="Times New Roman" w:cs="Times New Roman"/>
          <w:spacing w:val="-8"/>
          <w:position w:val="5"/>
        </w:rPr>
        <w:t xml:space="preserve"> </w:t>
      </w:r>
      <w:r>
        <w:rPr>
          <w:rFonts w:ascii="Cambria Math" w:eastAsia="Symbola" w:hAnsi="Cambria Math" w:cs="Cambria Math"/>
          <w:position w:val="5"/>
        </w:rPr>
        <w:t>𝐿</w:t>
      </w:r>
      <w:r>
        <w:rPr>
          <w:rFonts w:ascii="Cambria Math" w:eastAsia="Symbola" w:hAnsi="Cambria Math" w:cs="Cambria Math"/>
        </w:rPr>
        <w:t>𝐵𝑜𝑑𝑦</w:t>
      </w:r>
      <w:r>
        <w:rPr>
          <w:rFonts w:ascii="Times New Roman" w:eastAsia="Symbola" w:hAnsi="Times New Roman" w:cs="Times New Roman"/>
          <w:spacing w:val="22"/>
        </w:rPr>
        <w:t xml:space="preserve"> </w:t>
      </w:r>
      <w:r>
        <w:rPr>
          <w:rFonts w:ascii="Times New Roman" w:eastAsia="Symbola" w:hAnsi="Times New Roman" w:cs="Times New Roman"/>
          <w:position w:val="5"/>
        </w:rPr>
        <w:t>−</w:t>
      </w:r>
      <w:r>
        <w:rPr>
          <w:rFonts w:ascii="Times New Roman" w:eastAsia="Symbola" w:hAnsi="Times New Roman" w:cs="Times New Roman"/>
          <w:spacing w:val="-8"/>
          <w:position w:val="5"/>
        </w:rPr>
        <w:t xml:space="preserve"> </w:t>
      </w:r>
      <w:r>
        <w:rPr>
          <w:rFonts w:ascii="Cambria Math" w:eastAsia="Symbola" w:hAnsi="Cambria Math" w:cs="Cambria Math"/>
          <w:spacing w:val="-2"/>
          <w:position w:val="5"/>
        </w:rPr>
        <w:t>𝐿</w:t>
      </w:r>
      <w:r>
        <w:rPr>
          <w:rFonts w:ascii="Cambria Math" w:eastAsia="Symbola" w:hAnsi="Cambria Math" w:cs="Cambria Math"/>
          <w:spacing w:val="-2"/>
        </w:rPr>
        <w:t>𝑝𝑒𝑛𝑒𝑡𝑟𝑎𝑡𝑖𝑜𝑛</w:t>
      </w:r>
      <w:r>
        <w:rPr>
          <w:rFonts w:ascii="Times New Roman" w:eastAsia="Symbola" w:hAnsi="Times New Roman" w:cs="Times New Roman"/>
        </w:rPr>
        <w:t>−</w:t>
      </w:r>
      <w:r>
        <w:rPr>
          <w:rFonts w:ascii="Times New Roman" w:eastAsia="Symbola" w:hAnsi="Times New Roman" w:cs="Times New Roman"/>
          <w:spacing w:val="-15"/>
        </w:rPr>
        <w:t xml:space="preserve"> </w:t>
      </w:r>
      <w:r>
        <w:rPr>
          <w:rFonts w:ascii="Cambria Math" w:eastAsia="Symbola" w:hAnsi="Cambria Math" w:cs="Cambria Math"/>
          <w:spacing w:val="-5"/>
        </w:rPr>
        <w:t>𝐿</w:t>
      </w:r>
      <w:r>
        <w:rPr>
          <w:rFonts w:ascii="Cambria Math" w:eastAsia="Symbola" w:hAnsi="Cambria Math" w:cs="Cambria Math"/>
          <w:spacing w:val="-5"/>
          <w:vertAlign w:val="subscript"/>
        </w:rPr>
        <w:t>𝑝</w:t>
      </w:r>
      <w:r>
        <w:rPr>
          <w:rFonts w:ascii="Times New Roman" w:eastAsia="Symbola" w:hAnsi="Times New Roman" w:cs="Times New Roman"/>
          <w:spacing w:val="-5"/>
        </w:rPr>
        <w:t>(6)</w:t>
      </w:r>
    </w:p>
    <w:p w14:paraId="08E8E73B"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w w:val="105"/>
        </w:rPr>
        <w:t>𝑅𝑆𝑆𝐼</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6"/>
          <w:w w:val="105"/>
        </w:rPr>
        <w:t xml:space="preserve"> </w:t>
      </w:r>
      <w:r>
        <w:rPr>
          <w:rFonts w:ascii="Times New Roman" w:hAnsi="Times New Roman" w:cs="Times New Roman"/>
          <w:w w:val="105"/>
        </w:rPr>
        <w:t>43</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6"/>
          <w:w w:val="105"/>
        </w:rPr>
        <w:t xml:space="preserve"> </w:t>
      </w:r>
      <w:r>
        <w:rPr>
          <w:rFonts w:ascii="Times New Roman" w:hAnsi="Times New Roman" w:cs="Times New Roman"/>
          <w:w w:val="105"/>
        </w:rPr>
        <w:t>17</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5"/>
          <w:w w:val="105"/>
        </w:rPr>
        <w:t xml:space="preserve"> </w:t>
      </w:r>
      <w:r>
        <w:rPr>
          <w:rFonts w:ascii="Times New Roman" w:hAnsi="Times New Roman" w:cs="Times New Roman"/>
          <w:w w:val="105"/>
        </w:rPr>
        <w:t>0</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6"/>
          <w:w w:val="105"/>
        </w:rPr>
        <w:t xml:space="preserve"> </w:t>
      </w:r>
      <w:r>
        <w:rPr>
          <w:rFonts w:ascii="Times New Roman" w:hAnsi="Times New Roman" w:cs="Times New Roman"/>
          <w:w w:val="105"/>
        </w:rPr>
        <w:t>2</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5"/>
          <w:w w:val="105"/>
        </w:rPr>
        <w:t xml:space="preserve"> </w:t>
      </w:r>
      <w:r>
        <w:rPr>
          <w:rFonts w:ascii="Times New Roman" w:hAnsi="Times New Roman" w:cs="Times New Roman"/>
          <w:w w:val="105"/>
        </w:rPr>
        <w:t>0,5</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6"/>
          <w:w w:val="105"/>
        </w:rPr>
        <w:t xml:space="preserve"> </w:t>
      </w:r>
      <w:r>
        <w:rPr>
          <w:rFonts w:ascii="Times New Roman" w:hAnsi="Times New Roman" w:cs="Times New Roman"/>
          <w:w w:val="105"/>
        </w:rPr>
        <w:t>0</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5"/>
          <w:w w:val="105"/>
        </w:rPr>
        <w:t xml:space="preserve"> </w:t>
      </w:r>
      <w:r>
        <w:rPr>
          <w:rFonts w:ascii="Times New Roman" w:hAnsi="Times New Roman" w:cs="Times New Roman"/>
          <w:w w:val="105"/>
        </w:rPr>
        <w:t>3</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16"/>
          <w:w w:val="105"/>
        </w:rPr>
        <w:t xml:space="preserve"> </w:t>
      </w:r>
      <w:r>
        <w:rPr>
          <w:rFonts w:ascii="Times New Roman" w:hAnsi="Times New Roman" w:cs="Times New Roman"/>
          <w:spacing w:val="-2"/>
          <w:w w:val="105"/>
        </w:rPr>
        <w:t>148,284</w:t>
      </w:r>
    </w:p>
    <w:p w14:paraId="69FB7528"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rPr>
        <w:t>𝑅𝑆𝑆𝐼</w:t>
      </w:r>
      <w:r>
        <w:rPr>
          <w:rFonts w:ascii="Times New Roman" w:hAnsi="Times New Roman" w:cs="Times New Roman"/>
          <w:spacing w:val="21"/>
        </w:rPr>
        <w:t xml:space="preserve"> </w:t>
      </w:r>
      <w:r>
        <w:rPr>
          <w:rFonts w:ascii="Times New Roman" w:hAnsi="Times New Roman" w:cs="Times New Roman"/>
        </w:rPr>
        <w:t>=</w:t>
      </w:r>
      <w:r>
        <w:rPr>
          <w:rFonts w:ascii="Times New Roman" w:hAnsi="Times New Roman" w:cs="Times New Roman"/>
          <w:spacing w:val="76"/>
        </w:rPr>
        <w:t xml:space="preserve"> </w:t>
      </w:r>
      <w:r>
        <w:rPr>
          <w:rFonts w:ascii="Times New Roman" w:hAnsi="Times New Roman" w:cs="Times New Roman"/>
        </w:rPr>
        <w:t>−94,645</w:t>
      </w:r>
      <w:r>
        <w:rPr>
          <w:rFonts w:ascii="Times New Roman" w:hAnsi="Times New Roman" w:cs="Times New Roman"/>
          <w:spacing w:val="1"/>
        </w:rPr>
        <w:t xml:space="preserve"> </w:t>
      </w:r>
      <w:r>
        <w:rPr>
          <w:rFonts w:ascii="Cambria Math" w:hAnsi="Cambria Math" w:cs="Cambria Math"/>
          <w:spacing w:val="-5"/>
        </w:rPr>
        <w:t>𝑑𝐵𝑚</w:t>
      </w:r>
    </w:p>
    <w:p w14:paraId="6ECA7E9B"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w w:val="105"/>
        </w:rPr>
        <w:t>𝑅𝑆𝑅𝑃</w:t>
      </w:r>
      <w:r>
        <w:rPr>
          <w:rFonts w:ascii="Times New Roman" w:hAnsi="Times New Roman" w:cs="Times New Roman"/>
          <w:w w:val="105"/>
        </w:rPr>
        <w:t>(</w:t>
      </w:r>
      <w:r>
        <w:rPr>
          <w:rFonts w:ascii="Cambria Math" w:hAnsi="Cambria Math" w:cs="Cambria Math"/>
          <w:w w:val="105"/>
        </w:rPr>
        <w:t>𝑑𝐵𝑚</w:t>
      </w:r>
      <w:r>
        <w:rPr>
          <w:rFonts w:ascii="Times New Roman" w:hAnsi="Times New Roman" w:cs="Times New Roman"/>
          <w:w w:val="105"/>
        </w:rPr>
        <w:t>)</w:t>
      </w:r>
      <w:r>
        <w:rPr>
          <w:rFonts w:ascii="Times New Roman" w:hAnsi="Times New Roman" w:cs="Times New Roman"/>
          <w:spacing w:val="-2"/>
          <w:w w:val="105"/>
        </w:rPr>
        <w:t xml:space="preserve"> </w:t>
      </w:r>
      <w:r>
        <w:rPr>
          <w:rFonts w:ascii="Times New Roman" w:hAnsi="Times New Roman" w:cs="Times New Roman"/>
          <w:w w:val="105"/>
        </w:rPr>
        <w:t>=</w:t>
      </w:r>
      <w:r>
        <w:rPr>
          <w:rFonts w:ascii="Times New Roman" w:hAnsi="Times New Roman" w:cs="Times New Roman"/>
          <w:spacing w:val="48"/>
          <w:w w:val="105"/>
        </w:rPr>
        <w:t xml:space="preserve"> </w:t>
      </w:r>
      <w:r>
        <w:rPr>
          <w:rFonts w:ascii="Cambria Math" w:hAnsi="Cambria Math" w:cs="Cambria Math"/>
          <w:w w:val="105"/>
        </w:rPr>
        <w:t>𝑅𝑆𝑆𝐼</w:t>
      </w:r>
      <w:r>
        <w:rPr>
          <w:rFonts w:ascii="Times New Roman" w:hAnsi="Times New Roman" w:cs="Times New Roman"/>
          <w:w w:val="105"/>
        </w:rPr>
        <w:t>(</w:t>
      </w:r>
      <w:r>
        <w:rPr>
          <w:rFonts w:ascii="Cambria Math" w:hAnsi="Cambria Math" w:cs="Cambria Math"/>
          <w:w w:val="105"/>
        </w:rPr>
        <w:t>𝑑𝐵𝑚</w:t>
      </w:r>
      <w:r>
        <w:rPr>
          <w:rFonts w:ascii="Times New Roman" w:hAnsi="Times New Roman" w:cs="Times New Roman"/>
          <w:w w:val="105"/>
        </w:rPr>
        <w:t>)</w:t>
      </w:r>
      <w:r>
        <w:rPr>
          <w:rFonts w:ascii="Times New Roman" w:hAnsi="Times New Roman" w:cs="Times New Roman"/>
          <w:spacing w:val="-13"/>
          <w:w w:val="105"/>
        </w:rPr>
        <w:t xml:space="preserve"> </w:t>
      </w:r>
      <w:r>
        <w:rPr>
          <w:rFonts w:ascii="Times New Roman" w:hAnsi="Times New Roman" w:cs="Times New Roman"/>
          <w:w w:val="105"/>
        </w:rPr>
        <w:t>−</w:t>
      </w:r>
      <w:r>
        <w:rPr>
          <w:rFonts w:ascii="Times New Roman" w:hAnsi="Times New Roman" w:cs="Times New Roman"/>
          <w:spacing w:val="-13"/>
          <w:w w:val="105"/>
        </w:rPr>
        <w:t xml:space="preserve"> </w:t>
      </w:r>
      <w:r>
        <w:rPr>
          <w:rFonts w:ascii="Times New Roman" w:hAnsi="Times New Roman" w:cs="Times New Roman"/>
          <w:w w:val="105"/>
        </w:rPr>
        <w:t>10</w:t>
      </w:r>
      <w:r>
        <w:rPr>
          <w:rFonts w:ascii="Cambria Math" w:hAnsi="Cambria Math" w:cs="Cambria Math"/>
          <w:w w:val="105"/>
        </w:rPr>
        <w:t>𝑙𝑜𝑔</w:t>
      </w:r>
      <w:r>
        <w:rPr>
          <w:rFonts w:ascii="Times New Roman" w:hAnsi="Times New Roman" w:cs="Times New Roman"/>
          <w:spacing w:val="-10"/>
          <w:w w:val="105"/>
        </w:rPr>
        <w:t xml:space="preserve"> </w:t>
      </w:r>
      <w:r>
        <w:rPr>
          <w:rFonts w:ascii="Times New Roman" w:hAnsi="Times New Roman" w:cs="Times New Roman"/>
          <w:w w:val="105"/>
        </w:rPr>
        <w:t>(12</w:t>
      </w:r>
      <w:r>
        <w:rPr>
          <w:rFonts w:ascii="Times New Roman" w:hAnsi="Times New Roman" w:cs="Times New Roman"/>
          <w:spacing w:val="-13"/>
          <w:w w:val="105"/>
        </w:rPr>
        <w:t xml:space="preserve"> </w:t>
      </w:r>
      <w:r>
        <w:rPr>
          <w:rFonts w:ascii="Cambria Math" w:hAnsi="Cambria Math" w:cs="Cambria Math"/>
          <w:w w:val="105"/>
        </w:rPr>
        <w:t>∗</w:t>
      </w:r>
      <w:r>
        <w:rPr>
          <w:rFonts w:ascii="Times New Roman" w:hAnsi="Times New Roman" w:cs="Times New Roman"/>
          <w:spacing w:val="-15"/>
          <w:w w:val="105"/>
        </w:rPr>
        <w:t xml:space="preserve"> </w:t>
      </w:r>
      <w:r>
        <w:rPr>
          <w:rFonts w:ascii="Cambria Math" w:hAnsi="Cambria Math" w:cs="Cambria Math"/>
          <w:spacing w:val="-7"/>
          <w:w w:val="105"/>
        </w:rPr>
        <w:t>𝑁</w:t>
      </w:r>
      <w:r>
        <w:rPr>
          <w:rFonts w:ascii="Times New Roman" w:hAnsi="Times New Roman" w:cs="Times New Roman"/>
          <w:spacing w:val="-7"/>
          <w:w w:val="105"/>
        </w:rPr>
        <w:t>)</w:t>
      </w:r>
      <w:r>
        <w:rPr>
          <w:rFonts w:ascii="Times New Roman" w:hAnsi="Times New Roman" w:cs="Times New Roman"/>
          <w:spacing w:val="-7"/>
          <w:w w:val="105"/>
        </w:rPr>
        <w:tab/>
      </w:r>
      <w:r>
        <w:rPr>
          <w:rFonts w:ascii="Times New Roman" w:hAnsi="Times New Roman" w:cs="Times New Roman"/>
          <w:spacing w:val="-7"/>
          <w:w w:val="105"/>
        </w:rPr>
        <w:tab/>
      </w:r>
      <w:r>
        <w:rPr>
          <w:rFonts w:ascii="Times New Roman" w:hAnsi="Times New Roman" w:cs="Times New Roman"/>
          <w:spacing w:val="-7"/>
          <w:w w:val="105"/>
        </w:rPr>
        <w:tab/>
      </w:r>
      <w:r>
        <w:rPr>
          <w:rFonts w:ascii="Times New Roman" w:hAnsi="Times New Roman" w:cs="Times New Roman"/>
          <w:spacing w:val="-7"/>
          <w:w w:val="105"/>
        </w:rPr>
        <w:tab/>
        <w:t>(7)</w:t>
      </w:r>
    </w:p>
    <w:p w14:paraId="696802E8"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w w:val="105"/>
        </w:rPr>
        <w:t>𝑅𝑆𝑅𝑃</w:t>
      </w:r>
      <w:r>
        <w:rPr>
          <w:rFonts w:ascii="Times New Roman" w:hAnsi="Times New Roman" w:cs="Times New Roman"/>
          <w:spacing w:val="1"/>
          <w:w w:val="105"/>
        </w:rPr>
        <w:t xml:space="preserve"> </w:t>
      </w:r>
      <w:r>
        <w:rPr>
          <w:rFonts w:ascii="Times New Roman" w:hAnsi="Times New Roman" w:cs="Times New Roman"/>
          <w:w w:val="105"/>
        </w:rPr>
        <w:t>=</w:t>
      </w:r>
      <w:r>
        <w:rPr>
          <w:rFonts w:ascii="Times New Roman" w:hAnsi="Times New Roman" w:cs="Times New Roman"/>
          <w:spacing w:val="-1"/>
          <w:w w:val="105"/>
        </w:rPr>
        <w:t xml:space="preserve"> </w:t>
      </w:r>
      <w:r>
        <w:rPr>
          <w:rFonts w:ascii="Times New Roman" w:hAnsi="Times New Roman" w:cs="Times New Roman"/>
          <w:w w:val="105"/>
        </w:rPr>
        <w:t>−94,645</w:t>
      </w:r>
      <w:r>
        <w:rPr>
          <w:rFonts w:ascii="Times New Roman" w:hAnsi="Times New Roman" w:cs="Times New Roman"/>
          <w:spacing w:val="-13"/>
          <w:w w:val="105"/>
        </w:rPr>
        <w:t xml:space="preserve"> </w:t>
      </w:r>
      <w:r>
        <w:rPr>
          <w:rFonts w:ascii="Times New Roman" w:hAnsi="Times New Roman" w:cs="Times New Roman"/>
          <w:w w:val="105"/>
        </w:rPr>
        <w:t>−</w:t>
      </w:r>
      <w:r>
        <w:rPr>
          <w:rFonts w:ascii="Times New Roman" w:hAnsi="Times New Roman" w:cs="Times New Roman"/>
          <w:spacing w:val="-14"/>
          <w:w w:val="105"/>
        </w:rPr>
        <w:t xml:space="preserve"> </w:t>
      </w:r>
      <w:r>
        <w:rPr>
          <w:rFonts w:ascii="Times New Roman" w:hAnsi="Times New Roman" w:cs="Times New Roman"/>
          <w:w w:val="105"/>
        </w:rPr>
        <w:t>10</w:t>
      </w:r>
      <w:r>
        <w:rPr>
          <w:rFonts w:ascii="Times New Roman" w:hAnsi="Times New Roman" w:cs="Times New Roman"/>
          <w:spacing w:val="-13"/>
          <w:w w:val="105"/>
        </w:rPr>
        <w:t xml:space="preserve"> </w:t>
      </w:r>
      <w:r>
        <w:rPr>
          <w:rFonts w:ascii="Cambria Math" w:hAnsi="Cambria Math" w:cs="Cambria Math"/>
          <w:w w:val="105"/>
        </w:rPr>
        <w:t>𝑙𝑜𝑔</w:t>
      </w:r>
      <w:r>
        <w:rPr>
          <w:rFonts w:ascii="Times New Roman" w:hAnsi="Times New Roman" w:cs="Times New Roman"/>
          <w:spacing w:val="-10"/>
          <w:w w:val="105"/>
        </w:rPr>
        <w:t xml:space="preserve"> </w:t>
      </w:r>
      <w:r>
        <w:rPr>
          <w:rFonts w:ascii="Times New Roman" w:hAnsi="Times New Roman" w:cs="Times New Roman"/>
          <w:w w:val="105"/>
        </w:rPr>
        <w:t>(12</w:t>
      </w:r>
      <w:r>
        <w:rPr>
          <w:rFonts w:ascii="Times New Roman" w:hAnsi="Times New Roman" w:cs="Times New Roman"/>
          <w:spacing w:val="-16"/>
          <w:w w:val="105"/>
        </w:rPr>
        <w:t xml:space="preserve"> </w:t>
      </w:r>
      <w:r>
        <w:rPr>
          <w:rFonts w:ascii="Cambria Math" w:hAnsi="Cambria Math" w:cs="Cambria Math"/>
          <w:w w:val="105"/>
        </w:rPr>
        <w:t>∗</w:t>
      </w:r>
      <w:r>
        <w:rPr>
          <w:rFonts w:ascii="Times New Roman" w:hAnsi="Times New Roman" w:cs="Times New Roman"/>
          <w:spacing w:val="-15"/>
          <w:w w:val="105"/>
        </w:rPr>
        <w:t xml:space="preserve"> </w:t>
      </w:r>
      <w:r>
        <w:rPr>
          <w:rFonts w:ascii="Times New Roman" w:hAnsi="Times New Roman" w:cs="Times New Roman"/>
          <w:spacing w:val="-5"/>
          <w:w w:val="105"/>
        </w:rPr>
        <w:t>75)</w:t>
      </w:r>
    </w:p>
    <w:p w14:paraId="56446F32"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rPr>
        <w:t>𝑅𝑆𝑅𝑃</w:t>
      </w:r>
      <w:r>
        <w:rPr>
          <w:rFonts w:ascii="Times New Roman" w:hAnsi="Times New Roman" w:cs="Times New Roman"/>
          <w:spacing w:val="71"/>
        </w:rPr>
        <w:t xml:space="preserve"> </w:t>
      </w:r>
      <w:r>
        <w:rPr>
          <w:rFonts w:ascii="Times New Roman" w:hAnsi="Times New Roman" w:cs="Times New Roman"/>
        </w:rPr>
        <w:t>=</w:t>
      </w:r>
      <w:r>
        <w:rPr>
          <w:rFonts w:ascii="Times New Roman" w:hAnsi="Times New Roman" w:cs="Times New Roman"/>
          <w:spacing w:val="12"/>
        </w:rPr>
        <w:t xml:space="preserve"> </w:t>
      </w:r>
      <w:r>
        <w:rPr>
          <w:rFonts w:ascii="Times New Roman" w:hAnsi="Times New Roman" w:cs="Times New Roman"/>
        </w:rPr>
        <w:t>−124,19</w:t>
      </w:r>
      <w:r>
        <w:rPr>
          <w:rFonts w:ascii="Times New Roman" w:hAnsi="Times New Roman" w:cs="Times New Roman"/>
          <w:spacing w:val="-5"/>
        </w:rPr>
        <w:t xml:space="preserve"> </w:t>
      </w:r>
      <w:r>
        <w:rPr>
          <w:rFonts w:ascii="Cambria Math" w:hAnsi="Cambria Math" w:cs="Cambria Math"/>
          <w:spacing w:val="-5"/>
        </w:rPr>
        <w:t>𝑑𝐵𝑚</w:t>
      </w:r>
    </w:p>
    <w:p w14:paraId="1A6AC71B" w14:textId="77777777" w:rsidR="00F529C5" w:rsidRDefault="00000000">
      <w:pPr>
        <w:pStyle w:val="ListParagraph"/>
        <w:numPr>
          <w:ilvl w:val="0"/>
          <w:numId w:val="3"/>
        </w:numPr>
        <w:spacing w:line="276" w:lineRule="auto"/>
        <w:ind w:left="993" w:hanging="284"/>
        <w:jc w:val="both"/>
        <w:rPr>
          <w:lang w:val="en-AU" w:eastAsia="zh-CN"/>
        </w:rPr>
      </w:pPr>
      <w:r>
        <w:rPr>
          <w:lang w:val="id-ID" w:eastAsia="zh-CN"/>
        </w:rPr>
        <w:t xml:space="preserve">Total </w:t>
      </w:r>
      <w:r>
        <w:rPr>
          <w:i/>
          <w:lang w:val="id-ID" w:eastAsia="zh-CN"/>
        </w:rPr>
        <w:t>Site</w:t>
      </w:r>
    </w:p>
    <w:p w14:paraId="0D65068B"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w w:val="110"/>
        </w:rPr>
        <w:t>𝐿</w:t>
      </w:r>
      <w:r>
        <w:rPr>
          <w:rFonts w:ascii="Cambria Math" w:hAnsi="Cambria Math" w:cs="Cambria Math"/>
          <w:w w:val="110"/>
          <w:vertAlign w:val="subscript"/>
        </w:rPr>
        <w:t>𝑐𝑒𝑙𝑙</w:t>
      </w:r>
      <w:r>
        <w:rPr>
          <w:rFonts w:ascii="Times New Roman" w:hAnsi="Times New Roman" w:cs="Times New Roman"/>
          <w:w w:val="110"/>
        </w:rPr>
        <w:t xml:space="preserve"> =</w:t>
      </w:r>
      <w:r>
        <w:rPr>
          <w:rFonts w:ascii="Times New Roman" w:hAnsi="Times New Roman" w:cs="Times New Roman"/>
          <w:spacing w:val="37"/>
          <w:w w:val="110"/>
        </w:rPr>
        <w:t xml:space="preserve"> 1,95x</w:t>
      </w:r>
      <w:r>
        <w:rPr>
          <w:rFonts w:ascii="Times New Roman" w:hAnsi="Times New Roman" w:cs="Times New Roman"/>
          <w:w w:val="110"/>
        </w:rPr>
        <w:t>2,6</w:t>
      </w:r>
      <w:r>
        <w:rPr>
          <w:rFonts w:ascii="Times New Roman" w:hAnsi="Times New Roman" w:cs="Times New Roman"/>
          <w:spacing w:val="-17"/>
          <w:w w:val="110"/>
        </w:rPr>
        <w:t xml:space="preserve"> </w:t>
      </w:r>
      <w:r>
        <w:rPr>
          <w:rFonts w:ascii="Cambria Math" w:hAnsi="Cambria Math" w:cs="Cambria Math"/>
          <w:w w:val="110"/>
        </w:rPr>
        <w:t>𝑥</w:t>
      </w:r>
      <w:r>
        <w:rPr>
          <w:rFonts w:ascii="Times New Roman" w:hAnsi="Times New Roman" w:cs="Times New Roman"/>
          <w:spacing w:val="-14"/>
          <w:w w:val="110"/>
        </w:rPr>
        <w:t xml:space="preserve"> </w:t>
      </w:r>
      <w:r>
        <w:rPr>
          <w:rFonts w:ascii="Cambria Math" w:hAnsi="Cambria Math" w:cs="Cambria Math"/>
          <w:spacing w:val="-5"/>
          <w:w w:val="110"/>
        </w:rPr>
        <w:t>𝑑</w:t>
      </w:r>
      <w:r>
        <w:rPr>
          <w:rFonts w:ascii="Times New Roman" w:hAnsi="Times New Roman" w:cs="Times New Roman"/>
          <w:spacing w:val="-5"/>
          <w:w w:val="110"/>
          <w:vertAlign w:val="superscript"/>
        </w:rPr>
        <w:t>2</w:t>
      </w:r>
      <w:r>
        <w:rPr>
          <w:rFonts w:ascii="Times New Roman" w:hAnsi="Times New Roman" w:cs="Times New Roman"/>
          <w:spacing w:val="-5"/>
          <w:w w:val="110"/>
        </w:rPr>
        <w:tab/>
      </w:r>
      <w:r>
        <w:rPr>
          <w:rFonts w:ascii="Times New Roman" w:hAnsi="Times New Roman" w:cs="Times New Roman"/>
          <w:spacing w:val="-5"/>
          <w:w w:val="110"/>
        </w:rPr>
        <w:tab/>
      </w:r>
      <w:r>
        <w:rPr>
          <w:rFonts w:ascii="Times New Roman" w:hAnsi="Times New Roman" w:cs="Times New Roman"/>
          <w:spacing w:val="-5"/>
          <w:w w:val="110"/>
        </w:rPr>
        <w:tab/>
      </w:r>
      <w:r>
        <w:rPr>
          <w:rFonts w:ascii="Times New Roman" w:hAnsi="Times New Roman" w:cs="Times New Roman"/>
          <w:spacing w:val="-5"/>
          <w:w w:val="110"/>
        </w:rPr>
        <w:tab/>
      </w:r>
      <w:r>
        <w:rPr>
          <w:rFonts w:ascii="Times New Roman" w:hAnsi="Times New Roman" w:cs="Times New Roman"/>
          <w:spacing w:val="-5"/>
          <w:w w:val="110"/>
        </w:rPr>
        <w:tab/>
      </w:r>
      <w:r>
        <w:rPr>
          <w:rFonts w:ascii="Times New Roman" w:hAnsi="Times New Roman" w:cs="Times New Roman"/>
          <w:spacing w:val="-5"/>
          <w:w w:val="110"/>
        </w:rPr>
        <w:tab/>
      </w:r>
      <w:r>
        <w:rPr>
          <w:rFonts w:ascii="Times New Roman" w:hAnsi="Times New Roman" w:cs="Times New Roman"/>
          <w:spacing w:val="-5"/>
          <w:w w:val="110"/>
        </w:rPr>
        <w:tab/>
        <w:t>(8)</w:t>
      </w:r>
    </w:p>
    <w:p w14:paraId="77B8AAA8"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w w:val="105"/>
        </w:rPr>
        <w:t>𝐿</w:t>
      </w:r>
      <w:r>
        <w:rPr>
          <w:rFonts w:ascii="Cambria Math" w:hAnsi="Cambria Math" w:cs="Cambria Math"/>
          <w:w w:val="105"/>
          <w:vertAlign w:val="subscript"/>
        </w:rPr>
        <w:t>𝑐𝑒𝑙𝑙</w:t>
      </w:r>
      <w:r>
        <w:rPr>
          <w:rFonts w:ascii="Times New Roman" w:hAnsi="Times New Roman" w:cs="Times New Roman"/>
          <w:spacing w:val="20"/>
          <w:w w:val="105"/>
        </w:rPr>
        <w:t xml:space="preserve"> </w:t>
      </w:r>
      <w:r>
        <w:rPr>
          <w:rFonts w:ascii="Times New Roman" w:hAnsi="Times New Roman" w:cs="Times New Roman"/>
          <w:w w:val="105"/>
        </w:rPr>
        <w:t>=</w:t>
      </w:r>
      <w:r>
        <w:rPr>
          <w:rFonts w:ascii="Times New Roman" w:hAnsi="Times New Roman" w:cs="Times New Roman"/>
          <w:spacing w:val="60"/>
          <w:w w:val="105"/>
        </w:rPr>
        <w:t xml:space="preserve"> </w:t>
      </w:r>
      <w:r>
        <w:rPr>
          <w:rFonts w:ascii="Times New Roman" w:hAnsi="Times New Roman" w:cs="Times New Roman"/>
          <w:spacing w:val="37"/>
          <w:w w:val="110"/>
        </w:rPr>
        <w:t>1,95x</w:t>
      </w:r>
      <w:r>
        <w:rPr>
          <w:rFonts w:ascii="Times New Roman" w:hAnsi="Times New Roman" w:cs="Times New Roman"/>
          <w:w w:val="110"/>
        </w:rPr>
        <w:t>2</w:t>
      </w:r>
      <w:r>
        <w:rPr>
          <w:rFonts w:ascii="Times New Roman" w:hAnsi="Times New Roman" w:cs="Times New Roman"/>
          <w:w w:val="105"/>
        </w:rPr>
        <w:t>,6</w:t>
      </w:r>
      <w:r>
        <w:rPr>
          <w:rFonts w:ascii="Times New Roman" w:hAnsi="Times New Roman" w:cs="Times New Roman"/>
          <w:spacing w:val="-11"/>
          <w:w w:val="105"/>
        </w:rPr>
        <w:t xml:space="preserve"> </w:t>
      </w:r>
      <w:r>
        <w:rPr>
          <w:rFonts w:ascii="Cambria Math" w:hAnsi="Cambria Math" w:cs="Cambria Math"/>
          <w:w w:val="105"/>
        </w:rPr>
        <w:t>𝑥</w:t>
      </w:r>
      <w:r>
        <w:rPr>
          <w:rFonts w:ascii="Times New Roman" w:hAnsi="Times New Roman" w:cs="Times New Roman"/>
          <w:spacing w:val="-2"/>
          <w:w w:val="105"/>
        </w:rPr>
        <w:t xml:space="preserve"> </w:t>
      </w:r>
      <w:r>
        <w:rPr>
          <w:rFonts w:ascii="Times New Roman" w:hAnsi="Times New Roman" w:cs="Times New Roman"/>
          <w:spacing w:val="-4"/>
          <w:w w:val="105"/>
        </w:rPr>
        <w:t>2,66</w:t>
      </w:r>
      <w:r>
        <w:rPr>
          <w:rFonts w:ascii="Times New Roman" w:hAnsi="Times New Roman" w:cs="Times New Roman"/>
          <w:spacing w:val="-4"/>
          <w:w w:val="105"/>
          <w:vertAlign w:val="superscript"/>
        </w:rPr>
        <w:t>2</w:t>
      </w:r>
    </w:p>
    <w:p w14:paraId="0277D6A9" w14:textId="77777777" w:rsidR="00F529C5" w:rsidRDefault="00000000">
      <w:pPr>
        <w:pStyle w:val="BodyText"/>
        <w:spacing w:line="276" w:lineRule="auto"/>
        <w:ind w:left="720" w:firstLine="273"/>
        <w:rPr>
          <w:rFonts w:ascii="Times New Roman" w:hAnsi="Times New Roman" w:cs="Times New Roman"/>
          <w:vertAlign w:val="superscript"/>
        </w:rPr>
      </w:pPr>
      <w:r>
        <w:rPr>
          <w:rFonts w:ascii="Cambria Math" w:hAnsi="Cambria Math" w:cs="Cambria Math"/>
          <w:w w:val="110"/>
        </w:rPr>
        <w:t>𝐿</w:t>
      </w:r>
      <w:r>
        <w:rPr>
          <w:rFonts w:ascii="Cambria Math" w:hAnsi="Cambria Math" w:cs="Cambria Math"/>
          <w:w w:val="110"/>
          <w:vertAlign w:val="subscript"/>
        </w:rPr>
        <w:t>𝑐𝑒𝑙𝑙</w:t>
      </w:r>
      <w:r>
        <w:rPr>
          <w:rFonts w:ascii="Times New Roman" w:hAnsi="Times New Roman" w:cs="Times New Roman"/>
          <w:spacing w:val="11"/>
          <w:w w:val="110"/>
        </w:rPr>
        <w:t xml:space="preserve"> </w:t>
      </w:r>
      <w:r>
        <w:rPr>
          <w:rFonts w:ascii="Times New Roman" w:hAnsi="Times New Roman" w:cs="Times New Roman"/>
          <w:w w:val="110"/>
        </w:rPr>
        <w:t>=</w:t>
      </w:r>
      <w:r>
        <w:rPr>
          <w:rFonts w:ascii="Times New Roman" w:hAnsi="Times New Roman" w:cs="Times New Roman"/>
          <w:spacing w:val="48"/>
          <w:w w:val="110"/>
        </w:rPr>
        <w:t xml:space="preserve"> </w:t>
      </w:r>
      <w:r>
        <w:rPr>
          <w:rFonts w:ascii="Times New Roman" w:hAnsi="Times New Roman" w:cs="Times New Roman"/>
          <w:spacing w:val="-2"/>
          <w:w w:val="110"/>
        </w:rPr>
        <w:t xml:space="preserve">35,87 </w:t>
      </w:r>
      <w:r>
        <w:rPr>
          <w:rFonts w:ascii="Cambria Math" w:hAnsi="Cambria Math" w:cs="Cambria Math"/>
          <w:spacing w:val="-2"/>
        </w:rPr>
        <w:t>𝐾𝑚</w:t>
      </w:r>
      <w:r>
        <w:rPr>
          <w:rFonts w:ascii="Times New Roman" w:hAnsi="Times New Roman" w:cs="Times New Roman"/>
          <w:spacing w:val="-2"/>
          <w:vertAlign w:val="superscript"/>
        </w:rPr>
        <w:t>2</w:t>
      </w:r>
    </w:p>
    <w:p w14:paraId="4A72CCF6" w14:textId="77777777" w:rsidR="00F529C5" w:rsidRDefault="00000000">
      <w:pPr>
        <w:spacing w:line="276" w:lineRule="auto"/>
        <w:ind w:left="720" w:firstLine="273"/>
        <w:rPr>
          <w:rFonts w:ascii="Times New Roman" w:eastAsia="Symbola" w:hAnsi="Times New Roman" w:cs="Times New Roman"/>
        </w:rPr>
      </w:pPr>
      <w:r>
        <w:rPr>
          <w:rFonts w:ascii="Cambria Math" w:eastAsia="Symbola" w:hAnsi="Cambria Math" w:cs="Cambria Math"/>
          <w:spacing w:val="-2"/>
          <w:w w:val="115"/>
          <w:position w:val="5"/>
        </w:rPr>
        <w:t>𝛴</w:t>
      </w:r>
      <w:r>
        <w:rPr>
          <w:rFonts w:ascii="Cambria Math" w:eastAsia="Symbola" w:hAnsi="Cambria Math" w:cs="Cambria Math"/>
          <w:spacing w:val="-2"/>
          <w:w w:val="115"/>
        </w:rPr>
        <w:t>𝑐𝑒𝑙𝑙</w:t>
      </w:r>
      <w:r>
        <w:rPr>
          <w:rFonts w:ascii="Times New Roman" w:eastAsia="Symbola" w:hAnsi="Times New Roman" w:cs="Times New Roman"/>
          <w:spacing w:val="7"/>
          <w:w w:val="115"/>
        </w:rPr>
        <w:t xml:space="preserve"> </w:t>
      </w:r>
      <w:r>
        <w:rPr>
          <w:rFonts w:ascii="Times New Roman" w:eastAsia="Symbola" w:hAnsi="Times New Roman" w:cs="Times New Roman"/>
          <w:spacing w:val="-2"/>
          <w:w w:val="115"/>
          <w:position w:val="5"/>
        </w:rPr>
        <w:t>=</w:t>
      </w:r>
      <w:r>
        <w:rPr>
          <w:rFonts w:ascii="Times New Roman" w:eastAsia="Symbola" w:hAnsi="Times New Roman" w:cs="Times New Roman"/>
          <w:spacing w:val="-13"/>
          <w:w w:val="115"/>
          <w:position w:val="5"/>
        </w:rPr>
        <w:t xml:space="preserve"> </w:t>
      </w:r>
      <w:r>
        <w:rPr>
          <w:rFonts w:ascii="Cambria Math" w:eastAsia="Symbola" w:hAnsi="Cambria Math" w:cs="Cambria Math"/>
          <w:spacing w:val="-2"/>
          <w:w w:val="115"/>
          <w:position w:val="5"/>
        </w:rPr>
        <w:t>𝐿</w:t>
      </w:r>
      <w:r>
        <w:rPr>
          <w:rFonts w:ascii="Cambria Math" w:eastAsia="Symbola" w:hAnsi="Cambria Math" w:cs="Cambria Math"/>
          <w:spacing w:val="-2"/>
          <w:w w:val="115"/>
        </w:rPr>
        <w:t>𝑎𝑟𝑒𝑎</w:t>
      </w:r>
      <w:r>
        <w:rPr>
          <w:rFonts w:ascii="Times New Roman" w:eastAsia="Symbola" w:hAnsi="Times New Roman" w:cs="Times New Roman"/>
          <w:spacing w:val="-7"/>
          <w:w w:val="115"/>
        </w:rPr>
        <w:t xml:space="preserve"> </w:t>
      </w:r>
      <w:r>
        <w:rPr>
          <w:rFonts w:ascii="Times New Roman" w:eastAsia="Symbola" w:hAnsi="Times New Roman" w:cs="Times New Roman"/>
          <w:spacing w:val="-2"/>
          <w:w w:val="125"/>
          <w:position w:val="5"/>
        </w:rPr>
        <w:t>/</w:t>
      </w:r>
      <w:r>
        <w:rPr>
          <w:rFonts w:ascii="Times New Roman" w:eastAsia="Symbola" w:hAnsi="Times New Roman" w:cs="Times New Roman"/>
          <w:spacing w:val="-23"/>
          <w:w w:val="125"/>
          <w:position w:val="5"/>
        </w:rPr>
        <w:t xml:space="preserve"> </w:t>
      </w:r>
      <w:r>
        <w:rPr>
          <w:rFonts w:ascii="Cambria Math" w:eastAsia="Symbola" w:hAnsi="Cambria Math" w:cs="Cambria Math"/>
          <w:spacing w:val="-4"/>
          <w:w w:val="115"/>
          <w:position w:val="5"/>
        </w:rPr>
        <w:t>𝐿</w:t>
      </w:r>
      <w:r>
        <w:rPr>
          <w:rFonts w:ascii="Cambria Math" w:eastAsia="Symbola" w:hAnsi="Cambria Math" w:cs="Cambria Math"/>
          <w:spacing w:val="-4"/>
          <w:w w:val="115"/>
        </w:rPr>
        <w:t>𝑐𝑒𝑙𝑙</w:t>
      </w:r>
      <w:r>
        <w:rPr>
          <w:rFonts w:ascii="Times New Roman" w:eastAsia="Symbola" w:hAnsi="Times New Roman" w:cs="Times New Roman"/>
          <w:spacing w:val="-4"/>
          <w:w w:val="115"/>
        </w:rPr>
        <w:tab/>
      </w:r>
      <w:r>
        <w:rPr>
          <w:rFonts w:ascii="Times New Roman" w:eastAsia="Symbola" w:hAnsi="Times New Roman" w:cs="Times New Roman"/>
          <w:spacing w:val="-4"/>
          <w:w w:val="115"/>
        </w:rPr>
        <w:tab/>
      </w:r>
      <w:r>
        <w:rPr>
          <w:rFonts w:ascii="Times New Roman" w:eastAsia="Symbola" w:hAnsi="Times New Roman" w:cs="Times New Roman"/>
          <w:spacing w:val="-4"/>
          <w:w w:val="115"/>
        </w:rPr>
        <w:tab/>
      </w:r>
      <w:r>
        <w:rPr>
          <w:rFonts w:ascii="Times New Roman" w:eastAsia="Symbola" w:hAnsi="Times New Roman" w:cs="Times New Roman"/>
          <w:spacing w:val="-4"/>
          <w:w w:val="115"/>
        </w:rPr>
        <w:tab/>
      </w:r>
      <w:r>
        <w:rPr>
          <w:rFonts w:ascii="Times New Roman" w:eastAsia="Symbola" w:hAnsi="Times New Roman" w:cs="Times New Roman"/>
          <w:spacing w:val="-4"/>
          <w:w w:val="115"/>
        </w:rPr>
        <w:tab/>
      </w:r>
      <w:r>
        <w:rPr>
          <w:rFonts w:ascii="Times New Roman" w:eastAsia="Symbola" w:hAnsi="Times New Roman" w:cs="Times New Roman"/>
          <w:spacing w:val="-4"/>
          <w:w w:val="115"/>
        </w:rPr>
        <w:tab/>
      </w:r>
      <w:r>
        <w:rPr>
          <w:rFonts w:ascii="Times New Roman" w:eastAsia="Symbola" w:hAnsi="Times New Roman" w:cs="Times New Roman"/>
          <w:spacing w:val="-4"/>
          <w:w w:val="115"/>
        </w:rPr>
        <w:tab/>
        <w:t>(9)</w:t>
      </w:r>
    </w:p>
    <w:p w14:paraId="312DE2B8" w14:textId="77777777" w:rsidR="00F529C5" w:rsidRDefault="00000000">
      <w:pPr>
        <w:pStyle w:val="BodyText"/>
        <w:spacing w:line="276" w:lineRule="auto"/>
        <w:ind w:left="720" w:firstLine="273"/>
        <w:rPr>
          <w:rFonts w:ascii="Times New Roman" w:hAnsi="Times New Roman" w:cs="Times New Roman"/>
        </w:rPr>
      </w:pPr>
      <w:r>
        <w:rPr>
          <w:rFonts w:ascii="Cambria Math" w:hAnsi="Cambria Math" w:cs="Cambria Math"/>
          <w:w w:val="110"/>
        </w:rPr>
        <w:t>𝛴</w:t>
      </w:r>
      <w:r>
        <w:rPr>
          <w:rFonts w:ascii="Cambria Math" w:hAnsi="Cambria Math" w:cs="Cambria Math"/>
          <w:w w:val="110"/>
          <w:vertAlign w:val="subscript"/>
        </w:rPr>
        <w:t>𝑐𝑒𝑙𝑙</w:t>
      </w:r>
      <w:r>
        <w:rPr>
          <w:rFonts w:ascii="Times New Roman" w:hAnsi="Times New Roman" w:cs="Times New Roman"/>
          <w:spacing w:val="-11"/>
          <w:w w:val="110"/>
        </w:rPr>
        <w:t xml:space="preserve"> </w:t>
      </w:r>
      <w:r>
        <w:rPr>
          <w:rFonts w:ascii="Times New Roman" w:hAnsi="Times New Roman" w:cs="Times New Roman"/>
          <w:w w:val="110"/>
        </w:rPr>
        <w:t>=</w:t>
      </w:r>
      <w:r>
        <w:rPr>
          <w:rFonts w:ascii="Times New Roman" w:hAnsi="Times New Roman" w:cs="Times New Roman"/>
          <w:spacing w:val="-14"/>
          <w:w w:val="110"/>
        </w:rPr>
        <w:t xml:space="preserve"> </w:t>
      </w:r>
      <w:r>
        <w:rPr>
          <w:rFonts w:ascii="Times New Roman" w:hAnsi="Times New Roman" w:cs="Times New Roman"/>
          <w:w w:val="110"/>
        </w:rPr>
        <w:t xml:space="preserve">45,6 </w:t>
      </w:r>
      <w:r>
        <w:rPr>
          <w:rFonts w:ascii="Times New Roman" w:hAnsi="Times New Roman" w:cs="Times New Roman"/>
          <w:spacing w:val="-2"/>
          <w:w w:val="110"/>
        </w:rPr>
        <w:t>/35,87</w:t>
      </w:r>
    </w:p>
    <w:p w14:paraId="485F8628" w14:textId="77777777" w:rsidR="00F529C5" w:rsidRDefault="00000000">
      <w:pPr>
        <w:spacing w:line="276" w:lineRule="auto"/>
        <w:ind w:left="720" w:firstLine="273"/>
        <w:jc w:val="both"/>
        <w:rPr>
          <w:rFonts w:ascii="Times New Roman" w:hAnsi="Times New Roman" w:cs="Times New Roman"/>
          <w:lang w:val="en-AU" w:eastAsia="zh-CN"/>
        </w:rPr>
      </w:pPr>
      <w:r>
        <w:rPr>
          <w:rFonts w:ascii="Cambria Math" w:hAnsi="Cambria Math" w:cs="Cambria Math"/>
          <w:w w:val="105"/>
        </w:rPr>
        <w:t>𝛴</w:t>
      </w:r>
      <w:r>
        <w:rPr>
          <w:rFonts w:ascii="Cambria Math" w:hAnsi="Cambria Math" w:cs="Cambria Math"/>
          <w:w w:val="105"/>
          <w:vertAlign w:val="subscript"/>
        </w:rPr>
        <w:t>𝑐𝑒𝑙𝑙</w:t>
      </w:r>
      <w:r>
        <w:rPr>
          <w:rFonts w:ascii="Times New Roman" w:hAnsi="Times New Roman" w:cs="Times New Roman"/>
          <w:spacing w:val="16"/>
          <w:w w:val="105"/>
        </w:rPr>
        <w:t xml:space="preserve"> </w:t>
      </w:r>
      <w:r>
        <w:rPr>
          <w:rFonts w:ascii="Times New Roman" w:hAnsi="Times New Roman" w:cs="Times New Roman"/>
          <w:w w:val="105"/>
        </w:rPr>
        <w:t>=</w:t>
      </w:r>
      <w:r>
        <w:rPr>
          <w:rFonts w:ascii="Times New Roman" w:hAnsi="Times New Roman" w:cs="Times New Roman"/>
          <w:spacing w:val="4"/>
          <w:w w:val="105"/>
        </w:rPr>
        <w:t xml:space="preserve"> </w:t>
      </w:r>
      <w:r>
        <w:rPr>
          <w:rFonts w:ascii="Times New Roman" w:hAnsi="Times New Roman" w:cs="Times New Roman"/>
          <w:w w:val="105"/>
        </w:rPr>
        <w:t>1,27</w:t>
      </w:r>
      <w:r>
        <w:rPr>
          <w:rFonts w:ascii="Times New Roman" w:hAnsi="Times New Roman" w:cs="Times New Roman"/>
          <w:spacing w:val="-3"/>
          <w:w w:val="105"/>
        </w:rPr>
        <w:t xml:space="preserve"> </w:t>
      </w:r>
      <w:r>
        <w:rPr>
          <w:rFonts w:ascii="Times New Roman" w:hAnsi="Times New Roman" w:cs="Times New Roman"/>
          <w:w w:val="105"/>
        </w:rPr>
        <w:t>=</w:t>
      </w:r>
      <w:r>
        <w:rPr>
          <w:rFonts w:ascii="Times New Roman" w:hAnsi="Times New Roman" w:cs="Times New Roman"/>
          <w:spacing w:val="-4"/>
          <w:w w:val="105"/>
        </w:rPr>
        <w:t xml:space="preserve">  2  </w:t>
      </w:r>
      <w:r>
        <w:rPr>
          <w:rFonts w:ascii="Times New Roman" w:hAnsi="Times New Roman" w:cs="Times New Roman"/>
          <w:i/>
          <w:spacing w:val="-4"/>
          <w:w w:val="105"/>
        </w:rPr>
        <w:t>Site</w:t>
      </w:r>
    </w:p>
    <w:p w14:paraId="13AA9A28" w14:textId="77777777" w:rsidR="00F529C5" w:rsidRDefault="00000000">
      <w:pPr>
        <w:spacing w:line="218" w:lineRule="auto"/>
        <w:ind w:left="425"/>
        <w:jc w:val="both"/>
        <w:rPr>
          <w:rFonts w:ascii="Times New Roman" w:hAnsi="Times New Roman" w:cs="Times New Roman"/>
        </w:rPr>
      </w:pPr>
      <w:r>
        <w:rPr>
          <w:rFonts w:ascii="Times New Roman" w:hAnsi="Times New Roman" w:cs="Times New Roman"/>
        </w:rPr>
        <w:t xml:space="preserve">Simulasi, dengan tujuan menggunakan perangkat lunak Atoll Versi 3.3 untuk mensimulasikan performa jaringan LTE dengan parameter yang telah ditentukan. Setelah parameter disusun, simulasi dilakukan di Atoll untuk memodelkan bagaimana jaringan LTE bekerja dalam kondisi yang ditentukan, seperti frekuensi, </w:t>
      </w:r>
      <w:r>
        <w:rPr>
          <w:rFonts w:ascii="Times New Roman" w:hAnsi="Times New Roman" w:cs="Times New Roman"/>
          <w:i/>
          <w:iCs/>
        </w:rPr>
        <w:t>bandwidth</w:t>
      </w:r>
      <w:r>
        <w:rPr>
          <w:rFonts w:ascii="Times New Roman" w:hAnsi="Times New Roman" w:cs="Times New Roman"/>
        </w:rPr>
        <w:t xml:space="preserve">, lokasi, dan penggunaan MIMO. Hasil simulasi akan memberikan gambaran mengenai kualitas </w:t>
      </w:r>
      <w:r>
        <w:rPr>
          <w:rFonts w:ascii="Times New Roman" w:hAnsi="Times New Roman" w:cs="Times New Roman"/>
          <w:i/>
          <w:iCs/>
        </w:rPr>
        <w:t>coverage</w:t>
      </w:r>
      <w:r>
        <w:rPr>
          <w:rFonts w:ascii="Times New Roman" w:hAnsi="Times New Roman" w:cs="Times New Roman"/>
        </w:rPr>
        <w:t xml:space="preserve">, </w:t>
      </w:r>
      <w:r>
        <w:rPr>
          <w:rFonts w:ascii="Times New Roman" w:hAnsi="Times New Roman" w:cs="Times New Roman"/>
          <w:i/>
          <w:iCs/>
        </w:rPr>
        <w:t>throughput,</w:t>
      </w:r>
      <w:r>
        <w:rPr>
          <w:rFonts w:ascii="Times New Roman" w:hAnsi="Times New Roman" w:cs="Times New Roman"/>
        </w:rPr>
        <w:t xml:space="preserve"> dan sinyal di seluruh area pengujian.</w:t>
      </w:r>
    </w:p>
    <w:p w14:paraId="12E89A0B" w14:textId="77777777" w:rsidR="00F529C5" w:rsidRDefault="00000000">
      <w:pPr>
        <w:pStyle w:val="Heading2"/>
        <w:numPr>
          <w:ilvl w:val="1"/>
          <w:numId w:val="1"/>
        </w:numPr>
        <w:tabs>
          <w:tab w:val="left" w:pos="603"/>
        </w:tabs>
        <w:spacing w:before="260"/>
        <w:rPr>
          <w:rFonts w:ascii="Times New Roman" w:hAnsi="Times New Roman" w:cs="Times New Roman"/>
          <w:color w:val="00004C"/>
          <w:w w:val="85"/>
          <w:sz w:val="24"/>
          <w:szCs w:val="24"/>
        </w:rPr>
      </w:pPr>
      <w:r>
        <w:rPr>
          <w:rFonts w:ascii="Times New Roman" w:hAnsi="Times New Roman" w:cs="Times New Roman"/>
          <w:color w:val="00004C"/>
          <w:spacing w:val="-2"/>
          <w:sz w:val="24"/>
          <w:szCs w:val="24"/>
        </w:rPr>
        <w:t>Parameter Pengujian</w:t>
      </w:r>
    </w:p>
    <w:p w14:paraId="006A639A" w14:textId="77777777" w:rsidR="00F529C5" w:rsidRDefault="00000000">
      <w:pPr>
        <w:spacing w:line="218" w:lineRule="auto"/>
        <w:ind w:left="284"/>
        <w:jc w:val="both"/>
        <w:rPr>
          <w:rFonts w:ascii="Times New Roman" w:hAnsi="Times New Roman" w:cs="Times New Roman"/>
        </w:rPr>
      </w:pPr>
      <w:r>
        <w:rPr>
          <w:rFonts w:ascii="Times New Roman" w:hAnsi="Times New Roman" w:cs="Times New Roman"/>
        </w:rPr>
        <w:t xml:space="preserve">Dalam pengujian simulasi jaringan LTE, terdapat sejumlah parameter utama yang menjadi dasar untuk mengevaluasi performa jaringan. Parameter ini mencakup </w:t>
      </w:r>
      <w:r>
        <w:rPr>
          <w:rFonts w:ascii="Times New Roman" w:hAnsi="Times New Roman" w:cs="Times New Roman"/>
          <w:i/>
          <w:iCs/>
        </w:rPr>
        <w:t>Throughput, Reference Signal Received Power</w:t>
      </w:r>
      <w:r>
        <w:rPr>
          <w:rFonts w:ascii="Times New Roman" w:hAnsi="Times New Roman" w:cs="Times New Roman"/>
        </w:rPr>
        <w:t xml:space="preserve"> (RSRP), dan </w:t>
      </w:r>
      <w:r>
        <w:rPr>
          <w:rFonts w:ascii="Times New Roman" w:hAnsi="Times New Roman" w:cs="Times New Roman"/>
          <w:i/>
          <w:iCs/>
        </w:rPr>
        <w:t>Signal-to-Noise Ratio</w:t>
      </w:r>
      <w:r>
        <w:rPr>
          <w:rFonts w:ascii="Times New Roman" w:hAnsi="Times New Roman" w:cs="Times New Roman"/>
        </w:rPr>
        <w:t xml:space="preserve"> (SNR), yang masing-masing memberikan gambaran mendalam mengenai kualitas layanan jaringan.</w:t>
      </w:r>
    </w:p>
    <w:p w14:paraId="0C7BC8FD" w14:textId="77777777" w:rsidR="00F529C5" w:rsidRDefault="00F529C5">
      <w:pPr>
        <w:pStyle w:val="ListParagraph"/>
        <w:widowControl w:val="0"/>
        <w:numPr>
          <w:ilvl w:val="0"/>
          <w:numId w:val="6"/>
        </w:numPr>
        <w:tabs>
          <w:tab w:val="left" w:pos="0"/>
          <w:tab w:val="left" w:pos="603"/>
        </w:tabs>
        <w:suppressAutoHyphens/>
        <w:spacing w:before="260"/>
        <w:contextualSpacing w:val="0"/>
        <w:jc w:val="both"/>
        <w:outlineLvl w:val="1"/>
        <w:rPr>
          <w:rFonts w:eastAsia="Palatino Linotype"/>
          <w:bCs/>
          <w:i/>
          <w:iCs/>
          <w:vanish/>
          <w:spacing w:val="-2"/>
          <w:sz w:val="22"/>
          <w:szCs w:val="22"/>
          <w:lang w:val="id-ID"/>
        </w:rPr>
      </w:pPr>
    </w:p>
    <w:p w14:paraId="03DA54AD" w14:textId="77777777" w:rsidR="00F529C5" w:rsidRDefault="00F529C5">
      <w:pPr>
        <w:pStyle w:val="ListParagraph"/>
        <w:widowControl w:val="0"/>
        <w:numPr>
          <w:ilvl w:val="0"/>
          <w:numId w:val="6"/>
        </w:numPr>
        <w:tabs>
          <w:tab w:val="left" w:pos="0"/>
          <w:tab w:val="left" w:pos="603"/>
        </w:tabs>
        <w:suppressAutoHyphens/>
        <w:spacing w:before="260"/>
        <w:contextualSpacing w:val="0"/>
        <w:jc w:val="both"/>
        <w:outlineLvl w:val="1"/>
        <w:rPr>
          <w:rFonts w:eastAsia="Palatino Linotype"/>
          <w:bCs/>
          <w:i/>
          <w:iCs/>
          <w:vanish/>
          <w:spacing w:val="-2"/>
          <w:sz w:val="22"/>
          <w:szCs w:val="22"/>
          <w:lang w:val="id-ID"/>
        </w:rPr>
      </w:pPr>
    </w:p>
    <w:p w14:paraId="69EF29C1" w14:textId="77777777" w:rsidR="00F529C5" w:rsidRDefault="00F529C5">
      <w:pPr>
        <w:pStyle w:val="ListParagraph"/>
        <w:widowControl w:val="0"/>
        <w:numPr>
          <w:ilvl w:val="1"/>
          <w:numId w:val="6"/>
        </w:numPr>
        <w:tabs>
          <w:tab w:val="left" w:pos="0"/>
          <w:tab w:val="left" w:pos="603"/>
        </w:tabs>
        <w:suppressAutoHyphens/>
        <w:spacing w:before="260"/>
        <w:contextualSpacing w:val="0"/>
        <w:jc w:val="both"/>
        <w:outlineLvl w:val="1"/>
        <w:rPr>
          <w:rFonts w:eastAsia="Palatino Linotype"/>
          <w:bCs/>
          <w:i/>
          <w:iCs/>
          <w:vanish/>
          <w:spacing w:val="-2"/>
          <w:sz w:val="22"/>
          <w:szCs w:val="22"/>
          <w:lang w:val="id-ID"/>
        </w:rPr>
      </w:pPr>
    </w:p>
    <w:p w14:paraId="1721BC73" w14:textId="77777777" w:rsidR="00F529C5" w:rsidRDefault="00F529C5">
      <w:pPr>
        <w:pStyle w:val="ListParagraph"/>
        <w:widowControl w:val="0"/>
        <w:numPr>
          <w:ilvl w:val="1"/>
          <w:numId w:val="6"/>
        </w:numPr>
        <w:tabs>
          <w:tab w:val="left" w:pos="0"/>
          <w:tab w:val="left" w:pos="603"/>
        </w:tabs>
        <w:suppressAutoHyphens/>
        <w:spacing w:before="260"/>
        <w:contextualSpacing w:val="0"/>
        <w:jc w:val="both"/>
        <w:outlineLvl w:val="1"/>
        <w:rPr>
          <w:rFonts w:eastAsia="Palatino Linotype"/>
          <w:bCs/>
          <w:i/>
          <w:iCs/>
          <w:vanish/>
          <w:spacing w:val="-2"/>
          <w:sz w:val="22"/>
          <w:szCs w:val="22"/>
          <w:lang w:val="id-ID"/>
        </w:rPr>
      </w:pPr>
    </w:p>
    <w:p w14:paraId="04475628" w14:textId="77777777" w:rsidR="00F529C5" w:rsidRDefault="00F529C5">
      <w:pPr>
        <w:pStyle w:val="ListParagraph"/>
        <w:widowControl w:val="0"/>
        <w:numPr>
          <w:ilvl w:val="1"/>
          <w:numId w:val="6"/>
        </w:numPr>
        <w:tabs>
          <w:tab w:val="left" w:pos="0"/>
          <w:tab w:val="left" w:pos="603"/>
        </w:tabs>
        <w:suppressAutoHyphens/>
        <w:spacing w:before="260"/>
        <w:contextualSpacing w:val="0"/>
        <w:jc w:val="both"/>
        <w:outlineLvl w:val="1"/>
        <w:rPr>
          <w:rFonts w:eastAsia="Palatino Linotype"/>
          <w:bCs/>
          <w:i/>
          <w:iCs/>
          <w:vanish/>
          <w:spacing w:val="-2"/>
          <w:sz w:val="22"/>
          <w:szCs w:val="22"/>
          <w:lang w:val="id-ID"/>
        </w:rPr>
      </w:pPr>
    </w:p>
    <w:p w14:paraId="3FC0EFDC" w14:textId="77777777" w:rsidR="00F529C5" w:rsidRPr="009356BB" w:rsidRDefault="00000000" w:rsidP="009356BB">
      <w:pPr>
        <w:pStyle w:val="Heading2"/>
        <w:numPr>
          <w:ilvl w:val="2"/>
          <w:numId w:val="6"/>
        </w:numPr>
        <w:tabs>
          <w:tab w:val="left" w:pos="0"/>
          <w:tab w:val="left" w:pos="603"/>
        </w:tabs>
        <w:spacing w:before="260"/>
        <w:ind w:left="851" w:hanging="567"/>
        <w:rPr>
          <w:rFonts w:ascii="Times New Roman" w:hAnsi="Times New Roman" w:cs="Times New Roman"/>
          <w:b w:val="0"/>
          <w:color w:val="00004C"/>
          <w:spacing w:val="-2"/>
        </w:rPr>
      </w:pPr>
      <w:r w:rsidRPr="009356BB">
        <w:rPr>
          <w:rFonts w:ascii="Times New Roman" w:hAnsi="Times New Roman" w:cs="Times New Roman"/>
          <w:b w:val="0"/>
          <w:i/>
          <w:iCs/>
          <w:color w:val="00004C"/>
          <w:spacing w:val="-2"/>
        </w:rPr>
        <w:t>Throughput</w:t>
      </w:r>
      <w:r w:rsidRPr="009356BB">
        <w:rPr>
          <w:rFonts w:ascii="Times New Roman" w:hAnsi="Times New Roman" w:cs="Times New Roman"/>
          <w:b w:val="0"/>
          <w:color w:val="00004C"/>
          <w:spacing w:val="-2"/>
        </w:rPr>
        <w:t xml:space="preserve"> </w:t>
      </w:r>
    </w:p>
    <w:p w14:paraId="67BE8EA8" w14:textId="77777777" w:rsidR="00F529C5" w:rsidRDefault="00000000" w:rsidP="009356BB">
      <w:pPr>
        <w:spacing w:line="218" w:lineRule="auto"/>
        <w:ind w:left="284"/>
        <w:jc w:val="both"/>
        <w:rPr>
          <w:rFonts w:ascii="Times New Roman" w:hAnsi="Times New Roman" w:cs="Times New Roman"/>
        </w:rPr>
      </w:pPr>
      <w:r>
        <w:rPr>
          <w:rFonts w:ascii="Times New Roman" w:hAnsi="Times New Roman" w:cs="Times New Roman"/>
          <w:i/>
          <w:iCs/>
        </w:rPr>
        <w:t xml:space="preserve">Throughput </w:t>
      </w:r>
      <w:r>
        <w:rPr>
          <w:rFonts w:ascii="Times New Roman" w:hAnsi="Times New Roman" w:cs="Times New Roman"/>
        </w:rPr>
        <w:t xml:space="preserve">adalah laju data yang dikirim melalui jaringan, biasanya diekspresikan dalam satuan </w:t>
      </w:r>
      <w:r>
        <w:rPr>
          <w:rFonts w:ascii="Times New Roman" w:hAnsi="Times New Roman" w:cs="Times New Roman"/>
          <w:i/>
          <w:iCs/>
        </w:rPr>
        <w:t>bits per second</w:t>
      </w:r>
      <w:r>
        <w:rPr>
          <w:rFonts w:ascii="Times New Roman" w:hAnsi="Times New Roman" w:cs="Times New Roman"/>
        </w:rPr>
        <w:t xml:space="preserve"> (bps) atau </w:t>
      </w:r>
      <w:r>
        <w:rPr>
          <w:rFonts w:ascii="Times New Roman" w:hAnsi="Times New Roman" w:cs="Times New Roman"/>
          <w:i/>
          <w:iCs/>
        </w:rPr>
        <w:t>byte per second</w:t>
      </w:r>
      <w:r>
        <w:rPr>
          <w:rFonts w:ascii="Times New Roman" w:hAnsi="Times New Roman" w:cs="Times New Roman"/>
        </w:rPr>
        <w:t xml:space="preserve"> (Bps). Throughput merujuk pada besar data yang dibawa oleh trafik jaringan. </w:t>
      </w:r>
      <w:r>
        <w:rPr>
          <w:rFonts w:ascii="Times New Roman" w:hAnsi="Times New Roman" w:cs="Times New Roman"/>
          <w:i/>
          <w:iCs/>
        </w:rPr>
        <w:t>Throughput</w:t>
      </w:r>
      <w:r>
        <w:rPr>
          <w:rFonts w:ascii="Times New Roman" w:hAnsi="Times New Roman" w:cs="Times New Roman"/>
        </w:rPr>
        <w:t xml:space="preserve"> diukur dengan cara menghitung </w:t>
      </w:r>
      <w:r>
        <w:rPr>
          <w:rFonts w:ascii="Times New Roman" w:hAnsi="Times New Roman" w:cs="Times New Roman"/>
          <w:i/>
          <w:iCs/>
        </w:rPr>
        <w:t>bytes</w:t>
      </w:r>
      <w:r>
        <w:rPr>
          <w:rFonts w:ascii="Times New Roman" w:hAnsi="Times New Roman" w:cs="Times New Roman"/>
        </w:rPr>
        <w:t xml:space="preserve"> yang dikirim selama rentang waktu tertentu. Besarnya selang waktu pengukuran dapat mempengaruhi hasil gambaran perilaku jaringan </w:t>
      </w:r>
      <w:r>
        <w:fldChar w:fldCharType="begin"/>
      </w:r>
      <w:r>
        <w:rPr>
          <w:rFonts w:ascii="Times New Roman" w:hAnsi="Times New Roman" w:cs="Times New Roman"/>
        </w:rPr>
        <w:instrText>ADDIN ZOTERO_ITEM CSL_CITATION {"citationID":"NsiuL4uS","properties":{"formattedCitation":"[13]","plainCitation":"[13]","noteIndex":0},"citationItems":[{"id":184,"uris":["http://zotero.org/users/local/RbiYuX8W/items/K7NDSLSA"],"itemData":{"id":184,"type":"article-journal","abstract":"Penelitian ini dilakukan untuk menganalisa kinerja parameter throughput dan delay akses internet di SMK Karyaguna menggunakan piranti lunak Axence Net Tools Pro 5.0. Penelitian ini menggunakan metode penelitian rekayasa teknik, tahap implementasi hanya sampai pada tahapan pengukuran meliputi throughput dan delay dengan melakukan monitoring streaming  dari laptop client ke server Berdasarkan hasil akhir dari analisis dapat simpulkan bahwa kinerja parameter throughput dan delay pada jaringan SMK Karyaguna masih jauh dari kata layak karena dipengaruhi oleh ke 2 parameter tersebut yaitu throughput dan delay. Throughput pada titik akses ruang guru dan titik akses ruang TKJ untuk perangkat monitor server www.yahoo.com didapatkan 5.77872%; www.detik.com didapatkan 33.0752%; www.facebook.com didapatkan 14.1951%. Delay pada www.yahoo.com didapati rata-rata delay terbesar yaitu pada pengukuran pada ruang TKJ sebesar 435 ms, delay ini menurut versi TIPHON termasuk kategori delay jelek karena delay &gt;150 ms, untuk pengukuran pada ruang guru didapati rata-rata delay sebesar 121 ms mendapatkan predikat sedang karena delay berkisar 100 sampai dengan 150. Setelah itu untuk perangkat server www.detik.com pada titik akses guru mendapatkan delay 118 ms mendapatkan predikat sedang dan pada titik akses ruang TKJ delay sebesar 25 ms yang berarti bagus karena delay berkisar 50 sampai dengan 100. Pada perangkat www.facebook.com, workstation ruang guru mendapatkan delay 142 ms yang berarti sedang karena berkisar dari 100 sampai dengan 150ms. Lalu pada workstation ruang TKJ mendapatkan delay 59 yang berarti bagus.","container-title":"PINTER : Jurnal Pendidikan Teknik Informatika dan Komputer","DOI":"10.21009/pinter.4.2.8","ISSN":"2597-4475","issue":"2","journalAbbreviation":"pinter","language":"id","page":"41-44","source":"DOI.org (Crossref)","title":"Analisis Kinerja Parameter Throughput Dan Delay Akses Inetrnet Di SMK Karyaguna Jakarta Selatan","volume":"4","author":[{"literal":"Vanny Andini"},{"literal":"Lipur Sugiyanta"},{"literal":"Bachren Zaini"}],"issued":{"date-parts":[["2020",12,1]]}}}],"schema":"https://github.com/citation-style-language/schema/raw/master/csl-citation.json"}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t xml:space="preserve">. </w:t>
      </w:r>
    </w:p>
    <w:p w14:paraId="1473A4AA" w14:textId="77777777" w:rsidR="00F529C5" w:rsidRDefault="00000000" w:rsidP="00876C19">
      <w:pPr>
        <w:pStyle w:val="Heading2"/>
        <w:tabs>
          <w:tab w:val="left" w:pos="0"/>
          <w:tab w:val="left" w:pos="603"/>
        </w:tabs>
        <w:spacing w:before="260" w:line="203" w:lineRule="exact"/>
        <w:ind w:left="601" w:firstLine="0"/>
        <w:jc w:val="center"/>
        <w:rPr>
          <w:rFonts w:ascii="Times New Roman" w:hAnsi="Times New Roman" w:cs="Times New Roman"/>
          <w:b w:val="0"/>
          <w:spacing w:val="-2"/>
          <w:sz w:val="18"/>
          <w:szCs w:val="18"/>
        </w:rPr>
      </w:pPr>
      <w:r w:rsidRPr="009356BB">
        <w:rPr>
          <w:rFonts w:ascii="Times New Roman" w:hAnsi="Times New Roman" w:cs="Times New Roman"/>
          <w:bCs w:val="0"/>
          <w:spacing w:val="-2"/>
          <w:sz w:val="18"/>
          <w:szCs w:val="18"/>
        </w:rPr>
        <w:t>Tabel 2.</w:t>
      </w:r>
      <w:r>
        <w:rPr>
          <w:rFonts w:ascii="Times New Roman" w:hAnsi="Times New Roman" w:cs="Times New Roman"/>
          <w:b w:val="0"/>
          <w:spacing w:val="-2"/>
          <w:sz w:val="18"/>
          <w:szCs w:val="18"/>
        </w:rPr>
        <w:t xml:space="preserve"> Parameter </w:t>
      </w:r>
      <w:r>
        <w:rPr>
          <w:rFonts w:ascii="Times New Roman" w:hAnsi="Times New Roman" w:cs="Times New Roman"/>
          <w:b w:val="0"/>
          <w:i/>
          <w:iCs/>
          <w:spacing w:val="-2"/>
          <w:sz w:val="18"/>
          <w:szCs w:val="18"/>
        </w:rPr>
        <w:t xml:space="preserve">Troughput </w:t>
      </w:r>
      <w:r>
        <w:fldChar w:fldCharType="begin"/>
      </w:r>
      <w:r>
        <w:rPr>
          <w:rFonts w:ascii="Times New Roman" w:hAnsi="Times New Roman" w:cs="Times New Roman"/>
          <w:b w:val="0"/>
          <w:i/>
          <w:iCs/>
          <w:spacing w:val="-2"/>
          <w:sz w:val="18"/>
          <w:szCs w:val="18"/>
        </w:rPr>
        <w:instrText>ADDIN ZOTERO_ITEM CSL_CITATION {"citationID":"7GVnyfZa","properties":{"formattedCitation":"[14]","plainCitation":"[14]","noteIndex":0},"citationItems":[{"id":154,"uris":["http://zotero.org/users/local/RbiYuX8W/items/EV3SENS2"],"itemData":{"id":154,"type":"article-journal","container-title":"Journal Of Telecommunication, Electronics, And Control Engineering (JTECE)","DOI":"10.20895/JTECE.V611.1188","ISSN":"2654-8275","issue":"1","page":"13-28","title":"Penerapan Skema Automatic Cell Planning (ACP) untuk Meningkatkan Coverage Area Jaringan 4G-LTE pada Perumahan Bukit Kalibagor Indah","volume":"6","author":[{"family":"Ayuningtyas","given":"Retno Dwi"},{"family":"Praja","given":"Muhammad Panji Kusuma"},{"family":"Romadhona","given":"Shinta"}],"issued":{"date-parts":[["2024"]]}}}],"schema":"https://github.com/citation-style-language/schema/raw/master/csl-citation.json"}</w:instrText>
      </w:r>
      <w:r>
        <w:rPr>
          <w:rFonts w:ascii="Times New Roman" w:hAnsi="Times New Roman" w:cs="Times New Roman"/>
          <w:b w:val="0"/>
          <w:i/>
          <w:iCs/>
          <w:spacing w:val="-2"/>
          <w:sz w:val="18"/>
          <w:szCs w:val="18"/>
        </w:rPr>
        <w:fldChar w:fldCharType="separate"/>
      </w:r>
      <w:r>
        <w:rPr>
          <w:rFonts w:ascii="Times New Roman" w:hAnsi="Times New Roman" w:cs="Times New Roman"/>
          <w:b w:val="0"/>
          <w:sz w:val="18"/>
        </w:rPr>
        <w:t>[14]</w:t>
      </w:r>
      <w:r>
        <w:rPr>
          <w:rFonts w:ascii="Times New Roman" w:hAnsi="Times New Roman" w:cs="Times New Roman"/>
          <w:b w:val="0"/>
          <w:i/>
          <w:iCs/>
          <w:spacing w:val="-2"/>
          <w:sz w:val="18"/>
          <w:szCs w:val="18"/>
        </w:rPr>
        <w:fldChar w:fldCharType="end"/>
      </w:r>
    </w:p>
    <w:tbl>
      <w:tblPr>
        <w:tblpPr w:leftFromText="180" w:rightFromText="180" w:vertAnchor="text" w:horzAnchor="margin" w:tblpXSpec="center" w:tblpY="185"/>
        <w:tblW w:w="4503" w:type="dxa"/>
        <w:jc w:val="center"/>
        <w:tblLayout w:type="fixed"/>
        <w:tblLook w:val="04A0" w:firstRow="1" w:lastRow="0" w:firstColumn="1" w:lastColumn="0" w:noHBand="0" w:noVBand="1"/>
      </w:tblPr>
      <w:tblGrid>
        <w:gridCol w:w="1919"/>
        <w:gridCol w:w="1024"/>
        <w:gridCol w:w="1560"/>
      </w:tblGrid>
      <w:tr w:rsidR="00F529C5" w14:paraId="7B8C9821" w14:textId="77777777">
        <w:trPr>
          <w:jc w:val="center"/>
        </w:trPr>
        <w:tc>
          <w:tcPr>
            <w:tcW w:w="1919" w:type="dxa"/>
            <w:tcBorders>
              <w:top w:val="single" w:sz="4" w:space="0" w:color="000000"/>
              <w:bottom w:val="single" w:sz="4" w:space="0" w:color="000000"/>
            </w:tcBorders>
            <w:shd w:val="clear" w:color="auto" w:fill="auto"/>
            <w:vAlign w:val="center"/>
          </w:tcPr>
          <w:p w14:paraId="3380DB3C" w14:textId="77777777" w:rsidR="00F529C5" w:rsidRDefault="00000000">
            <w:pPr>
              <w:jc w:val="center"/>
              <w:rPr>
                <w:rFonts w:ascii="Times New Roman" w:hAnsi="Times New Roman" w:cs="Times New Roman"/>
                <w:b/>
                <w:bCs/>
                <w:i/>
                <w:sz w:val="18"/>
                <w:szCs w:val="18"/>
                <w:lang w:val="pt-BR" w:bidi="en-US"/>
              </w:rPr>
            </w:pPr>
            <w:r>
              <w:rPr>
                <w:rFonts w:ascii="Times New Roman" w:hAnsi="Times New Roman" w:cs="Times New Roman"/>
                <w:b/>
                <w:bCs/>
                <w:i/>
                <w:iCs/>
                <w:sz w:val="18"/>
                <w:szCs w:val="18"/>
                <w:lang w:val="pt-BR" w:bidi="en-US"/>
              </w:rPr>
              <w:t>Signal Level</w:t>
            </w:r>
          </w:p>
        </w:tc>
        <w:tc>
          <w:tcPr>
            <w:tcW w:w="1024" w:type="dxa"/>
            <w:tcBorders>
              <w:top w:val="single" w:sz="4" w:space="0" w:color="000000"/>
              <w:bottom w:val="single" w:sz="4" w:space="0" w:color="000000"/>
            </w:tcBorders>
            <w:shd w:val="clear" w:color="auto" w:fill="auto"/>
            <w:vAlign w:val="center"/>
          </w:tcPr>
          <w:p w14:paraId="71675F97" w14:textId="77777777" w:rsidR="00F529C5" w:rsidRDefault="00000000">
            <w:pPr>
              <w:jc w:val="center"/>
              <w:rPr>
                <w:rFonts w:ascii="Times New Roman" w:hAnsi="Times New Roman" w:cs="Times New Roman"/>
                <w:b/>
                <w:bCs/>
                <w:iCs/>
                <w:sz w:val="18"/>
                <w:szCs w:val="18"/>
                <w:lang w:val="pt-BR" w:bidi="en-US"/>
              </w:rPr>
            </w:pPr>
            <w:r>
              <w:rPr>
                <w:rFonts w:ascii="Times New Roman" w:hAnsi="Times New Roman" w:cs="Times New Roman"/>
                <w:b/>
                <w:bCs/>
                <w:iCs/>
                <w:sz w:val="18"/>
                <w:szCs w:val="18"/>
                <w:lang w:val="pt-BR" w:bidi="en-US"/>
              </w:rPr>
              <w:t>Warna</w:t>
            </w:r>
          </w:p>
        </w:tc>
        <w:tc>
          <w:tcPr>
            <w:tcW w:w="1560" w:type="dxa"/>
            <w:tcBorders>
              <w:top w:val="single" w:sz="4" w:space="0" w:color="000000"/>
              <w:bottom w:val="single" w:sz="4" w:space="0" w:color="000000"/>
            </w:tcBorders>
          </w:tcPr>
          <w:p w14:paraId="25CB190C" w14:textId="77777777" w:rsidR="00F529C5" w:rsidRDefault="00000000">
            <w:pPr>
              <w:jc w:val="center"/>
              <w:rPr>
                <w:rFonts w:ascii="Times New Roman" w:hAnsi="Times New Roman" w:cs="Times New Roman"/>
                <w:b/>
                <w:bCs/>
                <w:iCs/>
                <w:sz w:val="18"/>
                <w:szCs w:val="18"/>
                <w:lang w:val="pt-BR" w:bidi="en-US"/>
              </w:rPr>
            </w:pPr>
            <w:r>
              <w:rPr>
                <w:rFonts w:ascii="Times New Roman" w:hAnsi="Times New Roman" w:cs="Times New Roman"/>
                <w:b/>
                <w:bCs/>
                <w:iCs/>
                <w:sz w:val="18"/>
                <w:szCs w:val="18"/>
                <w:lang w:val="pt-BR" w:bidi="en-US"/>
              </w:rPr>
              <w:t>Keterangan</w:t>
            </w:r>
          </w:p>
        </w:tc>
      </w:tr>
      <w:tr w:rsidR="00F529C5" w14:paraId="23EDC36E" w14:textId="77777777">
        <w:trPr>
          <w:jc w:val="center"/>
        </w:trPr>
        <w:tc>
          <w:tcPr>
            <w:tcW w:w="1919" w:type="dxa"/>
            <w:tcBorders>
              <w:top w:val="single" w:sz="4" w:space="0" w:color="000000"/>
            </w:tcBorders>
            <w:shd w:val="clear" w:color="auto" w:fill="auto"/>
            <w:vAlign w:val="center"/>
          </w:tcPr>
          <w:p w14:paraId="5BB521B9" w14:textId="77777777"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≥40.000</m:t>
                </m:r>
              </m:oMath>
            </m:oMathPara>
          </w:p>
        </w:tc>
        <w:tc>
          <w:tcPr>
            <w:tcW w:w="1024" w:type="dxa"/>
            <w:tcBorders>
              <w:top w:val="single" w:sz="4" w:space="0" w:color="000000"/>
            </w:tcBorders>
            <w:shd w:val="clear" w:color="auto" w:fill="FF0000"/>
            <w:vAlign w:val="center"/>
          </w:tcPr>
          <w:p w14:paraId="4EDB9A3C" w14:textId="77777777" w:rsidR="00F529C5" w:rsidRDefault="00F529C5">
            <w:pPr>
              <w:jc w:val="center"/>
              <w:rPr>
                <w:rFonts w:ascii="Times New Roman" w:hAnsi="Times New Roman" w:cs="Times New Roman"/>
                <w:iCs/>
                <w:sz w:val="18"/>
                <w:szCs w:val="18"/>
                <w:lang w:val="pt-BR" w:bidi="en-US"/>
              </w:rPr>
            </w:pPr>
          </w:p>
        </w:tc>
        <w:tc>
          <w:tcPr>
            <w:tcW w:w="1560" w:type="dxa"/>
            <w:tcBorders>
              <w:top w:val="single" w:sz="4" w:space="0" w:color="000000"/>
            </w:tcBorders>
          </w:tcPr>
          <w:p w14:paraId="59B8DC71"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Sangat Baik</w:t>
            </w:r>
          </w:p>
        </w:tc>
      </w:tr>
      <w:tr w:rsidR="00F529C5" w14:paraId="0D92CE4C" w14:textId="77777777">
        <w:trPr>
          <w:jc w:val="center"/>
        </w:trPr>
        <w:tc>
          <w:tcPr>
            <w:tcW w:w="1919" w:type="dxa"/>
            <w:shd w:val="clear" w:color="auto" w:fill="auto"/>
            <w:vAlign w:val="center"/>
          </w:tcPr>
          <w:p w14:paraId="736F0768" w14:textId="416C8A07"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30.000;40.000</m:t>
                </m:r>
              </m:oMath>
            </m:oMathPara>
          </w:p>
        </w:tc>
        <w:tc>
          <w:tcPr>
            <w:tcW w:w="1024" w:type="dxa"/>
            <w:shd w:val="clear" w:color="auto" w:fill="FFFF00"/>
            <w:vAlign w:val="center"/>
          </w:tcPr>
          <w:p w14:paraId="057C26AF" w14:textId="77777777" w:rsidR="00F529C5" w:rsidRDefault="00F529C5">
            <w:pPr>
              <w:jc w:val="center"/>
              <w:rPr>
                <w:rFonts w:ascii="Times New Roman" w:hAnsi="Times New Roman" w:cs="Times New Roman"/>
                <w:iCs/>
                <w:sz w:val="18"/>
                <w:szCs w:val="18"/>
                <w:lang w:val="pt-BR" w:bidi="en-US"/>
              </w:rPr>
            </w:pPr>
          </w:p>
        </w:tc>
        <w:tc>
          <w:tcPr>
            <w:tcW w:w="1560" w:type="dxa"/>
          </w:tcPr>
          <w:p w14:paraId="06E4AB78"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Baik</w:t>
            </w:r>
          </w:p>
        </w:tc>
      </w:tr>
      <w:tr w:rsidR="00F529C5" w14:paraId="553A4F80" w14:textId="77777777">
        <w:trPr>
          <w:jc w:val="center"/>
        </w:trPr>
        <w:tc>
          <w:tcPr>
            <w:tcW w:w="1919" w:type="dxa"/>
            <w:shd w:val="clear" w:color="auto" w:fill="auto"/>
            <w:vAlign w:val="center"/>
          </w:tcPr>
          <w:p w14:paraId="5400F9D2" w14:textId="7BF8156B"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20.000;30.000</m:t>
                </m:r>
              </m:oMath>
            </m:oMathPara>
          </w:p>
        </w:tc>
        <w:tc>
          <w:tcPr>
            <w:tcW w:w="1024" w:type="dxa"/>
            <w:shd w:val="clear" w:color="auto" w:fill="00B050"/>
            <w:vAlign w:val="center"/>
          </w:tcPr>
          <w:p w14:paraId="447CE0AE" w14:textId="77777777" w:rsidR="00F529C5" w:rsidRDefault="00F529C5">
            <w:pPr>
              <w:jc w:val="center"/>
              <w:rPr>
                <w:rFonts w:ascii="Times New Roman" w:hAnsi="Times New Roman" w:cs="Times New Roman"/>
                <w:iCs/>
                <w:sz w:val="18"/>
                <w:szCs w:val="18"/>
                <w:lang w:val="pt-BR" w:bidi="en-US"/>
              </w:rPr>
            </w:pPr>
          </w:p>
        </w:tc>
        <w:tc>
          <w:tcPr>
            <w:tcW w:w="1560" w:type="dxa"/>
          </w:tcPr>
          <w:p w14:paraId="05C44290"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Cukup</w:t>
            </w:r>
          </w:p>
        </w:tc>
      </w:tr>
      <w:tr w:rsidR="00F529C5" w14:paraId="70963F23" w14:textId="77777777">
        <w:trPr>
          <w:jc w:val="center"/>
        </w:trPr>
        <w:tc>
          <w:tcPr>
            <w:tcW w:w="1919" w:type="dxa"/>
            <w:shd w:val="clear" w:color="auto" w:fill="auto"/>
            <w:vAlign w:val="center"/>
          </w:tcPr>
          <w:p w14:paraId="3908BC64" w14:textId="7E277B6E"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10.000;20.000</m:t>
                </m:r>
              </m:oMath>
            </m:oMathPara>
          </w:p>
        </w:tc>
        <w:tc>
          <w:tcPr>
            <w:tcW w:w="1024" w:type="dxa"/>
            <w:shd w:val="clear" w:color="auto" w:fill="92D050"/>
            <w:vAlign w:val="center"/>
          </w:tcPr>
          <w:p w14:paraId="1F300878" w14:textId="77777777" w:rsidR="00F529C5" w:rsidRDefault="00F529C5">
            <w:pPr>
              <w:jc w:val="center"/>
              <w:rPr>
                <w:rFonts w:ascii="Times New Roman" w:hAnsi="Times New Roman" w:cs="Times New Roman"/>
                <w:iCs/>
                <w:sz w:val="18"/>
                <w:szCs w:val="18"/>
                <w:lang w:val="pt-BR" w:bidi="en-US"/>
              </w:rPr>
            </w:pPr>
          </w:p>
        </w:tc>
        <w:tc>
          <w:tcPr>
            <w:tcW w:w="1560" w:type="dxa"/>
          </w:tcPr>
          <w:p w14:paraId="10C1A9A8"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Buruk</w:t>
            </w:r>
          </w:p>
        </w:tc>
      </w:tr>
      <w:tr w:rsidR="00F529C5" w14:paraId="5D19435B" w14:textId="77777777">
        <w:trPr>
          <w:jc w:val="center"/>
        </w:trPr>
        <w:tc>
          <w:tcPr>
            <w:tcW w:w="1919" w:type="dxa"/>
            <w:tcBorders>
              <w:bottom w:val="single" w:sz="4" w:space="0" w:color="000000"/>
            </w:tcBorders>
            <w:shd w:val="clear" w:color="auto" w:fill="auto"/>
            <w:vAlign w:val="center"/>
          </w:tcPr>
          <w:p w14:paraId="4F0108E4" w14:textId="432A3D1E"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0; 10.000</m:t>
                </m:r>
              </m:oMath>
            </m:oMathPara>
          </w:p>
        </w:tc>
        <w:tc>
          <w:tcPr>
            <w:tcW w:w="1024" w:type="dxa"/>
            <w:tcBorders>
              <w:bottom w:val="single" w:sz="4" w:space="0" w:color="000000"/>
            </w:tcBorders>
            <w:shd w:val="clear" w:color="auto" w:fill="00B0F0"/>
            <w:vAlign w:val="center"/>
          </w:tcPr>
          <w:p w14:paraId="75BEF14F" w14:textId="77777777" w:rsidR="00F529C5" w:rsidRDefault="00F529C5">
            <w:pPr>
              <w:jc w:val="center"/>
              <w:rPr>
                <w:rFonts w:ascii="Times New Roman" w:hAnsi="Times New Roman" w:cs="Times New Roman"/>
                <w:iCs/>
                <w:sz w:val="18"/>
                <w:szCs w:val="18"/>
                <w:lang w:val="pt-BR" w:bidi="en-US"/>
              </w:rPr>
            </w:pPr>
          </w:p>
        </w:tc>
        <w:tc>
          <w:tcPr>
            <w:tcW w:w="1560" w:type="dxa"/>
            <w:tcBorders>
              <w:bottom w:val="single" w:sz="4" w:space="0" w:color="000000"/>
            </w:tcBorders>
          </w:tcPr>
          <w:p w14:paraId="393C65C7"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Sangat Buruk</w:t>
            </w:r>
          </w:p>
        </w:tc>
      </w:tr>
    </w:tbl>
    <w:p w14:paraId="2D39DF83" w14:textId="77777777" w:rsidR="00F529C5" w:rsidRDefault="00F529C5" w:rsidP="00876C19">
      <w:pPr>
        <w:pStyle w:val="Heading2"/>
        <w:tabs>
          <w:tab w:val="left" w:pos="0"/>
          <w:tab w:val="left" w:pos="603"/>
        </w:tabs>
        <w:spacing w:before="260"/>
        <w:ind w:left="0" w:firstLine="0"/>
        <w:rPr>
          <w:rFonts w:ascii="Times New Roman" w:hAnsi="Times New Roman" w:cs="Times New Roman"/>
          <w:b w:val="0"/>
          <w:color w:val="00004C"/>
          <w:spacing w:val="-2"/>
        </w:rPr>
      </w:pPr>
    </w:p>
    <w:p w14:paraId="20407C2F" w14:textId="77777777" w:rsidR="00F529C5" w:rsidRDefault="00F529C5">
      <w:pPr>
        <w:pStyle w:val="Heading2"/>
        <w:tabs>
          <w:tab w:val="left" w:pos="0"/>
          <w:tab w:val="left" w:pos="603"/>
        </w:tabs>
        <w:spacing w:before="260"/>
        <w:ind w:firstLine="0"/>
        <w:jc w:val="center"/>
        <w:rPr>
          <w:rFonts w:ascii="Times New Roman" w:hAnsi="Times New Roman" w:cs="Times New Roman"/>
          <w:b w:val="0"/>
          <w:color w:val="00004C"/>
          <w:spacing w:val="-2"/>
        </w:rPr>
      </w:pPr>
    </w:p>
    <w:p w14:paraId="64E8D783" w14:textId="77777777" w:rsidR="00F529C5" w:rsidRDefault="00F529C5">
      <w:pPr>
        <w:pStyle w:val="Heading2"/>
        <w:tabs>
          <w:tab w:val="left" w:pos="0"/>
          <w:tab w:val="left" w:pos="603"/>
        </w:tabs>
        <w:spacing w:before="260"/>
        <w:ind w:left="0" w:firstLine="0"/>
        <w:rPr>
          <w:rFonts w:ascii="Times New Roman" w:hAnsi="Times New Roman" w:cs="Times New Roman"/>
          <w:b w:val="0"/>
          <w:color w:val="00004C"/>
          <w:spacing w:val="-2"/>
        </w:rPr>
      </w:pPr>
    </w:p>
    <w:p w14:paraId="53A09E85" w14:textId="77777777" w:rsidR="00F529C5" w:rsidRDefault="00F529C5">
      <w:pPr>
        <w:pStyle w:val="Heading2"/>
        <w:tabs>
          <w:tab w:val="left" w:pos="0"/>
          <w:tab w:val="left" w:pos="603"/>
        </w:tabs>
        <w:spacing w:before="260"/>
        <w:ind w:left="0" w:firstLine="0"/>
        <w:rPr>
          <w:rFonts w:ascii="Times New Roman" w:hAnsi="Times New Roman" w:cs="Times New Roman"/>
          <w:b w:val="0"/>
          <w:color w:val="00004C"/>
          <w:spacing w:val="-2"/>
        </w:rPr>
      </w:pPr>
    </w:p>
    <w:p w14:paraId="3C1B700F" w14:textId="77777777" w:rsidR="00C0707A" w:rsidRDefault="00C0707A">
      <w:pPr>
        <w:pStyle w:val="Heading2"/>
        <w:tabs>
          <w:tab w:val="left" w:pos="0"/>
          <w:tab w:val="left" w:pos="603"/>
        </w:tabs>
        <w:spacing w:before="260"/>
        <w:ind w:left="0" w:firstLine="0"/>
        <w:rPr>
          <w:rFonts w:ascii="Times New Roman" w:hAnsi="Times New Roman" w:cs="Times New Roman"/>
          <w:b w:val="0"/>
          <w:color w:val="00004C"/>
          <w:spacing w:val="-2"/>
        </w:rPr>
      </w:pPr>
    </w:p>
    <w:p w14:paraId="53EE3DAA" w14:textId="77777777" w:rsidR="00F529C5" w:rsidRPr="002200AF" w:rsidRDefault="00000000" w:rsidP="002200AF">
      <w:pPr>
        <w:pStyle w:val="Heading2"/>
        <w:numPr>
          <w:ilvl w:val="2"/>
          <w:numId w:val="6"/>
        </w:numPr>
        <w:tabs>
          <w:tab w:val="left" w:pos="0"/>
          <w:tab w:val="left" w:pos="603"/>
        </w:tabs>
        <w:spacing w:before="260"/>
        <w:ind w:left="851" w:hanging="567"/>
        <w:rPr>
          <w:rFonts w:ascii="Times New Roman" w:hAnsi="Times New Roman" w:cs="Times New Roman"/>
          <w:b w:val="0"/>
          <w:color w:val="00004C"/>
          <w:spacing w:val="-2"/>
        </w:rPr>
      </w:pPr>
      <w:r w:rsidRPr="002200AF">
        <w:rPr>
          <w:rFonts w:ascii="Times New Roman" w:hAnsi="Times New Roman" w:cs="Times New Roman"/>
          <w:b w:val="0"/>
          <w:i/>
          <w:color w:val="00004C"/>
          <w:spacing w:val="-2"/>
        </w:rPr>
        <w:lastRenderedPageBreak/>
        <w:t>Reference Signal Received Power</w:t>
      </w:r>
      <w:r w:rsidRPr="002200AF">
        <w:rPr>
          <w:rFonts w:ascii="Times New Roman" w:hAnsi="Times New Roman" w:cs="Times New Roman"/>
          <w:b w:val="0"/>
          <w:color w:val="00004C"/>
          <w:spacing w:val="-2"/>
        </w:rPr>
        <w:t xml:space="preserve"> (RSRP)</w:t>
      </w:r>
    </w:p>
    <w:p w14:paraId="75C08B6E" w14:textId="77777777" w:rsidR="00F529C5" w:rsidRDefault="00000000" w:rsidP="002200AF">
      <w:pPr>
        <w:spacing w:line="218" w:lineRule="auto"/>
        <w:ind w:left="284"/>
        <w:jc w:val="both"/>
        <w:rPr>
          <w:rFonts w:ascii="Times New Roman" w:hAnsi="Times New Roman" w:cs="Times New Roman"/>
        </w:rPr>
      </w:pPr>
      <w:r>
        <w:rPr>
          <w:rFonts w:ascii="Times New Roman" w:hAnsi="Times New Roman" w:cs="Times New Roman"/>
          <w:i/>
          <w:iCs/>
        </w:rPr>
        <w:t>Reference Signal Received Power</w:t>
      </w:r>
      <w:r>
        <w:rPr>
          <w:rFonts w:ascii="Times New Roman" w:hAnsi="Times New Roman" w:cs="Times New Roman"/>
        </w:rPr>
        <w:t xml:space="preserve"> merupakan parameter yang menunjukkan tingkat kekuatan sinyal yang diterima pengguna, yang mana sinyal ini diterima user dari eNodeB terdekat atau eNodeB yang mencover wilayah tersebut </w:t>
      </w:r>
      <w:r>
        <w:fldChar w:fldCharType="begin"/>
      </w:r>
      <w:r>
        <w:rPr>
          <w:rFonts w:ascii="Times New Roman" w:hAnsi="Times New Roman" w:cs="Times New Roman"/>
        </w:rPr>
        <w:instrText>ADDIN ZOTERO_ITEM CSL_CITATION {"citationID":"OpYBcWAc","properties":{"formattedCitation":"[15]","plainCitation":"[15]","noteIndex":0},"citationItems":[{"id":148,"uris":["http://zotero.org/users/local/RbiYuX8W/items/F7UD895R"],"itemData":{"id":148,"type":"article-journal","abstract":"Kawasan PT.Ramayana Sudirman adalah sebuah pusat perbelanjaan (mall) yang berada di pusat kota Pekanbaru. Walaupun lokasinya berada dikawasan pusat kota pekanbaru, akan tetapi banyak keluhan yang menyatakan bahwa kondisi jaringan di kawasan ini sangat buruk. Pada penelitian ini akan dilakukan sebuah uji performansi jaringan di kawasan PT.Ramayana Sudirman ini dengan metode Walk-Test. Walk-Test merupakan sebuah metode pengumpulan atau pengukuran performansi suatu jaringan yang dilakukan dengan berjalan tanpa menggunakan kendaraan. Dan untuk operator penyedia layanan telekomunikasi yang digunakan yaitu Telkomsel, Indosat Ooredoo Hutchison, dan XL-Axiata. Sedangkan untuk parameter performansi jaringan yang dilihat dari Walk-Test yang dilakukan adalah RSRP, SINR, dan Throughput jaringan. Dari hasil walk-test yang dilakukan didapatkan hasil sebagai berikut; untuk parameter RSRP di lantai 1 performa terbaik dimiliki oleh provider Telkomsel = -89 dBm, lantai 2 Indosat = -74 dBm, lantai 3 Indosat = -62 dBm. Untuk parameter SINR performa terbaik di lantai 1 dimiliki oleh Indosat = -10 dB, lantai 2 Indosat = -9dB, lantai 3 Indosat = -5 dB. Sedangkan untuk parameter Throughput performa terbaik di lantai 1 dimiliki oleh provider Indosat = 396 kbps, lantai 2 Telkomsel = 322 kbps, dan lantai 3 Telkomsel = 446 kbps. Sehingga dari hasil pengukuran tersebut dapat disimpulkan bahwa dibeberapa titik performa jaringan berada dalam kondisi yang buruk. Terutama untuk di lantai dasar kondisinya hampir menyeluruh dalam kondisi yang buruk.","container-title":"remik","DOI":"10.33395/remik.v7i1.12040","ISSN":"2541-1330, 2541-1322","issue":"1","journalAbbreviation":"remik","language":"id","license":"https://creativecommons.org/licenses/by-sa/4.0","page":"246-258","source":"DOI.org (Crossref)","title":"Analisis Kualitas Jaringan 4G LTE Studi Kasus PT.Ramayana Sudirman Pekanbaru","volume":"7","author":[{"family":"Ayubianto","given":"Rahman"},{"family":"Mulyono","given":"Mulyono"}],"issued":{"date-parts":[["2023",1,3]]}}}],"schema":"https://github.com/citation-style-language/schema/raw/master/csl-citation.json"}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rPr>
        <w:t>. Nilai RSRP akan semakin kecil seiring dengan bertambahnya jarak antara stasiun basis (</w:t>
      </w:r>
      <w:r>
        <w:rPr>
          <w:rFonts w:ascii="Times New Roman" w:hAnsi="Times New Roman" w:cs="Times New Roman"/>
          <w:i/>
          <w:iCs/>
        </w:rPr>
        <w:t>site</w:t>
      </w:r>
      <w:r>
        <w:rPr>
          <w:rFonts w:ascii="Times New Roman" w:hAnsi="Times New Roman" w:cs="Times New Roman"/>
        </w:rPr>
        <w:t xml:space="preserve">) dan pengguna. Hal ini karena RSRP mengukur kekuatan sinyal referensi di setiap titik cakupan jaringan. Pengguna yang berada di luar jangkauan cakupan jaringan tidak akan dapat menerima layanan LTE. Dengan kata lain, semakin jauh posisi pengguna dari stasiun basis, semakin buruk kualitas sinyal yang diterima. Jika jarak tersebut terlalu jauh, kualitas sinyal dapat menjadi sangat rendah hingga tidak memungkinkan koneksi ke jaringan LTE </w:t>
      </w:r>
      <w:r>
        <w:fldChar w:fldCharType="begin"/>
      </w:r>
      <w:r>
        <w:rPr>
          <w:rFonts w:ascii="Times New Roman" w:hAnsi="Times New Roman" w:cs="Times New Roman"/>
        </w:rPr>
        <w:instrText>ADDIN ZOTERO_ITEM CSL_CITATION {"citationID":"uMZBwsqQ","properties":{"formattedCitation":"[16]","plainCitation":"[16]","noteIndex":0},"citationItems":[{"id":182,"uris":["http://zotero.org/users/local/RbiYuX8W/items/MGHTU8D2"],"itemData":{"id":182,"type":"article-journal","abstract":"This research is motivated by the vision of xyz Building as a flagship library in supporting the vision of Global Entrepreneur University with a focus on mastery of science and knowledge based on information technology. The purpose of the study was to measure the quality of 4G LTE network performance in Building xyz. The type of research conducted is quantitative research using walk test method and G-NetTrack Pro application in data collection. Data obtained from field surveys and processed through the calculation of the average value, the highest value, the lowest value, and the percentage value based on Key Performance Indicator (KPI). The analysis results show that the RSRP quality of 4G LTE network in xyz Building is very good with a good percentage in the morning, afternoon, and evening respectively 85.6%, 87.9%, and 90.1%. However, RSRQ quality has very poor performance, while SNR shows poor performance. In conclusion, although RSRP has good quality, more attention needs to be paid to RSRQ and SNR in improving 4G LTE network performance in xyz Building.","container-title":"JIPI (Jurnal Ilmiah Penelitian dan Pembelajaran Informatika)","DOI":"10.29100/jipi.v9i2.4554","ISSN":"2540-8984","issue":"2","journalAbbreviation":"jipi. jurnal. ilmiah. penelitian. dan. pembelajaran. informatika.","language":"id","license":"http://creativecommons.org/licenses/by-sa/4.0","page":"548-557","source":"DOI.org (Crossref)","title":"Analisis Performansi Jaringan 4g Lte Dengan Metode Drive Test Pada Gedung XYZ","volume":"9","author":[{"family":"Daffa","given":"Raihan"},{"family":"Saedudin","given":"Rd. Rohmat"},{"family":"Fathinuddin","given":"Muhammad"}],"issued":{"date-parts":[["2024",5,21]]}}}],"schema":"https://github.com/citation-style-language/schema/raw/master/csl-citation.json"}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 xml:space="preserve">. </w:t>
      </w:r>
    </w:p>
    <w:p w14:paraId="76B1F1A5" w14:textId="77777777" w:rsidR="00F529C5" w:rsidRDefault="00000000">
      <w:pPr>
        <w:pStyle w:val="Heading2"/>
        <w:tabs>
          <w:tab w:val="left" w:pos="0"/>
          <w:tab w:val="left" w:pos="603"/>
        </w:tabs>
        <w:spacing w:before="260"/>
        <w:ind w:firstLine="0"/>
        <w:jc w:val="center"/>
        <w:rPr>
          <w:rFonts w:ascii="Times New Roman" w:hAnsi="Times New Roman" w:cs="Times New Roman"/>
          <w:b w:val="0"/>
          <w:spacing w:val="-2"/>
          <w:sz w:val="18"/>
          <w:szCs w:val="18"/>
        </w:rPr>
      </w:pPr>
      <w:r w:rsidRPr="009356BB">
        <w:rPr>
          <w:rFonts w:ascii="Times New Roman" w:hAnsi="Times New Roman" w:cs="Times New Roman"/>
          <w:bCs w:val="0"/>
          <w:spacing w:val="-2"/>
          <w:sz w:val="18"/>
          <w:szCs w:val="18"/>
        </w:rPr>
        <w:t>Tabel 3.</w:t>
      </w:r>
      <w:r>
        <w:rPr>
          <w:rFonts w:ascii="Times New Roman" w:hAnsi="Times New Roman" w:cs="Times New Roman"/>
          <w:b w:val="0"/>
          <w:spacing w:val="-2"/>
          <w:sz w:val="18"/>
          <w:szCs w:val="18"/>
        </w:rPr>
        <w:t xml:space="preserve"> </w:t>
      </w:r>
      <w:r>
        <w:rPr>
          <w:rFonts w:ascii="Times New Roman" w:hAnsi="Times New Roman" w:cs="Times New Roman"/>
          <w:b w:val="0"/>
          <w:i/>
          <w:spacing w:val="-2"/>
          <w:sz w:val="18"/>
          <w:szCs w:val="18"/>
        </w:rPr>
        <w:t>Reference Signal Received Power</w:t>
      </w:r>
      <w:r>
        <w:rPr>
          <w:rFonts w:ascii="Times New Roman" w:hAnsi="Times New Roman" w:cs="Times New Roman"/>
          <w:b w:val="0"/>
          <w:spacing w:val="-2"/>
          <w:sz w:val="18"/>
          <w:szCs w:val="18"/>
        </w:rPr>
        <w:t xml:space="preserve"> </w:t>
      </w:r>
      <w:r>
        <w:fldChar w:fldCharType="begin"/>
      </w:r>
      <w:r>
        <w:rPr>
          <w:rFonts w:ascii="Times New Roman" w:hAnsi="Times New Roman" w:cs="Times New Roman"/>
          <w:b w:val="0"/>
          <w:spacing w:val="-2"/>
          <w:sz w:val="18"/>
          <w:szCs w:val="18"/>
        </w:rPr>
        <w:instrText>ADDIN ZOTERO_ITEM CSL_CITATION {"citationID":"2dDrqk6c","properties":{"formattedCitation":"[14]","plainCitation":"[14]","noteIndex":0},"citationItems":[{"id":154,"uris":["http://zotero.org/users/local/RbiYuX8W/items/EV3SENS2"],"itemData":{"id":154,"type":"article-journal","container-title":"Journal Of Telecommunication, Electronics, And Control Engineering (JTECE)","DOI":"10.20895/JTECE.V611.1188","ISSN":"2654-8275","issue":"1","page":"13-28","title":"Penerapan Skema Automatic Cell Planning (ACP) untuk Meningkatkan Coverage Area Jaringan 4G-LTE pada Perumahan Bukit Kalibagor Indah","volume":"6","author":[{"family":"Ayuningtyas","given":"Retno Dwi"},{"family":"Praja","given":"Muhammad Panji Kusuma"},{"family":"Romadhona","given":"Shinta"}],"issued":{"date-parts":[["2024"]]}}}],"schema":"https://github.com/citation-style-language/schema/raw/master/csl-citation.json"}</w:instrText>
      </w:r>
      <w:r>
        <w:rPr>
          <w:rFonts w:ascii="Times New Roman" w:hAnsi="Times New Roman" w:cs="Times New Roman"/>
          <w:b w:val="0"/>
          <w:spacing w:val="-2"/>
          <w:sz w:val="18"/>
          <w:szCs w:val="18"/>
        </w:rPr>
        <w:fldChar w:fldCharType="separate"/>
      </w:r>
      <w:r>
        <w:rPr>
          <w:rFonts w:ascii="Times New Roman" w:hAnsi="Times New Roman" w:cs="Times New Roman"/>
          <w:b w:val="0"/>
          <w:sz w:val="18"/>
        </w:rPr>
        <w:t>[14]</w:t>
      </w:r>
      <w:r>
        <w:rPr>
          <w:rFonts w:ascii="Times New Roman" w:hAnsi="Times New Roman" w:cs="Times New Roman"/>
          <w:b w:val="0"/>
          <w:spacing w:val="-2"/>
          <w:sz w:val="18"/>
          <w:szCs w:val="18"/>
        </w:rPr>
        <w:fldChar w:fldCharType="end"/>
      </w:r>
    </w:p>
    <w:tbl>
      <w:tblPr>
        <w:tblpPr w:leftFromText="180" w:rightFromText="180" w:vertAnchor="text" w:horzAnchor="page" w:tblpX="3767" w:tblpY="148"/>
        <w:tblW w:w="5495" w:type="dxa"/>
        <w:tblLayout w:type="fixed"/>
        <w:tblLook w:val="04A0" w:firstRow="1" w:lastRow="0" w:firstColumn="1" w:lastColumn="0" w:noHBand="0" w:noVBand="1"/>
      </w:tblPr>
      <w:tblGrid>
        <w:gridCol w:w="3369"/>
        <w:gridCol w:w="708"/>
        <w:gridCol w:w="1418"/>
      </w:tblGrid>
      <w:tr w:rsidR="00F529C5" w14:paraId="326BD42B" w14:textId="77777777" w:rsidTr="009356BB">
        <w:tc>
          <w:tcPr>
            <w:tcW w:w="3369" w:type="dxa"/>
            <w:tcBorders>
              <w:top w:val="single" w:sz="4" w:space="0" w:color="000000"/>
              <w:bottom w:val="single" w:sz="4" w:space="0" w:color="000000"/>
            </w:tcBorders>
            <w:shd w:val="clear" w:color="auto" w:fill="auto"/>
            <w:vAlign w:val="center"/>
          </w:tcPr>
          <w:p w14:paraId="23903C5B" w14:textId="77777777" w:rsidR="00F529C5" w:rsidRDefault="00000000">
            <w:pPr>
              <w:jc w:val="center"/>
              <w:rPr>
                <w:rFonts w:ascii="Times New Roman" w:hAnsi="Times New Roman" w:cs="Times New Roman"/>
                <w:b/>
                <w:bCs/>
                <w:i/>
                <w:sz w:val="18"/>
                <w:szCs w:val="18"/>
                <w:lang w:val="pt-BR" w:bidi="en-US"/>
              </w:rPr>
            </w:pPr>
            <w:r>
              <w:rPr>
                <w:rFonts w:ascii="Times New Roman" w:hAnsi="Times New Roman" w:cs="Times New Roman"/>
                <w:b/>
                <w:bCs/>
                <w:i/>
                <w:iCs/>
                <w:sz w:val="18"/>
                <w:szCs w:val="18"/>
                <w:lang w:val="pt-BR" w:bidi="en-US"/>
              </w:rPr>
              <w:t>Signal Level</w:t>
            </w:r>
          </w:p>
        </w:tc>
        <w:tc>
          <w:tcPr>
            <w:tcW w:w="708" w:type="dxa"/>
            <w:tcBorders>
              <w:top w:val="single" w:sz="4" w:space="0" w:color="000000"/>
              <w:bottom w:val="single" w:sz="4" w:space="0" w:color="000000"/>
            </w:tcBorders>
            <w:shd w:val="clear" w:color="auto" w:fill="auto"/>
            <w:vAlign w:val="center"/>
          </w:tcPr>
          <w:p w14:paraId="6F683ACF" w14:textId="77777777" w:rsidR="00F529C5" w:rsidRDefault="00000000">
            <w:pPr>
              <w:jc w:val="center"/>
              <w:rPr>
                <w:rFonts w:ascii="Times New Roman" w:hAnsi="Times New Roman" w:cs="Times New Roman"/>
                <w:b/>
                <w:bCs/>
                <w:i/>
                <w:sz w:val="18"/>
                <w:szCs w:val="18"/>
                <w:lang w:val="pt-BR" w:bidi="en-US"/>
              </w:rPr>
            </w:pPr>
            <w:r>
              <w:rPr>
                <w:rFonts w:ascii="Times New Roman" w:hAnsi="Times New Roman" w:cs="Times New Roman"/>
                <w:b/>
                <w:bCs/>
                <w:i/>
                <w:sz w:val="18"/>
                <w:szCs w:val="18"/>
                <w:lang w:val="pt-BR" w:bidi="en-US"/>
              </w:rPr>
              <w:t>Warna</w:t>
            </w:r>
          </w:p>
        </w:tc>
        <w:tc>
          <w:tcPr>
            <w:tcW w:w="1418" w:type="dxa"/>
            <w:tcBorders>
              <w:top w:val="single" w:sz="4" w:space="0" w:color="000000"/>
              <w:bottom w:val="single" w:sz="4" w:space="0" w:color="000000"/>
            </w:tcBorders>
          </w:tcPr>
          <w:p w14:paraId="0CA5098B" w14:textId="77777777" w:rsidR="00F529C5" w:rsidRDefault="00000000">
            <w:pPr>
              <w:jc w:val="center"/>
              <w:rPr>
                <w:rFonts w:ascii="Times New Roman" w:hAnsi="Times New Roman" w:cs="Times New Roman"/>
                <w:b/>
                <w:bCs/>
                <w:iCs/>
                <w:sz w:val="18"/>
                <w:szCs w:val="18"/>
                <w:lang w:val="pt-BR" w:bidi="en-US"/>
              </w:rPr>
            </w:pPr>
            <w:r>
              <w:rPr>
                <w:rFonts w:ascii="Times New Roman" w:hAnsi="Times New Roman" w:cs="Times New Roman"/>
                <w:b/>
                <w:bCs/>
                <w:iCs/>
                <w:sz w:val="18"/>
                <w:szCs w:val="18"/>
                <w:lang w:val="pt-BR" w:bidi="en-US"/>
              </w:rPr>
              <w:t>Keterangan</w:t>
            </w:r>
          </w:p>
        </w:tc>
      </w:tr>
      <w:tr w:rsidR="00F529C5" w14:paraId="19C27848" w14:textId="77777777" w:rsidTr="009356BB">
        <w:tc>
          <w:tcPr>
            <w:tcW w:w="3369" w:type="dxa"/>
            <w:tcBorders>
              <w:top w:val="single" w:sz="4" w:space="0" w:color="000000"/>
            </w:tcBorders>
            <w:shd w:val="clear" w:color="auto" w:fill="auto"/>
            <w:vAlign w:val="center"/>
          </w:tcPr>
          <w:p w14:paraId="6DB731B6" w14:textId="77777777" w:rsidR="00F529C5" w:rsidRPr="009356BB" w:rsidRDefault="00000000">
            <w:pPr>
              <w:jc w:val="center"/>
              <w:rPr>
                <w:rFonts w:asciiTheme="majorHAnsi" w:hAnsiTheme="majorHAnsi" w:cs="Times New Roman"/>
                <w:iCs/>
                <w:sz w:val="18"/>
                <w:szCs w:val="18"/>
                <w:lang w:val="pt-BR" w:bidi="en-US"/>
              </w:rPr>
            </w:pPr>
            <m:oMathPara>
              <m:oMathParaPr>
                <m:jc m:val="center"/>
              </m:oMathParaPr>
              <m:oMath>
                <m:r>
                  <w:rPr>
                    <w:rFonts w:ascii="Cambria Math" w:hAnsi="Cambria Math" w:cs="Times New Roman"/>
                    <w:sz w:val="18"/>
                    <w:szCs w:val="18"/>
                  </w:rPr>
                  <m:t>≥-71dBm</m:t>
                </m:r>
              </m:oMath>
            </m:oMathPara>
          </w:p>
        </w:tc>
        <w:tc>
          <w:tcPr>
            <w:tcW w:w="708" w:type="dxa"/>
            <w:tcBorders>
              <w:top w:val="single" w:sz="4" w:space="0" w:color="000000"/>
            </w:tcBorders>
            <w:shd w:val="clear" w:color="auto" w:fill="FF0000"/>
            <w:vAlign w:val="center"/>
          </w:tcPr>
          <w:p w14:paraId="27FB06E2" w14:textId="77777777" w:rsidR="00F529C5" w:rsidRDefault="00F529C5">
            <w:pPr>
              <w:jc w:val="center"/>
              <w:rPr>
                <w:rFonts w:ascii="Times New Roman" w:hAnsi="Times New Roman" w:cs="Times New Roman"/>
                <w:iCs/>
                <w:sz w:val="18"/>
                <w:szCs w:val="18"/>
                <w:lang w:val="pt-BR" w:bidi="en-US"/>
              </w:rPr>
            </w:pPr>
          </w:p>
        </w:tc>
        <w:tc>
          <w:tcPr>
            <w:tcW w:w="1418" w:type="dxa"/>
            <w:tcBorders>
              <w:top w:val="single" w:sz="4" w:space="0" w:color="000000"/>
            </w:tcBorders>
          </w:tcPr>
          <w:p w14:paraId="6443D801"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Sangat Baik</w:t>
            </w:r>
          </w:p>
        </w:tc>
      </w:tr>
      <w:tr w:rsidR="00F529C5" w14:paraId="6D963484" w14:textId="77777777" w:rsidTr="009356BB">
        <w:tc>
          <w:tcPr>
            <w:tcW w:w="3369" w:type="dxa"/>
            <w:shd w:val="clear" w:color="auto" w:fill="auto"/>
            <w:vAlign w:val="center"/>
          </w:tcPr>
          <w:p w14:paraId="548D146F" w14:textId="71BD12BA" w:rsidR="00F529C5" w:rsidRPr="009356BB" w:rsidRDefault="00000000">
            <w:pPr>
              <w:jc w:val="center"/>
              <w:rPr>
                <w:rFonts w:asciiTheme="majorHAnsi" w:hAnsiTheme="majorHAnsi" w:cs="Times New Roman"/>
                <w:iCs/>
                <w:sz w:val="18"/>
                <w:szCs w:val="18"/>
                <w:lang w:val="pt-BR" w:bidi="en-US"/>
              </w:rPr>
            </w:pPr>
            <m:oMathPara>
              <m:oMathParaPr>
                <m:jc m:val="center"/>
              </m:oMathParaPr>
              <m:oMath>
                <m:r>
                  <w:rPr>
                    <w:rFonts w:ascii="Cambria Math" w:hAnsi="Cambria Math" w:cs="Times New Roman"/>
                    <w:sz w:val="18"/>
                    <w:szCs w:val="18"/>
                  </w:rPr>
                  <m:t>≥-71dBm ;≥-81dBm</m:t>
                </m:r>
              </m:oMath>
            </m:oMathPara>
          </w:p>
        </w:tc>
        <w:tc>
          <w:tcPr>
            <w:tcW w:w="708" w:type="dxa"/>
            <w:shd w:val="clear" w:color="auto" w:fill="FFFF00"/>
            <w:vAlign w:val="center"/>
          </w:tcPr>
          <w:p w14:paraId="4355BB98" w14:textId="77777777" w:rsidR="00F529C5" w:rsidRDefault="00F529C5">
            <w:pPr>
              <w:jc w:val="center"/>
              <w:rPr>
                <w:rFonts w:ascii="Times New Roman" w:hAnsi="Times New Roman" w:cs="Times New Roman"/>
                <w:iCs/>
                <w:sz w:val="18"/>
                <w:szCs w:val="18"/>
                <w:lang w:val="pt-BR" w:bidi="en-US"/>
              </w:rPr>
            </w:pPr>
          </w:p>
        </w:tc>
        <w:tc>
          <w:tcPr>
            <w:tcW w:w="1418" w:type="dxa"/>
          </w:tcPr>
          <w:p w14:paraId="4B0A84D1"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Baik</w:t>
            </w:r>
          </w:p>
        </w:tc>
      </w:tr>
      <w:tr w:rsidR="00F529C5" w14:paraId="537B8CD1" w14:textId="77777777" w:rsidTr="009356BB">
        <w:tc>
          <w:tcPr>
            <w:tcW w:w="3369" w:type="dxa"/>
            <w:shd w:val="clear" w:color="auto" w:fill="auto"/>
            <w:vAlign w:val="center"/>
          </w:tcPr>
          <w:p w14:paraId="3669B00D" w14:textId="2DFD6BBA" w:rsidR="00F529C5" w:rsidRPr="009356BB" w:rsidRDefault="00000000">
            <w:pPr>
              <w:jc w:val="center"/>
              <w:rPr>
                <w:rFonts w:asciiTheme="majorHAnsi" w:hAnsiTheme="majorHAnsi" w:cs="Times New Roman"/>
                <w:iCs/>
                <w:sz w:val="18"/>
                <w:szCs w:val="18"/>
                <w:lang w:val="pt-BR" w:bidi="en-US"/>
              </w:rPr>
            </w:pPr>
            <m:oMathPara>
              <m:oMathParaPr>
                <m:jc m:val="center"/>
              </m:oMathParaPr>
              <m:oMath>
                <m:r>
                  <w:rPr>
                    <w:rFonts w:ascii="Cambria Math" w:hAnsi="Cambria Math" w:cs="Times New Roman"/>
                    <w:sz w:val="18"/>
                    <w:szCs w:val="18"/>
                  </w:rPr>
                  <m:t>≥-81dBm ;≥-91dBm</m:t>
                </m:r>
              </m:oMath>
            </m:oMathPara>
          </w:p>
        </w:tc>
        <w:tc>
          <w:tcPr>
            <w:tcW w:w="708" w:type="dxa"/>
            <w:shd w:val="clear" w:color="auto" w:fill="00B050"/>
            <w:vAlign w:val="center"/>
          </w:tcPr>
          <w:p w14:paraId="0F93C58E" w14:textId="77777777" w:rsidR="00F529C5" w:rsidRDefault="00F529C5">
            <w:pPr>
              <w:jc w:val="center"/>
              <w:rPr>
                <w:rFonts w:ascii="Times New Roman" w:hAnsi="Times New Roman" w:cs="Times New Roman"/>
                <w:iCs/>
                <w:sz w:val="18"/>
                <w:szCs w:val="18"/>
                <w:lang w:val="pt-BR" w:bidi="en-US"/>
              </w:rPr>
            </w:pPr>
          </w:p>
        </w:tc>
        <w:tc>
          <w:tcPr>
            <w:tcW w:w="1418" w:type="dxa"/>
          </w:tcPr>
          <w:p w14:paraId="330EA277"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Cukup</w:t>
            </w:r>
          </w:p>
        </w:tc>
      </w:tr>
      <w:tr w:rsidR="00F529C5" w14:paraId="22FF84D8" w14:textId="77777777" w:rsidTr="009356BB">
        <w:tc>
          <w:tcPr>
            <w:tcW w:w="3369" w:type="dxa"/>
            <w:shd w:val="clear" w:color="auto" w:fill="auto"/>
            <w:vAlign w:val="center"/>
          </w:tcPr>
          <w:p w14:paraId="45D602BF" w14:textId="75299568" w:rsidR="00F529C5" w:rsidRPr="009356BB" w:rsidRDefault="00000000">
            <w:pPr>
              <w:jc w:val="center"/>
              <w:rPr>
                <w:rFonts w:asciiTheme="majorHAnsi" w:hAnsiTheme="majorHAnsi" w:cs="Times New Roman"/>
                <w:iCs/>
                <w:sz w:val="18"/>
                <w:szCs w:val="18"/>
                <w:lang w:val="pt-BR" w:bidi="en-US"/>
              </w:rPr>
            </w:pPr>
            <m:oMathPara>
              <m:oMathParaPr>
                <m:jc m:val="center"/>
              </m:oMathParaPr>
              <m:oMath>
                <m:r>
                  <w:rPr>
                    <w:rFonts w:ascii="Cambria Math" w:hAnsi="Cambria Math" w:cs="Times New Roman"/>
                    <w:sz w:val="18"/>
                    <w:szCs w:val="18"/>
                  </w:rPr>
                  <m:t>≥-91dBm ;≥-110dBm</m:t>
                </m:r>
              </m:oMath>
            </m:oMathPara>
          </w:p>
        </w:tc>
        <w:tc>
          <w:tcPr>
            <w:tcW w:w="708" w:type="dxa"/>
            <w:shd w:val="clear" w:color="auto" w:fill="92D050"/>
            <w:vAlign w:val="center"/>
          </w:tcPr>
          <w:p w14:paraId="3E34248A" w14:textId="77777777" w:rsidR="00F529C5" w:rsidRDefault="00F529C5">
            <w:pPr>
              <w:jc w:val="center"/>
              <w:rPr>
                <w:rFonts w:ascii="Times New Roman" w:hAnsi="Times New Roman" w:cs="Times New Roman"/>
                <w:iCs/>
                <w:sz w:val="18"/>
                <w:szCs w:val="18"/>
                <w:lang w:val="pt-BR" w:bidi="en-US"/>
              </w:rPr>
            </w:pPr>
          </w:p>
        </w:tc>
        <w:tc>
          <w:tcPr>
            <w:tcW w:w="1418" w:type="dxa"/>
          </w:tcPr>
          <w:p w14:paraId="716AA316"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Buruk</w:t>
            </w:r>
          </w:p>
        </w:tc>
      </w:tr>
      <w:tr w:rsidR="00F529C5" w14:paraId="45165AD7" w14:textId="77777777" w:rsidTr="009356BB">
        <w:tc>
          <w:tcPr>
            <w:tcW w:w="3369" w:type="dxa"/>
            <w:tcBorders>
              <w:bottom w:val="single" w:sz="4" w:space="0" w:color="000000"/>
            </w:tcBorders>
            <w:shd w:val="clear" w:color="auto" w:fill="auto"/>
            <w:vAlign w:val="center"/>
          </w:tcPr>
          <w:p w14:paraId="3F982411" w14:textId="77777777" w:rsidR="00F529C5" w:rsidRPr="009356BB" w:rsidRDefault="00000000">
            <w:pPr>
              <w:jc w:val="center"/>
              <w:rPr>
                <w:rFonts w:asciiTheme="majorHAnsi" w:hAnsiTheme="majorHAnsi" w:cs="Times New Roman"/>
                <w:iCs/>
                <w:sz w:val="18"/>
                <w:szCs w:val="18"/>
                <w:lang w:val="pt-BR" w:bidi="en-US"/>
              </w:rPr>
            </w:pPr>
            <w:r w:rsidRPr="009356BB">
              <w:rPr>
                <w:rFonts w:asciiTheme="majorHAnsi" w:hAnsiTheme="majorHAnsi" w:cs="Times New Roman"/>
                <w:iCs/>
                <w:sz w:val="18"/>
                <w:szCs w:val="18"/>
                <w:lang w:val="en-ID" w:bidi="en-US"/>
              </w:rPr>
              <w:t>≤</w:t>
            </w:r>
            <w:r w:rsidRPr="009356BB">
              <w:rPr>
                <w:rFonts w:asciiTheme="majorHAnsi" w:hAnsiTheme="majorHAnsi" w:cs="Times New Roman"/>
                <w:iCs/>
                <w:sz w:val="18"/>
                <w:szCs w:val="18"/>
                <w:lang w:bidi="en-US"/>
              </w:rPr>
              <w:t>-11 dBm</w:t>
            </w:r>
          </w:p>
        </w:tc>
        <w:tc>
          <w:tcPr>
            <w:tcW w:w="708" w:type="dxa"/>
            <w:tcBorders>
              <w:bottom w:val="single" w:sz="4" w:space="0" w:color="000000"/>
            </w:tcBorders>
            <w:shd w:val="clear" w:color="auto" w:fill="00B0F0"/>
            <w:vAlign w:val="center"/>
          </w:tcPr>
          <w:p w14:paraId="4AAC7299" w14:textId="77777777" w:rsidR="00F529C5" w:rsidRDefault="00F529C5">
            <w:pPr>
              <w:jc w:val="center"/>
              <w:rPr>
                <w:rFonts w:ascii="Times New Roman" w:hAnsi="Times New Roman" w:cs="Times New Roman"/>
                <w:iCs/>
                <w:sz w:val="18"/>
                <w:szCs w:val="18"/>
                <w:lang w:val="pt-BR" w:bidi="en-US"/>
              </w:rPr>
            </w:pPr>
          </w:p>
        </w:tc>
        <w:tc>
          <w:tcPr>
            <w:tcW w:w="1418" w:type="dxa"/>
            <w:tcBorders>
              <w:bottom w:val="single" w:sz="4" w:space="0" w:color="000000"/>
            </w:tcBorders>
          </w:tcPr>
          <w:p w14:paraId="54B529ED"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Sangat Buruk</w:t>
            </w:r>
            <w:bookmarkStart w:id="3" w:name="_Hlk185464344"/>
            <w:bookmarkEnd w:id="3"/>
          </w:p>
        </w:tc>
      </w:tr>
    </w:tbl>
    <w:p w14:paraId="05A7B99C" w14:textId="77777777" w:rsidR="00F529C5" w:rsidRDefault="00F529C5">
      <w:pPr>
        <w:pStyle w:val="Heading2"/>
        <w:tabs>
          <w:tab w:val="left" w:pos="0"/>
          <w:tab w:val="left" w:pos="603"/>
        </w:tabs>
        <w:spacing w:before="260"/>
        <w:ind w:firstLine="0"/>
        <w:jc w:val="center"/>
        <w:rPr>
          <w:rFonts w:ascii="Times New Roman" w:hAnsi="Times New Roman" w:cs="Times New Roman"/>
          <w:b w:val="0"/>
          <w:spacing w:val="-2"/>
        </w:rPr>
      </w:pPr>
    </w:p>
    <w:p w14:paraId="0E883E70" w14:textId="77777777" w:rsidR="00F529C5" w:rsidRDefault="00F529C5">
      <w:pPr>
        <w:pStyle w:val="Heading2"/>
        <w:tabs>
          <w:tab w:val="left" w:pos="0"/>
          <w:tab w:val="left" w:pos="603"/>
        </w:tabs>
        <w:spacing w:before="260"/>
        <w:ind w:left="0" w:firstLine="0"/>
        <w:rPr>
          <w:rFonts w:ascii="Times New Roman" w:hAnsi="Times New Roman" w:cs="Times New Roman"/>
          <w:b w:val="0"/>
          <w:spacing w:val="-2"/>
        </w:rPr>
      </w:pPr>
    </w:p>
    <w:p w14:paraId="5C2377EC" w14:textId="77777777" w:rsidR="009356BB" w:rsidRDefault="009356BB">
      <w:pPr>
        <w:pStyle w:val="Heading2"/>
        <w:tabs>
          <w:tab w:val="left" w:pos="0"/>
          <w:tab w:val="left" w:pos="603"/>
        </w:tabs>
        <w:spacing w:before="260"/>
        <w:ind w:left="0" w:firstLine="0"/>
        <w:rPr>
          <w:rFonts w:ascii="Times New Roman" w:hAnsi="Times New Roman" w:cs="Times New Roman"/>
          <w:b w:val="0"/>
          <w:spacing w:val="-2"/>
        </w:rPr>
      </w:pPr>
    </w:p>
    <w:p w14:paraId="733D0FDF" w14:textId="77777777" w:rsidR="009356BB" w:rsidRDefault="009356BB">
      <w:pPr>
        <w:pStyle w:val="Heading2"/>
        <w:tabs>
          <w:tab w:val="left" w:pos="0"/>
          <w:tab w:val="left" w:pos="603"/>
        </w:tabs>
        <w:spacing w:before="260"/>
        <w:ind w:left="0" w:firstLine="0"/>
        <w:rPr>
          <w:rFonts w:ascii="Times New Roman" w:hAnsi="Times New Roman" w:cs="Times New Roman"/>
          <w:b w:val="0"/>
          <w:spacing w:val="-2"/>
        </w:rPr>
      </w:pPr>
    </w:p>
    <w:p w14:paraId="1BCFFAF9" w14:textId="77777777" w:rsidR="00F529C5" w:rsidRPr="002200AF" w:rsidRDefault="00000000" w:rsidP="002200AF">
      <w:pPr>
        <w:pStyle w:val="Heading2"/>
        <w:numPr>
          <w:ilvl w:val="2"/>
          <w:numId w:val="6"/>
        </w:numPr>
        <w:tabs>
          <w:tab w:val="left" w:pos="0"/>
          <w:tab w:val="left" w:pos="603"/>
        </w:tabs>
        <w:spacing w:before="260"/>
        <w:ind w:left="851" w:hanging="567"/>
        <w:rPr>
          <w:rFonts w:ascii="Times New Roman" w:hAnsi="Times New Roman" w:cs="Times New Roman"/>
          <w:b w:val="0"/>
          <w:color w:val="00004C"/>
          <w:spacing w:val="-2"/>
        </w:rPr>
      </w:pPr>
      <w:r w:rsidRPr="002200AF">
        <w:rPr>
          <w:rFonts w:ascii="Times New Roman" w:hAnsi="Times New Roman" w:cs="Times New Roman"/>
          <w:b w:val="0"/>
          <w:i/>
          <w:color w:val="00004C"/>
          <w:spacing w:val="-2"/>
        </w:rPr>
        <w:t>Signal-to-Noise Ratio</w:t>
      </w:r>
      <w:r w:rsidRPr="002200AF">
        <w:rPr>
          <w:rFonts w:ascii="Times New Roman" w:hAnsi="Times New Roman" w:cs="Times New Roman"/>
          <w:b w:val="0"/>
          <w:color w:val="00004C"/>
          <w:spacing w:val="-2"/>
        </w:rPr>
        <w:t xml:space="preserve"> (SNR)</w:t>
      </w:r>
    </w:p>
    <w:p w14:paraId="14DBE359" w14:textId="77777777" w:rsidR="00F529C5" w:rsidRDefault="00000000" w:rsidP="002200AF">
      <w:pPr>
        <w:spacing w:line="218" w:lineRule="auto"/>
        <w:ind w:left="284"/>
        <w:rPr>
          <w:rFonts w:ascii="Times New Roman" w:hAnsi="Times New Roman" w:cs="Times New Roman"/>
        </w:rPr>
      </w:pPr>
      <w:r>
        <w:rPr>
          <w:rFonts w:ascii="Times New Roman" w:hAnsi="Times New Roman" w:cs="Times New Roman"/>
        </w:rPr>
        <w:t xml:space="preserve">SNR adalah merupakan rasio perbandingan antara sinyal utama yang dipancarkan dengan interferensi ditambah noise yang timbul </w:t>
      </w:r>
      <w:r>
        <w:fldChar w:fldCharType="begin"/>
      </w:r>
      <w:r>
        <w:rPr>
          <w:rFonts w:ascii="Times New Roman" w:hAnsi="Times New Roman" w:cs="Times New Roman"/>
        </w:rPr>
        <w:instrText>ADDIN ZOTERO_ITEM CSL_CITATION {"citationID":"E8azUvVA","properties":{"formattedCitation":"[17]","plainCitation":"[17]","noteIndex":0},"citationItems":[{"id":198,"uris":["http://zotero.org/users/local/RbiYuX8W/items/S2VDFIDA"],"itemData":{"id":198,"type":"article-journal","container-title":"Prosiding Seminar Nasional Teknik Elektro dan Informatika (SNTEI)","page":"97-102","title":"Analisis Pengukuran Kinerja Jaringan 4G LTE Berdasarkan  Hasil Drive Test","author":[{"family":"Herina","given":"Nur Halisa"},{"family":"Dase","given":"Sulwan"},{"family":"","given":"Zaini"}]}}],"schema":"https://github.com/citation-style-language/schema/raw/master/csl-citation.json"}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Secara sederhana, SNR menunjukkan rasio antara daya rata-rata sinyal yang diterima dengan daya rata-rata interferensi dan kebisingan </w:t>
      </w:r>
      <w:r>
        <w:fldChar w:fldCharType="begin"/>
      </w:r>
      <w:r>
        <w:rPr>
          <w:rFonts w:ascii="Times New Roman" w:hAnsi="Times New Roman" w:cs="Times New Roman"/>
        </w:rPr>
        <w:instrText>ADDIN ZOTERO_ITEM CSL_CITATION {"citationID":"D8PYYOOm","properties":{"formattedCitation":"[16]","plainCitation":"[16]","noteIndex":0},"citationItems":[{"id":182,"uris":["http://zotero.org/users/local/RbiYuX8W/items/MGHTU8D2"],"itemData":{"id":182,"type":"article-journal","abstract":"This research is motivated by the vision of xyz Building as a flagship library in supporting the vision of Global Entrepreneur University with a focus on mastery of science and knowledge based on information technology. The purpose of the study was to measure the quality of 4G LTE network performance in Building xyz. The type of research conducted is quantitative research using walk test method and G-NetTrack Pro application in data collection. Data obtained from field surveys and processed through the calculation of the average value, the highest value, the lowest value, and the percentage value based on Key Performance Indicator (KPI). The analysis results show that the RSRP quality of 4G LTE network in xyz Building is very good with a good percentage in the morning, afternoon, and evening respectively 85.6%, 87.9%, and 90.1%. However, RSRQ quality has very poor performance, while SNR shows poor performance. In conclusion, although RSRP has good quality, more attention needs to be paid to RSRQ and SNR in improving 4G LTE network performance in xyz Building.","container-title":"JIPI (Jurnal Ilmiah Penelitian dan Pembelajaran Informatika)","DOI":"10.29100/jipi.v9i2.4554","ISSN":"2540-8984","issue":"2","journalAbbreviation":"jipi. jurnal. ilmiah. penelitian. dan. pembelajaran. informatika.","language":"id","license":"http://creativecommons.org/licenses/by-sa/4.0","page":"548-557","source":"DOI.org (Crossref)","title":"Analisis Performansi Jaringan 4g Lte Dengan Metode Drive Test Pada Gedung XYZ","volume":"9","author":[{"family":"Daffa","given":"Raihan"},{"family":"Saedudin","given":"Rd. Rohmat"},{"family":"Fathinuddin","given":"Muhammad"}],"issued":{"date-parts":[["2024",5,21]]}}}],"schema":"https://github.com/citation-style-language/schema/raw/master/csl-citation.json"}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w:t>
      </w:r>
    </w:p>
    <w:p w14:paraId="52AD8C59" w14:textId="77777777" w:rsidR="00F529C5" w:rsidRDefault="00000000">
      <w:pPr>
        <w:pStyle w:val="Heading2"/>
        <w:tabs>
          <w:tab w:val="left" w:pos="0"/>
          <w:tab w:val="left" w:pos="603"/>
        </w:tabs>
        <w:spacing w:before="260"/>
        <w:ind w:firstLine="0"/>
        <w:jc w:val="center"/>
        <w:rPr>
          <w:rFonts w:ascii="Times New Roman" w:hAnsi="Times New Roman" w:cs="Times New Roman"/>
          <w:b w:val="0"/>
          <w:spacing w:val="-2"/>
          <w:sz w:val="18"/>
          <w:szCs w:val="18"/>
        </w:rPr>
      </w:pPr>
      <w:r w:rsidRPr="009356BB">
        <w:rPr>
          <w:rFonts w:ascii="Times New Roman" w:hAnsi="Times New Roman" w:cs="Times New Roman"/>
          <w:bCs w:val="0"/>
          <w:spacing w:val="-2"/>
          <w:sz w:val="18"/>
          <w:szCs w:val="18"/>
        </w:rPr>
        <w:t>Tabel 4.</w:t>
      </w:r>
      <w:r>
        <w:rPr>
          <w:rFonts w:ascii="Times New Roman" w:hAnsi="Times New Roman" w:cs="Times New Roman"/>
          <w:b w:val="0"/>
          <w:spacing w:val="-2"/>
          <w:sz w:val="18"/>
          <w:szCs w:val="18"/>
        </w:rPr>
        <w:t xml:space="preserve"> Parameter SNR </w:t>
      </w:r>
      <w:r w:rsidRPr="009356BB">
        <w:rPr>
          <w:b w:val="0"/>
          <w:bCs w:val="0"/>
        </w:rPr>
        <w:fldChar w:fldCharType="begin"/>
      </w:r>
      <w:r w:rsidRPr="009356BB">
        <w:rPr>
          <w:rFonts w:ascii="Times New Roman" w:hAnsi="Times New Roman" w:cs="Times New Roman"/>
          <w:b w:val="0"/>
          <w:bCs w:val="0"/>
          <w:spacing w:val="-2"/>
          <w:sz w:val="18"/>
          <w:szCs w:val="18"/>
        </w:rPr>
        <w:instrText>ADDIN ZOTERO_ITEM CSL_CITATION {"citationID":"oP5NA0Fi","properties":{"formattedCitation":"[18]","plainCitation":"[18]","noteIndex":0},"citationItems":[{"id":210,"uris":["http://zotero.org/users/local/RbiYuX8W/items/RFYFI37L"],"itemData":{"id":210,"type":"article-journal","abstract":"This research designed a 5G NR network using 700 MHz and 2.3 GHz frequencies with 30 MHz bandwidth in the Jababeka industrial area covering an area of 5600 hectares. The Propagation Model used by Urban Macrocell (UMa) in non line of sight (NLOS) conditions according to 3GPP TR 38901 standard with Synchronization signal-reference signal received power (SS-RSRP) and Synchronization Signal to Interference and Noise Ratio (SS-SINR) parameters. Coverage prediction simulation using Atoll 3.4 consists of 4 scenarios. Scenario 1 uses a frequency of 2.3 GHz downlink, scenario 2 uses a frequency of 2.3 GHz uplink, scenario 3 uses a frequency of 700 MHz downlink and scenario 4 uses a frequency of 700 MHz uplink. Parameters analyzed were signal strength (SS-RSRP &gt; -110 dBm) and signal quality (SS-SINR &gt; 5 dB). The simulation results of scenario 1 get a signal strength of 61% and signal quality of 73.71% from the Jababeka area. Scenario 2 gets 100% for signal strength and 75.35% for signal quality. Scenario 3 gets a signal strength of 72.27% and signal quality of 85.30%. Scenario 4 shows a signal strength of 100% and signal quality of 71.04% from the Jababeka area. Planning with a frequency of 700 MHz shows that the signal strength and signal strength parameters are better than the 2.3 GHz frequency, making it suitable for 5G networks in the Jababeka area. The findings of this study are intended to help Indonesian cellular operators plan and deploy their 5G network.","container-title":"JOURNAL OF INFORMATICS AND TELECOMMUNICATION ENGINEERING","DOI":"10.31289/jite.v6i2.8270","ISSN":"2549-6255, 2549-6247","issue":"2","journalAbbreviation":"JITE","language":"id","license":"https://creativecommons.org/licenses/by/4.0","page":"403-413","source":"DOI.org (Crossref)","title":"5G NR Network Planning Analysis using 700 Mhz and 2.3 Ghz Frequency in The Jababeka Industrial Area","volume":"6","author":[{"family":"Kirang","given":"Achmad"},{"family":"Hikmaturokhman","given":"Alfin"},{"family":"Ni'amah","given":"Khoirun"}],"issued":{"date-parts":[["2023",1,25]]}}}],"schema":"https://github.com/citation-style-language/schema/raw/master/csl-citation.json"}</w:instrText>
      </w:r>
      <w:r w:rsidRPr="009356BB">
        <w:rPr>
          <w:rFonts w:ascii="Times New Roman" w:hAnsi="Times New Roman" w:cs="Times New Roman"/>
          <w:b w:val="0"/>
          <w:bCs w:val="0"/>
          <w:spacing w:val="-2"/>
          <w:sz w:val="18"/>
          <w:szCs w:val="18"/>
        </w:rPr>
        <w:fldChar w:fldCharType="separate"/>
      </w:r>
      <w:r w:rsidRPr="009356BB">
        <w:rPr>
          <w:rFonts w:ascii="Times New Roman" w:hAnsi="Times New Roman" w:cs="Times New Roman"/>
          <w:b w:val="0"/>
          <w:bCs w:val="0"/>
          <w:sz w:val="18"/>
        </w:rPr>
        <w:t>[18]</w:t>
      </w:r>
      <w:r w:rsidRPr="009356BB">
        <w:rPr>
          <w:rFonts w:ascii="Times New Roman" w:hAnsi="Times New Roman" w:cs="Times New Roman"/>
          <w:b w:val="0"/>
          <w:bCs w:val="0"/>
          <w:spacing w:val="-2"/>
          <w:sz w:val="18"/>
          <w:szCs w:val="18"/>
        </w:rPr>
        <w:fldChar w:fldCharType="end"/>
      </w:r>
    </w:p>
    <w:tbl>
      <w:tblPr>
        <w:tblpPr w:leftFromText="180" w:rightFromText="180" w:vertAnchor="text" w:horzAnchor="margin" w:tblpXSpec="center" w:tblpY="185"/>
        <w:tblW w:w="5104" w:type="dxa"/>
        <w:jc w:val="center"/>
        <w:tblLayout w:type="fixed"/>
        <w:tblLook w:val="04A0" w:firstRow="1" w:lastRow="0" w:firstColumn="1" w:lastColumn="0" w:noHBand="0" w:noVBand="1"/>
      </w:tblPr>
      <w:tblGrid>
        <w:gridCol w:w="2693"/>
        <w:gridCol w:w="851"/>
        <w:gridCol w:w="1560"/>
      </w:tblGrid>
      <w:tr w:rsidR="00F529C5" w14:paraId="54EF4F85" w14:textId="77777777">
        <w:trPr>
          <w:jc w:val="center"/>
        </w:trPr>
        <w:tc>
          <w:tcPr>
            <w:tcW w:w="2693" w:type="dxa"/>
            <w:tcBorders>
              <w:top w:val="single" w:sz="4" w:space="0" w:color="000000"/>
              <w:bottom w:val="single" w:sz="4" w:space="0" w:color="000000"/>
            </w:tcBorders>
            <w:shd w:val="clear" w:color="auto" w:fill="auto"/>
            <w:vAlign w:val="center"/>
          </w:tcPr>
          <w:p w14:paraId="66EE02F4" w14:textId="77777777" w:rsidR="00F529C5" w:rsidRDefault="00000000">
            <w:pPr>
              <w:jc w:val="center"/>
              <w:rPr>
                <w:rFonts w:ascii="Times New Roman" w:hAnsi="Times New Roman" w:cs="Times New Roman"/>
                <w:b/>
                <w:bCs/>
                <w:i/>
                <w:sz w:val="18"/>
                <w:szCs w:val="18"/>
                <w:lang w:val="pt-BR" w:bidi="en-US"/>
              </w:rPr>
            </w:pPr>
            <w:r>
              <w:rPr>
                <w:rFonts w:ascii="Times New Roman" w:hAnsi="Times New Roman" w:cs="Times New Roman"/>
                <w:b/>
                <w:bCs/>
                <w:i/>
                <w:iCs/>
                <w:sz w:val="18"/>
                <w:szCs w:val="18"/>
                <w:lang w:val="pt-BR" w:bidi="en-US"/>
              </w:rPr>
              <w:t>Signal Level</w:t>
            </w:r>
          </w:p>
        </w:tc>
        <w:tc>
          <w:tcPr>
            <w:tcW w:w="851" w:type="dxa"/>
            <w:tcBorders>
              <w:top w:val="single" w:sz="4" w:space="0" w:color="000000"/>
              <w:bottom w:val="single" w:sz="4" w:space="0" w:color="000000"/>
            </w:tcBorders>
            <w:shd w:val="clear" w:color="auto" w:fill="auto"/>
            <w:vAlign w:val="center"/>
          </w:tcPr>
          <w:p w14:paraId="53F43590" w14:textId="77777777" w:rsidR="00F529C5" w:rsidRDefault="00000000">
            <w:pPr>
              <w:jc w:val="center"/>
              <w:rPr>
                <w:rFonts w:ascii="Times New Roman" w:hAnsi="Times New Roman" w:cs="Times New Roman"/>
                <w:b/>
                <w:bCs/>
                <w:iCs/>
                <w:sz w:val="18"/>
                <w:szCs w:val="18"/>
                <w:lang w:val="pt-BR" w:bidi="en-US"/>
              </w:rPr>
            </w:pPr>
            <w:r>
              <w:rPr>
                <w:rFonts w:ascii="Times New Roman" w:hAnsi="Times New Roman" w:cs="Times New Roman"/>
                <w:b/>
                <w:bCs/>
                <w:iCs/>
                <w:sz w:val="18"/>
                <w:szCs w:val="18"/>
                <w:lang w:val="pt-BR" w:bidi="en-US"/>
              </w:rPr>
              <w:t>Warna</w:t>
            </w:r>
          </w:p>
        </w:tc>
        <w:tc>
          <w:tcPr>
            <w:tcW w:w="1560" w:type="dxa"/>
            <w:tcBorders>
              <w:top w:val="single" w:sz="4" w:space="0" w:color="000000"/>
              <w:bottom w:val="single" w:sz="4" w:space="0" w:color="000000"/>
            </w:tcBorders>
          </w:tcPr>
          <w:p w14:paraId="5AB7B6DE" w14:textId="77777777" w:rsidR="00F529C5" w:rsidRDefault="00000000">
            <w:pPr>
              <w:jc w:val="center"/>
              <w:rPr>
                <w:rFonts w:ascii="Times New Roman" w:hAnsi="Times New Roman" w:cs="Times New Roman"/>
                <w:b/>
                <w:bCs/>
                <w:iCs/>
                <w:sz w:val="18"/>
                <w:szCs w:val="18"/>
                <w:lang w:val="pt-BR" w:bidi="en-US"/>
              </w:rPr>
            </w:pPr>
            <w:r>
              <w:rPr>
                <w:rFonts w:ascii="Times New Roman" w:hAnsi="Times New Roman" w:cs="Times New Roman"/>
                <w:b/>
                <w:bCs/>
                <w:iCs/>
                <w:sz w:val="18"/>
                <w:szCs w:val="18"/>
                <w:lang w:val="pt-BR" w:bidi="en-US"/>
              </w:rPr>
              <w:t>Keterangan</w:t>
            </w:r>
          </w:p>
        </w:tc>
      </w:tr>
      <w:tr w:rsidR="00F529C5" w14:paraId="52B38B58" w14:textId="77777777">
        <w:trPr>
          <w:jc w:val="center"/>
        </w:trPr>
        <w:tc>
          <w:tcPr>
            <w:tcW w:w="2693" w:type="dxa"/>
            <w:tcBorders>
              <w:top w:val="single" w:sz="4" w:space="0" w:color="000000"/>
            </w:tcBorders>
            <w:shd w:val="clear" w:color="auto" w:fill="auto"/>
            <w:vAlign w:val="center"/>
          </w:tcPr>
          <w:p w14:paraId="7BCA783B" w14:textId="0A09D7D1"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16dB; 30dB</m:t>
                </m:r>
              </m:oMath>
            </m:oMathPara>
          </w:p>
        </w:tc>
        <w:tc>
          <w:tcPr>
            <w:tcW w:w="851" w:type="dxa"/>
            <w:tcBorders>
              <w:top w:val="single" w:sz="4" w:space="0" w:color="000000"/>
            </w:tcBorders>
            <w:shd w:val="clear" w:color="auto" w:fill="FF0000"/>
            <w:vAlign w:val="center"/>
          </w:tcPr>
          <w:p w14:paraId="21736440" w14:textId="77777777" w:rsidR="00F529C5" w:rsidRDefault="00F529C5">
            <w:pPr>
              <w:jc w:val="center"/>
              <w:rPr>
                <w:rFonts w:ascii="Times New Roman" w:hAnsi="Times New Roman" w:cs="Times New Roman"/>
                <w:iCs/>
                <w:sz w:val="18"/>
                <w:szCs w:val="18"/>
                <w:lang w:val="pt-BR" w:bidi="en-US"/>
              </w:rPr>
            </w:pPr>
          </w:p>
        </w:tc>
        <w:tc>
          <w:tcPr>
            <w:tcW w:w="1560" w:type="dxa"/>
            <w:tcBorders>
              <w:top w:val="single" w:sz="4" w:space="0" w:color="000000"/>
            </w:tcBorders>
          </w:tcPr>
          <w:p w14:paraId="62D9A59E"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Sangat Baik</w:t>
            </w:r>
          </w:p>
        </w:tc>
      </w:tr>
      <w:tr w:rsidR="00F529C5" w14:paraId="52908A98" w14:textId="77777777">
        <w:trPr>
          <w:jc w:val="center"/>
        </w:trPr>
        <w:tc>
          <w:tcPr>
            <w:tcW w:w="2693" w:type="dxa"/>
            <w:shd w:val="clear" w:color="auto" w:fill="auto"/>
            <w:vAlign w:val="center"/>
          </w:tcPr>
          <w:p w14:paraId="4CF58CDA" w14:textId="120A988F"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1dB; 15dB</m:t>
                </m:r>
              </m:oMath>
            </m:oMathPara>
          </w:p>
        </w:tc>
        <w:tc>
          <w:tcPr>
            <w:tcW w:w="851" w:type="dxa"/>
            <w:shd w:val="clear" w:color="auto" w:fill="FFFF00"/>
            <w:vAlign w:val="center"/>
          </w:tcPr>
          <w:p w14:paraId="032977E4" w14:textId="77777777" w:rsidR="00F529C5" w:rsidRDefault="00F529C5">
            <w:pPr>
              <w:jc w:val="center"/>
              <w:rPr>
                <w:rFonts w:ascii="Times New Roman" w:hAnsi="Times New Roman" w:cs="Times New Roman"/>
                <w:iCs/>
                <w:sz w:val="18"/>
                <w:szCs w:val="18"/>
                <w:lang w:val="pt-BR" w:bidi="en-US"/>
              </w:rPr>
            </w:pPr>
          </w:p>
        </w:tc>
        <w:tc>
          <w:tcPr>
            <w:tcW w:w="1560" w:type="dxa"/>
          </w:tcPr>
          <w:p w14:paraId="68E9207F"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Baik</w:t>
            </w:r>
          </w:p>
        </w:tc>
      </w:tr>
      <w:tr w:rsidR="00F529C5" w14:paraId="479EEF7C" w14:textId="77777777">
        <w:trPr>
          <w:jc w:val="center"/>
        </w:trPr>
        <w:tc>
          <w:tcPr>
            <w:tcW w:w="2693" w:type="dxa"/>
            <w:shd w:val="clear" w:color="auto" w:fill="auto"/>
            <w:vAlign w:val="center"/>
          </w:tcPr>
          <w:p w14:paraId="0E21CDA0" w14:textId="6B5D02FE"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-5dB; 0dB</m:t>
                </m:r>
              </m:oMath>
            </m:oMathPara>
          </w:p>
        </w:tc>
        <w:tc>
          <w:tcPr>
            <w:tcW w:w="851" w:type="dxa"/>
            <w:shd w:val="clear" w:color="auto" w:fill="00B050"/>
            <w:vAlign w:val="center"/>
          </w:tcPr>
          <w:p w14:paraId="41DA35E3" w14:textId="77777777" w:rsidR="00F529C5" w:rsidRDefault="00F529C5">
            <w:pPr>
              <w:jc w:val="center"/>
              <w:rPr>
                <w:rFonts w:ascii="Times New Roman" w:hAnsi="Times New Roman" w:cs="Times New Roman"/>
                <w:iCs/>
                <w:sz w:val="18"/>
                <w:szCs w:val="18"/>
                <w:lang w:val="pt-BR" w:bidi="en-US"/>
              </w:rPr>
            </w:pPr>
          </w:p>
        </w:tc>
        <w:tc>
          <w:tcPr>
            <w:tcW w:w="1560" w:type="dxa"/>
          </w:tcPr>
          <w:p w14:paraId="6B52193B"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Cukup</w:t>
            </w:r>
          </w:p>
        </w:tc>
      </w:tr>
      <w:tr w:rsidR="00F529C5" w14:paraId="37555D00" w14:textId="77777777">
        <w:trPr>
          <w:jc w:val="center"/>
        </w:trPr>
        <w:tc>
          <w:tcPr>
            <w:tcW w:w="2693" w:type="dxa"/>
            <w:shd w:val="clear" w:color="auto" w:fill="auto"/>
            <w:vAlign w:val="center"/>
          </w:tcPr>
          <w:p w14:paraId="3756360C" w14:textId="335B5604"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-11dB;-6dB</m:t>
                </m:r>
              </m:oMath>
            </m:oMathPara>
          </w:p>
        </w:tc>
        <w:tc>
          <w:tcPr>
            <w:tcW w:w="851" w:type="dxa"/>
            <w:shd w:val="clear" w:color="auto" w:fill="92D050"/>
            <w:vAlign w:val="center"/>
          </w:tcPr>
          <w:p w14:paraId="01644793" w14:textId="77777777" w:rsidR="00F529C5" w:rsidRDefault="00F529C5">
            <w:pPr>
              <w:jc w:val="center"/>
              <w:rPr>
                <w:rFonts w:ascii="Times New Roman" w:hAnsi="Times New Roman" w:cs="Times New Roman"/>
                <w:iCs/>
                <w:sz w:val="18"/>
                <w:szCs w:val="18"/>
                <w:lang w:val="pt-BR" w:bidi="en-US"/>
              </w:rPr>
            </w:pPr>
          </w:p>
        </w:tc>
        <w:tc>
          <w:tcPr>
            <w:tcW w:w="1560" w:type="dxa"/>
          </w:tcPr>
          <w:p w14:paraId="7F1A8460"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Buruk</w:t>
            </w:r>
          </w:p>
        </w:tc>
      </w:tr>
      <w:tr w:rsidR="00F529C5" w14:paraId="77142766" w14:textId="77777777">
        <w:trPr>
          <w:jc w:val="center"/>
        </w:trPr>
        <w:tc>
          <w:tcPr>
            <w:tcW w:w="2693" w:type="dxa"/>
            <w:tcBorders>
              <w:bottom w:val="single" w:sz="4" w:space="0" w:color="000000"/>
            </w:tcBorders>
            <w:shd w:val="clear" w:color="auto" w:fill="auto"/>
            <w:vAlign w:val="center"/>
          </w:tcPr>
          <w:p w14:paraId="60DD8D42" w14:textId="59335420" w:rsidR="00F529C5" w:rsidRPr="009356BB" w:rsidRDefault="00000000">
            <w:pPr>
              <w:jc w:val="center"/>
              <w:rPr>
                <w:rFonts w:ascii="Times New Roman" w:hAnsi="Times New Roman" w:cs="Times New Roman"/>
                <w:iCs/>
                <w:sz w:val="18"/>
                <w:szCs w:val="18"/>
                <w:lang w:val="pt-BR" w:bidi="en-US"/>
              </w:rPr>
            </w:pPr>
            <m:oMathPara>
              <m:oMathParaPr>
                <m:jc m:val="center"/>
              </m:oMathParaPr>
              <m:oMath>
                <m:r>
                  <w:rPr>
                    <w:rFonts w:ascii="Cambria Math" w:hAnsi="Cambria Math"/>
                    <w:sz w:val="18"/>
                    <w:szCs w:val="18"/>
                  </w:rPr>
                  <m:t>-20dB;-12dB</m:t>
                </m:r>
              </m:oMath>
            </m:oMathPara>
          </w:p>
        </w:tc>
        <w:tc>
          <w:tcPr>
            <w:tcW w:w="851" w:type="dxa"/>
            <w:tcBorders>
              <w:bottom w:val="single" w:sz="4" w:space="0" w:color="000000"/>
            </w:tcBorders>
            <w:shd w:val="clear" w:color="auto" w:fill="00B0F0"/>
            <w:vAlign w:val="center"/>
          </w:tcPr>
          <w:p w14:paraId="2E810906" w14:textId="77777777" w:rsidR="00F529C5" w:rsidRDefault="00F529C5">
            <w:pPr>
              <w:jc w:val="center"/>
              <w:rPr>
                <w:rFonts w:ascii="Times New Roman" w:hAnsi="Times New Roman" w:cs="Times New Roman"/>
                <w:iCs/>
                <w:sz w:val="18"/>
                <w:szCs w:val="18"/>
                <w:lang w:val="pt-BR" w:bidi="en-US"/>
              </w:rPr>
            </w:pPr>
          </w:p>
        </w:tc>
        <w:tc>
          <w:tcPr>
            <w:tcW w:w="1560" w:type="dxa"/>
            <w:tcBorders>
              <w:bottom w:val="single" w:sz="4" w:space="0" w:color="000000"/>
            </w:tcBorders>
          </w:tcPr>
          <w:p w14:paraId="2744022C" w14:textId="77777777" w:rsidR="00F529C5" w:rsidRDefault="00000000">
            <w:pPr>
              <w:jc w:val="center"/>
              <w:rPr>
                <w:rFonts w:ascii="Times New Roman" w:hAnsi="Times New Roman" w:cs="Times New Roman"/>
                <w:iCs/>
                <w:sz w:val="18"/>
                <w:szCs w:val="18"/>
                <w:lang w:val="pt-BR" w:bidi="en-US"/>
              </w:rPr>
            </w:pPr>
            <w:r>
              <w:rPr>
                <w:rFonts w:ascii="Times New Roman" w:hAnsi="Times New Roman" w:cs="Times New Roman"/>
                <w:iCs/>
                <w:sz w:val="18"/>
                <w:szCs w:val="18"/>
                <w:lang w:val="pt-BR" w:bidi="en-US"/>
              </w:rPr>
              <w:t>Sangat Buruk</w:t>
            </w:r>
          </w:p>
        </w:tc>
      </w:tr>
    </w:tbl>
    <w:p w14:paraId="5B3876F4" w14:textId="77777777" w:rsidR="00F529C5" w:rsidRDefault="00F529C5">
      <w:pPr>
        <w:pStyle w:val="Heading2"/>
        <w:tabs>
          <w:tab w:val="left" w:pos="0"/>
          <w:tab w:val="left" w:pos="603"/>
        </w:tabs>
        <w:spacing w:before="260"/>
        <w:ind w:firstLine="0"/>
        <w:jc w:val="center"/>
        <w:rPr>
          <w:rFonts w:ascii="Times New Roman" w:hAnsi="Times New Roman" w:cs="Times New Roman"/>
          <w:b w:val="0"/>
          <w:spacing w:val="-2"/>
        </w:rPr>
      </w:pPr>
    </w:p>
    <w:p w14:paraId="20385512" w14:textId="77777777" w:rsidR="00F529C5" w:rsidRDefault="00F529C5">
      <w:pPr>
        <w:pStyle w:val="Heading2"/>
        <w:tabs>
          <w:tab w:val="left" w:pos="0"/>
          <w:tab w:val="left" w:pos="603"/>
        </w:tabs>
        <w:spacing w:before="260"/>
        <w:ind w:firstLine="0"/>
        <w:jc w:val="center"/>
        <w:rPr>
          <w:rFonts w:ascii="Times New Roman" w:hAnsi="Times New Roman" w:cs="Times New Roman"/>
          <w:b w:val="0"/>
          <w:spacing w:val="-2"/>
        </w:rPr>
      </w:pPr>
    </w:p>
    <w:p w14:paraId="2C2452A1" w14:textId="77777777" w:rsidR="00F529C5" w:rsidRDefault="00F529C5">
      <w:pPr>
        <w:pStyle w:val="Heading2"/>
        <w:tabs>
          <w:tab w:val="left" w:pos="0"/>
          <w:tab w:val="left" w:pos="603"/>
        </w:tabs>
        <w:spacing w:before="260"/>
        <w:ind w:left="0" w:firstLine="0"/>
        <w:rPr>
          <w:rFonts w:ascii="Times New Roman" w:hAnsi="Times New Roman" w:cs="Times New Roman"/>
          <w:b w:val="0"/>
          <w:spacing w:val="-2"/>
        </w:rPr>
      </w:pPr>
    </w:p>
    <w:p w14:paraId="0882C215" w14:textId="77777777" w:rsidR="00F529C5" w:rsidRDefault="00000000">
      <w:pPr>
        <w:pStyle w:val="Heading2"/>
        <w:numPr>
          <w:ilvl w:val="1"/>
          <w:numId w:val="1"/>
        </w:numPr>
        <w:tabs>
          <w:tab w:val="left" w:pos="603"/>
        </w:tabs>
        <w:spacing w:before="260"/>
        <w:rPr>
          <w:rFonts w:ascii="Times New Roman" w:hAnsi="Times New Roman" w:cs="Times New Roman"/>
          <w:color w:val="00004C"/>
          <w:w w:val="85"/>
          <w:sz w:val="24"/>
          <w:szCs w:val="24"/>
        </w:rPr>
      </w:pPr>
      <w:r>
        <w:rPr>
          <w:rFonts w:ascii="Times New Roman" w:hAnsi="Times New Roman" w:cs="Times New Roman"/>
          <w:color w:val="00004C"/>
          <w:spacing w:val="-2"/>
          <w:sz w:val="24"/>
          <w:szCs w:val="24"/>
        </w:rPr>
        <w:t>Skenario Penelitian</w:t>
      </w:r>
    </w:p>
    <w:p w14:paraId="1B5C6012" w14:textId="77777777" w:rsidR="00F529C5" w:rsidRDefault="00000000">
      <w:pPr>
        <w:pStyle w:val="BodyText"/>
        <w:spacing w:before="1"/>
        <w:ind w:left="284"/>
        <w:jc w:val="both"/>
        <w:rPr>
          <w:rFonts w:ascii="Times New Roman" w:hAnsi="Times New Roman" w:cs="Times New Roman"/>
          <w:szCs w:val="32"/>
          <w:lang w:val="en-ID"/>
        </w:rPr>
      </w:pPr>
      <w:r>
        <w:rPr>
          <w:rFonts w:ascii="Times New Roman" w:hAnsi="Times New Roman" w:cs="Times New Roman"/>
          <w:szCs w:val="32"/>
          <w:lang w:val="en-ID"/>
        </w:rPr>
        <w:t>Terdapat dua skenario pengujian yang dilakukan, yaitu:</w:t>
      </w:r>
    </w:p>
    <w:p w14:paraId="41DE4E1B" w14:textId="77777777" w:rsidR="00F529C5" w:rsidRDefault="00000000">
      <w:pPr>
        <w:pStyle w:val="BodyText"/>
        <w:numPr>
          <w:ilvl w:val="0"/>
          <w:numId w:val="4"/>
        </w:numPr>
        <w:spacing w:before="1"/>
        <w:ind w:hanging="436"/>
        <w:jc w:val="both"/>
        <w:rPr>
          <w:rFonts w:ascii="Times New Roman" w:hAnsi="Times New Roman" w:cs="Times New Roman"/>
          <w:szCs w:val="32"/>
          <w:lang w:val="en-ID"/>
        </w:rPr>
      </w:pPr>
      <w:r>
        <w:rPr>
          <w:rFonts w:ascii="Times New Roman" w:hAnsi="Times New Roman" w:cs="Times New Roman"/>
          <w:bCs/>
          <w:szCs w:val="32"/>
          <w:lang w:val="en-ID"/>
        </w:rPr>
        <w:t>Skenario 1</w:t>
      </w:r>
      <w:r>
        <w:rPr>
          <w:rFonts w:ascii="Times New Roman" w:hAnsi="Times New Roman" w:cs="Times New Roman"/>
          <w:szCs w:val="32"/>
          <w:lang w:val="en-ID"/>
        </w:rPr>
        <w:t>: Pengujian MU-MIMO pada jaringan LTE dengan frekuensi 1800 MHz pada Wilayah Pekalongan</w:t>
      </w:r>
    </w:p>
    <w:p w14:paraId="08674B29" w14:textId="77777777" w:rsidR="00F529C5" w:rsidRDefault="00000000">
      <w:pPr>
        <w:pStyle w:val="BodyText"/>
        <w:numPr>
          <w:ilvl w:val="0"/>
          <w:numId w:val="4"/>
        </w:numPr>
        <w:spacing w:before="1"/>
        <w:ind w:hanging="436"/>
        <w:jc w:val="both"/>
        <w:rPr>
          <w:rFonts w:ascii="Times New Roman" w:hAnsi="Times New Roman" w:cs="Times New Roman"/>
          <w:szCs w:val="32"/>
          <w:lang w:val="en-ID"/>
        </w:rPr>
      </w:pPr>
      <w:r>
        <w:rPr>
          <w:rFonts w:ascii="Times New Roman" w:hAnsi="Times New Roman" w:cs="Times New Roman"/>
          <w:bCs/>
          <w:szCs w:val="32"/>
          <w:lang w:val="en-ID"/>
        </w:rPr>
        <w:t>Skenario 2</w:t>
      </w:r>
      <w:r>
        <w:rPr>
          <w:rFonts w:ascii="Times New Roman" w:hAnsi="Times New Roman" w:cs="Times New Roman"/>
          <w:szCs w:val="32"/>
          <w:lang w:val="en-ID"/>
        </w:rPr>
        <w:t>: Pengujian SU-MIMO pada jaringan LTE dengan frekuensi 1800 MHz pada Wilayah pekalongan</w:t>
      </w:r>
      <w:bookmarkStart w:id="4" w:name="Metode_bagian_2-2_%2525252F_subsubsectio"/>
      <w:bookmarkEnd w:id="4"/>
    </w:p>
    <w:p w14:paraId="7DBB2634" w14:textId="77777777" w:rsidR="00F529C5" w:rsidRDefault="00000000">
      <w:pPr>
        <w:pStyle w:val="Heading1"/>
        <w:numPr>
          <w:ilvl w:val="0"/>
          <w:numId w:val="1"/>
        </w:numPr>
        <w:tabs>
          <w:tab w:val="left" w:pos="449"/>
        </w:tabs>
        <w:spacing w:before="268"/>
        <w:ind w:hanging="286"/>
        <w:rPr>
          <w:rFonts w:ascii="Times New Roman" w:hAnsi="Times New Roman" w:cs="Times New Roman"/>
          <w:color w:val="00004C"/>
          <w:spacing w:val="-2"/>
        </w:rPr>
      </w:pPr>
      <w:bookmarkStart w:id="5" w:name="Hasil"/>
      <w:bookmarkEnd w:id="5"/>
      <w:r>
        <w:rPr>
          <w:rFonts w:ascii="Times New Roman" w:hAnsi="Times New Roman" w:cs="Times New Roman"/>
          <w:color w:val="00004C"/>
          <w:spacing w:val="-2"/>
        </w:rPr>
        <w:t>Hasil dan Pembahasan</w:t>
      </w:r>
    </w:p>
    <w:p w14:paraId="0FB58F95" w14:textId="77777777" w:rsidR="00F529C5" w:rsidRDefault="00F529C5">
      <w:pPr>
        <w:pStyle w:val="ListParagraph1"/>
        <w:tabs>
          <w:tab w:val="left" w:pos="2911"/>
        </w:tabs>
        <w:spacing w:before="0" w:line="203" w:lineRule="exact"/>
        <w:ind w:left="448" w:firstLine="0"/>
        <w:rPr>
          <w:rFonts w:ascii="Times New Roman" w:hAnsi="Times New Roman" w:cs="Times New Roman"/>
          <w:b/>
          <w:spacing w:val="-2"/>
          <w:szCs w:val="28"/>
          <w:lang w:val="en-US"/>
        </w:rPr>
      </w:pPr>
    </w:p>
    <w:p w14:paraId="4351EFD1" w14:textId="77777777" w:rsidR="00F529C5" w:rsidRDefault="00000000" w:rsidP="009356BB">
      <w:pPr>
        <w:pStyle w:val="ListParagraph1"/>
        <w:tabs>
          <w:tab w:val="left" w:pos="2911"/>
        </w:tabs>
        <w:spacing w:before="0" w:line="218" w:lineRule="auto"/>
        <w:ind w:left="284" w:right="760" w:firstLine="0"/>
        <w:jc w:val="both"/>
        <w:rPr>
          <w:rFonts w:ascii="Times New Roman" w:hAnsi="Times New Roman" w:cs="Times New Roman"/>
          <w:spacing w:val="-2"/>
          <w:szCs w:val="28"/>
          <w:lang w:val="en-US"/>
        </w:rPr>
      </w:pPr>
      <w:r>
        <w:rPr>
          <w:rFonts w:ascii="Times New Roman" w:hAnsi="Times New Roman" w:cs="Times New Roman"/>
          <w:spacing w:val="-2"/>
          <w:szCs w:val="28"/>
        </w:rPr>
        <w:t>Pada Tabel 5 diperoleh hasil perhitungan link budget yang didasarkan pada parameter-parameter yang tercantum di Tabel 1. Jumlah site yang dibutuhkan dihitung menggunakan persamaan 9, dengan hasil akhir diperoleh melalui proses pembulatan.</w:t>
      </w:r>
    </w:p>
    <w:p w14:paraId="3969F09B" w14:textId="77777777" w:rsidR="00F529C5" w:rsidRDefault="00000000">
      <w:pPr>
        <w:pStyle w:val="ListParagraph1"/>
        <w:tabs>
          <w:tab w:val="left" w:pos="2911"/>
        </w:tabs>
        <w:spacing w:before="0" w:line="203" w:lineRule="exact"/>
        <w:ind w:left="448" w:firstLine="0"/>
        <w:jc w:val="center"/>
        <w:rPr>
          <w:rFonts w:ascii="Times New Roman" w:hAnsi="Times New Roman" w:cs="Times New Roman"/>
          <w:spacing w:val="-2"/>
          <w:sz w:val="18"/>
        </w:rPr>
      </w:pPr>
      <w:r>
        <w:rPr>
          <w:rFonts w:ascii="Times New Roman" w:hAnsi="Times New Roman" w:cs="Times New Roman"/>
          <w:b/>
          <w:spacing w:val="-2"/>
          <w:sz w:val="18"/>
          <w:lang w:val="en-US"/>
        </w:rPr>
        <w:t xml:space="preserve">Tabel 5.  </w:t>
      </w:r>
      <w:r>
        <w:rPr>
          <w:rFonts w:ascii="Times New Roman" w:hAnsi="Times New Roman" w:cs="Times New Roman"/>
          <w:spacing w:val="-2"/>
          <w:sz w:val="18"/>
        </w:rPr>
        <w:t xml:space="preserve">Penentuan Parameter </w:t>
      </w:r>
      <w:r>
        <w:fldChar w:fldCharType="begin"/>
      </w:r>
      <w:r>
        <w:rPr>
          <w:rFonts w:ascii="Times New Roman" w:hAnsi="Times New Roman" w:cs="Times New Roman"/>
          <w:spacing w:val="-2"/>
          <w:sz w:val="18"/>
        </w:rPr>
        <w:instrText>ADDIN ZOTERO_ITEM CSL_CITATION {"citationID":"9K2GnHpx","properties":{"formattedCitation":"[19]","plainCitation":"[19]","noteIndex":0},"citationItems":[{"id":196,"uris":["http://zotero.org/users/local/RbiYuX8W/items/NAJX7SWT"],"itemData":{"id":196,"type":"article-journal","abstract":"Along with the rapid technological developments in all fields of technology, it’s including telecommunications technology. Many facilities are offered, for example, is the development of telecommunications services for voice, data and video. This offer must be supported by great technology,which is ability transfer data with high speed transfer data rate. The technology that able to grant this needs is LTE technology. LTE technology was developed from Global System for Mobile (GSM) and Universal Mobile Telecommunication System (UMTS) and this technology has transfer data rate up to 100 Mbps for the downlink and 50 Mbps for the uplink direction. Because the distribution of technological progress in various areas including Banyumas, it would require an application of LTE technology in that area. These applications will not run without proper planning of an LTE network to cover all areas of Banyumas. In order to apply the optimal LTE network in Banyumas it is necessary to design LTE coverage area, they consist of link budget and number of eNode B that required to cover whole area Banyumas. By using QPSK modulation and coding rate ½ it has value traffic capacity about 3.344,096 kbps/km2. ENode B number that can cover whole area is as much as 59 eNode B. Impact of coding rate to MAPLvalue is when value of the coding rate is greater it’s produces a smaller value of MAPL and the number of eNode B is increase.","container-title":"JURNAL INFOTEL - Informatika Telekomunikasi Elektronika","DOI":"10.20895/infotel.v4i2.106","ISSN":"2460-0997, 2085-3688","issue":"2","journalAbbreviation":"INFOTEL","language":"id","license":"http://creativecommons.org/licenses/by-sa/4.0","page":"32","source":"DOI.org (Crossref)","title":"Perancangan Cakupan Area Long Term Evolution (LTE) Di Daerah Banyumas","volume":"4","author":[{"family":"Hikmaturokhman","given":"Alfin"},{"family":"Isnawati","given":"Anggun Fitrian"},{"family":"Herlina","given":"Upit"}],"issued":{"date-parts":[["2012",11,10]]}}}],"schema":"https://github.com/citation-style-language/schema/raw/master/csl-citation.json"}</w:instrText>
      </w:r>
      <w:r>
        <w:rPr>
          <w:rFonts w:ascii="Times New Roman" w:hAnsi="Times New Roman" w:cs="Times New Roman"/>
          <w:spacing w:val="-2"/>
          <w:sz w:val="18"/>
        </w:rPr>
        <w:fldChar w:fldCharType="separate"/>
      </w:r>
      <w:r>
        <w:rPr>
          <w:rFonts w:ascii="Times New Roman" w:hAnsi="Times New Roman" w:cs="Times New Roman"/>
          <w:sz w:val="18"/>
        </w:rPr>
        <w:t>[19]</w:t>
      </w:r>
      <w:r>
        <w:rPr>
          <w:rFonts w:ascii="Times New Roman" w:hAnsi="Times New Roman" w:cs="Times New Roman"/>
          <w:spacing w:val="-2"/>
          <w:sz w:val="18"/>
        </w:rPr>
        <w:fldChar w:fldCharType="end"/>
      </w:r>
    </w:p>
    <w:tbl>
      <w:tblPr>
        <w:tblW w:w="5172" w:type="dxa"/>
        <w:jc w:val="center"/>
        <w:tblLayout w:type="fixed"/>
        <w:tblLook w:val="04A0" w:firstRow="1" w:lastRow="0" w:firstColumn="1" w:lastColumn="0" w:noHBand="0" w:noVBand="1"/>
      </w:tblPr>
      <w:tblGrid>
        <w:gridCol w:w="2009"/>
        <w:gridCol w:w="1264"/>
        <w:gridCol w:w="1899"/>
      </w:tblGrid>
      <w:tr w:rsidR="00F529C5" w14:paraId="554D5B24" w14:textId="77777777">
        <w:trPr>
          <w:jc w:val="center"/>
        </w:trPr>
        <w:tc>
          <w:tcPr>
            <w:tcW w:w="2009" w:type="dxa"/>
            <w:tcBorders>
              <w:top w:val="single" w:sz="4" w:space="0" w:color="000000"/>
              <w:bottom w:val="single" w:sz="4" w:space="0" w:color="000000"/>
            </w:tcBorders>
            <w:shd w:val="clear" w:color="auto" w:fill="auto"/>
            <w:vAlign w:val="center"/>
          </w:tcPr>
          <w:p w14:paraId="29641B6E" w14:textId="77777777" w:rsidR="00F529C5" w:rsidRDefault="00000000">
            <w:pPr>
              <w:jc w:val="center"/>
              <w:rPr>
                <w:rFonts w:ascii="Times New Roman" w:hAnsi="Times New Roman" w:cs="Times New Roman"/>
                <w:b/>
                <w:bCs/>
                <w:iCs/>
                <w:sz w:val="18"/>
                <w:szCs w:val="18"/>
                <w:lang w:val="de-DE" w:eastAsia="zh-CN" w:bidi="en-US"/>
              </w:rPr>
            </w:pPr>
            <w:r>
              <w:rPr>
                <w:rFonts w:ascii="Times New Roman" w:hAnsi="Times New Roman" w:cs="Times New Roman"/>
                <w:b/>
                <w:bCs/>
                <w:iCs/>
                <w:sz w:val="18"/>
                <w:szCs w:val="18"/>
                <w:lang w:val="de-DE" w:eastAsia="zh-CN" w:bidi="en-US"/>
              </w:rPr>
              <w:t>Parameter</w:t>
            </w:r>
          </w:p>
        </w:tc>
        <w:tc>
          <w:tcPr>
            <w:tcW w:w="1264" w:type="dxa"/>
            <w:tcBorders>
              <w:top w:val="single" w:sz="4" w:space="0" w:color="000000"/>
              <w:bottom w:val="single" w:sz="4" w:space="0" w:color="000000"/>
            </w:tcBorders>
            <w:shd w:val="clear" w:color="auto" w:fill="auto"/>
            <w:vAlign w:val="center"/>
          </w:tcPr>
          <w:p w14:paraId="007D1F1C" w14:textId="77777777" w:rsidR="00F529C5" w:rsidRDefault="00000000">
            <w:pPr>
              <w:jc w:val="center"/>
              <w:rPr>
                <w:rFonts w:ascii="Times New Roman" w:hAnsi="Times New Roman" w:cs="Times New Roman"/>
                <w:b/>
                <w:bCs/>
                <w:iCs/>
                <w:sz w:val="18"/>
                <w:szCs w:val="18"/>
                <w:lang w:val="de-DE" w:eastAsia="zh-CN" w:bidi="en-US"/>
              </w:rPr>
            </w:pPr>
            <w:r>
              <w:rPr>
                <w:rFonts w:ascii="Times New Roman" w:hAnsi="Times New Roman" w:cs="Times New Roman"/>
                <w:b/>
                <w:bCs/>
                <w:iCs/>
                <w:sz w:val="18"/>
                <w:szCs w:val="18"/>
                <w:lang w:val="de-DE" w:eastAsia="zh-CN" w:bidi="en-US"/>
              </w:rPr>
              <w:t>Unit</w:t>
            </w:r>
          </w:p>
        </w:tc>
        <w:tc>
          <w:tcPr>
            <w:tcW w:w="1899" w:type="dxa"/>
            <w:tcBorders>
              <w:top w:val="single" w:sz="4" w:space="0" w:color="000000"/>
              <w:bottom w:val="single" w:sz="4" w:space="0" w:color="000000"/>
            </w:tcBorders>
          </w:tcPr>
          <w:p w14:paraId="5B1F27F9" w14:textId="77777777" w:rsidR="00F529C5" w:rsidRDefault="00000000">
            <w:pPr>
              <w:ind w:firstLine="720"/>
              <w:jc w:val="both"/>
              <w:rPr>
                <w:rFonts w:ascii="Times New Roman" w:hAnsi="Times New Roman" w:cs="Times New Roman"/>
                <w:b/>
                <w:bCs/>
                <w:iCs/>
                <w:sz w:val="18"/>
                <w:szCs w:val="18"/>
                <w:lang w:val="de-DE" w:eastAsia="zh-CN" w:bidi="en-US"/>
              </w:rPr>
            </w:pPr>
            <w:r>
              <w:rPr>
                <w:rFonts w:ascii="Times New Roman" w:hAnsi="Times New Roman" w:cs="Times New Roman"/>
                <w:b/>
                <w:bCs/>
                <w:iCs/>
                <w:sz w:val="18"/>
                <w:szCs w:val="18"/>
                <w:lang w:val="de-DE" w:eastAsia="zh-CN" w:bidi="en-US"/>
              </w:rPr>
              <w:t>Kalkulasi</w:t>
            </w:r>
          </w:p>
        </w:tc>
      </w:tr>
      <w:tr w:rsidR="00F529C5" w14:paraId="4EE6138D" w14:textId="77777777">
        <w:trPr>
          <w:jc w:val="center"/>
        </w:trPr>
        <w:tc>
          <w:tcPr>
            <w:tcW w:w="2009" w:type="dxa"/>
            <w:tcBorders>
              <w:top w:val="single" w:sz="4" w:space="0" w:color="000000"/>
            </w:tcBorders>
            <w:shd w:val="clear" w:color="auto" w:fill="auto"/>
            <w:vAlign w:val="center"/>
          </w:tcPr>
          <w:p w14:paraId="13AE57A9"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
                <w:sz w:val="18"/>
                <w:szCs w:val="18"/>
                <w:lang w:val="de-DE" w:eastAsia="zh-CN" w:bidi="en-US"/>
              </w:rPr>
              <w:t>Pathloss</w:t>
            </w:r>
            <w:r>
              <w:rPr>
                <w:rFonts w:ascii="Times New Roman" w:hAnsi="Times New Roman" w:cs="Times New Roman"/>
                <w:bCs/>
                <w:iCs/>
                <w:sz w:val="18"/>
                <w:szCs w:val="18"/>
                <w:lang w:val="de-DE" w:eastAsia="zh-CN" w:bidi="en-US"/>
              </w:rPr>
              <w:t xml:space="preserve"> (dB)</w:t>
            </w:r>
          </w:p>
        </w:tc>
        <w:tc>
          <w:tcPr>
            <w:tcW w:w="1264" w:type="dxa"/>
            <w:tcBorders>
              <w:top w:val="single" w:sz="4" w:space="0" w:color="000000"/>
            </w:tcBorders>
            <w:shd w:val="clear" w:color="auto" w:fill="auto"/>
            <w:vAlign w:val="center"/>
          </w:tcPr>
          <w:p w14:paraId="2265B13C"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dB</w:t>
            </w:r>
          </w:p>
        </w:tc>
        <w:tc>
          <w:tcPr>
            <w:tcW w:w="1899" w:type="dxa"/>
            <w:tcBorders>
              <w:top w:val="single" w:sz="4" w:space="0" w:color="000000"/>
            </w:tcBorders>
          </w:tcPr>
          <w:p w14:paraId="324CFF2C"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eastAsia="Symbola" w:hAnsi="Times New Roman" w:cs="Times New Roman"/>
                <w:w w:val="105"/>
                <w:sz w:val="18"/>
                <w:szCs w:val="18"/>
              </w:rPr>
              <w:t>149,15</w:t>
            </w:r>
          </w:p>
        </w:tc>
      </w:tr>
      <w:tr w:rsidR="00F529C5" w14:paraId="77BDE6C2" w14:textId="77777777">
        <w:trPr>
          <w:jc w:val="center"/>
        </w:trPr>
        <w:tc>
          <w:tcPr>
            <w:tcW w:w="2009" w:type="dxa"/>
            <w:shd w:val="clear" w:color="auto" w:fill="auto"/>
            <w:vAlign w:val="center"/>
          </w:tcPr>
          <w:p w14:paraId="6B88D685"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a(hrx)</w:t>
            </w:r>
          </w:p>
        </w:tc>
        <w:tc>
          <w:tcPr>
            <w:tcW w:w="1264" w:type="dxa"/>
            <w:shd w:val="clear" w:color="auto" w:fill="auto"/>
            <w:vAlign w:val="center"/>
          </w:tcPr>
          <w:p w14:paraId="7B9AA566"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dB</w:t>
            </w:r>
          </w:p>
        </w:tc>
        <w:tc>
          <w:tcPr>
            <w:tcW w:w="1899" w:type="dxa"/>
          </w:tcPr>
          <w:p w14:paraId="76C82845"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0.04</w:t>
            </w:r>
          </w:p>
        </w:tc>
      </w:tr>
      <w:tr w:rsidR="00F529C5" w14:paraId="52B33406" w14:textId="77777777">
        <w:trPr>
          <w:jc w:val="center"/>
        </w:trPr>
        <w:tc>
          <w:tcPr>
            <w:tcW w:w="2009" w:type="dxa"/>
            <w:shd w:val="clear" w:color="auto" w:fill="auto"/>
            <w:vAlign w:val="center"/>
          </w:tcPr>
          <w:p w14:paraId="4B4A9EE1"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Radius Cell (d)</w:t>
            </w:r>
          </w:p>
        </w:tc>
        <w:tc>
          <w:tcPr>
            <w:tcW w:w="1264" w:type="dxa"/>
            <w:shd w:val="clear" w:color="auto" w:fill="auto"/>
            <w:vAlign w:val="center"/>
          </w:tcPr>
          <w:p w14:paraId="08BE0811"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km</w:t>
            </w:r>
          </w:p>
        </w:tc>
        <w:tc>
          <w:tcPr>
            <w:tcW w:w="1899" w:type="dxa"/>
          </w:tcPr>
          <w:p w14:paraId="7D481DFB"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2,66</w:t>
            </w:r>
          </w:p>
        </w:tc>
      </w:tr>
      <w:tr w:rsidR="00F529C5" w14:paraId="388DE7E2" w14:textId="77777777">
        <w:trPr>
          <w:jc w:val="center"/>
        </w:trPr>
        <w:tc>
          <w:tcPr>
            <w:tcW w:w="2009" w:type="dxa"/>
            <w:shd w:val="clear" w:color="auto" w:fill="auto"/>
            <w:vAlign w:val="center"/>
          </w:tcPr>
          <w:p w14:paraId="3FDF9E2D"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Jari-jari (R/r)</w:t>
            </w:r>
          </w:p>
        </w:tc>
        <w:tc>
          <w:tcPr>
            <w:tcW w:w="1264" w:type="dxa"/>
            <w:shd w:val="clear" w:color="auto" w:fill="auto"/>
            <w:vAlign w:val="center"/>
          </w:tcPr>
          <w:p w14:paraId="00C3EF94"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km</w:t>
            </w:r>
          </w:p>
        </w:tc>
        <w:tc>
          <w:tcPr>
            <w:tcW w:w="1899" w:type="dxa"/>
          </w:tcPr>
          <w:p w14:paraId="77CAC253"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1,33</w:t>
            </w:r>
          </w:p>
        </w:tc>
      </w:tr>
      <w:tr w:rsidR="00F529C5" w14:paraId="0787BC1E" w14:textId="77777777">
        <w:trPr>
          <w:jc w:val="center"/>
        </w:trPr>
        <w:tc>
          <w:tcPr>
            <w:tcW w:w="2009" w:type="dxa"/>
            <w:shd w:val="clear" w:color="auto" w:fill="auto"/>
            <w:vAlign w:val="center"/>
          </w:tcPr>
          <w:p w14:paraId="3705A68A"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RSSI</w:t>
            </w:r>
          </w:p>
        </w:tc>
        <w:tc>
          <w:tcPr>
            <w:tcW w:w="1264" w:type="dxa"/>
            <w:shd w:val="clear" w:color="auto" w:fill="auto"/>
            <w:vAlign w:val="center"/>
          </w:tcPr>
          <w:p w14:paraId="6ED2C303"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dBm</w:t>
            </w:r>
          </w:p>
        </w:tc>
        <w:tc>
          <w:tcPr>
            <w:tcW w:w="1899" w:type="dxa"/>
          </w:tcPr>
          <w:p w14:paraId="269043DA"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-94.65</w:t>
            </w:r>
          </w:p>
        </w:tc>
      </w:tr>
      <w:tr w:rsidR="00F529C5" w14:paraId="45C30DB9" w14:textId="77777777">
        <w:trPr>
          <w:jc w:val="center"/>
        </w:trPr>
        <w:tc>
          <w:tcPr>
            <w:tcW w:w="2009" w:type="dxa"/>
            <w:shd w:val="clear" w:color="auto" w:fill="auto"/>
            <w:vAlign w:val="center"/>
          </w:tcPr>
          <w:p w14:paraId="7D488E08"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RSRP</w:t>
            </w:r>
          </w:p>
        </w:tc>
        <w:tc>
          <w:tcPr>
            <w:tcW w:w="1264" w:type="dxa"/>
            <w:shd w:val="clear" w:color="auto" w:fill="auto"/>
            <w:vAlign w:val="center"/>
          </w:tcPr>
          <w:p w14:paraId="637DBF84"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dBm</w:t>
            </w:r>
          </w:p>
        </w:tc>
        <w:tc>
          <w:tcPr>
            <w:tcW w:w="1899" w:type="dxa"/>
          </w:tcPr>
          <w:p w14:paraId="6A291978"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-124.19</w:t>
            </w:r>
          </w:p>
        </w:tc>
      </w:tr>
      <w:tr w:rsidR="00F529C5" w14:paraId="20149B31" w14:textId="77777777">
        <w:trPr>
          <w:jc w:val="center"/>
        </w:trPr>
        <w:tc>
          <w:tcPr>
            <w:tcW w:w="2009" w:type="dxa"/>
            <w:shd w:val="clear" w:color="auto" w:fill="auto"/>
            <w:vAlign w:val="center"/>
          </w:tcPr>
          <w:p w14:paraId="66F25915" w14:textId="77777777" w:rsidR="00F529C5" w:rsidRDefault="00000000">
            <w:pPr>
              <w:rPr>
                <w:rFonts w:ascii="Times New Roman" w:hAnsi="Times New Roman" w:cs="Times New Roman"/>
                <w:bCs/>
                <w:iCs/>
                <w:sz w:val="18"/>
                <w:szCs w:val="18"/>
                <w:lang w:val="de-DE" w:eastAsia="zh-CN" w:bidi="en-US"/>
              </w:rPr>
            </w:pPr>
            <w:r>
              <w:rPr>
                <w:rFonts w:ascii="Times New Roman" w:hAnsi="Times New Roman" w:cs="Times New Roman"/>
                <w:bCs/>
                <w:i/>
                <w:sz w:val="18"/>
                <w:szCs w:val="18"/>
                <w:lang w:val="de-DE" w:eastAsia="zh-CN" w:bidi="en-US"/>
              </w:rPr>
              <w:t>Reuse Distance</w:t>
            </w:r>
            <w:r>
              <w:rPr>
                <w:rFonts w:ascii="Times New Roman" w:hAnsi="Times New Roman" w:cs="Times New Roman"/>
                <w:bCs/>
                <w:iCs/>
                <w:sz w:val="18"/>
                <w:szCs w:val="18"/>
                <w:lang w:val="de-DE" w:eastAsia="zh-CN" w:bidi="en-US"/>
              </w:rPr>
              <w:t>(D)</w:t>
            </w:r>
          </w:p>
        </w:tc>
        <w:tc>
          <w:tcPr>
            <w:tcW w:w="1264" w:type="dxa"/>
            <w:shd w:val="clear" w:color="auto" w:fill="auto"/>
            <w:vAlign w:val="center"/>
          </w:tcPr>
          <w:p w14:paraId="7A506386"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km</w:t>
            </w:r>
          </w:p>
        </w:tc>
        <w:tc>
          <w:tcPr>
            <w:tcW w:w="1899" w:type="dxa"/>
          </w:tcPr>
          <w:p w14:paraId="79071745"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3,99</w:t>
            </w:r>
          </w:p>
        </w:tc>
      </w:tr>
      <w:tr w:rsidR="00F529C5" w14:paraId="11DCCEA9" w14:textId="77777777">
        <w:trPr>
          <w:jc w:val="center"/>
        </w:trPr>
        <w:tc>
          <w:tcPr>
            <w:tcW w:w="2009" w:type="dxa"/>
            <w:shd w:val="clear" w:color="auto" w:fill="auto"/>
            <w:vAlign w:val="center"/>
          </w:tcPr>
          <w:p w14:paraId="51927AA5"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Luas Cell</w:t>
            </w:r>
          </w:p>
        </w:tc>
        <w:tc>
          <w:tcPr>
            <w:tcW w:w="1264" w:type="dxa"/>
            <w:shd w:val="clear" w:color="auto" w:fill="auto"/>
            <w:vAlign w:val="center"/>
          </w:tcPr>
          <w:p w14:paraId="7B77EF98" w14:textId="77777777" w:rsidR="00F529C5" w:rsidRDefault="00000000">
            <w:pPr>
              <w:jc w:val="center"/>
              <w:rPr>
                <w:rFonts w:ascii="Times New Roman" w:hAnsi="Times New Roman" w:cs="Times New Roman"/>
                <w:bCs/>
                <w:iCs/>
                <w:sz w:val="18"/>
                <w:szCs w:val="18"/>
                <w:lang w:val="de-DE" w:eastAsia="zh-CN" w:bidi="en-US"/>
              </w:rPr>
            </w:pPr>
            <w:r>
              <w:rPr>
                <w:rFonts w:ascii="Cambria Math" w:hAnsi="Cambria Math" w:cs="Cambria Math"/>
                <w:spacing w:val="-2"/>
                <w:sz w:val="16"/>
                <w:szCs w:val="16"/>
              </w:rPr>
              <w:t>𝐾𝑚</w:t>
            </w:r>
            <w:r>
              <w:rPr>
                <w:rFonts w:ascii="Times New Roman" w:hAnsi="Times New Roman" w:cs="Times New Roman"/>
                <w:spacing w:val="-2"/>
                <w:sz w:val="16"/>
                <w:szCs w:val="16"/>
                <w:vertAlign w:val="superscript"/>
              </w:rPr>
              <w:t>2</w:t>
            </w:r>
          </w:p>
        </w:tc>
        <w:tc>
          <w:tcPr>
            <w:tcW w:w="1899" w:type="dxa"/>
          </w:tcPr>
          <w:p w14:paraId="432F8A63"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35,87</w:t>
            </w:r>
          </w:p>
        </w:tc>
      </w:tr>
      <w:tr w:rsidR="00F529C5" w14:paraId="68622461" w14:textId="77777777">
        <w:trPr>
          <w:jc w:val="center"/>
        </w:trPr>
        <w:tc>
          <w:tcPr>
            <w:tcW w:w="2009" w:type="dxa"/>
            <w:shd w:val="clear" w:color="auto" w:fill="auto"/>
            <w:vAlign w:val="center"/>
          </w:tcPr>
          <w:p w14:paraId="5EF0E2F0"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Luas Area</w:t>
            </w:r>
          </w:p>
        </w:tc>
        <w:tc>
          <w:tcPr>
            <w:tcW w:w="1264" w:type="dxa"/>
            <w:shd w:val="clear" w:color="auto" w:fill="auto"/>
            <w:vAlign w:val="center"/>
          </w:tcPr>
          <w:p w14:paraId="5A3EFE35" w14:textId="77777777" w:rsidR="00F529C5" w:rsidRDefault="00000000">
            <w:pPr>
              <w:jc w:val="center"/>
              <w:rPr>
                <w:rFonts w:ascii="Times New Roman" w:hAnsi="Times New Roman" w:cs="Times New Roman"/>
                <w:bCs/>
                <w:iCs/>
                <w:sz w:val="18"/>
                <w:szCs w:val="18"/>
                <w:lang w:val="de-DE" w:eastAsia="zh-CN" w:bidi="en-US"/>
              </w:rPr>
            </w:pPr>
            <w:r>
              <w:rPr>
                <w:rFonts w:ascii="Cambria Math" w:hAnsi="Cambria Math" w:cs="Cambria Math"/>
                <w:spacing w:val="-2"/>
                <w:sz w:val="18"/>
                <w:szCs w:val="18"/>
              </w:rPr>
              <w:t>𝐾𝑚</w:t>
            </w:r>
            <w:r>
              <w:rPr>
                <w:rFonts w:ascii="Times New Roman" w:hAnsi="Times New Roman" w:cs="Times New Roman"/>
                <w:spacing w:val="-2"/>
                <w:sz w:val="18"/>
                <w:szCs w:val="18"/>
                <w:vertAlign w:val="superscript"/>
              </w:rPr>
              <w:t>2</w:t>
            </w:r>
          </w:p>
        </w:tc>
        <w:tc>
          <w:tcPr>
            <w:tcW w:w="1899" w:type="dxa"/>
          </w:tcPr>
          <w:p w14:paraId="3DAB1C1C"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45.6</w:t>
            </w:r>
          </w:p>
        </w:tc>
      </w:tr>
      <w:tr w:rsidR="00F529C5" w14:paraId="5E50D378" w14:textId="77777777">
        <w:trPr>
          <w:jc w:val="center"/>
        </w:trPr>
        <w:tc>
          <w:tcPr>
            <w:tcW w:w="2009" w:type="dxa"/>
            <w:shd w:val="clear" w:color="auto" w:fill="auto"/>
            <w:vAlign w:val="center"/>
          </w:tcPr>
          <w:p w14:paraId="181A7EA6"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 xml:space="preserve">Jumlah </w:t>
            </w:r>
            <w:r>
              <w:rPr>
                <w:rFonts w:ascii="Times New Roman" w:hAnsi="Times New Roman" w:cs="Times New Roman"/>
                <w:bCs/>
                <w:i/>
                <w:iCs/>
                <w:sz w:val="18"/>
                <w:szCs w:val="18"/>
                <w:lang w:val="de-DE" w:eastAsia="zh-CN" w:bidi="en-US"/>
              </w:rPr>
              <w:t>Site</w:t>
            </w:r>
          </w:p>
        </w:tc>
        <w:tc>
          <w:tcPr>
            <w:tcW w:w="1264" w:type="dxa"/>
            <w:shd w:val="clear" w:color="auto" w:fill="auto"/>
            <w:vAlign w:val="center"/>
          </w:tcPr>
          <w:p w14:paraId="4B795EE0" w14:textId="77777777" w:rsidR="00F529C5" w:rsidRDefault="00F529C5">
            <w:pPr>
              <w:ind w:firstLine="720"/>
              <w:jc w:val="center"/>
              <w:rPr>
                <w:rFonts w:ascii="Times New Roman" w:hAnsi="Times New Roman" w:cs="Times New Roman"/>
                <w:bCs/>
                <w:iCs/>
                <w:sz w:val="18"/>
                <w:szCs w:val="18"/>
                <w:lang w:val="de-DE" w:eastAsia="zh-CN" w:bidi="en-US"/>
              </w:rPr>
            </w:pPr>
          </w:p>
        </w:tc>
        <w:tc>
          <w:tcPr>
            <w:tcW w:w="1899" w:type="dxa"/>
          </w:tcPr>
          <w:p w14:paraId="0A39968A"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1,27</w:t>
            </w:r>
          </w:p>
        </w:tc>
      </w:tr>
      <w:tr w:rsidR="00F529C5" w14:paraId="5A0A5747" w14:textId="77777777">
        <w:trPr>
          <w:jc w:val="center"/>
        </w:trPr>
        <w:tc>
          <w:tcPr>
            <w:tcW w:w="2009" w:type="dxa"/>
            <w:shd w:val="clear" w:color="auto" w:fill="auto"/>
            <w:vAlign w:val="center"/>
          </w:tcPr>
          <w:p w14:paraId="5DCD8A4B" w14:textId="77777777" w:rsidR="00F529C5" w:rsidRDefault="00000000">
            <w:pPr>
              <w:jc w:val="center"/>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 xml:space="preserve">Pembulatan Jumlah </w:t>
            </w:r>
            <w:r>
              <w:rPr>
                <w:rFonts w:ascii="Times New Roman" w:hAnsi="Times New Roman" w:cs="Times New Roman"/>
                <w:bCs/>
                <w:i/>
                <w:iCs/>
                <w:sz w:val="18"/>
                <w:szCs w:val="18"/>
                <w:lang w:val="de-DE" w:eastAsia="zh-CN" w:bidi="en-US"/>
              </w:rPr>
              <w:t>Site</w:t>
            </w:r>
          </w:p>
        </w:tc>
        <w:tc>
          <w:tcPr>
            <w:tcW w:w="1264" w:type="dxa"/>
            <w:shd w:val="clear" w:color="auto" w:fill="auto"/>
            <w:vAlign w:val="center"/>
          </w:tcPr>
          <w:p w14:paraId="313F4812" w14:textId="77777777" w:rsidR="00F529C5" w:rsidRDefault="00F529C5">
            <w:pPr>
              <w:ind w:firstLine="720"/>
              <w:jc w:val="center"/>
              <w:rPr>
                <w:rFonts w:ascii="Times New Roman" w:hAnsi="Times New Roman" w:cs="Times New Roman"/>
                <w:bCs/>
                <w:iCs/>
                <w:sz w:val="18"/>
                <w:szCs w:val="18"/>
                <w:lang w:val="de-DE" w:eastAsia="zh-CN" w:bidi="en-US"/>
              </w:rPr>
            </w:pPr>
          </w:p>
        </w:tc>
        <w:tc>
          <w:tcPr>
            <w:tcW w:w="1899" w:type="dxa"/>
          </w:tcPr>
          <w:p w14:paraId="63BCB8CC" w14:textId="77777777" w:rsidR="00F529C5" w:rsidRDefault="00000000">
            <w:pPr>
              <w:ind w:firstLine="720"/>
              <w:jc w:val="both"/>
              <w:rPr>
                <w:rFonts w:ascii="Times New Roman" w:hAnsi="Times New Roman" w:cs="Times New Roman"/>
                <w:bCs/>
                <w:iCs/>
                <w:sz w:val="18"/>
                <w:szCs w:val="18"/>
                <w:lang w:val="de-DE" w:eastAsia="zh-CN" w:bidi="en-US"/>
              </w:rPr>
            </w:pPr>
            <w:r>
              <w:rPr>
                <w:rFonts w:ascii="Times New Roman" w:hAnsi="Times New Roman" w:cs="Times New Roman"/>
                <w:bCs/>
                <w:iCs/>
                <w:sz w:val="18"/>
                <w:szCs w:val="18"/>
                <w:lang w:val="de-DE" w:eastAsia="zh-CN" w:bidi="en-US"/>
              </w:rPr>
              <w:t>2</w:t>
            </w:r>
          </w:p>
        </w:tc>
      </w:tr>
    </w:tbl>
    <w:p w14:paraId="59C33195" w14:textId="77777777" w:rsidR="00F529C5" w:rsidRDefault="00F529C5">
      <w:pPr>
        <w:ind w:right="587"/>
        <w:jc w:val="both"/>
        <w:rPr>
          <w:rFonts w:ascii="Times New Roman" w:hAnsi="Times New Roman" w:cs="Times New Roman"/>
          <w:lang w:val="pt-BR"/>
        </w:rPr>
      </w:pPr>
    </w:p>
    <w:p w14:paraId="30520576" w14:textId="77777777" w:rsidR="00F529C5" w:rsidRDefault="00000000">
      <w:pPr>
        <w:spacing w:line="218" w:lineRule="auto"/>
        <w:ind w:left="284" w:right="726"/>
        <w:jc w:val="both"/>
        <w:rPr>
          <w:rFonts w:ascii="Times New Roman" w:hAnsi="Times New Roman" w:cs="Times New Roman"/>
        </w:rPr>
      </w:pPr>
      <w:r>
        <w:rPr>
          <w:rFonts w:ascii="Times New Roman" w:hAnsi="Times New Roman" w:cs="Times New Roman"/>
        </w:rPr>
        <w:t>Berdasarkan hasil perencanaan jaringan LTE pada frekuensi 1800 MHz di Kota Pekalongan, terlihat bahwa cakupan jaringan di area seluas 45,6 km² ini dibagi menggunakan 2 site utama. Pada gambar 2, kedua site ditunjukkan sebagai simbol antena berwarna berbeda, masing-masing terletak di bagian utara dan selatan kota. Lokasi site tersebut dipilih strategis untuk memaksimalkan jangkauan sinyal dan mengakomodasi kebutuhan pengguna di area dengan kepadatan populasi berbeda.</w:t>
      </w:r>
    </w:p>
    <w:p w14:paraId="1BFCBED5" w14:textId="77777777" w:rsidR="00F529C5" w:rsidRDefault="00F529C5" w:rsidP="009356BB">
      <w:pPr>
        <w:pStyle w:val="BodyText"/>
        <w:spacing w:before="215" w:line="218" w:lineRule="auto"/>
        <w:ind w:right="705"/>
        <w:rPr>
          <w:rFonts w:ascii="Times New Roman" w:hAnsi="Times New Roman" w:cs="Times New Roman"/>
          <w:b/>
          <w:spacing w:val="-2"/>
        </w:rPr>
      </w:pPr>
    </w:p>
    <w:p w14:paraId="4A31C2D3" w14:textId="77777777" w:rsidR="00F529C5" w:rsidRDefault="00F529C5">
      <w:pPr>
        <w:pStyle w:val="BodyText"/>
        <w:spacing w:before="215" w:line="218" w:lineRule="auto"/>
        <w:ind w:left="163" w:right="705"/>
        <w:jc w:val="center"/>
        <w:rPr>
          <w:rFonts w:ascii="Times New Roman" w:hAnsi="Times New Roman" w:cs="Times New Roman"/>
          <w:b/>
          <w:spacing w:val="-2"/>
        </w:rPr>
      </w:pPr>
    </w:p>
    <w:p w14:paraId="324B191F" w14:textId="77777777" w:rsidR="00C0707A" w:rsidRDefault="00C0707A">
      <w:pPr>
        <w:pStyle w:val="BodyText"/>
        <w:spacing w:before="215" w:line="218" w:lineRule="auto"/>
        <w:ind w:left="163" w:right="705"/>
        <w:jc w:val="center"/>
        <w:rPr>
          <w:rFonts w:ascii="Times New Roman" w:hAnsi="Times New Roman" w:cs="Times New Roman"/>
          <w:b/>
          <w:spacing w:val="-2"/>
        </w:rPr>
      </w:pPr>
    </w:p>
    <w:p w14:paraId="1EC87A16" w14:textId="77777777" w:rsidR="00C0707A" w:rsidRDefault="00C0707A">
      <w:pPr>
        <w:pStyle w:val="BodyText"/>
        <w:spacing w:before="215" w:line="218" w:lineRule="auto"/>
        <w:ind w:left="163" w:right="705"/>
        <w:jc w:val="center"/>
        <w:rPr>
          <w:rFonts w:ascii="Times New Roman" w:hAnsi="Times New Roman" w:cs="Times New Roman"/>
          <w:b/>
          <w:spacing w:val="-2"/>
        </w:rPr>
      </w:pPr>
    </w:p>
    <w:p w14:paraId="720C037F" w14:textId="060F94B4" w:rsidR="00F529C5" w:rsidRDefault="00000000">
      <w:pPr>
        <w:pStyle w:val="BodyText"/>
        <w:spacing w:before="215" w:line="218" w:lineRule="auto"/>
        <w:ind w:left="163" w:right="705"/>
        <w:jc w:val="center"/>
        <w:rPr>
          <w:rFonts w:ascii="Times New Roman" w:hAnsi="Times New Roman" w:cs="Times New Roman"/>
          <w:b/>
          <w:spacing w:val="-2"/>
        </w:rPr>
      </w:pPr>
      <w:r>
        <w:rPr>
          <w:noProof/>
        </w:rPr>
        <w:drawing>
          <wp:inline distT="0" distB="0" distL="0" distR="0" wp14:anchorId="3DDF1D76" wp14:editId="3379FD07">
            <wp:extent cx="1903095" cy="2313305"/>
            <wp:effectExtent l="0" t="0" r="0" b="0"/>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9"/>
                    <a:srcRect t="7600"/>
                    <a:stretch>
                      <a:fillRect/>
                    </a:stretch>
                  </pic:blipFill>
                  <pic:spPr bwMode="auto">
                    <a:xfrm>
                      <a:off x="0" y="0"/>
                      <a:ext cx="1903095" cy="2313305"/>
                    </a:xfrm>
                    <a:prstGeom prst="rect">
                      <a:avLst/>
                    </a:prstGeom>
                  </pic:spPr>
                </pic:pic>
              </a:graphicData>
            </a:graphic>
          </wp:inline>
        </w:drawing>
      </w:r>
    </w:p>
    <w:p w14:paraId="51EF2016"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Gambar 4.</w:t>
      </w:r>
      <w:r>
        <w:rPr>
          <w:rFonts w:ascii="Times New Roman" w:hAnsi="Times New Roman" w:cs="Times New Roman"/>
          <w:spacing w:val="-2"/>
          <w:sz w:val="18"/>
          <w:szCs w:val="18"/>
        </w:rPr>
        <w:t xml:space="preserve"> Wilayah Pengukuran</w:t>
      </w:r>
    </w:p>
    <w:p w14:paraId="5DAEDD0F" w14:textId="77777777" w:rsidR="00F529C5" w:rsidRDefault="00F529C5">
      <w:pPr>
        <w:pStyle w:val="BodyText"/>
        <w:spacing w:line="218" w:lineRule="auto"/>
        <w:ind w:right="703"/>
        <w:jc w:val="both"/>
        <w:rPr>
          <w:rFonts w:ascii="Times New Roman" w:hAnsi="Times New Roman" w:cs="Times New Roman"/>
          <w:spacing w:val="-2"/>
        </w:rPr>
      </w:pPr>
    </w:p>
    <w:p w14:paraId="186365F6" w14:textId="77777777" w:rsidR="00F529C5" w:rsidRDefault="00F529C5">
      <w:pPr>
        <w:pStyle w:val="BodyText"/>
        <w:spacing w:line="218" w:lineRule="auto"/>
        <w:ind w:left="284" w:right="703"/>
        <w:jc w:val="both"/>
        <w:rPr>
          <w:rFonts w:ascii="Times New Roman" w:hAnsi="Times New Roman" w:cs="Times New Roman"/>
          <w:spacing w:val="-2"/>
        </w:rPr>
      </w:pPr>
    </w:p>
    <w:p w14:paraId="384B5C38"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 xml:space="preserve">Pada Gambar 3(a) distribusi nilai SINR bervariasi dengan sebagian besar area memiliki performa yang cukup baik.  Sebagian area Gambar 3(b) menunjukkan distribusi nilai SINR pada rentang -20 dB hingga 23 dB, dengan dominasi nilai positif. Sebagian besar area memiliki SINR 0 dB hingga 10 dB (hijau), menunjukkan kualitas sinyal yang baik dan mendukung performa jaringan. Area dengan SINR lebih tinggi, </w:t>
      </w:r>
    </w:p>
    <w:p w14:paraId="118150FC"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10 dB hingga 23 dB (kuning), memiliki performa sinyal sangat baik dengan interferensi rendah. Sementara itu, area dengan SINR di bawah 0 dB (biru) berada pada rentang -20 dB hingga -1 dB, menunjukkan kualitas sinyal buruk akibat interferensi tinggi, meskipun luas area ini sangat terbatas.</w:t>
      </w:r>
    </w:p>
    <w:p w14:paraId="290C8C32" w14:textId="77777777" w:rsidR="00F529C5" w:rsidRDefault="00000000">
      <w:pPr>
        <w:pStyle w:val="BodyText"/>
        <w:spacing w:before="215" w:line="218" w:lineRule="auto"/>
        <w:ind w:left="163" w:right="705"/>
        <w:jc w:val="center"/>
        <w:rPr>
          <w:rFonts w:ascii="Times New Roman" w:hAnsi="Times New Roman" w:cs="Times New Roman"/>
          <w:spacing w:val="-2"/>
        </w:rPr>
      </w:pPr>
      <w:r>
        <w:rPr>
          <w:noProof/>
        </w:rPr>
        <w:drawing>
          <wp:inline distT="0" distB="0" distL="0" distR="0" wp14:anchorId="69ECC21E" wp14:editId="3ADFEB2A">
            <wp:extent cx="1410335" cy="1738630"/>
            <wp:effectExtent l="0" t="0" r="0" b="0"/>
            <wp:docPr id="10" name="Image4" descr="A map with green circles and red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map with green circles and red border&#10;&#10;Description automatically generated"/>
                    <pic:cNvPicPr>
                      <a:picLocks noChangeAspect="1" noChangeArrowheads="1"/>
                    </pic:cNvPicPr>
                  </pic:nvPicPr>
                  <pic:blipFill>
                    <a:blip r:embed="rId20"/>
                    <a:stretch>
                      <a:fillRect/>
                    </a:stretch>
                  </pic:blipFill>
                  <pic:spPr bwMode="auto">
                    <a:xfrm>
                      <a:off x="0" y="0"/>
                      <a:ext cx="1410335" cy="1738630"/>
                    </a:xfrm>
                    <a:prstGeom prst="rect">
                      <a:avLst/>
                    </a:prstGeom>
                  </pic:spPr>
                </pic:pic>
              </a:graphicData>
            </a:graphic>
          </wp:inline>
        </w:drawing>
      </w:r>
      <w:r>
        <w:rPr>
          <w:rFonts w:ascii="Times New Roman" w:hAnsi="Times New Roman" w:cs="Times New Roman"/>
          <w:spacing w:val="-2"/>
        </w:rPr>
        <w:t xml:space="preserve"> </w:t>
      </w:r>
      <w:r>
        <w:rPr>
          <w:noProof/>
        </w:rPr>
        <w:drawing>
          <wp:inline distT="0" distB="0" distL="0" distR="0" wp14:anchorId="3B4D842C" wp14:editId="27D464A0">
            <wp:extent cx="2639060" cy="1708150"/>
            <wp:effectExtent l="0" t="0" r="0" b="0"/>
            <wp:docPr id="11" name="Image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A screenshot of a graph&#10;&#10;Description automatically generated"/>
                    <pic:cNvPicPr>
                      <a:picLocks noChangeAspect="1" noChangeArrowheads="1"/>
                    </pic:cNvPicPr>
                  </pic:nvPicPr>
                  <pic:blipFill>
                    <a:blip r:embed="rId21"/>
                    <a:stretch>
                      <a:fillRect/>
                    </a:stretch>
                  </pic:blipFill>
                  <pic:spPr bwMode="auto">
                    <a:xfrm>
                      <a:off x="0" y="0"/>
                      <a:ext cx="2639060" cy="1708150"/>
                    </a:xfrm>
                    <a:prstGeom prst="rect">
                      <a:avLst/>
                    </a:prstGeom>
                  </pic:spPr>
                </pic:pic>
              </a:graphicData>
            </a:graphic>
          </wp:inline>
        </w:drawing>
      </w:r>
    </w:p>
    <w:p w14:paraId="616B19ED"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Gambar 5. </w:t>
      </w:r>
      <w:r>
        <w:rPr>
          <w:rFonts w:ascii="Times New Roman" w:hAnsi="Times New Roman" w:cs="Times New Roman"/>
          <w:spacing w:val="-2"/>
          <w:sz w:val="18"/>
          <w:szCs w:val="18"/>
        </w:rPr>
        <w:t xml:space="preserve"> Hasil Parameter SINR MU-MIMO (a) pada Area Pekalongan (b) pada Histogram di area Pekalongan</w:t>
      </w:r>
    </w:p>
    <w:p w14:paraId="64CE890A" w14:textId="77777777" w:rsidR="00F529C5" w:rsidRDefault="00F529C5">
      <w:pPr>
        <w:pStyle w:val="BodyText"/>
        <w:spacing w:before="215" w:line="218" w:lineRule="auto"/>
        <w:ind w:left="163" w:right="705"/>
        <w:jc w:val="center"/>
        <w:rPr>
          <w:rFonts w:ascii="Times New Roman" w:hAnsi="Times New Roman" w:cs="Times New Roman"/>
          <w:spacing w:val="-2"/>
          <w:sz w:val="18"/>
          <w:szCs w:val="18"/>
        </w:rPr>
      </w:pPr>
    </w:p>
    <w:p w14:paraId="626C2CB5"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Pada Gambar 4(a) distribusi kekuatan sinyal cukup merata di sekitar lokasi pemancar, namun beberapa wilayah di pinggir atau antara cakupan pemancar menunjukkan kekuatan RSSI yang lebih rendah. Dari Gambar 4(b) terlihat bahwa sebagian besar area memiliki RSSI dalam rentang -105 dBm hingga -100 dBm dengan cakupan area seluas 8,03 km² (ditunjukkan dengan warna biru tua), yang mengindikasikan sinyal lemah.Dan sebagian kecil area, sekitar 0,493 km², yang memiliki RSSI kuat dalam rentang -70 dBm hingga -65 dBm (warna merah), menunjukkan penerimaan sinyal optimal.</w:t>
      </w:r>
    </w:p>
    <w:p w14:paraId="6AFC010E" w14:textId="77777777" w:rsidR="00F529C5" w:rsidRDefault="00000000">
      <w:pPr>
        <w:pStyle w:val="BodyText"/>
        <w:spacing w:before="215" w:line="218" w:lineRule="auto"/>
        <w:ind w:left="163" w:right="705"/>
        <w:jc w:val="center"/>
        <w:rPr>
          <w:rFonts w:ascii="Times New Roman" w:hAnsi="Times New Roman" w:cs="Times New Roman"/>
          <w:spacing w:val="-2"/>
        </w:rPr>
      </w:pPr>
      <w:r>
        <w:rPr>
          <w:noProof/>
        </w:rPr>
        <w:drawing>
          <wp:inline distT="0" distB="0" distL="0" distR="0" wp14:anchorId="1A252365" wp14:editId="1DCBA84B">
            <wp:extent cx="1281430" cy="1590675"/>
            <wp:effectExtent l="0" t="0" r="0" b="0"/>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22"/>
                    <a:stretch>
                      <a:fillRect/>
                    </a:stretch>
                  </pic:blipFill>
                  <pic:spPr bwMode="auto">
                    <a:xfrm>
                      <a:off x="0" y="0"/>
                      <a:ext cx="1281430" cy="1590675"/>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29040D7B" wp14:editId="1B85DF0F">
            <wp:extent cx="2473325" cy="1562735"/>
            <wp:effectExtent l="0" t="0" r="0" b="0"/>
            <wp:docPr id="13" name="Image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A screen shot of a graph&#10;&#10;Description automatically generated"/>
                    <pic:cNvPicPr>
                      <a:picLocks noChangeAspect="1" noChangeArrowheads="1"/>
                    </pic:cNvPicPr>
                  </pic:nvPicPr>
                  <pic:blipFill>
                    <a:blip r:embed="rId23"/>
                    <a:stretch>
                      <a:fillRect/>
                    </a:stretch>
                  </pic:blipFill>
                  <pic:spPr bwMode="auto">
                    <a:xfrm>
                      <a:off x="0" y="0"/>
                      <a:ext cx="2473325" cy="1562735"/>
                    </a:xfrm>
                    <a:prstGeom prst="rect">
                      <a:avLst/>
                    </a:prstGeom>
                  </pic:spPr>
                </pic:pic>
              </a:graphicData>
            </a:graphic>
          </wp:inline>
        </w:drawing>
      </w:r>
    </w:p>
    <w:p w14:paraId="60C1661A"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Gambar 6. </w:t>
      </w:r>
      <w:r>
        <w:rPr>
          <w:rFonts w:ascii="Times New Roman" w:hAnsi="Times New Roman" w:cs="Times New Roman"/>
          <w:spacing w:val="-2"/>
          <w:sz w:val="18"/>
          <w:szCs w:val="18"/>
        </w:rPr>
        <w:t xml:space="preserve"> Hasil Parameter RSSI MU-MIMO (a) pada Area Pekalongan (b) pada Histogram di Kota Pekalongan</w:t>
      </w:r>
    </w:p>
    <w:p w14:paraId="7676E290" w14:textId="77777777" w:rsidR="00F529C5" w:rsidRDefault="00F529C5">
      <w:pPr>
        <w:pStyle w:val="BodyText"/>
        <w:spacing w:before="215" w:line="218" w:lineRule="auto"/>
        <w:ind w:left="163" w:right="705"/>
        <w:jc w:val="center"/>
        <w:rPr>
          <w:rFonts w:ascii="Times New Roman" w:hAnsi="Times New Roman" w:cs="Times New Roman"/>
          <w:spacing w:val="-2"/>
          <w:sz w:val="18"/>
          <w:szCs w:val="18"/>
        </w:rPr>
      </w:pPr>
    </w:p>
    <w:p w14:paraId="72E2627A" w14:textId="77777777" w:rsidR="002200AF" w:rsidRDefault="002200AF">
      <w:pPr>
        <w:pStyle w:val="BodyText"/>
        <w:spacing w:before="215" w:line="218" w:lineRule="auto"/>
        <w:ind w:left="163" w:right="705"/>
        <w:jc w:val="center"/>
        <w:rPr>
          <w:rFonts w:ascii="Times New Roman" w:hAnsi="Times New Roman" w:cs="Times New Roman"/>
          <w:spacing w:val="-2"/>
          <w:sz w:val="18"/>
          <w:szCs w:val="18"/>
        </w:rPr>
      </w:pPr>
    </w:p>
    <w:p w14:paraId="49DE9676"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Pada Gambar 5(a) menunjukkan bahwa meskipun sebagian besar wilayah memiliki cakupan sinyal yang lemah, namun terdapat beberapa titik dengan kualitas sinyal yang baik. Berdasarkan Gambar 5(b), nilai rata-rata RSRP berkisar antara -118 dBm hingga -105 dBm, dengan puncak distribusi sinyal paling banyak berada di sekitar -110 dBm. Nilai ini menunjukkan bahwa kualitas sinyal masih dalam kategori sedang hingga kurang baik</w:t>
      </w:r>
    </w:p>
    <w:p w14:paraId="7B3F1949" w14:textId="77777777" w:rsidR="00F529C5" w:rsidRDefault="00000000">
      <w:pPr>
        <w:pStyle w:val="BodyText"/>
        <w:spacing w:before="215" w:line="218" w:lineRule="auto"/>
        <w:ind w:left="163" w:right="705"/>
        <w:jc w:val="center"/>
        <w:rPr>
          <w:rFonts w:ascii="Times New Roman" w:hAnsi="Times New Roman" w:cs="Times New Roman"/>
        </w:rPr>
      </w:pPr>
      <w:r>
        <w:rPr>
          <w:noProof/>
        </w:rPr>
        <w:drawing>
          <wp:inline distT="0" distB="0" distL="0" distR="0" wp14:anchorId="79CAFED7" wp14:editId="7B9F6760">
            <wp:extent cx="1316355" cy="1553845"/>
            <wp:effectExtent l="0" t="0" r="0" b="0"/>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4"/>
                    <a:stretch>
                      <a:fillRect/>
                    </a:stretch>
                  </pic:blipFill>
                  <pic:spPr bwMode="auto">
                    <a:xfrm>
                      <a:off x="0" y="0"/>
                      <a:ext cx="1316355" cy="1553845"/>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2D4DD605" wp14:editId="1E18594E">
            <wp:extent cx="2555875" cy="1567180"/>
            <wp:effectExtent l="0" t="0" r="0" b="0"/>
            <wp:docPr id="15" name="Image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A screenshot of a computer screen&#10;&#10;Description automatically generated"/>
                    <pic:cNvPicPr>
                      <a:picLocks noChangeAspect="1" noChangeArrowheads="1"/>
                    </pic:cNvPicPr>
                  </pic:nvPicPr>
                  <pic:blipFill>
                    <a:blip r:embed="rId25"/>
                    <a:stretch>
                      <a:fillRect/>
                    </a:stretch>
                  </pic:blipFill>
                  <pic:spPr bwMode="auto">
                    <a:xfrm>
                      <a:off x="0" y="0"/>
                      <a:ext cx="2555875" cy="1567180"/>
                    </a:xfrm>
                    <a:prstGeom prst="rect">
                      <a:avLst/>
                    </a:prstGeom>
                  </pic:spPr>
                </pic:pic>
              </a:graphicData>
            </a:graphic>
          </wp:inline>
        </w:drawing>
      </w:r>
    </w:p>
    <w:p w14:paraId="3EB9FF5A" w14:textId="77777777" w:rsidR="00F529C5" w:rsidRDefault="00000000">
      <w:pPr>
        <w:pStyle w:val="BodyText"/>
        <w:spacing w:before="215" w:line="218" w:lineRule="auto"/>
        <w:ind w:left="163" w:right="705"/>
        <w:jc w:val="center"/>
        <w:rPr>
          <w:rFonts w:ascii="Times New Roman" w:hAnsi="Times New Roman" w:cs="Times New Roman"/>
          <w:spacing w:val="-2"/>
          <w:sz w:val="16"/>
          <w:szCs w:val="16"/>
        </w:rPr>
      </w:pPr>
      <w:r>
        <w:rPr>
          <w:rFonts w:ascii="Times New Roman" w:hAnsi="Times New Roman" w:cs="Times New Roman"/>
          <w:b/>
          <w:spacing w:val="-2"/>
          <w:sz w:val="18"/>
          <w:szCs w:val="18"/>
        </w:rPr>
        <w:t xml:space="preserve">Gambar 7. </w:t>
      </w:r>
      <w:r>
        <w:rPr>
          <w:rFonts w:ascii="Times New Roman" w:hAnsi="Times New Roman" w:cs="Times New Roman"/>
          <w:spacing w:val="-2"/>
          <w:sz w:val="18"/>
          <w:szCs w:val="18"/>
        </w:rPr>
        <w:t xml:space="preserve"> Hasil Parameter RSRP MU-MIMO (a) pada Area Pekalongan (b) pada Histogram di Kota Pekalongan</w:t>
      </w:r>
    </w:p>
    <w:p w14:paraId="00860707" w14:textId="77777777" w:rsidR="00F529C5" w:rsidRDefault="00F529C5">
      <w:pPr>
        <w:pStyle w:val="BodyText"/>
        <w:spacing w:before="215" w:line="218" w:lineRule="auto"/>
        <w:ind w:left="163" w:right="705"/>
        <w:jc w:val="center"/>
        <w:rPr>
          <w:rFonts w:ascii="Times New Roman" w:hAnsi="Times New Roman" w:cs="Times New Roman"/>
          <w:spacing w:val="-2"/>
          <w:sz w:val="16"/>
          <w:szCs w:val="16"/>
        </w:rPr>
      </w:pPr>
    </w:p>
    <w:p w14:paraId="6D519346" w14:textId="1BF5CC89" w:rsidR="00F529C5" w:rsidRDefault="00000000" w:rsidP="002200AF">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 xml:space="preserve">Pada Gambar 6(a) menunjukkan performa throughput yang cukup baik di area dekat site, tetapi kualitas menurun di area periferal yang jauh dari pusat pemancar. Lalu Gambar 6(b), menunjukkan nilai </w:t>
      </w:r>
      <w:r>
        <w:rPr>
          <w:rFonts w:ascii="Times New Roman" w:hAnsi="Times New Roman" w:cs="Times New Roman"/>
          <w:i/>
          <w:spacing w:val="-2"/>
        </w:rPr>
        <w:t>throughput</w:t>
      </w:r>
      <w:r>
        <w:rPr>
          <w:rFonts w:ascii="Times New Roman" w:hAnsi="Times New Roman" w:cs="Times New Roman"/>
          <w:spacing w:val="-2"/>
        </w:rPr>
        <w:t xml:space="preserve"> untuk berbagai rentang, dengan </w:t>
      </w:r>
      <w:r>
        <w:rPr>
          <w:rFonts w:ascii="Times New Roman" w:hAnsi="Times New Roman" w:cs="Times New Roman"/>
          <w:i/>
          <w:spacing w:val="-2"/>
        </w:rPr>
        <w:t>throughput</w:t>
      </w:r>
      <w:r>
        <w:rPr>
          <w:rFonts w:ascii="Times New Roman" w:hAnsi="Times New Roman" w:cs="Times New Roman"/>
          <w:spacing w:val="-2"/>
        </w:rPr>
        <w:t xml:space="preserve"> tertinggi sekitar 3,7 Mbps pada rentang 8.000-9.000 km. Hal ini mengindikasikan bahwa jaringan mampu menyediakan laju data yang baik di area-area tertentu</w:t>
      </w:r>
    </w:p>
    <w:p w14:paraId="6D8BD11C" w14:textId="77777777" w:rsidR="00F529C5" w:rsidRDefault="00000000">
      <w:pPr>
        <w:pStyle w:val="BodyText"/>
        <w:spacing w:before="215" w:line="218" w:lineRule="auto"/>
        <w:ind w:left="163" w:right="705"/>
        <w:jc w:val="center"/>
        <w:rPr>
          <w:rFonts w:ascii="Times New Roman" w:hAnsi="Times New Roman" w:cs="Times New Roman"/>
        </w:rPr>
      </w:pPr>
      <w:r>
        <w:rPr>
          <w:noProof/>
        </w:rPr>
        <w:drawing>
          <wp:inline distT="0" distB="0" distL="0" distR="0" wp14:anchorId="2726D6DC" wp14:editId="180D8161">
            <wp:extent cx="1316355" cy="1602740"/>
            <wp:effectExtent l="0" t="0" r="0" b="0"/>
            <wp:docPr id="1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pic:cNvPicPr>
                      <a:picLocks noChangeAspect="1" noChangeArrowheads="1"/>
                    </pic:cNvPicPr>
                  </pic:nvPicPr>
                  <pic:blipFill>
                    <a:blip r:embed="rId26"/>
                    <a:stretch>
                      <a:fillRect/>
                    </a:stretch>
                  </pic:blipFill>
                  <pic:spPr bwMode="auto">
                    <a:xfrm>
                      <a:off x="0" y="0"/>
                      <a:ext cx="1316355" cy="160274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59291657" wp14:editId="184AF8FA">
            <wp:extent cx="2493645" cy="1565910"/>
            <wp:effectExtent l="0" t="0" r="0" b="0"/>
            <wp:docPr id="17" name="Image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A screenshot of a graph&#10;&#10;Description automatically generated"/>
                    <pic:cNvPicPr>
                      <a:picLocks noChangeAspect="1" noChangeArrowheads="1"/>
                    </pic:cNvPicPr>
                  </pic:nvPicPr>
                  <pic:blipFill>
                    <a:blip r:embed="rId27"/>
                    <a:stretch>
                      <a:fillRect/>
                    </a:stretch>
                  </pic:blipFill>
                  <pic:spPr bwMode="auto">
                    <a:xfrm>
                      <a:off x="0" y="0"/>
                      <a:ext cx="2493645" cy="1565910"/>
                    </a:xfrm>
                    <a:prstGeom prst="rect">
                      <a:avLst/>
                    </a:prstGeom>
                  </pic:spPr>
                </pic:pic>
              </a:graphicData>
            </a:graphic>
          </wp:inline>
        </w:drawing>
      </w:r>
    </w:p>
    <w:p w14:paraId="27E21E54" w14:textId="77777777" w:rsidR="00F529C5" w:rsidRDefault="00000000">
      <w:pPr>
        <w:pStyle w:val="BodyText"/>
        <w:spacing w:before="215" w:line="218" w:lineRule="auto"/>
        <w:ind w:left="163" w:right="705"/>
        <w:jc w:val="center"/>
        <w:rPr>
          <w:rFonts w:ascii="Times New Roman" w:hAnsi="Times New Roman" w:cs="Times New Roman"/>
          <w:spacing w:val="-2"/>
          <w:sz w:val="16"/>
          <w:szCs w:val="16"/>
        </w:rPr>
      </w:pPr>
      <w:r>
        <w:rPr>
          <w:rFonts w:ascii="Times New Roman" w:hAnsi="Times New Roman" w:cs="Times New Roman"/>
          <w:b/>
          <w:spacing w:val="-2"/>
          <w:sz w:val="18"/>
          <w:szCs w:val="18"/>
        </w:rPr>
        <w:t xml:space="preserve">Gambar 8. </w:t>
      </w:r>
      <w:r>
        <w:rPr>
          <w:rFonts w:ascii="Times New Roman" w:hAnsi="Times New Roman" w:cs="Times New Roman"/>
          <w:spacing w:val="-2"/>
          <w:sz w:val="18"/>
          <w:szCs w:val="18"/>
        </w:rPr>
        <w:t xml:space="preserve"> Hasil Parameter Throughput MU-MIMO (a) pada Area Pekalongan (b) pada Histogram di Kota Pekalongan</w:t>
      </w:r>
    </w:p>
    <w:p w14:paraId="28B2396F" w14:textId="77777777" w:rsidR="00F529C5" w:rsidRDefault="00F529C5">
      <w:pPr>
        <w:pStyle w:val="BodyText"/>
        <w:spacing w:before="215" w:line="218" w:lineRule="auto"/>
        <w:ind w:left="284" w:right="705"/>
        <w:jc w:val="both"/>
        <w:rPr>
          <w:rFonts w:ascii="Times New Roman" w:hAnsi="Times New Roman" w:cs="Times New Roman"/>
          <w:spacing w:val="-2"/>
        </w:rPr>
      </w:pPr>
    </w:p>
    <w:p w14:paraId="585224A6"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Pada Gambar 7(a) menunjukkan cakupan SINR yang cukup baik di sebagian besar wilayah, terutama di daerah perkotaan yang berdekatan dengan lokasi pemancar, tetapi terdapat beberapa wilayah di bagian pinggiran yang mengalami penurunan kualitas SINR. Histrogram Gambar 7(b) memiliki nilai SINR di kisaran 10 dB hingga 20 dB, dengan puncak distribusi berada pada 14-16 dB. Ini menunjukkan bahwa sebagian besar wilayah di Kota Pekalongan memiliki kualitas sinyal yang cukup baik, karena nilai SINR dalam rentang tersebut umumnya menunjukkan sinyal yang kuat dan interferensi yang rendah</w:t>
      </w:r>
    </w:p>
    <w:p w14:paraId="6254DF86" w14:textId="77777777" w:rsidR="00F529C5" w:rsidRDefault="00000000">
      <w:pPr>
        <w:pStyle w:val="BodyText"/>
        <w:spacing w:before="215" w:line="218" w:lineRule="auto"/>
        <w:ind w:left="163" w:right="705"/>
        <w:jc w:val="center"/>
        <w:rPr>
          <w:rFonts w:ascii="Times New Roman" w:hAnsi="Times New Roman" w:cs="Times New Roman"/>
          <w:b/>
          <w:spacing w:val="-2"/>
        </w:rPr>
      </w:pPr>
      <w:r>
        <w:rPr>
          <w:noProof/>
        </w:rPr>
        <w:drawing>
          <wp:inline distT="0" distB="0" distL="0" distR="0" wp14:anchorId="0F3E3B7B" wp14:editId="617C9B0C">
            <wp:extent cx="1461770" cy="1704340"/>
            <wp:effectExtent l="0" t="0" r="0" b="0"/>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28"/>
                    <a:stretch>
                      <a:fillRect/>
                    </a:stretch>
                  </pic:blipFill>
                  <pic:spPr bwMode="auto">
                    <a:xfrm>
                      <a:off x="0" y="0"/>
                      <a:ext cx="1461770" cy="1704340"/>
                    </a:xfrm>
                    <a:prstGeom prst="rect">
                      <a:avLst/>
                    </a:prstGeom>
                  </pic:spPr>
                </pic:pic>
              </a:graphicData>
            </a:graphic>
          </wp:inline>
        </w:drawing>
      </w:r>
      <w:r>
        <w:rPr>
          <w:rFonts w:ascii="Times New Roman" w:hAnsi="Times New Roman" w:cs="Times New Roman"/>
          <w:b/>
          <w:spacing w:val="-2"/>
        </w:rPr>
        <w:t xml:space="preserve"> </w:t>
      </w:r>
      <w:r>
        <w:rPr>
          <w:noProof/>
        </w:rPr>
        <w:drawing>
          <wp:inline distT="0" distB="0" distL="0" distR="0" wp14:anchorId="04551280" wp14:editId="4EB364A2">
            <wp:extent cx="2569845" cy="1669415"/>
            <wp:effectExtent l="0" t="0" r="0" b="0"/>
            <wp:docPr id="19" name="Image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A screenshot of a computer&#10;&#10;Description automatically generated"/>
                    <pic:cNvPicPr>
                      <a:picLocks noChangeAspect="1" noChangeArrowheads="1"/>
                    </pic:cNvPicPr>
                  </pic:nvPicPr>
                  <pic:blipFill>
                    <a:blip r:embed="rId29"/>
                    <a:stretch>
                      <a:fillRect/>
                    </a:stretch>
                  </pic:blipFill>
                  <pic:spPr bwMode="auto">
                    <a:xfrm>
                      <a:off x="0" y="0"/>
                      <a:ext cx="2569845" cy="1669415"/>
                    </a:xfrm>
                    <a:prstGeom prst="rect">
                      <a:avLst/>
                    </a:prstGeom>
                  </pic:spPr>
                </pic:pic>
              </a:graphicData>
            </a:graphic>
          </wp:inline>
        </w:drawing>
      </w:r>
    </w:p>
    <w:p w14:paraId="6D10151B"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Gambar 9. </w:t>
      </w:r>
      <w:r>
        <w:rPr>
          <w:rFonts w:ascii="Times New Roman" w:hAnsi="Times New Roman" w:cs="Times New Roman"/>
          <w:spacing w:val="-2"/>
          <w:sz w:val="18"/>
          <w:szCs w:val="18"/>
        </w:rPr>
        <w:t xml:space="preserve"> Hasil Parameter SINR SU-MIMO (a) pada Area Pekalongan (b) pada Histogram di Kota Pekalongan</w:t>
      </w:r>
    </w:p>
    <w:p w14:paraId="1D06AF90" w14:textId="77777777" w:rsidR="00F529C5" w:rsidRDefault="00F529C5">
      <w:pPr>
        <w:pStyle w:val="BodyText"/>
        <w:spacing w:before="215" w:line="218" w:lineRule="auto"/>
        <w:ind w:left="163" w:right="705"/>
        <w:jc w:val="center"/>
        <w:rPr>
          <w:rFonts w:ascii="Times New Roman" w:hAnsi="Times New Roman" w:cs="Times New Roman"/>
          <w:spacing w:val="-2"/>
          <w:sz w:val="18"/>
          <w:szCs w:val="18"/>
        </w:rPr>
      </w:pPr>
    </w:p>
    <w:p w14:paraId="09384760" w14:textId="77777777" w:rsidR="002200AF" w:rsidRDefault="002200AF">
      <w:pPr>
        <w:pStyle w:val="BodyText"/>
        <w:spacing w:before="215" w:line="218" w:lineRule="auto"/>
        <w:ind w:left="163" w:right="705"/>
        <w:jc w:val="center"/>
        <w:rPr>
          <w:rFonts w:ascii="Times New Roman" w:hAnsi="Times New Roman" w:cs="Times New Roman"/>
          <w:spacing w:val="-2"/>
          <w:sz w:val="18"/>
          <w:szCs w:val="18"/>
        </w:rPr>
      </w:pPr>
    </w:p>
    <w:p w14:paraId="2489D971" w14:textId="77777777" w:rsidR="00F529C5" w:rsidRDefault="00F529C5">
      <w:pPr>
        <w:pStyle w:val="BodyText"/>
        <w:spacing w:before="215" w:line="218" w:lineRule="auto"/>
        <w:ind w:left="163" w:right="705"/>
        <w:jc w:val="center"/>
        <w:rPr>
          <w:rFonts w:ascii="Times New Roman" w:hAnsi="Times New Roman" w:cs="Times New Roman"/>
          <w:spacing w:val="-2"/>
          <w:sz w:val="18"/>
          <w:szCs w:val="18"/>
        </w:rPr>
      </w:pPr>
    </w:p>
    <w:p w14:paraId="57678B62" w14:textId="77777777" w:rsidR="00F529C5" w:rsidRDefault="00F529C5">
      <w:pPr>
        <w:pStyle w:val="BodyText"/>
        <w:spacing w:before="215" w:line="218" w:lineRule="auto"/>
        <w:ind w:left="163" w:right="705"/>
        <w:jc w:val="center"/>
        <w:rPr>
          <w:rFonts w:ascii="Times New Roman" w:hAnsi="Times New Roman" w:cs="Times New Roman"/>
          <w:spacing w:val="-2"/>
        </w:rPr>
      </w:pPr>
    </w:p>
    <w:p w14:paraId="3A5B0572" w14:textId="77777777" w:rsidR="00F529C5" w:rsidRDefault="00F529C5">
      <w:pPr>
        <w:pStyle w:val="BodyText"/>
        <w:spacing w:line="218" w:lineRule="auto"/>
        <w:ind w:left="284" w:right="703"/>
        <w:jc w:val="both"/>
        <w:rPr>
          <w:rFonts w:ascii="Times New Roman" w:hAnsi="Times New Roman" w:cs="Times New Roman"/>
          <w:spacing w:val="-2"/>
        </w:rPr>
      </w:pPr>
    </w:p>
    <w:p w14:paraId="50ECADE5" w14:textId="77777777" w:rsidR="00F529C5" w:rsidRDefault="00F529C5">
      <w:pPr>
        <w:pStyle w:val="BodyText"/>
        <w:spacing w:line="218" w:lineRule="auto"/>
        <w:ind w:left="284" w:right="703"/>
        <w:jc w:val="both"/>
        <w:rPr>
          <w:rFonts w:ascii="Times New Roman" w:hAnsi="Times New Roman" w:cs="Times New Roman"/>
          <w:spacing w:val="-2"/>
        </w:rPr>
      </w:pPr>
    </w:p>
    <w:p w14:paraId="22D80EF9"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Pada Gambar 8(a) menunjukkan bahwa daerah zona merah dan oranye memiliki cakupan sinyal terbaik dan kualitas sinyal yang optimal. Tetapi kekuatan sinyal cenderung menurun di area pinggiran memperlihatkan RSSI yang lebih lemah. Berdasarkan Gambar 8(b)</w:t>
      </w:r>
      <w:r>
        <w:rPr>
          <w:rFonts w:ascii="Times New Roman" w:hAnsi="Times New Roman" w:cs="Times New Roman"/>
        </w:rPr>
        <w:t xml:space="preserve"> </w:t>
      </w:r>
      <w:r>
        <w:rPr>
          <w:rFonts w:ascii="Times New Roman" w:hAnsi="Times New Roman" w:cs="Times New Roman"/>
          <w:spacing w:val="-2"/>
        </w:rPr>
        <w:t>memperlihatkan nilai RSSI dalam beberapa rentang sinyal tertinggi sekitar -60 dBm pada wilayah cakupan 5-10 km², menunjukkan bahwa pada beberapa bagian wilayah, jaringan mampu memberikan kekuatan sinyal yang sangat baik. Namun, terdapat juga nilai sinyal yang lebih rendah pada rentang 10-15 km², di mana RSSI turun hingga sekitar -80 dBm. Ini mengindikasikan adanya kemungkinan masalah cakupan atau propagasi di area pekalongan.</w:t>
      </w:r>
    </w:p>
    <w:p w14:paraId="55C325B2" w14:textId="77777777" w:rsidR="00F529C5" w:rsidRDefault="00000000">
      <w:pPr>
        <w:pStyle w:val="BodyText"/>
        <w:spacing w:before="215" w:line="218" w:lineRule="auto"/>
        <w:ind w:left="163" w:right="705"/>
        <w:jc w:val="center"/>
        <w:rPr>
          <w:rFonts w:ascii="Times New Roman" w:hAnsi="Times New Roman" w:cs="Times New Roman"/>
        </w:rPr>
      </w:pPr>
      <w:r>
        <w:rPr>
          <w:noProof/>
        </w:rPr>
        <w:drawing>
          <wp:inline distT="0" distB="0" distL="0" distR="0" wp14:anchorId="5328742A" wp14:editId="51FD5CE1">
            <wp:extent cx="1405890" cy="1662430"/>
            <wp:effectExtent l="0" t="0" r="0" b="0"/>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30"/>
                    <a:stretch>
                      <a:fillRect/>
                    </a:stretch>
                  </pic:blipFill>
                  <pic:spPr bwMode="auto">
                    <a:xfrm>
                      <a:off x="0" y="0"/>
                      <a:ext cx="1405890" cy="1662430"/>
                    </a:xfrm>
                    <a:prstGeom prst="rect">
                      <a:avLst/>
                    </a:prstGeom>
                  </pic:spPr>
                </pic:pic>
              </a:graphicData>
            </a:graphic>
          </wp:inline>
        </w:drawing>
      </w:r>
      <w:r>
        <w:rPr>
          <w:rFonts w:ascii="Times New Roman" w:hAnsi="Times New Roman" w:cs="Times New Roman"/>
        </w:rPr>
        <w:t xml:space="preserve"> </w:t>
      </w:r>
      <w:r>
        <w:rPr>
          <w:noProof/>
        </w:rPr>
        <w:drawing>
          <wp:inline distT="0" distB="0" distL="0" distR="0" wp14:anchorId="7FE0F39C" wp14:editId="73EE99A3">
            <wp:extent cx="2613025" cy="1655445"/>
            <wp:effectExtent l="0" t="0" r="0" b="0"/>
            <wp:docPr id="21" name="Image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A screenshot of a graph&#10;&#10;Description automatically generated"/>
                    <pic:cNvPicPr>
                      <a:picLocks noChangeAspect="1" noChangeArrowheads="1"/>
                    </pic:cNvPicPr>
                  </pic:nvPicPr>
                  <pic:blipFill>
                    <a:blip r:embed="rId31"/>
                    <a:stretch>
                      <a:fillRect/>
                    </a:stretch>
                  </pic:blipFill>
                  <pic:spPr bwMode="auto">
                    <a:xfrm>
                      <a:off x="0" y="0"/>
                      <a:ext cx="2613025" cy="1655445"/>
                    </a:xfrm>
                    <a:prstGeom prst="rect">
                      <a:avLst/>
                    </a:prstGeom>
                  </pic:spPr>
                </pic:pic>
              </a:graphicData>
            </a:graphic>
          </wp:inline>
        </w:drawing>
      </w:r>
    </w:p>
    <w:p w14:paraId="3A8A0331"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Gambar 10. </w:t>
      </w:r>
      <w:r>
        <w:rPr>
          <w:rFonts w:ascii="Times New Roman" w:hAnsi="Times New Roman" w:cs="Times New Roman"/>
          <w:spacing w:val="-2"/>
          <w:sz w:val="18"/>
          <w:szCs w:val="18"/>
        </w:rPr>
        <w:t xml:space="preserve"> Hasil Parameter RSSI SU-MIMO (a) pada Area Pekalongan (b) pada Histogram di Kota Pekalongan</w:t>
      </w:r>
    </w:p>
    <w:p w14:paraId="5BA94D5C" w14:textId="77777777" w:rsidR="00F529C5" w:rsidRDefault="00F529C5">
      <w:pPr>
        <w:pStyle w:val="BodyText"/>
        <w:spacing w:before="215" w:line="218" w:lineRule="auto"/>
        <w:ind w:left="163" w:right="705"/>
        <w:jc w:val="center"/>
        <w:rPr>
          <w:rFonts w:ascii="Times New Roman" w:hAnsi="Times New Roman" w:cs="Times New Roman"/>
          <w:spacing w:val="-2"/>
          <w:sz w:val="18"/>
          <w:szCs w:val="18"/>
        </w:rPr>
      </w:pPr>
    </w:p>
    <w:p w14:paraId="0909A51B" w14:textId="77777777" w:rsidR="00F529C5" w:rsidRDefault="00000000">
      <w:pPr>
        <w:pStyle w:val="BodyText"/>
        <w:spacing w:line="218" w:lineRule="auto"/>
        <w:ind w:left="284" w:right="703"/>
        <w:jc w:val="both"/>
        <w:rPr>
          <w:rFonts w:ascii="Times New Roman" w:hAnsi="Times New Roman" w:cs="Times New Roman"/>
          <w:spacing w:val="-2"/>
        </w:rPr>
      </w:pPr>
      <w:r>
        <w:rPr>
          <w:rFonts w:ascii="Times New Roman" w:hAnsi="Times New Roman" w:cs="Times New Roman"/>
          <w:spacing w:val="-2"/>
        </w:rPr>
        <w:t xml:space="preserve">Pada Gambar 9(a) menunjukkan sebagian besar wilayah Pekalongan didominasi oleh warna hijau dan kuning, yang menunjukkan bahwa jaringan mampu memberikan tingkat </w:t>
      </w:r>
      <w:r>
        <w:rPr>
          <w:rFonts w:ascii="Times New Roman" w:hAnsi="Times New Roman" w:cs="Times New Roman"/>
          <w:i/>
          <w:spacing w:val="-2"/>
        </w:rPr>
        <w:t>RSRP</w:t>
      </w:r>
      <w:r>
        <w:rPr>
          <w:rFonts w:ascii="Times New Roman" w:hAnsi="Times New Roman" w:cs="Times New Roman"/>
          <w:spacing w:val="-2"/>
        </w:rPr>
        <w:t xml:space="preserve"> yang memadai disebagian besar area. Lalu pada Gambar 9(b) menampilkan nilai </w:t>
      </w:r>
      <w:r>
        <w:rPr>
          <w:rFonts w:ascii="Times New Roman" w:hAnsi="Times New Roman" w:cs="Times New Roman"/>
          <w:i/>
          <w:spacing w:val="-2"/>
        </w:rPr>
        <w:t>RSRP</w:t>
      </w:r>
      <w:r>
        <w:rPr>
          <w:rFonts w:ascii="Times New Roman" w:hAnsi="Times New Roman" w:cs="Times New Roman"/>
          <w:spacing w:val="-2"/>
        </w:rPr>
        <w:t xml:space="preserve"> dalam berbagai rentang cakupan, di mana tingkat sinyal terbaik sekitar -96 dBm berada pada rentang 4-5 km². Hal ini menunjukkan bahwa di beberapa bagian wilayah, jaringan mampu memberikan kekuatan sinyal referensi yang sangat baik.</w:t>
      </w:r>
      <w:r>
        <w:rPr>
          <w:rFonts w:ascii="Times New Roman" w:hAnsi="Times New Roman" w:cs="Times New Roman"/>
        </w:rPr>
        <w:t xml:space="preserve"> Tetapi, </w:t>
      </w:r>
      <w:r>
        <w:rPr>
          <w:rFonts w:ascii="Times New Roman" w:hAnsi="Times New Roman" w:cs="Times New Roman"/>
          <w:spacing w:val="-2"/>
        </w:rPr>
        <w:t xml:space="preserve">terdapat beberapa nilai sinyal yang lebih rendah, khususnya pada rentang cakupan 0-1 km², di mana </w:t>
      </w:r>
      <w:r>
        <w:rPr>
          <w:rFonts w:ascii="Times New Roman" w:hAnsi="Times New Roman" w:cs="Times New Roman"/>
          <w:i/>
          <w:spacing w:val="-2"/>
        </w:rPr>
        <w:t>RSRP</w:t>
      </w:r>
      <w:r>
        <w:rPr>
          <w:rFonts w:ascii="Times New Roman" w:hAnsi="Times New Roman" w:cs="Times New Roman"/>
          <w:spacing w:val="-2"/>
        </w:rPr>
        <w:t xml:space="preserve"> turun hingga sekitar -118 dBm. </w:t>
      </w:r>
    </w:p>
    <w:p w14:paraId="520FB8C0" w14:textId="77777777" w:rsidR="00F529C5" w:rsidRDefault="00000000">
      <w:pPr>
        <w:pStyle w:val="BodyText"/>
        <w:spacing w:before="215" w:line="218" w:lineRule="auto"/>
        <w:ind w:left="163" w:right="705"/>
        <w:jc w:val="center"/>
        <w:rPr>
          <w:rFonts w:ascii="Times New Roman" w:hAnsi="Times New Roman" w:cs="Times New Roman"/>
          <w:spacing w:val="-2"/>
          <w:sz w:val="16"/>
          <w:szCs w:val="16"/>
        </w:rPr>
      </w:pPr>
      <w:r>
        <w:rPr>
          <w:noProof/>
        </w:rPr>
        <w:drawing>
          <wp:inline distT="0" distB="0" distL="0" distR="0" wp14:anchorId="2388E6B2" wp14:editId="56070478">
            <wp:extent cx="1581785" cy="1821815"/>
            <wp:effectExtent l="0" t="0" r="0" b="0"/>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pic:cNvPicPr>
                      <a:picLocks noChangeAspect="1" noChangeArrowheads="1"/>
                    </pic:cNvPicPr>
                  </pic:nvPicPr>
                  <pic:blipFill>
                    <a:blip r:embed="rId32"/>
                    <a:stretch>
                      <a:fillRect/>
                    </a:stretch>
                  </pic:blipFill>
                  <pic:spPr bwMode="auto">
                    <a:xfrm>
                      <a:off x="0" y="0"/>
                      <a:ext cx="1581785" cy="1821815"/>
                    </a:xfrm>
                    <a:prstGeom prst="rect">
                      <a:avLst/>
                    </a:prstGeom>
                  </pic:spPr>
                </pic:pic>
              </a:graphicData>
            </a:graphic>
          </wp:inline>
        </w:drawing>
      </w:r>
      <w:r>
        <w:rPr>
          <w:noProof/>
        </w:rPr>
        <w:drawing>
          <wp:inline distT="0" distB="0" distL="0" distR="0" wp14:anchorId="66434635" wp14:editId="3DE95E8F">
            <wp:extent cx="2856230" cy="1849755"/>
            <wp:effectExtent l="0" t="0" r="0" b="0"/>
            <wp:docPr id="23" name="Image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A screen shot of a graph&#10;&#10;Description automatically generated"/>
                    <pic:cNvPicPr>
                      <a:picLocks noChangeAspect="1" noChangeArrowheads="1"/>
                    </pic:cNvPicPr>
                  </pic:nvPicPr>
                  <pic:blipFill>
                    <a:blip r:embed="rId33"/>
                    <a:stretch>
                      <a:fillRect/>
                    </a:stretch>
                  </pic:blipFill>
                  <pic:spPr bwMode="auto">
                    <a:xfrm>
                      <a:off x="0" y="0"/>
                      <a:ext cx="2856230" cy="1849755"/>
                    </a:xfrm>
                    <a:prstGeom prst="rect">
                      <a:avLst/>
                    </a:prstGeom>
                  </pic:spPr>
                </pic:pic>
              </a:graphicData>
            </a:graphic>
          </wp:inline>
        </w:drawing>
      </w:r>
    </w:p>
    <w:p w14:paraId="402F8394"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Gambar 11. </w:t>
      </w:r>
      <w:r>
        <w:rPr>
          <w:rFonts w:ascii="Times New Roman" w:hAnsi="Times New Roman" w:cs="Times New Roman"/>
          <w:spacing w:val="-2"/>
          <w:sz w:val="18"/>
          <w:szCs w:val="18"/>
        </w:rPr>
        <w:t xml:space="preserve"> Hasil Parameter RSRP SU-MIMO (a) pada Area Pekalongan (b) pada Histogram di Kota Pekalongan</w:t>
      </w:r>
    </w:p>
    <w:p w14:paraId="79D798D5" w14:textId="77777777" w:rsidR="00F529C5" w:rsidRDefault="00000000">
      <w:pPr>
        <w:pStyle w:val="BodyText"/>
        <w:spacing w:before="215" w:line="218" w:lineRule="auto"/>
        <w:ind w:left="284" w:right="705"/>
        <w:jc w:val="both"/>
        <w:rPr>
          <w:rFonts w:ascii="Times New Roman" w:hAnsi="Times New Roman" w:cs="Times New Roman"/>
          <w:spacing w:val="-2"/>
        </w:rPr>
      </w:pPr>
      <w:r>
        <w:rPr>
          <w:rFonts w:ascii="Times New Roman" w:hAnsi="Times New Roman" w:cs="Times New Roman"/>
          <w:spacing w:val="-2"/>
        </w:rPr>
        <w:t xml:space="preserve">Pada Gambar 10(a) menunjukkan kinerja </w:t>
      </w:r>
      <w:r>
        <w:rPr>
          <w:rFonts w:ascii="Times New Roman" w:hAnsi="Times New Roman" w:cs="Times New Roman"/>
          <w:i/>
          <w:spacing w:val="-2"/>
        </w:rPr>
        <w:t>throughput</w:t>
      </w:r>
      <w:r>
        <w:rPr>
          <w:rFonts w:ascii="Times New Roman" w:hAnsi="Times New Roman" w:cs="Times New Roman"/>
          <w:spacing w:val="-2"/>
        </w:rPr>
        <w:t xml:space="preserve"> yang paling baik, seperti yang ditunjukkan oleh zona oranye kemerahan. Hal ini menunjukkan bahwa pengguna di area tersebut kemungkinan akan menikmati kecepatan data yang tinggi. Berdasarkan Gambar 10(a) menampilkan nilai throughput dalam berbagai rentang cakupan, dengan throughput tertinggi sekitar 4,92 Mbps pada rentang 13.000-14.000 km². Hal ini menunjukkan bahwa jaringan mampu memberikan kecepatan data yang sangat baik di beberapa area tertentu. Tetapi, terdapat beberapa nilai </w:t>
      </w:r>
      <w:r>
        <w:rPr>
          <w:rFonts w:ascii="Times New Roman" w:hAnsi="Times New Roman" w:cs="Times New Roman"/>
          <w:i/>
          <w:spacing w:val="-2"/>
        </w:rPr>
        <w:t xml:space="preserve">throughput </w:t>
      </w:r>
      <w:r>
        <w:rPr>
          <w:rFonts w:ascii="Times New Roman" w:hAnsi="Times New Roman" w:cs="Times New Roman"/>
          <w:spacing w:val="-2"/>
        </w:rPr>
        <w:t>yang jauh lebih rendah, khususnya pada rentang 17.000-18.000 km², di mana throughput turun hingga sekitar 0,6 Mbps.</w:t>
      </w:r>
    </w:p>
    <w:p w14:paraId="5F0F1BF0" w14:textId="77777777" w:rsidR="00F529C5" w:rsidRDefault="00F529C5">
      <w:pPr>
        <w:pStyle w:val="BodyText"/>
        <w:spacing w:before="215" w:line="218" w:lineRule="auto"/>
        <w:ind w:left="284" w:right="705"/>
        <w:jc w:val="both"/>
        <w:rPr>
          <w:rFonts w:ascii="Times New Roman" w:hAnsi="Times New Roman" w:cs="Times New Roman"/>
          <w:spacing w:val="-2"/>
        </w:rPr>
      </w:pPr>
    </w:p>
    <w:p w14:paraId="61AFAA11" w14:textId="77777777" w:rsidR="00F529C5" w:rsidRDefault="00000000">
      <w:pPr>
        <w:pStyle w:val="BodyText"/>
        <w:spacing w:before="215" w:line="218" w:lineRule="auto"/>
        <w:ind w:left="163" w:right="705"/>
        <w:jc w:val="center"/>
        <w:rPr>
          <w:rFonts w:ascii="Times New Roman" w:hAnsi="Times New Roman" w:cs="Times New Roman"/>
        </w:rPr>
      </w:pPr>
      <w:r>
        <w:rPr>
          <w:noProof/>
        </w:rPr>
        <w:lastRenderedPageBreak/>
        <w:drawing>
          <wp:inline distT="0" distB="0" distL="0" distR="0" wp14:anchorId="3CDD5EBA" wp14:editId="1387EA0D">
            <wp:extent cx="1524000" cy="1724660"/>
            <wp:effectExtent l="0" t="0" r="0" b="0"/>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34"/>
                    <a:stretch>
                      <a:fillRect/>
                    </a:stretch>
                  </pic:blipFill>
                  <pic:spPr bwMode="auto">
                    <a:xfrm>
                      <a:off x="0" y="0"/>
                      <a:ext cx="1524000" cy="1724660"/>
                    </a:xfrm>
                    <a:prstGeom prst="rect">
                      <a:avLst/>
                    </a:prstGeom>
                  </pic:spPr>
                </pic:pic>
              </a:graphicData>
            </a:graphic>
          </wp:inline>
        </w:drawing>
      </w:r>
      <w:r>
        <w:rPr>
          <w:noProof/>
        </w:rPr>
        <w:drawing>
          <wp:inline distT="0" distB="0" distL="0" distR="0" wp14:anchorId="602ABE73" wp14:editId="62D937CA">
            <wp:extent cx="2683510" cy="1738630"/>
            <wp:effectExtent l="0" t="0" r="0" b="0"/>
            <wp:docPr id="25" name="Image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A screenshot of a graph&#10;&#10;Description automatically generated"/>
                    <pic:cNvPicPr>
                      <a:picLocks noChangeAspect="1" noChangeArrowheads="1"/>
                    </pic:cNvPicPr>
                  </pic:nvPicPr>
                  <pic:blipFill>
                    <a:blip r:embed="rId35"/>
                    <a:stretch>
                      <a:fillRect/>
                    </a:stretch>
                  </pic:blipFill>
                  <pic:spPr bwMode="auto">
                    <a:xfrm>
                      <a:off x="0" y="0"/>
                      <a:ext cx="2683510" cy="1738630"/>
                    </a:xfrm>
                    <a:prstGeom prst="rect">
                      <a:avLst/>
                    </a:prstGeom>
                  </pic:spPr>
                </pic:pic>
              </a:graphicData>
            </a:graphic>
          </wp:inline>
        </w:drawing>
      </w:r>
    </w:p>
    <w:p w14:paraId="2B1C2CE3" w14:textId="77777777" w:rsidR="00F529C5" w:rsidRDefault="00000000">
      <w:pPr>
        <w:pStyle w:val="BodyText"/>
        <w:spacing w:before="215" w:line="218" w:lineRule="auto"/>
        <w:ind w:left="163" w:right="705"/>
        <w:jc w:val="center"/>
        <w:rPr>
          <w:rFonts w:ascii="Times New Roman" w:hAnsi="Times New Roman" w:cs="Times New Roman"/>
          <w:spacing w:val="-2"/>
          <w:sz w:val="18"/>
          <w:szCs w:val="18"/>
        </w:rPr>
      </w:pPr>
      <w:r>
        <w:rPr>
          <w:rFonts w:ascii="Times New Roman" w:hAnsi="Times New Roman" w:cs="Times New Roman"/>
          <w:b/>
          <w:spacing w:val="-2"/>
          <w:sz w:val="18"/>
          <w:szCs w:val="18"/>
        </w:rPr>
        <w:t xml:space="preserve">Gambar 12. </w:t>
      </w:r>
      <w:r>
        <w:rPr>
          <w:rFonts w:ascii="Times New Roman" w:hAnsi="Times New Roman" w:cs="Times New Roman"/>
          <w:spacing w:val="-2"/>
          <w:sz w:val="18"/>
          <w:szCs w:val="18"/>
        </w:rPr>
        <w:t xml:space="preserve"> Hasil Parameter </w:t>
      </w:r>
      <w:r>
        <w:rPr>
          <w:rFonts w:ascii="Times New Roman" w:hAnsi="Times New Roman" w:cs="Times New Roman"/>
          <w:i/>
          <w:spacing w:val="-2"/>
          <w:sz w:val="18"/>
          <w:szCs w:val="18"/>
        </w:rPr>
        <w:t>Throughput</w:t>
      </w:r>
      <w:r>
        <w:rPr>
          <w:rFonts w:ascii="Times New Roman" w:hAnsi="Times New Roman" w:cs="Times New Roman"/>
          <w:spacing w:val="-2"/>
          <w:sz w:val="18"/>
          <w:szCs w:val="18"/>
        </w:rPr>
        <w:t xml:space="preserve"> SU-MIMO (a) pada Area Pekalongan (b) pada Histogram di Kota Pekalongan</w:t>
      </w:r>
    </w:p>
    <w:p w14:paraId="72F2CAB7" w14:textId="77777777" w:rsidR="00F529C5" w:rsidRPr="00C0707A" w:rsidRDefault="00000000">
      <w:pPr>
        <w:pStyle w:val="ListParagraph1"/>
        <w:tabs>
          <w:tab w:val="left" w:pos="2911"/>
        </w:tabs>
        <w:spacing w:before="163" w:line="218" w:lineRule="auto"/>
        <w:ind w:left="284" w:right="703" w:firstLine="0"/>
        <w:jc w:val="both"/>
        <w:rPr>
          <w:rFonts w:ascii="Times New Roman" w:hAnsi="Times New Roman" w:cs="Times New Roman"/>
          <w:spacing w:val="-2"/>
        </w:rPr>
      </w:pPr>
      <w:r w:rsidRPr="00C0707A">
        <w:rPr>
          <w:rFonts w:ascii="Times New Roman" w:hAnsi="Times New Roman" w:cs="Times New Roman"/>
          <w:w w:val="90"/>
        </w:rPr>
        <w:t xml:space="preserve">Pada Tabel 7 menunjukan </w:t>
      </w:r>
      <w:r w:rsidRPr="00C0707A">
        <w:rPr>
          <w:rFonts w:ascii="Times New Roman" w:hAnsi="Times New Roman" w:cs="Times New Roman"/>
          <w:spacing w:val="-2"/>
        </w:rPr>
        <w:t xml:space="preserve">perbandingan hasil antara skenario pertama MU-MIMO dan skenario kedua SU-MIMO. Perbandingan antara kinerja MU-MIMO dan SU-MIMO di wilayah Pekalongan menunjukkan beberapa perbedaan signifikan dalam berbagai parameter jaringan. Pada parameter SINR, SU-MIMO memiliki rata-rata yang lebih tinggi dan standar deviasi yang lebih rendah, menunjukkan kualitas sinyal yang lebih baik dan lebih stabil dibandingkan MU-MIMO. Hal ini disebabkan oleh SU-MIMO yang melayani satu pengguna dalam satu waktu, sehingga mengurangi interferensi antar pengguna. </w:t>
      </w:r>
    </w:p>
    <w:p w14:paraId="6757CEE8" w14:textId="77777777" w:rsidR="00F529C5" w:rsidRPr="00C0707A" w:rsidRDefault="00000000">
      <w:pPr>
        <w:pStyle w:val="ListParagraph1"/>
        <w:tabs>
          <w:tab w:val="left" w:pos="2911"/>
        </w:tabs>
        <w:spacing w:before="202" w:line="218" w:lineRule="auto"/>
        <w:ind w:left="284" w:right="703" w:firstLine="0"/>
        <w:jc w:val="both"/>
        <w:rPr>
          <w:rFonts w:ascii="Times New Roman" w:hAnsi="Times New Roman" w:cs="Times New Roman"/>
          <w:spacing w:val="-2"/>
        </w:rPr>
      </w:pPr>
      <w:r w:rsidRPr="00C0707A">
        <w:rPr>
          <w:rFonts w:ascii="Times New Roman" w:hAnsi="Times New Roman" w:cs="Times New Roman"/>
          <w:spacing w:val="-2"/>
        </w:rPr>
        <w:t xml:space="preserve">Sementara itu, MU-MIMO, meskipun memiliki rata-rata SINR yang lebih rendah, mampu melayani banyak pengguna secara bersamaan, tetapi dengan kualitas sinyal yang lebih bervariasi. Dalam hal RSSI, SU-MIMO memberikan kekuatan sinyal yang lebih tinggi secara keseluruhan, meskipun dengan sedikit variasi yang lebih besar, yang mungkin dipengaruhi oleh faktor lingkungan. Pada RSRP, SU-MIMO juga menunjukkan kekuatan sinyal referensi yang lebih baik dan lebih konsisten dibandingkan MU-MIMO. Terakhir, pada parameter throughput, SU-MIMO memberikan kecepatan transfer data yang lebih tinggi, meskipun dengan variasi yang lebih besar di beberapa lokasi. Meskipun demikian, MU-MIMO tetap memiliki keunggulan dalam melayani banyak pengguna di area dengan kepadatan tinggi, meskipun dengan penurunan kualitas sinyal dan </w:t>
      </w:r>
      <w:r w:rsidRPr="00C0707A">
        <w:rPr>
          <w:rFonts w:ascii="Times New Roman" w:hAnsi="Times New Roman" w:cs="Times New Roman"/>
          <w:iCs/>
          <w:spacing w:val="-2"/>
        </w:rPr>
        <w:t>throughput</w:t>
      </w:r>
      <w:r w:rsidRPr="00C0707A">
        <w:rPr>
          <w:rFonts w:ascii="Times New Roman" w:hAnsi="Times New Roman" w:cs="Times New Roman"/>
          <w:spacing w:val="-2"/>
        </w:rPr>
        <w:t xml:space="preserve">. Pemilihan antara MU-MIMO dan SU-MIMO harus disesuaikan dengan kondisi dan kebutuhan jaringan di area tertentu. </w:t>
      </w:r>
    </w:p>
    <w:p w14:paraId="2EA98102" w14:textId="77777777" w:rsidR="00F529C5" w:rsidRDefault="00F529C5">
      <w:pPr>
        <w:pStyle w:val="ListParagraph1"/>
        <w:tabs>
          <w:tab w:val="left" w:pos="2911"/>
        </w:tabs>
        <w:spacing w:before="0" w:line="203" w:lineRule="exact"/>
        <w:ind w:left="0" w:firstLine="0"/>
        <w:rPr>
          <w:rFonts w:ascii="Times New Roman" w:hAnsi="Times New Roman" w:cs="Times New Roman"/>
          <w:b/>
          <w:spacing w:val="-2"/>
          <w:sz w:val="18"/>
          <w:lang w:val="en-US"/>
        </w:rPr>
      </w:pPr>
    </w:p>
    <w:p w14:paraId="37C704B1" w14:textId="77777777" w:rsidR="00F529C5" w:rsidRDefault="00F529C5">
      <w:pPr>
        <w:pStyle w:val="ListParagraph1"/>
        <w:tabs>
          <w:tab w:val="left" w:pos="2911"/>
        </w:tabs>
        <w:spacing w:before="0" w:line="203" w:lineRule="exact"/>
        <w:ind w:left="0" w:firstLine="0"/>
        <w:rPr>
          <w:rFonts w:ascii="Times New Roman" w:hAnsi="Times New Roman" w:cs="Times New Roman"/>
          <w:b/>
          <w:spacing w:val="-2"/>
          <w:sz w:val="18"/>
          <w:lang w:val="en-US"/>
        </w:rPr>
      </w:pPr>
    </w:p>
    <w:p w14:paraId="690BC168" w14:textId="77777777" w:rsidR="00F529C5" w:rsidRDefault="00000000">
      <w:pPr>
        <w:pStyle w:val="ListParagraph1"/>
        <w:tabs>
          <w:tab w:val="left" w:pos="2911"/>
        </w:tabs>
        <w:spacing w:before="0" w:line="203" w:lineRule="exact"/>
        <w:ind w:left="448" w:firstLine="0"/>
        <w:jc w:val="center"/>
        <w:rPr>
          <w:rFonts w:ascii="Times New Roman" w:hAnsi="Times New Roman" w:cs="Times New Roman"/>
          <w:spacing w:val="-2"/>
          <w:sz w:val="18"/>
        </w:rPr>
      </w:pPr>
      <w:r>
        <w:rPr>
          <w:rFonts w:ascii="Times New Roman" w:hAnsi="Times New Roman" w:cs="Times New Roman"/>
          <w:b/>
          <w:spacing w:val="-2"/>
          <w:sz w:val="18"/>
          <w:lang w:val="en-US"/>
        </w:rPr>
        <w:t xml:space="preserve">Tabel 6.  </w:t>
      </w:r>
      <w:r>
        <w:rPr>
          <w:rFonts w:ascii="Times New Roman" w:hAnsi="Times New Roman" w:cs="Times New Roman"/>
          <w:spacing w:val="-2"/>
          <w:sz w:val="18"/>
        </w:rPr>
        <w:t>Perbandingan hasil skenario MU-MIMO dan SU-MIMO</w:t>
      </w:r>
    </w:p>
    <w:p w14:paraId="03079B16" w14:textId="77777777" w:rsidR="00F529C5" w:rsidRDefault="00F529C5">
      <w:pPr>
        <w:pStyle w:val="ListParagraph1"/>
        <w:tabs>
          <w:tab w:val="left" w:pos="2911"/>
        </w:tabs>
        <w:spacing w:before="0" w:line="203" w:lineRule="exact"/>
        <w:ind w:left="448" w:firstLine="0"/>
        <w:jc w:val="center"/>
        <w:rPr>
          <w:rFonts w:ascii="Times New Roman" w:hAnsi="Times New Roman" w:cs="Times New Roman"/>
          <w:spacing w:val="-2"/>
          <w:sz w:val="18"/>
        </w:rPr>
      </w:pPr>
    </w:p>
    <w:tbl>
      <w:tblPr>
        <w:tblW w:w="6951" w:type="dxa"/>
        <w:tblInd w:w="1345" w:type="dxa"/>
        <w:tblLayout w:type="fixed"/>
        <w:tblCellMar>
          <w:left w:w="0" w:type="dxa"/>
          <w:right w:w="0" w:type="dxa"/>
        </w:tblCellMar>
        <w:tblLook w:val="04A0" w:firstRow="1" w:lastRow="0" w:firstColumn="1" w:lastColumn="0" w:noHBand="0" w:noVBand="1"/>
      </w:tblPr>
      <w:tblGrid>
        <w:gridCol w:w="573"/>
        <w:gridCol w:w="1133"/>
        <w:gridCol w:w="994"/>
        <w:gridCol w:w="1559"/>
        <w:gridCol w:w="1133"/>
        <w:gridCol w:w="1559"/>
      </w:tblGrid>
      <w:tr w:rsidR="00F529C5" w14:paraId="3E2D2BB5" w14:textId="77777777">
        <w:trPr>
          <w:trHeight w:val="301"/>
        </w:trPr>
        <w:tc>
          <w:tcPr>
            <w:tcW w:w="572" w:type="dxa"/>
            <w:vMerge w:val="restart"/>
            <w:tcBorders>
              <w:top w:val="single" w:sz="4" w:space="0" w:color="000000"/>
              <w:bottom w:val="double" w:sz="4" w:space="0" w:color="000000"/>
            </w:tcBorders>
          </w:tcPr>
          <w:p w14:paraId="55D54879" w14:textId="77777777" w:rsidR="00F529C5" w:rsidRDefault="00F529C5">
            <w:pPr>
              <w:pStyle w:val="TableParagraph"/>
              <w:spacing w:before="38" w:line="243" w:lineRule="exact"/>
              <w:jc w:val="center"/>
              <w:rPr>
                <w:rFonts w:ascii="Times New Roman" w:hAnsi="Times New Roman" w:cs="Times New Roman"/>
                <w:b/>
                <w:spacing w:val="-2"/>
                <w:sz w:val="18"/>
              </w:rPr>
            </w:pPr>
          </w:p>
          <w:p w14:paraId="724A2D9C" w14:textId="77777777" w:rsidR="00F529C5" w:rsidRDefault="00000000">
            <w:pPr>
              <w:pStyle w:val="TableParagraph"/>
              <w:spacing w:before="38" w:line="243" w:lineRule="exact"/>
              <w:rPr>
                <w:rFonts w:ascii="Times New Roman" w:hAnsi="Times New Roman" w:cs="Times New Roman"/>
                <w:b/>
                <w:spacing w:val="-2"/>
                <w:sz w:val="18"/>
              </w:rPr>
            </w:pPr>
            <w:r>
              <w:rPr>
                <w:rFonts w:ascii="Times New Roman" w:hAnsi="Times New Roman" w:cs="Times New Roman"/>
                <w:b/>
                <w:spacing w:val="-2"/>
                <w:sz w:val="18"/>
              </w:rPr>
              <w:t>No</w:t>
            </w:r>
          </w:p>
        </w:tc>
        <w:tc>
          <w:tcPr>
            <w:tcW w:w="1133" w:type="dxa"/>
            <w:vMerge w:val="restart"/>
            <w:tcBorders>
              <w:top w:val="single" w:sz="4" w:space="0" w:color="000000"/>
              <w:bottom w:val="double" w:sz="4" w:space="0" w:color="000000"/>
            </w:tcBorders>
          </w:tcPr>
          <w:p w14:paraId="22C4C0D8" w14:textId="77777777" w:rsidR="00F529C5" w:rsidRDefault="00F529C5">
            <w:pPr>
              <w:pStyle w:val="TableParagraph"/>
              <w:spacing w:before="38" w:line="243" w:lineRule="exact"/>
              <w:rPr>
                <w:rFonts w:ascii="Times New Roman" w:hAnsi="Times New Roman" w:cs="Times New Roman"/>
                <w:b/>
                <w:spacing w:val="-2"/>
                <w:sz w:val="18"/>
              </w:rPr>
            </w:pPr>
          </w:p>
          <w:p w14:paraId="7126EC04" w14:textId="77777777" w:rsidR="00F529C5" w:rsidRDefault="00000000">
            <w:pPr>
              <w:pStyle w:val="TableParagraph"/>
              <w:spacing w:before="38" w:line="243" w:lineRule="exact"/>
              <w:rPr>
                <w:rFonts w:ascii="Times New Roman" w:hAnsi="Times New Roman" w:cs="Times New Roman"/>
                <w:b/>
                <w:spacing w:val="-2"/>
                <w:sz w:val="18"/>
              </w:rPr>
            </w:pPr>
            <w:r>
              <w:rPr>
                <w:rFonts w:ascii="Times New Roman" w:hAnsi="Times New Roman" w:cs="Times New Roman"/>
                <w:b/>
                <w:spacing w:val="-2"/>
                <w:sz w:val="18"/>
              </w:rPr>
              <w:t>Parameter</w:t>
            </w:r>
          </w:p>
        </w:tc>
        <w:tc>
          <w:tcPr>
            <w:tcW w:w="2553" w:type="dxa"/>
            <w:gridSpan w:val="2"/>
            <w:tcBorders>
              <w:top w:val="single" w:sz="4" w:space="0" w:color="000000"/>
              <w:bottom w:val="double" w:sz="4" w:space="0" w:color="000000"/>
            </w:tcBorders>
          </w:tcPr>
          <w:p w14:paraId="7D395594" w14:textId="77777777" w:rsidR="00F529C5" w:rsidRDefault="00000000">
            <w:pPr>
              <w:pStyle w:val="TableParagraph"/>
              <w:spacing w:before="38" w:line="243" w:lineRule="exact"/>
              <w:jc w:val="center"/>
              <w:rPr>
                <w:rFonts w:ascii="Times New Roman" w:hAnsi="Times New Roman" w:cs="Times New Roman"/>
              </w:rPr>
            </w:pPr>
            <w:r>
              <w:rPr>
                <w:rFonts w:ascii="Times New Roman" w:hAnsi="Times New Roman" w:cs="Times New Roman"/>
                <w:b/>
                <w:spacing w:val="-2"/>
                <w:sz w:val="18"/>
              </w:rPr>
              <w:t>MU-MIMO</w:t>
            </w:r>
          </w:p>
        </w:tc>
        <w:tc>
          <w:tcPr>
            <w:tcW w:w="2692" w:type="dxa"/>
            <w:gridSpan w:val="2"/>
            <w:tcBorders>
              <w:top w:val="single" w:sz="4" w:space="0" w:color="000000"/>
              <w:bottom w:val="double" w:sz="4" w:space="0" w:color="000000"/>
            </w:tcBorders>
            <w:shd w:val="clear" w:color="auto" w:fill="auto"/>
          </w:tcPr>
          <w:p w14:paraId="1B94FFFC" w14:textId="77777777" w:rsidR="00F529C5" w:rsidRDefault="00000000">
            <w:pPr>
              <w:pStyle w:val="TableParagraph"/>
              <w:spacing w:before="38" w:line="243" w:lineRule="exact"/>
              <w:ind w:left="349"/>
              <w:jc w:val="center"/>
              <w:rPr>
                <w:rFonts w:ascii="Times New Roman" w:hAnsi="Times New Roman" w:cs="Times New Roman"/>
              </w:rPr>
            </w:pPr>
            <w:r>
              <w:rPr>
                <w:rFonts w:ascii="Times New Roman" w:hAnsi="Times New Roman" w:cs="Times New Roman"/>
                <w:b/>
                <w:spacing w:val="-2"/>
                <w:sz w:val="18"/>
              </w:rPr>
              <w:t>SU-MIMO</w:t>
            </w:r>
          </w:p>
        </w:tc>
      </w:tr>
      <w:tr w:rsidR="00F529C5" w14:paraId="0A24537F" w14:textId="77777777">
        <w:trPr>
          <w:trHeight w:val="301"/>
        </w:trPr>
        <w:tc>
          <w:tcPr>
            <w:tcW w:w="572" w:type="dxa"/>
            <w:vMerge/>
            <w:tcBorders>
              <w:bottom w:val="double" w:sz="4" w:space="0" w:color="000000"/>
            </w:tcBorders>
          </w:tcPr>
          <w:p w14:paraId="65F28B54" w14:textId="77777777" w:rsidR="00F529C5" w:rsidRDefault="00F529C5">
            <w:pPr>
              <w:pStyle w:val="TableParagraph"/>
              <w:spacing w:before="38" w:line="243" w:lineRule="exact"/>
              <w:jc w:val="center"/>
              <w:rPr>
                <w:rFonts w:ascii="Times New Roman" w:hAnsi="Times New Roman" w:cs="Times New Roman"/>
                <w:b/>
                <w:spacing w:val="-2"/>
                <w:sz w:val="18"/>
              </w:rPr>
            </w:pPr>
          </w:p>
        </w:tc>
        <w:tc>
          <w:tcPr>
            <w:tcW w:w="1133" w:type="dxa"/>
            <w:vMerge/>
            <w:tcBorders>
              <w:bottom w:val="double" w:sz="4" w:space="0" w:color="000000"/>
            </w:tcBorders>
          </w:tcPr>
          <w:p w14:paraId="24D807C9" w14:textId="77777777" w:rsidR="00F529C5" w:rsidRDefault="00F529C5">
            <w:pPr>
              <w:pStyle w:val="TableParagraph"/>
              <w:spacing w:before="38" w:line="243" w:lineRule="exact"/>
              <w:jc w:val="center"/>
              <w:rPr>
                <w:rFonts w:ascii="Times New Roman" w:hAnsi="Times New Roman" w:cs="Times New Roman"/>
                <w:b/>
                <w:spacing w:val="-2"/>
                <w:sz w:val="18"/>
              </w:rPr>
            </w:pPr>
          </w:p>
        </w:tc>
        <w:tc>
          <w:tcPr>
            <w:tcW w:w="994" w:type="dxa"/>
            <w:tcBorders>
              <w:top w:val="single" w:sz="4" w:space="0" w:color="000000"/>
              <w:bottom w:val="double" w:sz="4" w:space="0" w:color="000000"/>
            </w:tcBorders>
          </w:tcPr>
          <w:p w14:paraId="0EAF5D93" w14:textId="77777777" w:rsidR="00F529C5" w:rsidRDefault="00000000">
            <w:pPr>
              <w:pStyle w:val="TableParagraph"/>
              <w:spacing w:before="38" w:line="243" w:lineRule="exact"/>
              <w:rPr>
                <w:rFonts w:ascii="Times New Roman" w:hAnsi="Times New Roman" w:cs="Times New Roman"/>
                <w:b/>
                <w:spacing w:val="-2"/>
                <w:sz w:val="18"/>
              </w:rPr>
            </w:pPr>
            <w:r>
              <w:rPr>
                <w:rFonts w:ascii="Times New Roman" w:hAnsi="Times New Roman" w:cs="Times New Roman"/>
                <w:b/>
                <w:spacing w:val="-2"/>
                <w:sz w:val="18"/>
              </w:rPr>
              <w:t>Rata-Rata</w:t>
            </w:r>
          </w:p>
        </w:tc>
        <w:tc>
          <w:tcPr>
            <w:tcW w:w="1559" w:type="dxa"/>
            <w:tcBorders>
              <w:top w:val="single" w:sz="4" w:space="0" w:color="000000"/>
              <w:bottom w:val="double" w:sz="4" w:space="0" w:color="000000"/>
            </w:tcBorders>
            <w:shd w:val="clear" w:color="auto" w:fill="auto"/>
          </w:tcPr>
          <w:p w14:paraId="78A582AD" w14:textId="77777777" w:rsidR="00F529C5" w:rsidRDefault="00000000">
            <w:pPr>
              <w:pStyle w:val="TableParagraph"/>
              <w:spacing w:before="38" w:line="243" w:lineRule="exact"/>
              <w:rPr>
                <w:rFonts w:ascii="Times New Roman" w:hAnsi="Times New Roman" w:cs="Times New Roman"/>
                <w:b/>
                <w:spacing w:val="-2"/>
                <w:sz w:val="18"/>
              </w:rPr>
            </w:pPr>
            <w:r>
              <w:rPr>
                <w:rFonts w:ascii="Times New Roman" w:hAnsi="Times New Roman" w:cs="Times New Roman"/>
                <w:b/>
                <w:spacing w:val="-2"/>
                <w:sz w:val="18"/>
              </w:rPr>
              <w:t>Standar Deviasi</w:t>
            </w:r>
          </w:p>
        </w:tc>
        <w:tc>
          <w:tcPr>
            <w:tcW w:w="1133" w:type="dxa"/>
            <w:tcBorders>
              <w:top w:val="single" w:sz="4" w:space="0" w:color="000000"/>
              <w:bottom w:val="double" w:sz="4" w:space="0" w:color="000000"/>
            </w:tcBorders>
            <w:shd w:val="clear" w:color="auto" w:fill="auto"/>
          </w:tcPr>
          <w:p w14:paraId="0093227C" w14:textId="77777777" w:rsidR="00F529C5" w:rsidRDefault="00000000">
            <w:pPr>
              <w:pStyle w:val="TableParagraph"/>
              <w:spacing w:before="38" w:line="243" w:lineRule="exact"/>
              <w:ind w:left="205"/>
              <w:rPr>
                <w:rFonts w:ascii="Times New Roman" w:hAnsi="Times New Roman" w:cs="Times New Roman"/>
                <w:b/>
                <w:spacing w:val="-2"/>
                <w:sz w:val="18"/>
              </w:rPr>
            </w:pPr>
            <w:r>
              <w:rPr>
                <w:rFonts w:ascii="Times New Roman" w:hAnsi="Times New Roman" w:cs="Times New Roman"/>
                <w:b/>
                <w:spacing w:val="-2"/>
                <w:sz w:val="18"/>
              </w:rPr>
              <w:t>Rata-rata</w:t>
            </w:r>
          </w:p>
        </w:tc>
        <w:tc>
          <w:tcPr>
            <w:tcW w:w="1559" w:type="dxa"/>
            <w:tcBorders>
              <w:top w:val="single" w:sz="4" w:space="0" w:color="000000"/>
              <w:bottom w:val="double" w:sz="4" w:space="0" w:color="000000"/>
            </w:tcBorders>
            <w:shd w:val="clear" w:color="auto" w:fill="auto"/>
          </w:tcPr>
          <w:p w14:paraId="279E976F" w14:textId="77777777" w:rsidR="00F529C5" w:rsidRDefault="00000000">
            <w:pPr>
              <w:pStyle w:val="TableParagraph"/>
              <w:spacing w:before="38" w:line="243" w:lineRule="exact"/>
              <w:rPr>
                <w:rFonts w:ascii="Times New Roman" w:hAnsi="Times New Roman" w:cs="Times New Roman"/>
                <w:b/>
                <w:spacing w:val="-2"/>
                <w:sz w:val="18"/>
              </w:rPr>
            </w:pPr>
            <w:r>
              <w:rPr>
                <w:rFonts w:ascii="Times New Roman" w:hAnsi="Times New Roman" w:cs="Times New Roman"/>
                <w:b/>
                <w:spacing w:val="-2"/>
                <w:sz w:val="18"/>
              </w:rPr>
              <w:t>Standar Deviasi</w:t>
            </w:r>
          </w:p>
        </w:tc>
      </w:tr>
      <w:tr w:rsidR="00F529C5" w14:paraId="6568906D" w14:textId="77777777">
        <w:trPr>
          <w:trHeight w:val="327"/>
        </w:trPr>
        <w:tc>
          <w:tcPr>
            <w:tcW w:w="572" w:type="dxa"/>
            <w:tcBorders>
              <w:top w:val="double" w:sz="4" w:space="0" w:color="000000"/>
            </w:tcBorders>
          </w:tcPr>
          <w:p w14:paraId="2EA3E9C5" w14:textId="77777777" w:rsidR="00F529C5" w:rsidRDefault="00000000">
            <w:pPr>
              <w:pStyle w:val="TableParagraph"/>
              <w:spacing w:before="52"/>
              <w:rPr>
                <w:rFonts w:ascii="Times New Roman" w:hAnsi="Times New Roman" w:cs="Times New Roman"/>
                <w:spacing w:val="-4"/>
                <w:sz w:val="18"/>
              </w:rPr>
            </w:pPr>
            <w:r>
              <w:rPr>
                <w:rFonts w:ascii="Times New Roman" w:hAnsi="Times New Roman" w:cs="Times New Roman"/>
                <w:spacing w:val="-4"/>
                <w:sz w:val="18"/>
              </w:rPr>
              <w:t>1</w:t>
            </w:r>
          </w:p>
        </w:tc>
        <w:tc>
          <w:tcPr>
            <w:tcW w:w="1133" w:type="dxa"/>
            <w:tcBorders>
              <w:top w:val="double" w:sz="4" w:space="0" w:color="000000"/>
            </w:tcBorders>
          </w:tcPr>
          <w:p w14:paraId="614BF65B" w14:textId="77777777" w:rsidR="00F529C5" w:rsidRDefault="00000000">
            <w:pPr>
              <w:pStyle w:val="TableParagraph"/>
              <w:spacing w:before="52"/>
              <w:rPr>
                <w:rFonts w:ascii="Times New Roman" w:hAnsi="Times New Roman" w:cs="Times New Roman"/>
                <w:spacing w:val="-4"/>
                <w:sz w:val="18"/>
              </w:rPr>
            </w:pPr>
            <w:r>
              <w:rPr>
                <w:rFonts w:ascii="Times New Roman" w:hAnsi="Times New Roman" w:cs="Times New Roman"/>
                <w:spacing w:val="-4"/>
                <w:sz w:val="18"/>
              </w:rPr>
              <w:t>SINR</w:t>
            </w:r>
          </w:p>
        </w:tc>
        <w:tc>
          <w:tcPr>
            <w:tcW w:w="994" w:type="dxa"/>
            <w:tcBorders>
              <w:top w:val="double" w:sz="4" w:space="0" w:color="000000"/>
            </w:tcBorders>
          </w:tcPr>
          <w:p w14:paraId="3A36E3B4" w14:textId="77777777" w:rsidR="00F529C5" w:rsidRDefault="00000000">
            <w:pPr>
              <w:pStyle w:val="TableParagraph"/>
              <w:spacing w:before="52"/>
              <w:jc w:val="center"/>
              <w:rPr>
                <w:rFonts w:ascii="Times New Roman" w:hAnsi="Times New Roman" w:cs="Times New Roman"/>
                <w:spacing w:val="-4"/>
                <w:sz w:val="18"/>
                <w:szCs w:val="18"/>
              </w:rPr>
            </w:pPr>
            <w:r>
              <w:rPr>
                <w:rFonts w:ascii="Times New Roman" w:hAnsi="Times New Roman" w:cs="Times New Roman"/>
                <w:spacing w:val="-4"/>
                <w:sz w:val="18"/>
                <w:szCs w:val="18"/>
              </w:rPr>
              <w:t>6,07 dBm</w:t>
            </w:r>
          </w:p>
        </w:tc>
        <w:tc>
          <w:tcPr>
            <w:tcW w:w="1559" w:type="dxa"/>
            <w:tcBorders>
              <w:top w:val="double" w:sz="4" w:space="0" w:color="000000"/>
            </w:tcBorders>
            <w:shd w:val="clear" w:color="auto" w:fill="auto"/>
          </w:tcPr>
          <w:p w14:paraId="66CA3C11" w14:textId="77777777" w:rsidR="00F529C5" w:rsidRDefault="00000000">
            <w:pPr>
              <w:pStyle w:val="TableParagraph"/>
              <w:spacing w:before="52"/>
              <w:jc w:val="center"/>
              <w:rPr>
                <w:rFonts w:ascii="Times New Roman" w:hAnsi="Times New Roman" w:cs="Times New Roman"/>
                <w:sz w:val="18"/>
                <w:szCs w:val="18"/>
                <w:lang w:val="en-ID"/>
              </w:rPr>
            </w:pPr>
            <w:r>
              <w:rPr>
                <w:rFonts w:ascii="Times New Roman" w:hAnsi="Times New Roman" w:cs="Times New Roman"/>
                <w:sz w:val="18"/>
                <w:szCs w:val="18"/>
                <w:lang w:val="en-ID"/>
              </w:rPr>
              <w:t>5,28</w:t>
            </w:r>
          </w:p>
        </w:tc>
        <w:tc>
          <w:tcPr>
            <w:tcW w:w="1133" w:type="dxa"/>
            <w:tcBorders>
              <w:top w:val="double" w:sz="4" w:space="0" w:color="000000"/>
            </w:tcBorders>
            <w:shd w:val="clear" w:color="auto" w:fill="auto"/>
          </w:tcPr>
          <w:p w14:paraId="776F438C" w14:textId="77777777" w:rsidR="00F529C5" w:rsidRDefault="00000000">
            <w:pPr>
              <w:pStyle w:val="TableParagraph"/>
              <w:spacing w:before="52"/>
              <w:ind w:left="205"/>
              <w:jc w:val="center"/>
              <w:rPr>
                <w:rFonts w:ascii="Times New Roman" w:hAnsi="Times New Roman" w:cs="Times New Roman"/>
                <w:sz w:val="18"/>
                <w:szCs w:val="18"/>
              </w:rPr>
            </w:pPr>
            <w:r>
              <w:rPr>
                <w:rFonts w:ascii="Times New Roman" w:hAnsi="Times New Roman" w:cs="Times New Roman"/>
                <w:spacing w:val="-4"/>
                <w:sz w:val="18"/>
                <w:szCs w:val="18"/>
              </w:rPr>
              <w:t>9,48 dBm</w:t>
            </w:r>
          </w:p>
        </w:tc>
        <w:tc>
          <w:tcPr>
            <w:tcW w:w="1559" w:type="dxa"/>
            <w:tcBorders>
              <w:top w:val="double" w:sz="4" w:space="0" w:color="000000"/>
            </w:tcBorders>
            <w:shd w:val="clear" w:color="auto" w:fill="auto"/>
          </w:tcPr>
          <w:p w14:paraId="027F36DE" w14:textId="77777777" w:rsidR="00F529C5" w:rsidRDefault="00000000">
            <w:pPr>
              <w:pStyle w:val="TableParagraph"/>
              <w:spacing w:before="52"/>
              <w:ind w:left="349"/>
              <w:jc w:val="center"/>
              <w:rPr>
                <w:rFonts w:ascii="Times New Roman" w:hAnsi="Times New Roman" w:cs="Times New Roman"/>
                <w:sz w:val="18"/>
                <w:szCs w:val="18"/>
              </w:rPr>
            </w:pPr>
            <w:r>
              <w:rPr>
                <w:rFonts w:ascii="Times New Roman" w:hAnsi="Times New Roman" w:cs="Times New Roman"/>
                <w:sz w:val="18"/>
                <w:szCs w:val="18"/>
                <w:lang w:val="en-ID"/>
              </w:rPr>
              <w:t>4,77</w:t>
            </w:r>
          </w:p>
        </w:tc>
      </w:tr>
      <w:tr w:rsidR="00F529C5" w14:paraId="2BD34427" w14:textId="77777777">
        <w:trPr>
          <w:trHeight w:val="289"/>
        </w:trPr>
        <w:tc>
          <w:tcPr>
            <w:tcW w:w="572" w:type="dxa"/>
          </w:tcPr>
          <w:p w14:paraId="7779A520" w14:textId="77777777" w:rsidR="00F529C5" w:rsidRDefault="00000000">
            <w:pPr>
              <w:pStyle w:val="TableParagraph"/>
              <w:rPr>
                <w:rFonts w:ascii="Times New Roman" w:hAnsi="Times New Roman" w:cs="Times New Roman"/>
                <w:spacing w:val="-2"/>
                <w:sz w:val="18"/>
              </w:rPr>
            </w:pPr>
            <w:r>
              <w:rPr>
                <w:rFonts w:ascii="Times New Roman" w:hAnsi="Times New Roman" w:cs="Times New Roman"/>
                <w:spacing w:val="-2"/>
                <w:sz w:val="18"/>
              </w:rPr>
              <w:t>2</w:t>
            </w:r>
          </w:p>
        </w:tc>
        <w:tc>
          <w:tcPr>
            <w:tcW w:w="1133" w:type="dxa"/>
          </w:tcPr>
          <w:p w14:paraId="10C0B351" w14:textId="77777777" w:rsidR="00F529C5" w:rsidRDefault="00000000">
            <w:pPr>
              <w:pStyle w:val="TableParagraph"/>
              <w:rPr>
                <w:rFonts w:ascii="Times New Roman" w:hAnsi="Times New Roman" w:cs="Times New Roman"/>
                <w:spacing w:val="-2"/>
                <w:sz w:val="18"/>
              </w:rPr>
            </w:pPr>
            <w:r>
              <w:rPr>
                <w:rFonts w:ascii="Times New Roman" w:hAnsi="Times New Roman" w:cs="Times New Roman"/>
                <w:spacing w:val="-2"/>
                <w:sz w:val="18"/>
              </w:rPr>
              <w:t>RSSI</w:t>
            </w:r>
          </w:p>
        </w:tc>
        <w:tc>
          <w:tcPr>
            <w:tcW w:w="994" w:type="dxa"/>
          </w:tcPr>
          <w:p w14:paraId="4BABD31D" w14:textId="77777777" w:rsidR="00F529C5" w:rsidRDefault="00000000">
            <w:pPr>
              <w:pStyle w:val="TableParagraph"/>
              <w:jc w:val="center"/>
              <w:rPr>
                <w:rFonts w:ascii="Times New Roman" w:hAnsi="Times New Roman" w:cs="Times New Roman"/>
                <w:spacing w:val="-2"/>
                <w:sz w:val="18"/>
                <w:szCs w:val="18"/>
              </w:rPr>
            </w:pPr>
            <w:r>
              <w:rPr>
                <w:rFonts w:ascii="Times New Roman" w:hAnsi="Times New Roman" w:cs="Times New Roman"/>
                <w:spacing w:val="-2"/>
                <w:sz w:val="18"/>
                <w:szCs w:val="18"/>
              </w:rPr>
              <w:t>-78,33 dBm</w:t>
            </w:r>
          </w:p>
        </w:tc>
        <w:tc>
          <w:tcPr>
            <w:tcW w:w="1559" w:type="dxa"/>
            <w:shd w:val="clear" w:color="auto" w:fill="auto"/>
          </w:tcPr>
          <w:p w14:paraId="19CECB37" w14:textId="77777777" w:rsidR="00F529C5" w:rsidRDefault="00000000">
            <w:pPr>
              <w:pStyle w:val="TableParagraph"/>
              <w:jc w:val="center"/>
              <w:rPr>
                <w:rFonts w:ascii="Times New Roman" w:hAnsi="Times New Roman" w:cs="Times New Roman"/>
                <w:sz w:val="18"/>
                <w:szCs w:val="18"/>
              </w:rPr>
            </w:pPr>
            <w:r>
              <w:rPr>
                <w:rFonts w:ascii="Times New Roman" w:hAnsi="Times New Roman" w:cs="Times New Roman"/>
                <w:sz w:val="18"/>
                <w:szCs w:val="18"/>
              </w:rPr>
              <w:t>13,28</w:t>
            </w:r>
          </w:p>
        </w:tc>
        <w:tc>
          <w:tcPr>
            <w:tcW w:w="1133" w:type="dxa"/>
            <w:shd w:val="clear" w:color="auto" w:fill="auto"/>
          </w:tcPr>
          <w:p w14:paraId="2D56C1FE" w14:textId="77777777" w:rsidR="00F529C5" w:rsidRDefault="00000000">
            <w:pPr>
              <w:pStyle w:val="TableParagraph"/>
              <w:ind w:left="205"/>
              <w:jc w:val="center"/>
              <w:rPr>
                <w:rFonts w:ascii="Times New Roman" w:hAnsi="Times New Roman" w:cs="Times New Roman"/>
                <w:sz w:val="18"/>
                <w:szCs w:val="18"/>
              </w:rPr>
            </w:pPr>
            <w:r>
              <w:rPr>
                <w:rFonts w:ascii="Times New Roman" w:hAnsi="Times New Roman" w:cs="Times New Roman"/>
                <w:spacing w:val="-2"/>
                <w:sz w:val="18"/>
                <w:szCs w:val="18"/>
              </w:rPr>
              <w:t>-53,83 dBm</w:t>
            </w:r>
          </w:p>
        </w:tc>
        <w:tc>
          <w:tcPr>
            <w:tcW w:w="1559" w:type="dxa"/>
            <w:shd w:val="clear" w:color="auto" w:fill="auto"/>
          </w:tcPr>
          <w:p w14:paraId="745CEBE9" w14:textId="77777777" w:rsidR="00F529C5" w:rsidRDefault="00000000">
            <w:pPr>
              <w:pStyle w:val="TableParagraph"/>
              <w:ind w:left="349"/>
              <w:jc w:val="center"/>
              <w:rPr>
                <w:rFonts w:ascii="Times New Roman" w:hAnsi="Times New Roman" w:cs="Times New Roman"/>
                <w:sz w:val="18"/>
                <w:szCs w:val="18"/>
              </w:rPr>
            </w:pPr>
            <w:r>
              <w:rPr>
                <w:rFonts w:ascii="Times New Roman" w:hAnsi="Times New Roman" w:cs="Times New Roman"/>
                <w:sz w:val="18"/>
                <w:szCs w:val="18"/>
                <w:lang w:val="en-ID"/>
              </w:rPr>
              <w:t>9,68</w:t>
            </w:r>
          </w:p>
        </w:tc>
      </w:tr>
      <w:tr w:rsidR="00F529C5" w14:paraId="05FF7D28" w14:textId="77777777">
        <w:trPr>
          <w:trHeight w:val="289"/>
        </w:trPr>
        <w:tc>
          <w:tcPr>
            <w:tcW w:w="572" w:type="dxa"/>
          </w:tcPr>
          <w:p w14:paraId="62EA6568" w14:textId="77777777" w:rsidR="00F529C5" w:rsidRDefault="00000000">
            <w:pPr>
              <w:pStyle w:val="TableParagraph"/>
              <w:rPr>
                <w:rFonts w:ascii="Times New Roman" w:hAnsi="Times New Roman" w:cs="Times New Roman"/>
                <w:spacing w:val="-5"/>
                <w:sz w:val="18"/>
              </w:rPr>
            </w:pPr>
            <w:r>
              <w:rPr>
                <w:rFonts w:ascii="Times New Roman" w:hAnsi="Times New Roman" w:cs="Times New Roman"/>
                <w:spacing w:val="-5"/>
                <w:sz w:val="18"/>
              </w:rPr>
              <w:t>3</w:t>
            </w:r>
          </w:p>
        </w:tc>
        <w:tc>
          <w:tcPr>
            <w:tcW w:w="1133" w:type="dxa"/>
          </w:tcPr>
          <w:p w14:paraId="55412D6F" w14:textId="77777777" w:rsidR="00F529C5" w:rsidRDefault="00000000">
            <w:pPr>
              <w:pStyle w:val="TableParagraph"/>
              <w:rPr>
                <w:rFonts w:ascii="Times New Roman" w:hAnsi="Times New Roman" w:cs="Times New Roman"/>
                <w:spacing w:val="-5"/>
                <w:sz w:val="18"/>
              </w:rPr>
            </w:pPr>
            <w:r>
              <w:rPr>
                <w:rFonts w:ascii="Times New Roman" w:hAnsi="Times New Roman" w:cs="Times New Roman"/>
                <w:spacing w:val="-5"/>
                <w:sz w:val="18"/>
              </w:rPr>
              <w:t>RSRP</w:t>
            </w:r>
          </w:p>
        </w:tc>
        <w:tc>
          <w:tcPr>
            <w:tcW w:w="994" w:type="dxa"/>
          </w:tcPr>
          <w:p w14:paraId="4078CF52" w14:textId="77777777" w:rsidR="00F529C5" w:rsidRDefault="00000000">
            <w:pPr>
              <w:pStyle w:val="TableParagraph"/>
              <w:jc w:val="center"/>
              <w:rPr>
                <w:rFonts w:ascii="Times New Roman" w:hAnsi="Times New Roman" w:cs="Times New Roman"/>
                <w:spacing w:val="-5"/>
                <w:sz w:val="18"/>
                <w:szCs w:val="18"/>
              </w:rPr>
            </w:pPr>
            <w:r>
              <w:rPr>
                <w:rFonts w:ascii="Times New Roman" w:hAnsi="Times New Roman" w:cs="Times New Roman"/>
                <w:spacing w:val="-5"/>
                <w:sz w:val="18"/>
                <w:szCs w:val="18"/>
                <w:lang w:val="en-ID"/>
              </w:rPr>
              <w:t>-111,29 dB</w:t>
            </w:r>
          </w:p>
        </w:tc>
        <w:tc>
          <w:tcPr>
            <w:tcW w:w="1559" w:type="dxa"/>
            <w:shd w:val="clear" w:color="auto" w:fill="auto"/>
          </w:tcPr>
          <w:p w14:paraId="75B64804" w14:textId="77777777" w:rsidR="00F529C5" w:rsidRDefault="00000000">
            <w:pPr>
              <w:pStyle w:val="TableParagraph"/>
              <w:jc w:val="center"/>
              <w:rPr>
                <w:rFonts w:ascii="Times New Roman" w:hAnsi="Times New Roman" w:cs="Times New Roman"/>
                <w:sz w:val="18"/>
                <w:szCs w:val="18"/>
                <w:lang w:val="en-ID"/>
              </w:rPr>
            </w:pPr>
            <w:r>
              <w:rPr>
                <w:rFonts w:ascii="Times New Roman" w:hAnsi="Times New Roman" w:cs="Times New Roman"/>
                <w:sz w:val="18"/>
                <w:szCs w:val="18"/>
                <w:lang w:val="en-ID"/>
              </w:rPr>
              <w:t>9,46</w:t>
            </w:r>
          </w:p>
        </w:tc>
        <w:tc>
          <w:tcPr>
            <w:tcW w:w="1133" w:type="dxa"/>
            <w:shd w:val="clear" w:color="auto" w:fill="auto"/>
          </w:tcPr>
          <w:p w14:paraId="6CF5A960" w14:textId="77777777" w:rsidR="00F529C5" w:rsidRDefault="00000000">
            <w:pPr>
              <w:pStyle w:val="TableParagraph"/>
              <w:spacing w:before="29" w:line="240" w:lineRule="auto"/>
              <w:ind w:left="205"/>
              <w:jc w:val="center"/>
              <w:rPr>
                <w:rFonts w:ascii="Times New Roman" w:hAnsi="Times New Roman" w:cs="Times New Roman"/>
                <w:sz w:val="18"/>
                <w:szCs w:val="18"/>
              </w:rPr>
            </w:pPr>
            <w:r>
              <w:rPr>
                <w:rFonts w:ascii="Times New Roman" w:hAnsi="Times New Roman" w:cs="Times New Roman"/>
                <w:spacing w:val="-5"/>
                <w:sz w:val="18"/>
                <w:szCs w:val="18"/>
                <w:lang w:val="en-ID"/>
              </w:rPr>
              <w:t>-86,9 dB</w:t>
            </w:r>
          </w:p>
        </w:tc>
        <w:tc>
          <w:tcPr>
            <w:tcW w:w="1559" w:type="dxa"/>
            <w:shd w:val="clear" w:color="auto" w:fill="auto"/>
          </w:tcPr>
          <w:p w14:paraId="276FC5AE" w14:textId="77777777" w:rsidR="00F529C5" w:rsidRDefault="00000000">
            <w:pPr>
              <w:pStyle w:val="TableParagraph"/>
              <w:ind w:left="349"/>
              <w:jc w:val="center"/>
              <w:rPr>
                <w:rFonts w:ascii="Times New Roman" w:hAnsi="Times New Roman" w:cs="Times New Roman"/>
                <w:sz w:val="18"/>
                <w:szCs w:val="18"/>
                <w:lang w:val="en-ID"/>
              </w:rPr>
            </w:pPr>
            <w:r>
              <w:rPr>
                <w:rFonts w:ascii="Times New Roman" w:hAnsi="Times New Roman" w:cs="Times New Roman"/>
                <w:sz w:val="18"/>
                <w:szCs w:val="18"/>
                <w:lang w:val="en-ID"/>
              </w:rPr>
              <w:t>5,62</w:t>
            </w:r>
          </w:p>
        </w:tc>
      </w:tr>
      <w:tr w:rsidR="00F529C5" w14:paraId="468F8366" w14:textId="77777777">
        <w:trPr>
          <w:trHeight w:val="289"/>
        </w:trPr>
        <w:tc>
          <w:tcPr>
            <w:tcW w:w="572" w:type="dxa"/>
          </w:tcPr>
          <w:p w14:paraId="35710BF3" w14:textId="77777777" w:rsidR="00F529C5" w:rsidRDefault="00000000">
            <w:pPr>
              <w:pStyle w:val="TableParagraph"/>
              <w:rPr>
                <w:rFonts w:ascii="Times New Roman" w:hAnsi="Times New Roman" w:cs="Times New Roman"/>
                <w:spacing w:val="-5"/>
                <w:sz w:val="18"/>
              </w:rPr>
            </w:pPr>
            <w:r>
              <w:rPr>
                <w:rFonts w:ascii="Times New Roman" w:hAnsi="Times New Roman" w:cs="Times New Roman"/>
                <w:spacing w:val="-5"/>
                <w:sz w:val="18"/>
              </w:rPr>
              <w:t>4</w:t>
            </w:r>
          </w:p>
        </w:tc>
        <w:tc>
          <w:tcPr>
            <w:tcW w:w="1133" w:type="dxa"/>
          </w:tcPr>
          <w:p w14:paraId="4CE42764" w14:textId="77777777" w:rsidR="00F529C5" w:rsidRDefault="00000000">
            <w:pPr>
              <w:pStyle w:val="TableParagraph"/>
              <w:rPr>
                <w:rFonts w:ascii="Times New Roman" w:hAnsi="Times New Roman" w:cs="Times New Roman"/>
                <w:i/>
                <w:spacing w:val="-5"/>
                <w:sz w:val="18"/>
              </w:rPr>
            </w:pPr>
            <w:r>
              <w:rPr>
                <w:rFonts w:ascii="Times New Roman" w:hAnsi="Times New Roman" w:cs="Times New Roman"/>
                <w:i/>
                <w:spacing w:val="-5"/>
                <w:sz w:val="18"/>
              </w:rPr>
              <w:t>Throughput</w:t>
            </w:r>
          </w:p>
        </w:tc>
        <w:tc>
          <w:tcPr>
            <w:tcW w:w="994" w:type="dxa"/>
          </w:tcPr>
          <w:p w14:paraId="67C8176B" w14:textId="77777777" w:rsidR="00F529C5" w:rsidRDefault="00000000">
            <w:pPr>
              <w:pStyle w:val="TableParagraph"/>
              <w:jc w:val="center"/>
              <w:rPr>
                <w:rFonts w:ascii="Times New Roman" w:hAnsi="Times New Roman" w:cs="Times New Roman"/>
                <w:spacing w:val="-5"/>
                <w:sz w:val="18"/>
                <w:szCs w:val="18"/>
              </w:rPr>
            </w:pPr>
            <w:r>
              <w:rPr>
                <w:rFonts w:ascii="Times New Roman" w:hAnsi="Times New Roman" w:cs="Times New Roman"/>
                <w:spacing w:val="-5"/>
                <w:sz w:val="18"/>
                <w:szCs w:val="18"/>
                <w:lang w:val="en-ID"/>
              </w:rPr>
              <w:t>24.271 Kbps</w:t>
            </w:r>
          </w:p>
        </w:tc>
        <w:tc>
          <w:tcPr>
            <w:tcW w:w="1559" w:type="dxa"/>
            <w:shd w:val="clear" w:color="auto" w:fill="auto"/>
          </w:tcPr>
          <w:p w14:paraId="023759E3" w14:textId="77777777" w:rsidR="00F529C5" w:rsidRDefault="00000000">
            <w:pPr>
              <w:pStyle w:val="TableParagraph"/>
              <w:jc w:val="center"/>
              <w:rPr>
                <w:rFonts w:ascii="Times New Roman" w:hAnsi="Times New Roman" w:cs="Times New Roman"/>
                <w:sz w:val="18"/>
                <w:szCs w:val="18"/>
              </w:rPr>
            </w:pPr>
            <w:r>
              <w:rPr>
                <w:rFonts w:ascii="Times New Roman" w:hAnsi="Times New Roman" w:cs="Times New Roman"/>
                <w:sz w:val="18"/>
                <w:szCs w:val="18"/>
                <w:lang w:val="en-ID"/>
              </w:rPr>
              <w:t>28.735</w:t>
            </w:r>
          </w:p>
        </w:tc>
        <w:tc>
          <w:tcPr>
            <w:tcW w:w="1133" w:type="dxa"/>
            <w:shd w:val="clear" w:color="auto" w:fill="auto"/>
          </w:tcPr>
          <w:p w14:paraId="2080102A" w14:textId="77777777" w:rsidR="00F529C5" w:rsidRDefault="00000000">
            <w:pPr>
              <w:pStyle w:val="TableParagraph"/>
              <w:ind w:left="205"/>
              <w:jc w:val="center"/>
              <w:rPr>
                <w:rFonts w:ascii="Times New Roman" w:hAnsi="Times New Roman" w:cs="Times New Roman"/>
                <w:sz w:val="18"/>
                <w:szCs w:val="18"/>
              </w:rPr>
            </w:pPr>
            <w:r>
              <w:rPr>
                <w:rFonts w:ascii="Times New Roman" w:hAnsi="Times New Roman" w:cs="Times New Roman"/>
                <w:spacing w:val="-5"/>
                <w:sz w:val="18"/>
                <w:szCs w:val="18"/>
                <w:lang w:val="en-ID"/>
              </w:rPr>
              <w:t>34.947 Kbps</w:t>
            </w:r>
          </w:p>
        </w:tc>
        <w:tc>
          <w:tcPr>
            <w:tcW w:w="1559" w:type="dxa"/>
            <w:shd w:val="clear" w:color="auto" w:fill="auto"/>
          </w:tcPr>
          <w:p w14:paraId="6BF8E5A9" w14:textId="77777777" w:rsidR="00F529C5" w:rsidRDefault="00000000">
            <w:pPr>
              <w:pStyle w:val="TableParagraph"/>
              <w:ind w:left="349"/>
              <w:jc w:val="center"/>
              <w:rPr>
                <w:rFonts w:ascii="Times New Roman" w:hAnsi="Times New Roman" w:cs="Times New Roman"/>
                <w:sz w:val="18"/>
                <w:szCs w:val="18"/>
              </w:rPr>
            </w:pPr>
            <w:r>
              <w:rPr>
                <w:rFonts w:ascii="Times New Roman" w:hAnsi="Times New Roman" w:cs="Times New Roman"/>
                <w:sz w:val="18"/>
                <w:szCs w:val="18"/>
                <w:lang w:val="en-ID"/>
              </w:rPr>
              <w:t>19.664</w:t>
            </w:r>
          </w:p>
        </w:tc>
      </w:tr>
    </w:tbl>
    <w:p w14:paraId="0AB0B567" w14:textId="77777777" w:rsidR="00F529C5" w:rsidRDefault="00F529C5">
      <w:pPr>
        <w:pStyle w:val="BodyText"/>
        <w:spacing w:before="13"/>
        <w:rPr>
          <w:rFonts w:ascii="Times New Roman" w:hAnsi="Times New Roman" w:cs="Times New Roman"/>
        </w:rPr>
      </w:pPr>
    </w:p>
    <w:p w14:paraId="382BDFA0" w14:textId="77777777" w:rsidR="00F529C5" w:rsidRDefault="00F529C5">
      <w:pPr>
        <w:pStyle w:val="BodyText"/>
        <w:spacing w:before="9"/>
        <w:rPr>
          <w:rFonts w:ascii="Times New Roman" w:hAnsi="Times New Roman" w:cs="Times New Roman"/>
        </w:rPr>
      </w:pPr>
      <w:bookmarkStart w:id="6" w:name="Pembahasan"/>
      <w:bookmarkEnd w:id="6"/>
    </w:p>
    <w:p w14:paraId="062EC13D" w14:textId="77777777" w:rsidR="00F529C5" w:rsidRDefault="00000000">
      <w:pPr>
        <w:pStyle w:val="Heading1"/>
        <w:numPr>
          <w:ilvl w:val="0"/>
          <w:numId w:val="1"/>
        </w:numPr>
        <w:tabs>
          <w:tab w:val="left" w:pos="393"/>
        </w:tabs>
        <w:ind w:left="392" w:hanging="286"/>
        <w:rPr>
          <w:rFonts w:ascii="Times New Roman" w:hAnsi="Times New Roman" w:cs="Times New Roman"/>
          <w:color w:val="00004C"/>
          <w:w w:val="90"/>
        </w:rPr>
      </w:pPr>
      <w:bookmarkStart w:id="7" w:name="Simpulan"/>
      <w:bookmarkEnd w:id="7"/>
      <w:r>
        <w:rPr>
          <w:rFonts w:ascii="Times New Roman" w:hAnsi="Times New Roman" w:cs="Times New Roman"/>
          <w:color w:val="00004C"/>
          <w:spacing w:val="-2"/>
        </w:rPr>
        <w:t>Simpulan</w:t>
      </w:r>
    </w:p>
    <w:p w14:paraId="4AB7F8E8" w14:textId="77777777" w:rsidR="00F529C5" w:rsidRDefault="00000000">
      <w:pPr>
        <w:pStyle w:val="ListParagraph1"/>
        <w:tabs>
          <w:tab w:val="left" w:pos="2911"/>
        </w:tabs>
        <w:spacing w:before="202" w:line="218" w:lineRule="auto"/>
        <w:ind w:left="108" w:right="760" w:firstLine="0"/>
        <w:jc w:val="both"/>
        <w:rPr>
          <w:rFonts w:ascii="Times New Roman" w:hAnsi="Times New Roman" w:cs="Times New Roman"/>
          <w:w w:val="90"/>
        </w:rPr>
      </w:pPr>
      <w:r>
        <w:rPr>
          <w:rFonts w:ascii="Times New Roman" w:hAnsi="Times New Roman" w:cs="Times New Roman"/>
          <w:w w:val="90"/>
        </w:rPr>
        <w:t xml:space="preserve">Berdasarkan hasil perencanaan jaringan LTE pada frekuensi 1800 MHz di Kota Pekalongan, area seluas 45,6 km² dapat dilayani dengan dua site utama yang ditempatkan secara strategis untuk memaksimalkan cakupan sinyal sesuai distribusi populasi. Analisis menunjukkan bahwa SU-MIMO memiliki performa lebih unggul dibandingkan MU-MIMO dalam hal kualitas sinyal dan konsistensi, dengan rata-rata SINR yang lebih tinggi (9,48 dB dengan 6,07 dB), kekuatan sinyal (RSSI rata-rata -53,83 dBm dengan -78,33 dBm), dan RSRP yang lebih baik (-86,9 dBm dengan -111,29 dBm). Selain itu, SU-MIMO memberikan </w:t>
      </w:r>
      <w:r>
        <w:rPr>
          <w:rFonts w:ascii="Times New Roman" w:hAnsi="Times New Roman" w:cs="Times New Roman"/>
          <w:i/>
          <w:w w:val="90"/>
        </w:rPr>
        <w:t>throughput</w:t>
      </w:r>
      <w:r>
        <w:rPr>
          <w:rFonts w:ascii="Times New Roman" w:hAnsi="Times New Roman" w:cs="Times New Roman"/>
          <w:w w:val="90"/>
        </w:rPr>
        <w:t xml:space="preserve"> yang lebih tinggi (34,947 Kbps) dibandingkan MU-MIMO (24,271 Kbps). Namun, MU-MIMO unggul dalam melayani banyak pengguna secara bersamaan meskipun dengan penurunan kualitas sinyal, sehingga lebih cocok untuk area dengan kepadatan tinggi. Pemilihan skenario jaringan perlu disesuaikan dengan kebutuhan, di mana SU-MIMO ideal untuk kualitas sinyal tinggi, sedangkan MU-MIMO lebih efektif di area padat pengguna, dan kombinasi keduanya dapat dioptimalkan untuk memenuhi kebutuhan di Kota Pekalongan.</w:t>
      </w:r>
    </w:p>
    <w:p w14:paraId="0ED4BB85" w14:textId="77777777" w:rsidR="00F529C5" w:rsidRDefault="00F529C5">
      <w:pPr>
        <w:pStyle w:val="ListParagraph1"/>
        <w:tabs>
          <w:tab w:val="left" w:pos="2911"/>
        </w:tabs>
        <w:spacing w:before="202" w:line="218" w:lineRule="auto"/>
        <w:ind w:left="108" w:right="760" w:firstLine="0"/>
        <w:jc w:val="both"/>
        <w:rPr>
          <w:rFonts w:ascii="Times New Roman" w:hAnsi="Times New Roman" w:cs="Times New Roman"/>
          <w:w w:val="90"/>
        </w:rPr>
      </w:pPr>
    </w:p>
    <w:p w14:paraId="122A8BA0" w14:textId="77777777" w:rsidR="00F529C5" w:rsidRDefault="00F529C5">
      <w:pPr>
        <w:pStyle w:val="ListParagraph1"/>
        <w:tabs>
          <w:tab w:val="left" w:pos="2911"/>
        </w:tabs>
        <w:spacing w:before="202" w:line="218" w:lineRule="auto"/>
        <w:ind w:left="108" w:right="760" w:firstLine="0"/>
        <w:jc w:val="both"/>
        <w:rPr>
          <w:rFonts w:ascii="Times New Roman" w:hAnsi="Times New Roman" w:cs="Times New Roman"/>
          <w:w w:val="90"/>
        </w:rPr>
      </w:pPr>
    </w:p>
    <w:p w14:paraId="053B3658" w14:textId="77777777" w:rsidR="00F529C5" w:rsidRDefault="00F529C5">
      <w:pPr>
        <w:pStyle w:val="ListParagraph1"/>
        <w:tabs>
          <w:tab w:val="left" w:pos="2911"/>
        </w:tabs>
        <w:spacing w:before="202" w:line="218" w:lineRule="auto"/>
        <w:ind w:left="108" w:right="760" w:firstLine="0"/>
        <w:jc w:val="both"/>
        <w:rPr>
          <w:rFonts w:ascii="Times New Roman" w:hAnsi="Times New Roman" w:cs="Times New Roman"/>
          <w:w w:val="90"/>
        </w:rPr>
      </w:pPr>
    </w:p>
    <w:p w14:paraId="4BA090CE" w14:textId="77777777" w:rsidR="00F529C5" w:rsidRDefault="00F529C5">
      <w:pPr>
        <w:pStyle w:val="ListParagraph1"/>
        <w:tabs>
          <w:tab w:val="left" w:pos="2911"/>
        </w:tabs>
        <w:spacing w:before="202" w:line="218" w:lineRule="auto"/>
        <w:ind w:left="108" w:right="760" w:firstLine="0"/>
        <w:jc w:val="both"/>
        <w:rPr>
          <w:rFonts w:ascii="Times New Roman" w:hAnsi="Times New Roman" w:cs="Times New Roman"/>
          <w:w w:val="90"/>
        </w:rPr>
      </w:pPr>
    </w:p>
    <w:p w14:paraId="69E00992" w14:textId="77777777" w:rsidR="00F529C5" w:rsidRDefault="00F529C5">
      <w:pPr>
        <w:pStyle w:val="ListParagraph1"/>
        <w:tabs>
          <w:tab w:val="left" w:pos="2911"/>
        </w:tabs>
        <w:spacing w:before="202" w:line="218" w:lineRule="auto"/>
        <w:ind w:left="108" w:right="760" w:firstLine="0"/>
        <w:jc w:val="both"/>
        <w:rPr>
          <w:rFonts w:ascii="Times New Roman" w:hAnsi="Times New Roman" w:cs="Times New Roman"/>
          <w:w w:val="90"/>
        </w:rPr>
      </w:pPr>
    </w:p>
    <w:p w14:paraId="52DC24F7" w14:textId="77777777" w:rsidR="00F529C5" w:rsidRDefault="00F529C5">
      <w:pPr>
        <w:pStyle w:val="ListParagraph1"/>
        <w:tabs>
          <w:tab w:val="left" w:pos="2911"/>
        </w:tabs>
        <w:spacing w:before="202" w:line="218" w:lineRule="auto"/>
        <w:ind w:left="108" w:right="760" w:firstLine="0"/>
        <w:jc w:val="both"/>
        <w:rPr>
          <w:rFonts w:ascii="Times New Roman" w:hAnsi="Times New Roman" w:cs="Times New Roman"/>
          <w:w w:val="90"/>
        </w:rPr>
      </w:pPr>
    </w:p>
    <w:p w14:paraId="62830C64" w14:textId="77777777" w:rsidR="00F529C5" w:rsidRDefault="00F529C5">
      <w:pPr>
        <w:pStyle w:val="BodyText"/>
        <w:spacing w:before="4"/>
        <w:rPr>
          <w:rFonts w:ascii="Times New Roman" w:hAnsi="Times New Roman"/>
          <w:sz w:val="20"/>
        </w:rPr>
      </w:pPr>
      <w:bookmarkStart w:id="8" w:name="Sumber_dana_–_dianjurkan"/>
      <w:bookmarkEnd w:id="8"/>
    </w:p>
    <w:p w14:paraId="587F5169" w14:textId="77777777" w:rsidR="00F529C5" w:rsidRDefault="00000000">
      <w:pPr>
        <w:pStyle w:val="Heading1"/>
        <w:ind w:left="164" w:firstLine="0"/>
        <w:rPr>
          <w:rFonts w:ascii="Times New Roman" w:hAnsi="Times New Roman"/>
          <w:color w:val="00004C"/>
          <w:spacing w:val="-2"/>
        </w:rPr>
      </w:pPr>
      <w:bookmarkStart w:id="9" w:name="Pustaka"/>
      <w:bookmarkStart w:id="10" w:name="_bookmark10"/>
      <w:bookmarkStart w:id="11" w:name="Tentang_Referensi"/>
      <w:bookmarkStart w:id="12" w:name="_bookmark9"/>
      <w:bookmarkEnd w:id="9"/>
      <w:bookmarkEnd w:id="10"/>
      <w:bookmarkEnd w:id="11"/>
      <w:bookmarkEnd w:id="12"/>
      <w:r>
        <w:rPr>
          <w:rFonts w:ascii="Times New Roman" w:hAnsi="Times New Roman"/>
          <w:color w:val="00004C"/>
          <w:spacing w:val="-2"/>
        </w:rPr>
        <w:t>Pustaka</w:t>
      </w:r>
    </w:p>
    <w:p w14:paraId="2763175E" w14:textId="77777777" w:rsidR="00F529C5" w:rsidRDefault="00F529C5">
      <w:pPr>
        <w:pStyle w:val="Heading1"/>
        <w:spacing w:line="360" w:lineRule="auto"/>
        <w:ind w:left="567" w:right="728" w:hanging="425"/>
        <w:jc w:val="both"/>
        <w:rPr>
          <w:rFonts w:ascii="Times New Roman" w:hAnsi="Times New Roman"/>
          <w:color w:val="00004C"/>
          <w:spacing w:val="-2"/>
        </w:rPr>
      </w:pPr>
    </w:p>
    <w:p w14:paraId="1F842C0B"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fldChar w:fldCharType="begin"/>
      </w:r>
      <w:r>
        <w:instrText>ADDIN ZOTERO_BIBL {"uncited":[],"omitted":[],"custom":[]} CSL_BIBLIOGRAPHY</w:instrText>
      </w:r>
      <w:r>
        <w:fldChar w:fldCharType="separate"/>
      </w:r>
      <w:r>
        <w:rPr>
          <w:rFonts w:ascii="Times New Roman" w:hAnsi="Times New Roman" w:cs="Times New Roman"/>
        </w:rPr>
        <w:t>[1]</w:t>
      </w:r>
      <w:r>
        <w:rPr>
          <w:rFonts w:ascii="Times New Roman" w:hAnsi="Times New Roman" w:cs="Times New Roman"/>
        </w:rPr>
        <w:tab/>
        <w:t xml:space="preserve">M. Ulfah dan N. P. Tadung, “Perancangan Jaringan Indoor 4G LTE 1800 MHz Gedung Elektronika Politeknik Negeri Balikpapan Menggunakan Radiowave Propagation Simulator 5.4,” </w:t>
      </w:r>
      <w:r>
        <w:rPr>
          <w:rFonts w:ascii="Times New Roman" w:hAnsi="Times New Roman" w:cs="Times New Roman"/>
          <w:i/>
          <w:iCs/>
        </w:rPr>
        <w:t>Jurnal ECOTIPE</w:t>
      </w:r>
      <w:r>
        <w:rPr>
          <w:rFonts w:ascii="Times New Roman" w:hAnsi="Times New Roman" w:cs="Times New Roman"/>
        </w:rPr>
        <w:t>, vol. 6, no. 1, hlm. 40–48, 2019, doi: 10.33019/ecotipe.v6i1.950.</w:t>
      </w:r>
    </w:p>
    <w:p w14:paraId="2C9A72FF"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[2]</w:t>
      </w:r>
      <w:r>
        <w:rPr>
          <w:rFonts w:ascii="Times New Roman" w:hAnsi="Times New Roman" w:cs="Times New Roman"/>
        </w:rPr>
        <w:tab/>
        <w:t>H. P. Hibatullah dan M. I. Maulana, “Perancangan Jaringan Long Term Evolution (Lte) Di Kecamatan Pontianak Barat, Kecamatan Pontianak Timur Dan Kecamatan Pontianak Utara Pada Frekuensi 1800 Mhz,” vol. 10, no. 5, hlm. 4342, Oktober 2023.</w:t>
      </w:r>
    </w:p>
    <w:p w14:paraId="3C3A61AD"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T. U. A. Fi, S. Aulia, P. Maria, R. Dewi, dan Ramiati, “Analisa dan Optimasi Pengaruh Physical Tunning Terhadap Handover Failure Pada Jaringan 4G LTE Di Kecamatan Kuranji,” vol. 16, no. 1, hlm. 1–7, 2024, doi: https://doi.org/10.30630/eji.0.0.439.</w:t>
      </w:r>
    </w:p>
    <w:p w14:paraId="26C1F6CD"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t xml:space="preserve">R. H. R. Amanulloh dan A. A. Hadi, “Desain Lanskap Jalan Gajah Mada Kota Pekalongan untuk Mendukung Program Pariwisata Batik,” </w:t>
      </w:r>
      <w:r>
        <w:rPr>
          <w:rFonts w:ascii="Times New Roman" w:hAnsi="Times New Roman" w:cs="Times New Roman"/>
          <w:i/>
          <w:iCs/>
        </w:rPr>
        <w:t>arsi</w:t>
      </w:r>
      <w:r>
        <w:rPr>
          <w:rFonts w:ascii="Times New Roman" w:hAnsi="Times New Roman" w:cs="Times New Roman"/>
        </w:rPr>
        <w:t>, vol. 19, no. 1, hlm. 127, Mei 2021, doi: 10.20961/arst.v19i1.48236.</w:t>
      </w:r>
    </w:p>
    <w:p w14:paraId="7A25DEDA"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 xml:space="preserve">H. B. Riswanto, I. E. Dwi Putra Sati, M. Rizky, F. A. Rosyid, dan A. Hikmaturokhman, “Dampak MU-MIMO dan SU-MIMO Pada Perencanaan Jaringan Seluler 2300 MHz: Studi Komprehensif di Kota Cilacap,” </w:t>
      </w:r>
      <w:r>
        <w:rPr>
          <w:rFonts w:ascii="Times New Roman" w:hAnsi="Times New Roman" w:cs="Times New Roman"/>
          <w:i/>
          <w:iCs/>
        </w:rPr>
        <w:t>JRRE</w:t>
      </w:r>
      <w:r>
        <w:rPr>
          <w:rFonts w:ascii="Times New Roman" w:hAnsi="Times New Roman" w:cs="Times New Roman"/>
        </w:rPr>
        <w:t>, vol. 6, no. 1, hlm. 13, Jun 2024, doi: 10.30595/jrre.v6i1.20921.</w:t>
      </w:r>
    </w:p>
    <w:p w14:paraId="19E33CDF"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[6]</w:t>
      </w:r>
      <w:r>
        <w:rPr>
          <w:rFonts w:ascii="Times New Roman" w:hAnsi="Times New Roman" w:cs="Times New Roman"/>
        </w:rPr>
        <w:tab/>
        <w:t xml:space="preserve">N. A. Isnaeni </w:t>
      </w:r>
      <w:r>
        <w:rPr>
          <w:rFonts w:ascii="Times New Roman" w:hAnsi="Times New Roman" w:cs="Times New Roman"/>
          <w:i/>
          <w:iCs/>
        </w:rPr>
        <w:t>dkk.</w:t>
      </w:r>
      <w:r>
        <w:rPr>
          <w:rFonts w:ascii="Times New Roman" w:hAnsi="Times New Roman" w:cs="Times New Roman"/>
        </w:rPr>
        <w:t>, “4G Network Design and Performance Evaluation in Kroya, Cilacap: A Comparative Study of 700 MHz SU-MIMO and MU-MIMO,” vol. 8, no. 1, hlm. 62–74, Jul 2024.</w:t>
      </w:r>
    </w:p>
    <w:p w14:paraId="3DA2EB3D"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[7]</w:t>
      </w:r>
      <w:r>
        <w:rPr>
          <w:rFonts w:ascii="Times New Roman" w:hAnsi="Times New Roman" w:cs="Times New Roman"/>
        </w:rPr>
        <w:tab/>
        <w:t xml:space="preserve">A. Akram, F. H. Melvandino, W. Y. Bragaswara, dan H. Ramza, “Analisis Kinerja Jaringan 4G LTE Menggunakan Metode Drive Test Di Kelurahan Kampung Rambutan, Jakarta Timur,” </w:t>
      </w:r>
      <w:r>
        <w:rPr>
          <w:rFonts w:ascii="Times New Roman" w:hAnsi="Times New Roman" w:cs="Times New Roman"/>
          <w:i/>
          <w:iCs/>
        </w:rPr>
        <w:t>JITET</w:t>
      </w:r>
      <w:r>
        <w:rPr>
          <w:rFonts w:ascii="Times New Roman" w:hAnsi="Times New Roman" w:cs="Times New Roman"/>
        </w:rPr>
        <w:t>, vol. 11, no. 3, Agu 2023, doi: 10.23960/jitet.v11i3.3140.</w:t>
      </w:r>
    </w:p>
    <w:p w14:paraId="2E274DCA"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[8]</w:t>
      </w:r>
      <w:r>
        <w:rPr>
          <w:rFonts w:ascii="Times New Roman" w:hAnsi="Times New Roman" w:cs="Times New Roman"/>
        </w:rPr>
        <w:tab/>
        <w:t xml:space="preserve">A. W. Wijaya </w:t>
      </w:r>
      <w:r>
        <w:rPr>
          <w:rFonts w:ascii="Times New Roman" w:hAnsi="Times New Roman" w:cs="Times New Roman"/>
          <w:i/>
          <w:iCs/>
        </w:rPr>
        <w:t>dkk.</w:t>
      </w:r>
      <w:r>
        <w:rPr>
          <w:rFonts w:ascii="Times New Roman" w:hAnsi="Times New Roman" w:cs="Times New Roman"/>
        </w:rPr>
        <w:t>, “Analisis ekologi bentanglahan di Taman Nasional Baluran dan sekitarnya,” vol. 34, no. 1, Mar 2020, doi: 10.22146/mgi.51956.</w:t>
      </w:r>
    </w:p>
    <w:p w14:paraId="34E014ED"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[9]</w:t>
      </w:r>
      <w:r>
        <w:rPr>
          <w:rFonts w:ascii="Times New Roman" w:hAnsi="Times New Roman" w:cs="Times New Roman"/>
        </w:rPr>
        <w:tab/>
        <w:t>D. W. Amalia, F. Imansyah, D. Suryadi, dan J. H. H. Nawawi, “Analisis Uji Kuat Sinyal Terhadap Jarak Jangkau Maksimal Sistem Penerimaan Sinyal Internet Berbasis Edimax HP-5101ACK”.</w:t>
      </w:r>
    </w:p>
    <w:p w14:paraId="138F9A12"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[10]</w:t>
      </w:r>
      <w:r>
        <w:rPr>
          <w:rFonts w:ascii="Times New Roman" w:hAnsi="Times New Roman" w:cs="Times New Roman"/>
        </w:rPr>
        <w:tab/>
        <w:t xml:space="preserve">D. A. Putri, A. Hikmaturokhman, M. Najmi, D. A. Rinjani, D. Veranda, dan D. A. Fauzan, “Perencanaan Coverage Jaringan Seluler Menggunakan Frekuensi 1800 Mhz di Kawasan Dermaga Adipala Cilacap Dengan Membandingkan Skenario MU-MIMO dan SU-MIMO,” </w:t>
      </w:r>
      <w:r>
        <w:rPr>
          <w:rFonts w:ascii="Times New Roman" w:hAnsi="Times New Roman" w:cs="Times New Roman"/>
          <w:i/>
          <w:iCs/>
        </w:rPr>
        <w:t>J. Inf. dan Komp.</w:t>
      </w:r>
      <w:r>
        <w:rPr>
          <w:rFonts w:ascii="Times New Roman" w:hAnsi="Times New Roman" w:cs="Times New Roman"/>
        </w:rPr>
        <w:t>, vol. 8, no. 2, hlm. 340, Sep 2024, doi: 10.26798/jiko.v8i2.1203.</w:t>
      </w:r>
    </w:p>
    <w:p w14:paraId="07167371"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[11]</w:t>
      </w:r>
      <w:r>
        <w:rPr>
          <w:rFonts w:ascii="Times New Roman" w:hAnsi="Times New Roman" w:cs="Times New Roman"/>
        </w:rPr>
        <w:tab/>
        <w:t>I. F. Asdira, “Analisa Performansi Multiuser Mimo Ofdm Zero Forcing Beamforming,” 2019.</w:t>
      </w:r>
    </w:p>
    <w:p w14:paraId="035773CC"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[12]</w:t>
      </w:r>
      <w:r>
        <w:rPr>
          <w:rFonts w:ascii="Times New Roman" w:hAnsi="Times New Roman" w:cs="Times New Roman"/>
        </w:rPr>
        <w:tab/>
        <w:t>B. Alfaresi dan M. V. E. Satya, “Analisa Model Propagasi Okumura- Hata Dan Cost-Hata Pada Komunikasi Jaringan Wireless 4G LTE,” vol. 5, no. 1, 2020.</w:t>
      </w:r>
    </w:p>
    <w:p w14:paraId="4D01FFFF"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[13]</w:t>
      </w:r>
      <w:r>
        <w:rPr>
          <w:rFonts w:ascii="Times New Roman" w:hAnsi="Times New Roman" w:cs="Times New Roman"/>
        </w:rPr>
        <w:tab/>
        <w:t xml:space="preserve">Vanny Andini, Lipur Sugiyanta, dan Bachren Zaini, “Analisis Kinerja Parameter Throughput Dan Delay Akses Inetrnet Di SMK Karyaguna Jakarta Selatan,” </w:t>
      </w:r>
      <w:r>
        <w:rPr>
          <w:rFonts w:ascii="Times New Roman" w:hAnsi="Times New Roman" w:cs="Times New Roman"/>
          <w:i/>
          <w:iCs/>
        </w:rPr>
        <w:t>pinter</w:t>
      </w:r>
      <w:r>
        <w:rPr>
          <w:rFonts w:ascii="Times New Roman" w:hAnsi="Times New Roman" w:cs="Times New Roman"/>
        </w:rPr>
        <w:t>, vol. 4, no. 2, hlm. 41–44, Des 2020, doi: 10.21009/pinter.4.2.8.</w:t>
      </w:r>
    </w:p>
    <w:p w14:paraId="60C6BDE4" w14:textId="77777777" w:rsidR="00F529C5" w:rsidRDefault="00F529C5"/>
    <w:p w14:paraId="436FAF04" w14:textId="77777777" w:rsidR="00F529C5" w:rsidRDefault="00F529C5"/>
    <w:p w14:paraId="64438574" w14:textId="77777777" w:rsidR="00C0707A" w:rsidRDefault="00C0707A"/>
    <w:p w14:paraId="2E9A0877" w14:textId="77777777" w:rsidR="00F529C5" w:rsidRDefault="00F529C5"/>
    <w:p w14:paraId="6643992A" w14:textId="77777777" w:rsidR="00F529C5" w:rsidRDefault="00F529C5"/>
    <w:p w14:paraId="3BB06CCA" w14:textId="77777777" w:rsidR="002200AF" w:rsidRDefault="002200AF"/>
    <w:p w14:paraId="4A57DB97"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lastRenderedPageBreak/>
        <w:t>[14]</w:t>
      </w:r>
      <w:r>
        <w:rPr>
          <w:rFonts w:ascii="Times New Roman" w:hAnsi="Times New Roman" w:cs="Times New Roman"/>
        </w:rPr>
        <w:tab/>
        <w:t xml:space="preserve">R. D. Ayuningtyas, M. P. K. Praja, dan S. Romadhona, “Penerapan Skema Automatic Cell Planning (ACP) untuk Meningkatkan Coverage Area Jaringan 4G-LTE pada Perumahan Bukit Kalibagor Indah,” </w:t>
      </w:r>
      <w:r>
        <w:rPr>
          <w:rFonts w:ascii="Times New Roman" w:hAnsi="Times New Roman" w:cs="Times New Roman"/>
          <w:i/>
          <w:iCs/>
        </w:rPr>
        <w:t>Journal Of Telecommunication, Electronics, And Control Engineering (JTECE)</w:t>
      </w:r>
      <w:r>
        <w:rPr>
          <w:rFonts w:ascii="Times New Roman" w:hAnsi="Times New Roman" w:cs="Times New Roman"/>
        </w:rPr>
        <w:t>, vol. 6, no. 1, hlm. 13–28, 2024, doi: 10.20895/JTECE.V611.1188.</w:t>
      </w:r>
    </w:p>
    <w:p w14:paraId="279008F2"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[15]</w:t>
      </w:r>
      <w:r>
        <w:rPr>
          <w:rFonts w:ascii="Times New Roman" w:hAnsi="Times New Roman" w:cs="Times New Roman"/>
        </w:rPr>
        <w:tab/>
        <w:t xml:space="preserve">R. Ayubianto dan M. Mulyono, “Analisis Kualitas Jaringan 4G LTE Studi Kasus PT.Ramayana Sudirman Pekanbaru,” </w:t>
      </w:r>
      <w:r>
        <w:rPr>
          <w:rFonts w:ascii="Times New Roman" w:hAnsi="Times New Roman" w:cs="Times New Roman"/>
          <w:i/>
          <w:iCs/>
        </w:rPr>
        <w:t>remik</w:t>
      </w:r>
      <w:r>
        <w:rPr>
          <w:rFonts w:ascii="Times New Roman" w:hAnsi="Times New Roman" w:cs="Times New Roman"/>
        </w:rPr>
        <w:t>, vol. 7, no. 1, hlm. 246–258, Jan 2023, doi: 10.33395/remik.v7i1.12040.</w:t>
      </w:r>
    </w:p>
    <w:p w14:paraId="5BB404A1"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[16]</w:t>
      </w:r>
      <w:r>
        <w:rPr>
          <w:rFonts w:ascii="Times New Roman" w:hAnsi="Times New Roman" w:cs="Times New Roman"/>
        </w:rPr>
        <w:tab/>
        <w:t xml:space="preserve">R. Daffa, Rd. R. Saedudin, dan M. Fathinuddin, “Analisis Performansi Jaringan 4g Lte Dengan Metode Drive Test Pada Gedung XYZ,” </w:t>
      </w:r>
      <w:r>
        <w:rPr>
          <w:rFonts w:ascii="Times New Roman" w:hAnsi="Times New Roman" w:cs="Times New Roman"/>
          <w:i/>
          <w:iCs/>
        </w:rPr>
        <w:t>jipi. jurnal. ilmiah. penelitian. dan. pembelajaran. informatika.</w:t>
      </w:r>
      <w:r>
        <w:rPr>
          <w:rFonts w:ascii="Times New Roman" w:hAnsi="Times New Roman" w:cs="Times New Roman"/>
        </w:rPr>
        <w:t>, vol. 9, no. 2, hlm. 548–557, Mei 2024, doi: 10.29100/jipi.v9i2.4554.</w:t>
      </w:r>
    </w:p>
    <w:p w14:paraId="242270BA"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[17]</w:t>
      </w:r>
      <w:r>
        <w:rPr>
          <w:rFonts w:ascii="Times New Roman" w:hAnsi="Times New Roman" w:cs="Times New Roman"/>
        </w:rPr>
        <w:tab/>
        <w:t xml:space="preserve">N. H. Herina, S. Dase, dan Zaini, “Analisis Pengukuran Kinerja Jaringan 4G LTE Berdasarkan  Hasil Drive Test,” </w:t>
      </w:r>
      <w:r>
        <w:rPr>
          <w:rFonts w:ascii="Times New Roman" w:hAnsi="Times New Roman" w:cs="Times New Roman"/>
          <w:i/>
          <w:iCs/>
        </w:rPr>
        <w:t>Prosiding Seminar Nasional Teknik Elektro dan Informatika (SNTEI)</w:t>
      </w:r>
      <w:r>
        <w:rPr>
          <w:rFonts w:ascii="Times New Roman" w:hAnsi="Times New Roman" w:cs="Times New Roman"/>
        </w:rPr>
        <w:t>, hlm. 97–102.</w:t>
      </w:r>
    </w:p>
    <w:p w14:paraId="584B5A0C"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[18]</w:t>
      </w:r>
      <w:r>
        <w:rPr>
          <w:rFonts w:ascii="Times New Roman" w:hAnsi="Times New Roman" w:cs="Times New Roman"/>
        </w:rPr>
        <w:tab/>
        <w:t xml:space="preserve">A. Kirang, A. Hikmaturokhman, dan K. Ni’amah, “5G NR Network Planning Analysis using 700 Mhz and 2.3 Ghz Frequency in The Jababeka Industrial Area,” </w:t>
      </w:r>
      <w:r>
        <w:rPr>
          <w:rFonts w:ascii="Times New Roman" w:hAnsi="Times New Roman" w:cs="Times New Roman"/>
          <w:i/>
          <w:iCs/>
        </w:rPr>
        <w:t>JITE</w:t>
      </w:r>
      <w:r>
        <w:rPr>
          <w:rFonts w:ascii="Times New Roman" w:hAnsi="Times New Roman" w:cs="Times New Roman"/>
        </w:rPr>
        <w:t>, vol. 6, no. 2, hlm. 403–413, Jan 2023, doi: 10.31289/jite.v6i2.8270.</w:t>
      </w:r>
    </w:p>
    <w:p w14:paraId="5DCA6D54" w14:textId="77777777" w:rsidR="00F529C5" w:rsidRDefault="00000000">
      <w:pPr>
        <w:pStyle w:val="Bibliography"/>
        <w:tabs>
          <w:tab w:val="clear" w:pos="384"/>
          <w:tab w:val="left" w:pos="709"/>
        </w:tabs>
        <w:spacing w:line="360" w:lineRule="auto"/>
        <w:ind w:left="709" w:hanging="567"/>
        <w:jc w:val="both"/>
        <w:rPr>
          <w:rFonts w:ascii="Times New Roman" w:hAnsi="Times New Roman" w:cs="Times New Roman"/>
        </w:rPr>
      </w:pPr>
      <w:r>
        <w:rPr>
          <w:rFonts w:ascii="Times New Roman" w:hAnsi="Times New Roman" w:cs="Times New Roman"/>
        </w:rPr>
        <w:t>[19]</w:t>
      </w:r>
      <w:r>
        <w:rPr>
          <w:rFonts w:ascii="Times New Roman" w:hAnsi="Times New Roman" w:cs="Times New Roman"/>
        </w:rPr>
        <w:tab/>
        <w:t xml:space="preserve">A. Hikmaturokhman, A. F. Isnawati, dan U. Herlina, “Perancangan Cakupan Area Long Term Evolution (LTE) Di Daerah Banyumas,” </w:t>
      </w:r>
      <w:r>
        <w:rPr>
          <w:rFonts w:ascii="Times New Roman" w:hAnsi="Times New Roman" w:cs="Times New Roman"/>
          <w:i/>
          <w:iCs/>
        </w:rPr>
        <w:t>INFOTEL</w:t>
      </w:r>
      <w:r>
        <w:rPr>
          <w:rFonts w:ascii="Times New Roman" w:hAnsi="Times New Roman" w:cs="Times New Roman"/>
        </w:rPr>
        <w:t>, vol. 4, no. 2, hlm. 32, Nov 2012, doi: 10.20895/infotel.v4i2.106.</w:t>
      </w:r>
    </w:p>
    <w:p w14:paraId="39D109BB" w14:textId="77777777" w:rsidR="00F529C5" w:rsidRDefault="00000000">
      <w:pPr>
        <w:pStyle w:val="ListParagraph1"/>
        <w:tabs>
          <w:tab w:val="left" w:pos="-425"/>
          <w:tab w:val="left" w:pos="426"/>
          <w:tab w:val="left" w:pos="632"/>
          <w:tab w:val="left" w:pos="709"/>
        </w:tabs>
        <w:spacing w:line="360" w:lineRule="auto"/>
        <w:ind w:left="709" w:right="728" w:hanging="567"/>
        <w:jc w:val="both"/>
      </w:pPr>
      <w:r>
        <w:fldChar w:fldCharType="end"/>
      </w:r>
    </w:p>
    <w:sectPr w:rsidR="00F529C5">
      <w:headerReference w:type="even" r:id="rId36"/>
      <w:headerReference w:type="default" r:id="rId37"/>
      <w:footerReference w:type="even" r:id="rId38"/>
      <w:footerReference w:type="default" r:id="rId39"/>
      <w:headerReference w:type="first" r:id="rId40"/>
      <w:footerReference w:type="first" r:id="rId41"/>
      <w:pgSz w:w="11906" w:h="16838"/>
      <w:pgMar w:top="900" w:right="540" w:bottom="280" w:left="1140" w:header="605"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E4E7F6" w14:textId="77777777" w:rsidR="00227E8E" w:rsidRDefault="00227E8E">
      <w:r>
        <w:separator/>
      </w:r>
    </w:p>
  </w:endnote>
  <w:endnote w:type="continuationSeparator" w:id="0">
    <w:p w14:paraId="4CAE56A6" w14:textId="77777777" w:rsidR="00227E8E" w:rsidRDefault="00227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ource Sans 3">
    <w:altName w:val="SimSun"/>
    <w:charset w:val="00"/>
    <w:family w:val="roman"/>
    <w:pitch w:val="default"/>
    <w:sig w:usb0="00000000" w:usb1="00000000" w:usb2="00000000" w:usb3="00000000" w:csb0="00040001"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default"/>
    <w:sig w:usb0="A00002AF" w:usb1="500078FB" w:usb2="00000000" w:usb3="00000000" w:csb0="6000009F" w:csb1="DFD70000"/>
  </w:font>
  <w:font w:name="Noto Sans CJK SC">
    <w:charset w:val="86"/>
    <w:family w:val="auto"/>
    <w:pitch w:val="default"/>
    <w:sig w:usb0="30000083" w:usb1="2BDF3C10" w:usb2="00000016" w:usb3="00000000" w:csb0="602E0107" w:csb1="00000000"/>
  </w:font>
  <w:font w:name="Lohit Devanagari">
    <w:charset w:val="00"/>
    <w:family w:val="auto"/>
    <w:pitch w:val="default"/>
    <w:sig w:usb0="80008023" w:usb1="00002042" w:usb2="00000000" w:usb3="00000000" w:csb0="00000001" w:csb1="00000000"/>
  </w:font>
  <w:font w:name="Source Sans 3 Semibold">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Symbola">
    <w:charset w:val="00"/>
    <w:family w:val="roman"/>
    <w:pitch w:val="variable"/>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EB0E7" w14:textId="77777777" w:rsidR="00F529C5" w:rsidRDefault="00F529C5">
    <w:pPr>
      <w:pStyle w:val="BodyText"/>
      <w:spacing w:line="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DB50A" w14:textId="77777777" w:rsidR="00F529C5" w:rsidRDefault="00F529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0243A" w14:textId="77777777" w:rsidR="00F529C5" w:rsidRDefault="00F529C5">
    <w:pPr>
      <w:pStyle w:val="BodyText"/>
      <w:spacing w:line="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EEF8E" w14:textId="77777777" w:rsidR="00F529C5" w:rsidRDefault="00F529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E5C1ED" w14:textId="77777777" w:rsidR="00227E8E" w:rsidRDefault="00227E8E">
      <w:r>
        <w:separator/>
      </w:r>
    </w:p>
  </w:footnote>
  <w:footnote w:type="continuationSeparator" w:id="0">
    <w:p w14:paraId="5EC2973D" w14:textId="77777777" w:rsidR="00227E8E" w:rsidRDefault="00227E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D18D5" w14:textId="77777777" w:rsidR="00C0707A" w:rsidRDefault="00C0707A" w:rsidP="00C0707A">
    <w:pPr>
      <w:spacing w:before="71" w:line="231" w:lineRule="exact"/>
      <w:ind w:left="163"/>
    </w:pPr>
    <w:r>
      <w:rPr>
        <w:rFonts w:ascii="Times New Roman" w:hAnsi="Times New Roman"/>
        <w:b/>
        <w:i/>
        <w:w w:val="90"/>
        <w:sz w:val="18"/>
      </w:rPr>
      <w:t>JIKO</w:t>
    </w:r>
    <w:r>
      <w:rPr>
        <w:rFonts w:ascii="Times New Roman" w:hAnsi="Times New Roman"/>
        <w:b/>
        <w:i/>
        <w:spacing w:val="13"/>
        <w:sz w:val="18"/>
      </w:rPr>
      <w:t xml:space="preserve"> </w:t>
    </w:r>
    <w:r>
      <w:rPr>
        <w:rFonts w:ascii="Times New Roman" w:hAnsi="Times New Roman"/>
        <w:b/>
        <w:i/>
        <w:w w:val="90"/>
        <w:sz w:val="18"/>
      </w:rPr>
      <w:t>(JURNAL</w:t>
    </w:r>
    <w:r>
      <w:rPr>
        <w:rFonts w:ascii="Times New Roman" w:hAnsi="Times New Roman"/>
        <w:b/>
        <w:i/>
        <w:spacing w:val="13"/>
        <w:sz w:val="18"/>
      </w:rPr>
      <w:t xml:space="preserve"> </w:t>
    </w:r>
    <w:r>
      <w:rPr>
        <w:rFonts w:ascii="Times New Roman" w:hAnsi="Times New Roman"/>
        <w:b/>
        <w:i/>
        <w:w w:val="90"/>
        <w:sz w:val="18"/>
      </w:rPr>
      <w:t>INFORMATIKA</w:t>
    </w:r>
    <w:r>
      <w:rPr>
        <w:rFonts w:ascii="Times New Roman" w:hAnsi="Times New Roman"/>
        <w:b/>
        <w:i/>
        <w:spacing w:val="13"/>
        <w:sz w:val="18"/>
      </w:rPr>
      <w:t xml:space="preserve"> </w:t>
    </w:r>
    <w:r>
      <w:rPr>
        <w:rFonts w:ascii="Times New Roman" w:hAnsi="Times New Roman"/>
        <w:b/>
        <w:i/>
        <w:w w:val="90"/>
        <w:sz w:val="18"/>
      </w:rPr>
      <w:t>DAN</w:t>
    </w:r>
    <w:r>
      <w:rPr>
        <w:rFonts w:ascii="Times New Roman" w:hAnsi="Times New Roman"/>
        <w:b/>
        <w:i/>
        <w:spacing w:val="13"/>
        <w:sz w:val="18"/>
      </w:rPr>
      <w:t xml:space="preserve"> </w:t>
    </w:r>
    <w:r>
      <w:rPr>
        <w:rFonts w:ascii="Times New Roman" w:hAnsi="Times New Roman"/>
        <w:b/>
        <w:i/>
        <w:spacing w:val="-2"/>
        <w:w w:val="90"/>
        <w:sz w:val="18"/>
      </w:rPr>
      <w:t>KOMPUTER)</w:t>
    </w:r>
  </w:p>
  <w:p w14:paraId="509E5EDF" w14:textId="6820D70B" w:rsidR="00C0707A" w:rsidRDefault="00C0707A" w:rsidP="00C0707A">
    <w:pPr>
      <w:spacing w:before="7" w:line="216" w:lineRule="auto"/>
      <w:ind w:left="163" w:right="6531"/>
    </w:pPr>
    <w:r>
      <w:rPr>
        <w:noProof/>
      </w:rPr>
      <w:drawing>
        <wp:anchor distT="0" distB="0" distL="0" distR="0" simplePos="0" relativeHeight="251660288" behindDoc="0" locked="0" layoutInCell="0" allowOverlap="1" wp14:anchorId="58868B93" wp14:editId="7B1FEB33">
          <wp:simplePos x="0" y="0"/>
          <wp:positionH relativeFrom="column">
            <wp:posOffset>5551805</wp:posOffset>
          </wp:positionH>
          <wp:positionV relativeFrom="paragraph">
            <wp:posOffset>111760</wp:posOffset>
          </wp:positionV>
          <wp:extent cx="864870" cy="245745"/>
          <wp:effectExtent l="0" t="0" r="11430" b="1905"/>
          <wp:wrapNone/>
          <wp:docPr id="1352571841" name="Picture 37" descr="A black letter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71841" name="Picture 37" descr="A black letter with a white background&#10;&#10;Description automatically generated"/>
                  <pic:cNvPicPr>
                    <a:picLocks noChangeAspect="1"/>
                  </pic:cNvPicPr>
                </pic:nvPicPr>
                <pic:blipFill>
                  <a:blip r:embed="rId1"/>
                  <a:stretch>
                    <a:fillRect/>
                  </a:stretch>
                </pic:blipFill>
                <pic:spPr>
                  <a:xfrm>
                    <a:off x="0" y="0"/>
                    <a:ext cx="864870" cy="245745"/>
                  </a:xfrm>
                  <a:prstGeom prst="rect">
                    <a:avLst/>
                  </a:prstGeom>
                  <a:solidFill>
                    <a:srgbClr val="FFFFFF">
                      <a:alpha val="0"/>
                    </a:srgbClr>
                  </a:solidFill>
                  <a:ln>
                    <a:noFill/>
                  </a:ln>
                </pic:spPr>
              </pic:pic>
            </a:graphicData>
          </a:graphic>
        </wp:anchor>
      </w:drawing>
    </w:r>
    <w:r>
      <w:rPr>
        <w:rFonts w:ascii="Times New Roman" w:hAnsi="Times New Roman"/>
        <w:w w:val="90"/>
        <w:sz w:val="18"/>
      </w:rPr>
      <w:t xml:space="preserve">Februari 2024, Volume: </w:t>
    </w:r>
    <w:r>
      <w:rPr>
        <w:rFonts w:ascii="Times New Roman" w:hAnsi="Times New Roman"/>
        <w:b/>
        <w:w w:val="90"/>
        <w:sz w:val="18"/>
      </w:rPr>
      <w:t>-</w:t>
    </w:r>
    <w:r>
      <w:rPr>
        <w:rFonts w:ascii="Times New Roman" w:hAnsi="Times New Roman"/>
        <w:w w:val="90"/>
        <w:sz w:val="18"/>
      </w:rPr>
      <w:t xml:space="preserve">, No. </w:t>
    </w:r>
    <w:r>
      <w:rPr>
        <w:rFonts w:ascii="Times New Roman" w:hAnsi="Times New Roman"/>
        <w:b/>
        <w:w w:val="90"/>
        <w:sz w:val="18"/>
      </w:rPr>
      <w:t xml:space="preserve">- </w:t>
    </w:r>
    <w:r>
      <w:rPr>
        <w:rFonts w:ascii="Times New Roman" w:hAnsi="Times New Roman"/>
        <w:w w:val="80"/>
        <w:sz w:val="18"/>
      </w:rPr>
      <w:t xml:space="preserve">| </w:t>
    </w:r>
    <w:r>
      <w:rPr>
        <w:rFonts w:ascii="Times New Roman" w:hAnsi="Times New Roman"/>
        <w:w w:val="90"/>
        <w:sz w:val="18"/>
      </w:rPr>
      <w:t xml:space="preserve">Pages - </w:t>
    </w:r>
    <w:r>
      <w:rPr>
        <w:rFonts w:ascii="Times New Roman" w:hAnsi="Times New Roman"/>
        <w:w w:val="95"/>
        <w:sz w:val="18"/>
      </w:rPr>
      <w:t xml:space="preserve">doi: </w:t>
    </w:r>
    <w:hyperlink r:id="rId2" w:history="1">
      <w:r>
        <w:rPr>
          <w:rFonts w:ascii="Times New Roman" w:hAnsi="Times New Roman"/>
          <w:color w:val="00004C"/>
          <w:w w:val="95"/>
          <w:sz w:val="18"/>
        </w:rPr>
        <w:t>10.26798/jiko.v8i1.xxx</w:t>
      </w:r>
    </w:hyperlink>
  </w:p>
  <w:p w14:paraId="66AA7364" w14:textId="77777777" w:rsidR="00C0707A" w:rsidRDefault="00C0707A" w:rsidP="00C0707A">
    <w:pPr>
      <w:spacing w:line="225" w:lineRule="exact"/>
      <w:ind w:left="163"/>
      <w:rPr>
        <w:rFonts w:ascii="Times New Roman" w:hAnsi="Times New Roman"/>
        <w:sz w:val="18"/>
      </w:rPr>
    </w:pPr>
    <w:r>
      <w:rPr>
        <w:rFonts w:ascii="Times New Roman" w:hAnsi="Times New Roman"/>
        <w:w w:val="90"/>
        <w:sz w:val="18"/>
      </w:rPr>
      <w:t>e-ISSN</w:t>
    </w:r>
    <w:r>
      <w:rPr>
        <w:rFonts w:ascii="Times New Roman" w:hAnsi="Times New Roman"/>
        <w:spacing w:val="7"/>
        <w:sz w:val="18"/>
      </w:rPr>
      <w:t xml:space="preserve"> </w:t>
    </w:r>
    <w:r>
      <w:rPr>
        <w:rFonts w:ascii="Times New Roman" w:hAnsi="Times New Roman"/>
        <w:w w:val="90"/>
        <w:sz w:val="18"/>
      </w:rPr>
      <w:t>:</w:t>
    </w:r>
    <w:r>
      <w:rPr>
        <w:rFonts w:ascii="Times New Roman" w:hAnsi="Times New Roman"/>
        <w:spacing w:val="8"/>
        <w:sz w:val="18"/>
      </w:rPr>
      <w:t xml:space="preserve"> </w:t>
    </w:r>
    <w:r>
      <w:rPr>
        <w:rFonts w:ascii="Times New Roman" w:hAnsi="Times New Roman"/>
        <w:w w:val="90"/>
        <w:sz w:val="18"/>
      </w:rPr>
      <w:t>2477-3964</w:t>
    </w:r>
    <w:r>
      <w:rPr>
        <w:rFonts w:ascii="Times New Roman" w:hAnsi="Times New Roman"/>
        <w:spacing w:val="7"/>
        <w:sz w:val="18"/>
      </w:rPr>
      <w:t xml:space="preserve"> </w:t>
    </w:r>
    <w:r>
      <w:rPr>
        <w:rFonts w:ascii="Times New Roman" w:hAnsi="Times New Roman"/>
        <w:w w:val="90"/>
        <w:sz w:val="18"/>
      </w:rPr>
      <w:t>–</w:t>
    </w:r>
    <w:r>
      <w:rPr>
        <w:rFonts w:ascii="Times New Roman" w:hAnsi="Times New Roman"/>
        <w:spacing w:val="8"/>
        <w:sz w:val="18"/>
      </w:rPr>
      <w:t xml:space="preserve"> </w:t>
    </w:r>
    <w:r>
      <w:rPr>
        <w:rFonts w:ascii="Times New Roman" w:hAnsi="Times New Roman"/>
        <w:w w:val="90"/>
        <w:sz w:val="18"/>
      </w:rPr>
      <w:t>p-ISSN</w:t>
    </w:r>
    <w:r>
      <w:rPr>
        <w:rFonts w:ascii="Times New Roman" w:hAnsi="Times New Roman"/>
        <w:spacing w:val="8"/>
        <w:sz w:val="18"/>
      </w:rPr>
      <w:t xml:space="preserve"> </w:t>
    </w:r>
    <w:r>
      <w:rPr>
        <w:rFonts w:ascii="Times New Roman" w:hAnsi="Times New Roman"/>
        <w:w w:val="90"/>
        <w:sz w:val="18"/>
      </w:rPr>
      <w:t>:</w:t>
    </w:r>
    <w:r>
      <w:rPr>
        <w:rFonts w:ascii="Times New Roman" w:hAnsi="Times New Roman"/>
        <w:spacing w:val="7"/>
        <w:sz w:val="18"/>
      </w:rPr>
      <w:t xml:space="preserve"> </w:t>
    </w:r>
    <w:r>
      <w:rPr>
        <w:rFonts w:ascii="Times New Roman" w:hAnsi="Times New Roman"/>
        <w:w w:val="90"/>
        <w:sz w:val="18"/>
      </w:rPr>
      <w:t>2477-</w:t>
    </w:r>
    <w:r>
      <w:rPr>
        <w:rFonts w:ascii="Times New Roman" w:hAnsi="Times New Roman"/>
        <w:spacing w:val="-4"/>
        <w:w w:val="90"/>
        <w:sz w:val="18"/>
      </w:rPr>
      <w:t>4413</w:t>
    </w:r>
  </w:p>
  <w:p w14:paraId="3419B020" w14:textId="77777777" w:rsidR="00C0707A" w:rsidRDefault="00C0707A" w:rsidP="00C0707A">
    <w:pPr>
      <w:pStyle w:val="BodyText"/>
      <w:rPr>
        <w:rFonts w:ascii="Times New Roman" w:hAnsi="Times New Roman"/>
        <w:sz w:val="18"/>
      </w:rPr>
    </w:pPr>
    <w:r>
      <w:rPr>
        <w:noProof/>
      </w:rPr>
      <w:drawing>
        <wp:anchor distT="0" distB="0" distL="0" distR="0" simplePos="0" relativeHeight="251659264" behindDoc="0" locked="0" layoutInCell="0" allowOverlap="1" wp14:anchorId="2E5328BE" wp14:editId="128EF186">
          <wp:simplePos x="0" y="0"/>
          <wp:positionH relativeFrom="column">
            <wp:posOffset>5334635</wp:posOffset>
          </wp:positionH>
          <wp:positionV relativeFrom="paragraph">
            <wp:posOffset>17780</wp:posOffset>
          </wp:positionV>
          <wp:extent cx="901700" cy="194310"/>
          <wp:effectExtent l="0" t="0" r="12700" b="15240"/>
          <wp:wrapTopAndBottom/>
          <wp:docPr id="900813577" name="Picture 33" descr="A white rectangle with black text&#10;&#10;Description automatically generated">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13577" name="Picture 33" descr="A white rectangle with black text&#10;&#10;Description automatically generated">
                    <a:hlinkClick r:id="rId3"/>
                  </pic:cNvPr>
                  <pic:cNvPicPr>
                    <a:picLocks noChangeAspect="1"/>
                  </pic:cNvPicPr>
                </pic:nvPicPr>
                <pic:blipFill>
                  <a:blip r:embed="rId4"/>
                  <a:stretch>
                    <a:fillRect/>
                  </a:stretch>
                </pic:blipFill>
                <pic:spPr>
                  <a:xfrm>
                    <a:off x="0" y="0"/>
                    <a:ext cx="901700" cy="194310"/>
                  </a:xfrm>
                  <a:prstGeom prst="rect">
                    <a:avLst/>
                  </a:prstGeom>
                  <a:solidFill>
                    <a:srgbClr val="FFFFFF"/>
                  </a:solidFill>
                  <a:ln>
                    <a:noFill/>
                  </a:ln>
                </pic:spPr>
              </pic:pic>
            </a:graphicData>
          </a:graphic>
        </wp:anchor>
      </w:drawing>
    </w:r>
  </w:p>
  <w:p w14:paraId="26075A53" w14:textId="77777777" w:rsidR="00F529C5" w:rsidRDefault="00F529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0AAA6C" w14:textId="77777777" w:rsidR="00F529C5" w:rsidRDefault="00000000">
    <w:pPr>
      <w:pStyle w:val="BodyText"/>
      <w:spacing w:line="4" w:lineRule="auto"/>
      <w:rPr>
        <w:sz w:val="20"/>
      </w:rPr>
    </w:pPr>
    <w:r>
      <w:rPr>
        <w:noProof/>
        <w:sz w:val="20"/>
      </w:rPr>
      <mc:AlternateContent>
        <mc:Choice Requires="wps">
          <w:drawing>
            <wp:anchor distT="0" distB="0" distL="0" distR="0" simplePos="0" relativeHeight="48" behindDoc="1" locked="0" layoutInCell="1" allowOverlap="1" wp14:anchorId="739308FF" wp14:editId="6ACD097B">
              <wp:simplePos x="0" y="0"/>
              <wp:positionH relativeFrom="column">
                <wp:posOffset>3886200</wp:posOffset>
              </wp:positionH>
              <wp:positionV relativeFrom="paragraph">
                <wp:posOffset>207645</wp:posOffset>
              </wp:positionV>
              <wp:extent cx="3255010" cy="217805"/>
              <wp:effectExtent l="0" t="0" r="0" b="0"/>
              <wp:wrapNone/>
              <wp:docPr id="26" name="Text Box 25"/>
              <wp:cNvGraphicFramePr/>
              <a:graphic xmlns:a="http://schemas.openxmlformats.org/drawingml/2006/main">
                <a:graphicData uri="http://schemas.microsoft.com/office/word/2010/wordprocessingShape">
                  <wps:wsp>
                    <wps:cNvSpPr/>
                    <wps:spPr>
                      <a:xfrm>
                        <a:off x="0" y="0"/>
                        <a:ext cx="32551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7EB6D6B8" w14:textId="77777777" w:rsidR="00F529C5" w:rsidRDefault="00000000">
                          <w:pPr>
                            <w:pStyle w:val="FrameContents"/>
                            <w:tabs>
                              <w:tab w:val="right" w:pos="4278"/>
                            </w:tabs>
                            <w:spacing w:before="34"/>
                            <w:ind w:left="20"/>
                          </w:pPr>
                          <w:r>
                            <w:rPr>
                              <w:rFonts w:ascii="Times New Roman" w:hAnsi="Times New Roman"/>
                              <w:i/>
                              <w:color w:val="000000"/>
                              <w:spacing w:val="-6"/>
                              <w:sz w:val="18"/>
                            </w:rPr>
                            <w:t>JIKO</w:t>
                          </w:r>
                          <w:r>
                            <w:rPr>
                              <w:rFonts w:ascii="Times New Roman" w:hAnsi="Times New Roman"/>
                              <w:i/>
                              <w:color w:val="000000"/>
                              <w:spacing w:val="-2"/>
                              <w:sz w:val="18"/>
                            </w:rPr>
                            <w:t xml:space="preserve"> </w:t>
                          </w:r>
                          <w:r>
                            <w:rPr>
                              <w:rFonts w:ascii="Times New Roman" w:hAnsi="Times New Roman"/>
                              <w:i/>
                              <w:color w:val="000000"/>
                              <w:spacing w:val="-6"/>
                              <w:sz w:val="18"/>
                            </w:rPr>
                            <w:t>(JURNAL</w:t>
                          </w:r>
                          <w:r>
                            <w:rPr>
                              <w:rFonts w:ascii="Times New Roman" w:hAnsi="Times New Roman"/>
                              <w:i/>
                              <w:color w:val="000000"/>
                              <w:spacing w:val="-2"/>
                              <w:sz w:val="18"/>
                            </w:rPr>
                            <w:t xml:space="preserve"> </w:t>
                          </w:r>
                          <w:r>
                            <w:rPr>
                              <w:rFonts w:ascii="Times New Roman" w:hAnsi="Times New Roman"/>
                              <w:i/>
                              <w:color w:val="000000"/>
                              <w:spacing w:val="-6"/>
                              <w:sz w:val="18"/>
                            </w:rPr>
                            <w:t>INFORMATIKA</w:t>
                          </w:r>
                          <w:r>
                            <w:rPr>
                              <w:rFonts w:ascii="Times New Roman" w:hAnsi="Times New Roman"/>
                              <w:i/>
                              <w:color w:val="000000"/>
                              <w:spacing w:val="-1"/>
                              <w:sz w:val="18"/>
                            </w:rPr>
                            <w:t xml:space="preserve"> </w:t>
                          </w:r>
                          <w:r>
                            <w:rPr>
                              <w:rFonts w:ascii="Times New Roman" w:hAnsi="Times New Roman"/>
                              <w:i/>
                              <w:color w:val="000000"/>
                              <w:spacing w:val="-6"/>
                              <w:sz w:val="18"/>
                            </w:rPr>
                            <w:t>DAN</w:t>
                          </w:r>
                          <w:r>
                            <w:rPr>
                              <w:rFonts w:ascii="Times New Roman" w:hAnsi="Times New Roman"/>
                              <w:i/>
                              <w:color w:val="000000"/>
                              <w:spacing w:val="-2"/>
                              <w:sz w:val="18"/>
                            </w:rPr>
                            <w:t xml:space="preserve"> </w:t>
                          </w:r>
                          <w:r>
                            <w:rPr>
                              <w:rFonts w:ascii="Times New Roman" w:hAnsi="Times New Roman"/>
                              <w:i/>
                              <w:color w:val="000000"/>
                              <w:spacing w:val="-6"/>
                              <w:sz w:val="18"/>
                            </w:rPr>
                            <w:t>KOMPUTER)</w:t>
                          </w:r>
                          <w:r>
                            <w:rPr>
                              <w:rFonts w:ascii="Times New Roman" w:hAnsi="Times New Roman"/>
                              <w:color w:val="000000"/>
                              <w:sz w:val="18"/>
                            </w:rPr>
                            <w:tab/>
                          </w: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14</w:t>
                          </w:r>
                          <w:r>
                            <w:rPr>
                              <w:color w:val="000000"/>
                              <w:spacing w:val="-5"/>
                            </w:rPr>
                            <w:fldChar w:fldCharType="end"/>
                          </w:r>
                        </w:p>
                      </w:txbxContent>
                    </wps:txbx>
                    <wps:bodyPr lIns="0" tIns="0" rIns="0" bIns="0" anchor="t" upright="1">
                      <a:noAutofit/>
                    </wps:bodyPr>
                  </wps:wsp>
                </a:graphicData>
              </a:graphic>
            </wp:anchor>
          </w:drawing>
        </mc:Choice>
        <mc:Fallback>
          <w:pict>
            <v:rect w14:anchorId="739308FF" id="Text Box 25" o:spid="_x0000_s1028" style="position:absolute;margin-left:306pt;margin-top:16.35pt;width:256.3pt;height:17.15pt;z-index:-50331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" filled="f" stroked="f" strokeweight="0">
              <v:textbox inset="0,0,0,0">
                <w:txbxContent>
                  <w:p w14:paraId="7EB6D6B8" w14:textId="77777777" w:rsidR="00F529C5" w:rsidRDefault="00000000">
                    <w:pPr>
                      <w:pStyle w:val="FrameContents"/>
                      <w:tabs>
                        <w:tab w:val="right" w:pos="4278"/>
                      </w:tabs>
                      <w:spacing w:before="34"/>
                      <w:ind w:left="20"/>
                    </w:pPr>
                    <w:r>
                      <w:rPr>
                        <w:rFonts w:ascii="Times New Roman" w:hAnsi="Times New Roman"/>
                        <w:i/>
                        <w:color w:val="000000"/>
                        <w:spacing w:val="-6"/>
                        <w:sz w:val="18"/>
                      </w:rPr>
                      <w:t>JIKO</w:t>
                    </w:r>
                    <w:r>
                      <w:rPr>
                        <w:rFonts w:ascii="Times New Roman" w:hAnsi="Times New Roman"/>
                        <w:i/>
                        <w:color w:val="000000"/>
                        <w:spacing w:val="-2"/>
                        <w:sz w:val="18"/>
                      </w:rPr>
                      <w:t xml:space="preserve"> </w:t>
                    </w:r>
                    <w:r>
                      <w:rPr>
                        <w:rFonts w:ascii="Times New Roman" w:hAnsi="Times New Roman"/>
                        <w:i/>
                        <w:color w:val="000000"/>
                        <w:spacing w:val="-6"/>
                        <w:sz w:val="18"/>
                      </w:rPr>
                      <w:t>(JURNAL</w:t>
                    </w:r>
                    <w:r>
                      <w:rPr>
                        <w:rFonts w:ascii="Times New Roman" w:hAnsi="Times New Roman"/>
                        <w:i/>
                        <w:color w:val="000000"/>
                        <w:spacing w:val="-2"/>
                        <w:sz w:val="18"/>
                      </w:rPr>
                      <w:t xml:space="preserve"> </w:t>
                    </w:r>
                    <w:r>
                      <w:rPr>
                        <w:rFonts w:ascii="Times New Roman" w:hAnsi="Times New Roman"/>
                        <w:i/>
                        <w:color w:val="000000"/>
                        <w:spacing w:val="-6"/>
                        <w:sz w:val="18"/>
                      </w:rPr>
                      <w:t>INFORMATIKA</w:t>
                    </w:r>
                    <w:r>
                      <w:rPr>
                        <w:rFonts w:ascii="Times New Roman" w:hAnsi="Times New Roman"/>
                        <w:i/>
                        <w:color w:val="000000"/>
                        <w:spacing w:val="-1"/>
                        <w:sz w:val="18"/>
                      </w:rPr>
                      <w:t xml:space="preserve"> </w:t>
                    </w:r>
                    <w:r>
                      <w:rPr>
                        <w:rFonts w:ascii="Times New Roman" w:hAnsi="Times New Roman"/>
                        <w:i/>
                        <w:color w:val="000000"/>
                        <w:spacing w:val="-6"/>
                        <w:sz w:val="18"/>
                      </w:rPr>
                      <w:t>DAN</w:t>
                    </w:r>
                    <w:r>
                      <w:rPr>
                        <w:rFonts w:ascii="Times New Roman" w:hAnsi="Times New Roman"/>
                        <w:i/>
                        <w:color w:val="000000"/>
                        <w:spacing w:val="-2"/>
                        <w:sz w:val="18"/>
                      </w:rPr>
                      <w:t xml:space="preserve"> </w:t>
                    </w:r>
                    <w:r>
                      <w:rPr>
                        <w:rFonts w:ascii="Times New Roman" w:hAnsi="Times New Roman"/>
                        <w:i/>
                        <w:color w:val="000000"/>
                        <w:spacing w:val="-6"/>
                        <w:sz w:val="18"/>
                      </w:rPr>
                      <w:t>KOMPUTER)</w:t>
                    </w:r>
                    <w:r>
                      <w:rPr>
                        <w:rFonts w:ascii="Times New Roman" w:hAnsi="Times New Roman"/>
                        <w:color w:val="000000"/>
                        <w:sz w:val="18"/>
                      </w:rPr>
                      <w:tab/>
                    </w: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14</w:t>
                    </w:r>
                    <w:r>
                      <w:rPr>
                        <w:color w:val="000000"/>
                        <w:spacing w:val="-5"/>
                      </w:rPr>
                      <w:fldChar w:fldCharType="end"/>
                    </w:r>
                  </w:p>
                </w:txbxContent>
              </v:textbox>
            </v:rect>
          </w:pict>
        </mc:Fallback>
      </mc:AlternateContent>
    </w:r>
    <w:r>
      <w:rPr>
        <w:noProof/>
        <w:sz w:val="20"/>
      </w:rPr>
      <mc:AlternateContent>
        <mc:Choice Requires="wps">
          <w:drawing>
            <wp:anchor distT="0" distB="0" distL="0" distR="0" simplePos="0" relativeHeight="74" behindDoc="1" locked="0" layoutInCell="1" allowOverlap="1" wp14:anchorId="56F1B4C9" wp14:editId="11B15BAA">
              <wp:simplePos x="0" y="0"/>
              <wp:positionH relativeFrom="column">
                <wp:posOffset>753745</wp:posOffset>
              </wp:positionH>
              <wp:positionV relativeFrom="paragraph">
                <wp:posOffset>371475</wp:posOffset>
              </wp:positionV>
              <wp:extent cx="217805" cy="217170"/>
              <wp:effectExtent l="0" t="0" r="0" b="0"/>
              <wp:wrapNone/>
              <wp:docPr id="27" name="Shape30"/>
              <wp:cNvGraphicFramePr/>
              <a:graphic xmlns:a="http://schemas.openxmlformats.org/drawingml/2006/main">
                <a:graphicData uri="http://schemas.microsoft.com/office/word/2010/wordprocessingShape">
                  <wps:wsp>
                    <wps:cNvSpPr/>
                    <wps:spPr>
                      <a:xfrm>
                        <a:off x="0" y="0"/>
                        <a:ext cx="217800" cy="217080"/>
                      </a:xfrm>
                      <a:prstGeom prst="rect">
                        <a:avLst/>
                      </a:prstGeom>
                      <a:noFill/>
                      <a:ln w="0">
                        <a:noFill/>
                      </a:ln>
                    </wps:spPr>
                    <wps:style>
                      <a:lnRef idx="0">
                        <a:scrgbClr r="0" g="0" b="0"/>
                      </a:lnRef>
                      <a:fillRef idx="0">
                        <a:scrgbClr r="0" g="0" b="0"/>
                      </a:fillRef>
                      <a:effectRef idx="0">
                        <a:scrgbClr r="0" g="0" b="0"/>
                      </a:effectRef>
                      <a:fontRef idx="minor"/>
                    </wps:style>
                    <wps:txbx>
                      <w:txbxContent>
                        <w:p w14:paraId="22F901CC" w14:textId="77777777" w:rsidR="00F529C5" w:rsidRDefault="00F529C5">
                          <w:pPr>
                            <w:pStyle w:val="FrameContents"/>
                          </w:pPr>
                        </w:p>
                      </w:txbxContent>
                    </wps:txbx>
                    <wps:bodyPr lIns="0" tIns="0" rIns="0" bIns="0" anchor="t">
                      <a:noAutofit/>
                    </wps:bodyPr>
                  </wps:wsp>
                </a:graphicData>
              </a:graphic>
            </wp:anchor>
          </w:drawing>
        </mc:Choice>
        <mc:Fallback>
          <w:pict>
            <v:rect w14:anchorId="56F1B4C9" id="Shape30" o:spid="_x0000_s1029" style="position:absolute;margin-left:59.35pt;margin-top:29.25pt;width:17.15pt;height:17.1pt;z-index:-5033164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" filled="f" stroked="f" strokeweight="0">
              <v:textbox inset="0,0,0,0">
                <w:txbxContent>
                  <w:p w14:paraId="22F901CC" w14:textId="77777777" w:rsidR="00F529C5" w:rsidRDefault="00F529C5">
                    <w:pPr>
                      <w:pStyle w:val="FrameContents"/>
                    </w:pPr>
                  </w:p>
                </w:txbxContent>
              </v:textbox>
            </v:rect>
          </w:pict>
        </mc:Fallback>
      </mc:AlternateContent>
    </w:r>
    <w:r>
      <w:rPr>
        <w:noProof/>
        <w:sz w:val="20"/>
      </w:rPr>
      <mc:AlternateContent>
        <mc:Choice Requires="wps">
          <w:drawing>
            <wp:anchor distT="0" distB="0" distL="0" distR="0" simplePos="0" relativeHeight="86" behindDoc="1" locked="0" layoutInCell="1" allowOverlap="1" wp14:anchorId="5C1637A9" wp14:editId="5B62435B">
              <wp:simplePos x="0" y="0"/>
              <wp:positionH relativeFrom="column">
                <wp:posOffset>4051300</wp:posOffset>
              </wp:positionH>
              <wp:positionV relativeFrom="paragraph">
                <wp:posOffset>371475</wp:posOffset>
              </wp:positionV>
              <wp:extent cx="2768600" cy="217170"/>
              <wp:effectExtent l="0" t="0" r="0" b="0"/>
              <wp:wrapNone/>
              <wp:docPr id="28" name="Shape31"/>
              <wp:cNvGraphicFramePr/>
              <a:graphic xmlns:a="http://schemas.openxmlformats.org/drawingml/2006/main">
                <a:graphicData uri="http://schemas.microsoft.com/office/word/2010/wordprocessingShape">
                  <wps:wsp>
                    <wps:cNvSpPr/>
                    <wps:spPr>
                      <a:xfrm>
                        <a:off x="0" y="0"/>
                        <a:ext cx="2768760" cy="217080"/>
                      </a:xfrm>
                      <a:prstGeom prst="rect">
                        <a:avLst/>
                      </a:prstGeom>
                      <a:noFill/>
                      <a:ln w="0">
                        <a:noFill/>
                      </a:ln>
                    </wps:spPr>
                    <wps:style>
                      <a:lnRef idx="0">
                        <a:scrgbClr r="0" g="0" b="0"/>
                      </a:lnRef>
                      <a:fillRef idx="0">
                        <a:scrgbClr r="0" g="0" b="0"/>
                      </a:fillRef>
                      <a:effectRef idx="0">
                        <a:scrgbClr r="0" g="0" b="0"/>
                      </a:effectRef>
                      <a:fontRef idx="minor"/>
                    </wps:style>
                    <wps:txbx>
                      <w:txbxContent>
                        <w:p w14:paraId="72D92952" w14:textId="77777777" w:rsidR="00F529C5" w:rsidRDefault="00F529C5">
                          <w:pPr>
                            <w:pStyle w:val="FrameContents"/>
                          </w:pPr>
                        </w:p>
                      </w:txbxContent>
                    </wps:txbx>
                    <wps:bodyPr lIns="0" tIns="0" rIns="0" bIns="0" anchor="t">
                      <a:noAutofit/>
                    </wps:bodyPr>
                  </wps:wsp>
                </a:graphicData>
              </a:graphic>
            </wp:anchor>
          </w:drawing>
        </mc:Choice>
        <mc:Fallback>
          <w:pict>
            <v:rect w14:anchorId="5C1637A9" id="Shape31" o:spid="_x0000_s1030" style="position:absolute;margin-left:319pt;margin-top:29.25pt;width:218pt;height:17.1pt;z-index:-50331639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" filled="f" stroked="f" strokeweight="0">
              <v:textbox inset="0,0,0,0">
                <w:txbxContent>
                  <w:p w14:paraId="72D92952" w14:textId="77777777" w:rsidR="00F529C5" w:rsidRDefault="00F529C5">
                    <w:pPr>
                      <w:pStyle w:val="FrameContents"/>
                    </w:pPr>
                  </w:p>
                </w:txbxContent>
              </v:textbox>
            </v:rect>
          </w:pict>
        </mc:Fallback>
      </mc:AlternateContent>
    </w:r>
    <w:r>
      <w:rPr>
        <w:noProof/>
        <w:sz w:val="20"/>
      </w:rPr>
      <mc:AlternateContent>
        <mc:Choice Requires="wps">
          <w:drawing>
            <wp:anchor distT="0" distB="0" distL="0" distR="0" simplePos="0" relativeHeight="98" behindDoc="1" locked="0" layoutInCell="1" allowOverlap="1" wp14:anchorId="63BEE8A7" wp14:editId="2DF02C68">
              <wp:simplePos x="0" y="0"/>
              <wp:positionH relativeFrom="column">
                <wp:posOffset>4051300</wp:posOffset>
              </wp:positionH>
              <wp:positionV relativeFrom="paragraph">
                <wp:posOffset>371475</wp:posOffset>
              </wp:positionV>
              <wp:extent cx="2768600" cy="217170"/>
              <wp:effectExtent l="0" t="0" r="0" b="0"/>
              <wp:wrapNone/>
              <wp:docPr id="29" name="Shape31"/>
              <wp:cNvGraphicFramePr/>
              <a:graphic xmlns:a="http://schemas.openxmlformats.org/drawingml/2006/main">
                <a:graphicData uri="http://schemas.microsoft.com/office/word/2010/wordprocessingShape">
                  <wps:wsp>
                    <wps:cNvSpPr/>
                    <wps:spPr>
                      <a:xfrm>
                        <a:off x="0" y="0"/>
                        <a:ext cx="2768760" cy="217080"/>
                      </a:xfrm>
                      <a:prstGeom prst="rect">
                        <a:avLst/>
                      </a:prstGeom>
                      <a:noFill/>
                      <a:ln w="0">
                        <a:noFill/>
                      </a:ln>
                    </wps:spPr>
                    <wps:style>
                      <a:lnRef idx="0">
                        <a:scrgbClr r="0" g="0" b="0"/>
                      </a:lnRef>
                      <a:fillRef idx="0">
                        <a:scrgbClr r="0" g="0" b="0"/>
                      </a:fillRef>
                      <a:effectRef idx="0">
                        <a:scrgbClr r="0" g="0" b="0"/>
                      </a:effectRef>
                      <a:fontRef idx="minor"/>
                    </wps:style>
                    <wps:txbx>
                      <w:txbxContent>
                        <w:p w14:paraId="4B2F75BF" w14:textId="77777777" w:rsidR="00F529C5" w:rsidRDefault="00F529C5">
                          <w:pPr>
                            <w:pStyle w:val="FrameContents"/>
                          </w:pPr>
                        </w:p>
                      </w:txbxContent>
                    </wps:txbx>
                    <wps:bodyPr lIns="0" tIns="0" rIns="0" bIns="0" anchor="t">
                      <a:noAutofit/>
                    </wps:bodyPr>
                  </wps:wsp>
                </a:graphicData>
              </a:graphic>
            </wp:anchor>
          </w:drawing>
        </mc:Choice>
        <mc:Fallback>
          <w:pict>
            <v:rect w14:anchorId="63BEE8A7" id="_x0000_s1031" style="position:absolute;margin-left:319pt;margin-top:29.25pt;width:218pt;height:17.1pt;z-index:-50331638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" filled="f" stroked="f" strokeweight="0">
              <v:textbox inset="0,0,0,0">
                <w:txbxContent>
                  <w:p w14:paraId="4B2F75BF" w14:textId="77777777" w:rsidR="00F529C5" w:rsidRDefault="00F529C5">
                    <w:pPr>
                      <w:pStyle w:val="FrameContents"/>
                    </w:pPr>
                  </w:p>
                </w:txbxContent>
              </v:textbox>
            </v:rect>
          </w:pict>
        </mc:Fallback>
      </mc:AlternateContent>
    </w:r>
    <w:r>
      <w:rPr>
        <w:noProof/>
        <w:sz w:val="20"/>
      </w:rPr>
      <mc:AlternateContent>
        <mc:Choice Requires="wps">
          <w:drawing>
            <wp:anchor distT="0" distB="0" distL="0" distR="0" simplePos="0" relativeHeight="110" behindDoc="1" locked="0" layoutInCell="1" allowOverlap="1" wp14:anchorId="71E44E2C" wp14:editId="5E97D742">
              <wp:simplePos x="0" y="0"/>
              <wp:positionH relativeFrom="column">
                <wp:posOffset>4051300</wp:posOffset>
              </wp:positionH>
              <wp:positionV relativeFrom="paragraph">
                <wp:posOffset>371475</wp:posOffset>
              </wp:positionV>
              <wp:extent cx="2768600" cy="217170"/>
              <wp:effectExtent l="0" t="0" r="0" b="0"/>
              <wp:wrapNone/>
              <wp:docPr id="30" name="Shape31"/>
              <wp:cNvGraphicFramePr/>
              <a:graphic xmlns:a="http://schemas.openxmlformats.org/drawingml/2006/main">
                <a:graphicData uri="http://schemas.microsoft.com/office/word/2010/wordprocessingShape">
                  <wps:wsp>
                    <wps:cNvSpPr/>
                    <wps:spPr>
                      <a:xfrm>
                        <a:off x="0" y="0"/>
                        <a:ext cx="2768760" cy="217080"/>
                      </a:xfrm>
                      <a:prstGeom prst="rect">
                        <a:avLst/>
                      </a:prstGeom>
                      <a:noFill/>
                      <a:ln w="0">
                        <a:noFill/>
                      </a:ln>
                    </wps:spPr>
                    <wps:style>
                      <a:lnRef idx="0">
                        <a:scrgbClr r="0" g="0" b="0"/>
                      </a:lnRef>
                      <a:fillRef idx="0">
                        <a:scrgbClr r="0" g="0" b="0"/>
                      </a:fillRef>
                      <a:effectRef idx="0">
                        <a:scrgbClr r="0" g="0" b="0"/>
                      </a:effectRef>
                      <a:fontRef idx="minor"/>
                    </wps:style>
                    <wps:txbx>
                      <w:txbxContent>
                        <w:p w14:paraId="7EAEEA01" w14:textId="77777777" w:rsidR="00F529C5" w:rsidRDefault="00F529C5">
                          <w:pPr>
                            <w:pStyle w:val="FrameContents"/>
                          </w:pPr>
                        </w:p>
                      </w:txbxContent>
                    </wps:txbx>
                    <wps:bodyPr lIns="0" tIns="0" rIns="0" bIns="0" anchor="t">
                      <a:noAutofit/>
                    </wps:bodyPr>
                  </wps:wsp>
                </a:graphicData>
              </a:graphic>
            </wp:anchor>
          </w:drawing>
        </mc:Choice>
        <mc:Fallback>
          <w:pict>
            <v:rect w14:anchorId="71E44E2C" id="_x0000_s1032" style="position:absolute;margin-left:319pt;margin-top:29.25pt;width:218pt;height:17.1pt;z-index:-50331637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" filled="f" stroked="f" strokeweight="0">
              <v:textbox inset="0,0,0,0">
                <w:txbxContent>
                  <w:p w14:paraId="7EAEEA01" w14:textId="77777777" w:rsidR="00F529C5" w:rsidRDefault="00F529C5">
                    <w:pPr>
                      <w:pStyle w:val="FrameContents"/>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6CBFA" w14:textId="77777777" w:rsidR="00F529C5" w:rsidRDefault="00000000">
    <w:pPr>
      <w:pStyle w:val="BodyText"/>
      <w:spacing w:line="4" w:lineRule="auto"/>
      <w:rPr>
        <w:sz w:val="20"/>
      </w:rPr>
    </w:pPr>
    <w:r>
      <w:rPr>
        <w:noProof/>
        <w:sz w:val="20"/>
      </w:rPr>
      <mc:AlternateContent>
        <mc:Choice Requires="wps">
          <w:drawing>
            <wp:anchor distT="0" distB="0" distL="0" distR="0" simplePos="0" relativeHeight="32" behindDoc="1" locked="0" layoutInCell="1" allowOverlap="1" wp14:anchorId="0229E0C3" wp14:editId="1BA04DE4">
              <wp:simplePos x="0" y="0"/>
              <wp:positionH relativeFrom="column">
                <wp:posOffset>3903345</wp:posOffset>
              </wp:positionH>
              <wp:positionV relativeFrom="paragraph">
                <wp:posOffset>371475</wp:posOffset>
              </wp:positionV>
              <wp:extent cx="3254375" cy="217170"/>
              <wp:effectExtent l="0" t="0" r="0" b="0"/>
              <wp:wrapNone/>
              <wp:docPr id="31" name="Shape32"/>
              <wp:cNvGraphicFramePr/>
              <a:graphic xmlns:a="http://schemas.openxmlformats.org/drawingml/2006/main">
                <a:graphicData uri="http://schemas.microsoft.com/office/word/2010/wordprocessingShape">
                  <wps:wsp>
                    <wps:cNvSpPr/>
                    <wps:spPr>
                      <a:xfrm>
                        <a:off x="0" y="0"/>
                        <a:ext cx="3254400" cy="217080"/>
                      </a:xfrm>
                      <a:prstGeom prst="rect">
                        <a:avLst/>
                      </a:prstGeom>
                      <a:noFill/>
                      <a:ln w="0">
                        <a:noFill/>
                      </a:ln>
                    </wps:spPr>
                    <wps:style>
                      <a:lnRef idx="0">
                        <a:scrgbClr r="0" g="0" b="0"/>
                      </a:lnRef>
                      <a:fillRef idx="0">
                        <a:scrgbClr r="0" g="0" b="0"/>
                      </a:fillRef>
                      <a:effectRef idx="0">
                        <a:scrgbClr r="0" g="0" b="0"/>
                      </a:effectRef>
                      <a:fontRef idx="minor"/>
                    </wps:style>
                    <wps:txbx>
                      <w:txbxContent>
                        <w:p w14:paraId="13124F83" w14:textId="77777777" w:rsidR="00F529C5" w:rsidRDefault="00F529C5">
                          <w:pPr>
                            <w:pStyle w:val="FrameContents"/>
                          </w:pPr>
                        </w:p>
                      </w:txbxContent>
                    </wps:txbx>
                    <wps:bodyPr lIns="0" tIns="0" rIns="0" bIns="0" anchor="t">
                      <a:noAutofit/>
                    </wps:bodyPr>
                  </wps:wsp>
                </a:graphicData>
              </a:graphic>
            </wp:anchor>
          </w:drawing>
        </mc:Choice>
        <mc:Fallback>
          <w:pict>
            <v:rect w14:anchorId="0229E0C3" id="Shape32" o:spid="_x0000_s1033" style="position:absolute;margin-left:307.35pt;margin-top:29.25pt;width:256.25pt;height:17.1pt;z-index:-5033164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" filled="f" stroked="f" strokeweight="0">
              <v:textbox inset="0,0,0,0">
                <w:txbxContent>
                  <w:p w14:paraId="13124F83" w14:textId="77777777" w:rsidR="00F529C5" w:rsidRDefault="00F529C5">
                    <w:pPr>
                      <w:pStyle w:val="FrameContents"/>
                    </w:pPr>
                  </w:p>
                </w:txbxContent>
              </v:textbox>
            </v:rect>
          </w:pict>
        </mc:Fallback>
      </mc:AlternateContent>
    </w:r>
    <w:r>
      <w:rPr>
        <w:noProof/>
        <w:sz w:val="20"/>
      </w:rPr>
      <mc:AlternateContent>
        <mc:Choice Requires="wps">
          <w:drawing>
            <wp:anchor distT="0" distB="0" distL="0" distR="0" simplePos="0" relativeHeight="60" behindDoc="1" locked="0" layoutInCell="1" allowOverlap="1" wp14:anchorId="6FD8EE62" wp14:editId="703E0C2D">
              <wp:simplePos x="0" y="0"/>
              <wp:positionH relativeFrom="column">
                <wp:posOffset>579120</wp:posOffset>
              </wp:positionH>
              <wp:positionV relativeFrom="paragraph">
                <wp:posOffset>-149225</wp:posOffset>
              </wp:positionV>
              <wp:extent cx="2254250" cy="314325"/>
              <wp:effectExtent l="0" t="0" r="0" b="0"/>
              <wp:wrapNone/>
              <wp:docPr id="32" name="Text Box 4"/>
              <wp:cNvGraphicFramePr/>
              <a:graphic xmlns:a="http://schemas.openxmlformats.org/drawingml/2006/main">
                <a:graphicData uri="http://schemas.microsoft.com/office/word/2010/wordprocessingShape">
                  <wps:wsp>
                    <wps:cNvSpPr/>
                    <wps:spPr>
                      <a:xfrm>
                        <a:off x="0" y="0"/>
                        <a:ext cx="2254320" cy="314280"/>
                      </a:xfrm>
                      <a:prstGeom prst="rect">
                        <a:avLst/>
                      </a:prstGeom>
                      <a:noFill/>
                      <a:ln w="0">
                        <a:noFill/>
                      </a:ln>
                    </wps:spPr>
                    <wps:style>
                      <a:lnRef idx="0">
                        <a:scrgbClr r="0" g="0" b="0"/>
                      </a:lnRef>
                      <a:fillRef idx="0">
                        <a:scrgbClr r="0" g="0" b="0"/>
                      </a:fillRef>
                      <a:effectRef idx="0">
                        <a:scrgbClr r="0" g="0" b="0"/>
                      </a:effectRef>
                      <a:fontRef idx="minor"/>
                    </wps:style>
                    <wps:txbx>
                      <w:txbxContent>
                        <w:p w14:paraId="31A0A007" w14:textId="77777777" w:rsidR="00F529C5" w:rsidRDefault="00000000">
                          <w:pPr>
                            <w:pStyle w:val="FrameContents"/>
                            <w:spacing w:before="32"/>
                            <w:ind w:left="20"/>
                          </w:pPr>
                          <w:r>
                            <w:rPr>
                              <w:color w:val="000000"/>
                              <w:w w:val="90"/>
                              <w:sz w:val="18"/>
                            </w:rPr>
                            <w:t>Muhammad</w:t>
                          </w:r>
                          <w:r>
                            <w:rPr>
                              <w:color w:val="000000"/>
                              <w:spacing w:val="-5"/>
                              <w:w w:val="90"/>
                              <w:sz w:val="18"/>
                            </w:rPr>
                            <w:t xml:space="preserve"> </w:t>
                          </w:r>
                          <w:r>
                            <w:rPr>
                              <w:color w:val="000000"/>
                              <w:w w:val="90"/>
                              <w:sz w:val="18"/>
                            </w:rPr>
                            <w:t>Faiq Sahal Fatah</w:t>
                          </w:r>
                          <w:r>
                            <w:rPr>
                              <w:color w:val="000000"/>
                              <w:spacing w:val="-5"/>
                              <w:w w:val="90"/>
                              <w:sz w:val="18"/>
                            </w:rPr>
                            <w:t xml:space="preserve"> </w:t>
                          </w:r>
                          <w:r>
                            <w:rPr>
                              <w:rFonts w:ascii="Times New Roman" w:hAnsi="Times New Roman"/>
                              <w:i/>
                              <w:color w:val="000000"/>
                              <w:w w:val="90"/>
                              <w:sz w:val="18"/>
                            </w:rPr>
                            <w:t>et</w:t>
                          </w:r>
                          <w:r>
                            <w:rPr>
                              <w:rFonts w:ascii="Times New Roman" w:hAnsi="Times New Roman"/>
                              <w:i/>
                              <w:color w:val="000000"/>
                              <w:spacing w:val="-5"/>
                              <w:w w:val="90"/>
                              <w:sz w:val="18"/>
                            </w:rPr>
                            <w:t xml:space="preserve"> al.</w:t>
                          </w:r>
                        </w:p>
                      </w:txbxContent>
                    </wps:txbx>
                    <wps:bodyPr lIns="0" tIns="0" rIns="0" bIns="0" anchor="t" upright="1">
                      <a:noAutofit/>
                    </wps:bodyPr>
                  </wps:wsp>
                </a:graphicData>
              </a:graphic>
            </wp:anchor>
          </w:drawing>
        </mc:Choice>
        <mc:Fallback>
          <w:pict>
            <v:rect w14:anchorId="6FD8EE62" id="Text Box 4" o:spid="_x0000_s1034" style="position:absolute;margin-left:45.6pt;margin-top:-11.75pt;width:177.5pt;height:24.75pt;z-index:-5033164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" filled="f" stroked="f" strokeweight="0">
              <v:textbox inset="0,0,0,0">
                <w:txbxContent>
                  <w:p w14:paraId="31A0A007" w14:textId="77777777" w:rsidR="00F529C5" w:rsidRDefault="00000000">
                    <w:pPr>
                      <w:pStyle w:val="FrameContents"/>
                      <w:spacing w:before="32"/>
                      <w:ind w:left="20"/>
                    </w:pPr>
                    <w:r>
                      <w:rPr>
                        <w:color w:val="000000"/>
                        <w:w w:val="90"/>
                        <w:sz w:val="18"/>
                      </w:rPr>
                      <w:t>Muhammad</w:t>
                    </w:r>
                    <w:r>
                      <w:rPr>
                        <w:color w:val="000000"/>
                        <w:spacing w:val="-5"/>
                        <w:w w:val="90"/>
                        <w:sz w:val="18"/>
                      </w:rPr>
                      <w:t xml:space="preserve"> </w:t>
                    </w:r>
                    <w:r>
                      <w:rPr>
                        <w:color w:val="000000"/>
                        <w:w w:val="90"/>
                        <w:sz w:val="18"/>
                      </w:rPr>
                      <w:t>Faiq Sahal Fatah</w:t>
                    </w:r>
                    <w:r>
                      <w:rPr>
                        <w:color w:val="000000"/>
                        <w:spacing w:val="-5"/>
                        <w:w w:val="90"/>
                        <w:sz w:val="18"/>
                      </w:rPr>
                      <w:t xml:space="preserve"> </w:t>
                    </w:r>
                    <w:r>
                      <w:rPr>
                        <w:rFonts w:ascii="Times New Roman" w:hAnsi="Times New Roman"/>
                        <w:i/>
                        <w:color w:val="000000"/>
                        <w:w w:val="90"/>
                        <w:sz w:val="18"/>
                      </w:rPr>
                      <w:t>et</w:t>
                    </w:r>
                    <w:r>
                      <w:rPr>
                        <w:rFonts w:ascii="Times New Roman" w:hAnsi="Times New Roman"/>
                        <w:i/>
                        <w:color w:val="000000"/>
                        <w:spacing w:val="-5"/>
                        <w:w w:val="90"/>
                        <w:sz w:val="18"/>
                      </w:rPr>
                      <w:t xml:space="preserve"> al.</w:t>
                    </w:r>
                  </w:p>
                </w:txbxContent>
              </v:textbox>
            </v:rect>
          </w:pict>
        </mc:Fallback>
      </mc:AlternateContent>
    </w:r>
    <w:r>
      <w:rPr>
        <w:noProof/>
        <w:sz w:val="20"/>
      </w:rPr>
      <mc:AlternateContent>
        <mc:Choice Requires="wps">
          <w:drawing>
            <wp:anchor distT="0" distB="0" distL="0" distR="0" simplePos="0" relativeHeight="122" behindDoc="1" locked="0" layoutInCell="1" allowOverlap="1" wp14:anchorId="17660DD1" wp14:editId="412CBAF4">
              <wp:simplePos x="0" y="0"/>
              <wp:positionH relativeFrom="column">
                <wp:posOffset>71755</wp:posOffset>
              </wp:positionH>
              <wp:positionV relativeFrom="paragraph">
                <wp:posOffset>-146685</wp:posOffset>
              </wp:positionV>
              <wp:extent cx="1344295" cy="361950"/>
              <wp:effectExtent l="0" t="0" r="0" b="0"/>
              <wp:wrapNone/>
              <wp:docPr id="33" name="Text Box 2"/>
              <wp:cNvGraphicFramePr/>
              <a:graphic xmlns:a="http://schemas.openxmlformats.org/drawingml/2006/main">
                <a:graphicData uri="http://schemas.microsoft.com/office/word/2010/wordprocessingShape">
                  <wps:wsp>
                    <wps:cNvSpPr/>
                    <wps:spPr>
                      <a:xfrm>
                        <a:off x="0" y="0"/>
                        <a:ext cx="1344240" cy="361800"/>
                      </a:xfrm>
                      <a:prstGeom prst="rect">
                        <a:avLst/>
                      </a:prstGeom>
                      <a:noFill/>
                      <a:ln w="0">
                        <a:noFill/>
                      </a:ln>
                    </wps:spPr>
                    <wps:style>
                      <a:lnRef idx="0">
                        <a:scrgbClr r="0" g="0" b="0"/>
                      </a:lnRef>
                      <a:fillRef idx="0">
                        <a:scrgbClr r="0" g="0" b="0"/>
                      </a:fillRef>
                      <a:effectRef idx="0">
                        <a:scrgbClr r="0" g="0" b="0"/>
                      </a:effectRef>
                      <a:fontRef idx="minor"/>
                    </wps:style>
                    <wps:txbx>
                      <w:txbxContent>
                        <w:p w14:paraId="6D6CC50E" w14:textId="77777777" w:rsidR="00F529C5" w:rsidRDefault="00000000">
                          <w:pPr>
                            <w:pStyle w:val="BodyText"/>
                            <w:spacing w:before="34"/>
                            <w:ind w:left="60"/>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13</w:t>
                          </w:r>
                          <w:r>
                            <w:rPr>
                              <w:color w:val="000000"/>
                              <w:spacing w:val="-5"/>
                            </w:rPr>
                            <w:fldChar w:fldCharType="end"/>
                          </w:r>
                        </w:p>
                      </w:txbxContent>
                    </wps:txbx>
                    <wps:bodyPr lIns="0" tIns="0" rIns="0" bIns="0" anchor="t" upright="1">
                      <a:noAutofit/>
                    </wps:bodyPr>
                  </wps:wsp>
                </a:graphicData>
              </a:graphic>
            </wp:anchor>
          </w:drawing>
        </mc:Choice>
        <mc:Fallback>
          <w:pict>
            <v:rect w14:anchorId="17660DD1" id="Text Box 2" o:spid="_x0000_s1035" style="position:absolute;margin-left:5.65pt;margin-top:-11.55pt;width:105.85pt;height:28.5pt;z-index:-50331635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" filled="f" stroked="f" strokeweight="0">
              <v:textbox inset="0,0,0,0">
                <w:txbxContent>
                  <w:p w14:paraId="6D6CC50E" w14:textId="77777777" w:rsidR="00F529C5" w:rsidRDefault="00000000">
                    <w:pPr>
                      <w:pStyle w:val="BodyText"/>
                      <w:spacing w:before="34"/>
                      <w:ind w:left="60"/>
                    </w:pPr>
                    <w:r>
                      <w:rPr>
                        <w:color w:val="000000"/>
                        <w:spacing w:val="-5"/>
                      </w:rPr>
                      <w:fldChar w:fldCharType="begin"/>
                    </w:r>
                    <w:r>
                      <w:rPr>
                        <w:color w:val="000000"/>
                        <w:spacing w:val="-5"/>
                      </w:rPr>
                      <w:instrText xml:space="preserve"> PAGE </w:instrText>
                    </w:r>
                    <w:r>
                      <w:rPr>
                        <w:color w:val="000000"/>
                        <w:spacing w:val="-5"/>
                      </w:rPr>
                      <w:fldChar w:fldCharType="separate"/>
                    </w:r>
                    <w:r>
                      <w:rPr>
                        <w:color w:val="000000"/>
                        <w:spacing w:val="-5"/>
                      </w:rPr>
                      <w:t>13</w:t>
                    </w:r>
                    <w:r>
                      <w:rPr>
                        <w:color w:val="000000"/>
                        <w:spacing w:val="-5"/>
                      </w:rPr>
                      <w:fldChar w:fldCharType="end"/>
                    </w:r>
                  </w:p>
                </w:txbxContent>
              </v:textbox>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2BCD2" w14:textId="77777777" w:rsidR="00F529C5" w:rsidRDefault="00F529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572525"/>
    <w:multiLevelType w:val="multilevel"/>
    <w:tmpl w:val="74A2C4EC"/>
    <w:lvl w:ilvl="0">
      <w:start w:val="1"/>
      <w:numFmt w:val="upperLetter"/>
      <w:lvlText w:val="%1."/>
      <w:lvlJc w:val="left"/>
      <w:pPr>
        <w:tabs>
          <w:tab w:val="num" w:pos="0"/>
        </w:tabs>
        <w:ind w:left="1495"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 w15:restartNumberingAfterBreak="0">
    <w:nsid w:val="1A0E5256"/>
    <w:multiLevelType w:val="multilevel"/>
    <w:tmpl w:val="CE0E9F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FC800DA"/>
    <w:multiLevelType w:val="multilevel"/>
    <w:tmpl w:val="C0D89B46"/>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3" w15:restartNumberingAfterBreak="0">
    <w:nsid w:val="44DB578B"/>
    <w:multiLevelType w:val="multilevel"/>
    <w:tmpl w:val="5A3C0D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466D0D4E"/>
    <w:multiLevelType w:val="multilevel"/>
    <w:tmpl w:val="3B9883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D5B5A99"/>
    <w:multiLevelType w:val="multilevel"/>
    <w:tmpl w:val="38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78DA240A"/>
    <w:multiLevelType w:val="multilevel"/>
    <w:tmpl w:val="8E98C4FC"/>
    <w:lvl w:ilvl="0">
      <w:start w:val="1"/>
      <w:numFmt w:val="decimal"/>
      <w:lvlText w:val="%1."/>
      <w:lvlJc w:val="left"/>
      <w:pPr>
        <w:tabs>
          <w:tab w:val="num" w:pos="121"/>
        </w:tabs>
        <w:ind w:left="569" w:hanging="285"/>
      </w:pPr>
      <w:rPr>
        <w:rFonts w:ascii="Times New Roman" w:eastAsia="Palatino Linotype" w:hAnsi="Times New Roman" w:cs="Times New Roman"/>
        <w:b/>
        <w:bCs/>
        <w:i w:val="0"/>
        <w:iCs w:val="0"/>
        <w:color w:val="00004C"/>
        <w:w w:val="100"/>
        <w:sz w:val="24"/>
        <w:szCs w:val="24"/>
        <w:lang w:val="id-ID" w:eastAsia="en-US" w:bidi="ar-SA"/>
      </w:rPr>
    </w:lvl>
    <w:lvl w:ilvl="1">
      <w:start w:val="1"/>
      <w:numFmt w:val="decimal"/>
      <w:lvlText w:val="%1.%2"/>
      <w:lvlJc w:val="left"/>
      <w:pPr>
        <w:tabs>
          <w:tab w:val="num" w:pos="121"/>
        </w:tabs>
        <w:ind w:left="723" w:hanging="496"/>
      </w:pPr>
      <w:rPr>
        <w:rFonts w:ascii="Times New Roman" w:eastAsia="Palatino Linotype" w:hAnsi="Times New Roman" w:cs="Times New Roman"/>
        <w:b/>
        <w:bCs/>
        <w:i w:val="0"/>
        <w:iCs w:val="0"/>
        <w:color w:val="00004C"/>
        <w:w w:val="100"/>
        <w:sz w:val="24"/>
        <w:szCs w:val="24"/>
        <w:lang w:val="id-ID" w:eastAsia="en-US" w:bidi="ar-SA"/>
      </w:rPr>
    </w:lvl>
    <w:lvl w:ilvl="2">
      <w:start w:val="1"/>
      <w:numFmt w:val="decimal"/>
      <w:lvlText w:val="%1.%2.%3"/>
      <w:lvlJc w:val="left"/>
      <w:pPr>
        <w:tabs>
          <w:tab w:val="num" w:pos="121"/>
        </w:tabs>
        <w:ind w:left="903" w:hanging="619"/>
      </w:pPr>
      <w:rPr>
        <w:rFonts w:ascii="Palatino Linotype" w:eastAsia="Palatino Linotype" w:hAnsi="Palatino Linotype" w:cs="Palatino Linotype"/>
        <w:b w:val="0"/>
        <w:bCs w:val="0"/>
        <w:i w:val="0"/>
        <w:iCs w:val="0"/>
        <w:color w:val="00004C"/>
        <w:w w:val="90"/>
        <w:sz w:val="22"/>
        <w:szCs w:val="22"/>
        <w:lang w:val="id-ID" w:eastAsia="en-US" w:bidi="ar-SA"/>
      </w:rPr>
    </w:lvl>
    <w:lvl w:ilvl="3">
      <w:start w:val="1"/>
      <w:numFmt w:val="lowerLetter"/>
      <w:lvlText w:val="%4"/>
      <w:lvlJc w:val="left"/>
      <w:pPr>
        <w:tabs>
          <w:tab w:val="num" w:pos="121"/>
        </w:tabs>
        <w:ind w:left="3031" w:hanging="269"/>
      </w:pPr>
      <w:rPr>
        <w:rFonts w:ascii="Source Sans 3" w:eastAsia="Source Sans 3" w:hAnsi="Source Sans 3" w:cs="Source Sans 3"/>
        <w:b w:val="0"/>
        <w:bCs w:val="0"/>
        <w:i w:val="0"/>
        <w:iCs w:val="0"/>
        <w:w w:val="99"/>
        <w:sz w:val="18"/>
        <w:szCs w:val="18"/>
        <w:lang w:val="id-ID" w:eastAsia="en-US" w:bidi="ar-SA"/>
      </w:rPr>
    </w:lvl>
    <w:lvl w:ilvl="4">
      <w:numFmt w:val="bullet"/>
      <w:lvlText w:val=""/>
      <w:lvlJc w:val="left"/>
      <w:pPr>
        <w:tabs>
          <w:tab w:val="num" w:pos="121"/>
        </w:tabs>
        <w:ind w:left="4084" w:hanging="269"/>
      </w:pPr>
      <w:rPr>
        <w:rFonts w:ascii="Symbol" w:hAnsi="Symbol" w:cs="Symbol" w:hint="default"/>
        <w:lang w:val="id-ID" w:eastAsia="en-US" w:bidi="ar-SA"/>
      </w:rPr>
    </w:lvl>
    <w:lvl w:ilvl="5">
      <w:numFmt w:val="bullet"/>
      <w:lvlText w:val=""/>
      <w:lvlJc w:val="left"/>
      <w:pPr>
        <w:tabs>
          <w:tab w:val="num" w:pos="121"/>
        </w:tabs>
        <w:ind w:left="5128" w:hanging="269"/>
      </w:pPr>
      <w:rPr>
        <w:rFonts w:ascii="Symbol" w:hAnsi="Symbol" w:cs="Symbol" w:hint="default"/>
        <w:lang w:val="id-ID" w:eastAsia="en-US" w:bidi="ar-SA"/>
      </w:rPr>
    </w:lvl>
    <w:lvl w:ilvl="6">
      <w:numFmt w:val="bullet"/>
      <w:lvlText w:val=""/>
      <w:lvlJc w:val="left"/>
      <w:pPr>
        <w:tabs>
          <w:tab w:val="num" w:pos="121"/>
        </w:tabs>
        <w:ind w:left="6171" w:hanging="269"/>
      </w:pPr>
      <w:rPr>
        <w:rFonts w:ascii="Symbol" w:hAnsi="Symbol" w:cs="Symbol" w:hint="default"/>
        <w:lang w:val="id-ID" w:eastAsia="en-US" w:bidi="ar-SA"/>
      </w:rPr>
    </w:lvl>
    <w:lvl w:ilvl="7">
      <w:numFmt w:val="bullet"/>
      <w:lvlText w:val=""/>
      <w:lvlJc w:val="left"/>
      <w:pPr>
        <w:tabs>
          <w:tab w:val="num" w:pos="121"/>
        </w:tabs>
        <w:ind w:left="7215" w:hanging="269"/>
      </w:pPr>
      <w:rPr>
        <w:rFonts w:ascii="Symbol" w:hAnsi="Symbol" w:cs="Symbol" w:hint="default"/>
        <w:lang w:val="id-ID" w:eastAsia="en-US" w:bidi="ar-SA"/>
      </w:rPr>
    </w:lvl>
    <w:lvl w:ilvl="8">
      <w:numFmt w:val="bullet"/>
      <w:lvlText w:val=""/>
      <w:lvlJc w:val="left"/>
      <w:pPr>
        <w:tabs>
          <w:tab w:val="num" w:pos="121"/>
        </w:tabs>
        <w:ind w:left="8259" w:hanging="269"/>
      </w:pPr>
      <w:rPr>
        <w:rFonts w:ascii="Symbol" w:hAnsi="Symbol" w:cs="Symbol" w:hint="default"/>
        <w:lang w:val="id-ID" w:eastAsia="en-US" w:bidi="ar-SA"/>
      </w:rPr>
    </w:lvl>
  </w:abstractNum>
  <w:num w:numId="1" w16cid:durableId="876089123">
    <w:abstractNumId w:val="6"/>
  </w:num>
  <w:num w:numId="2" w16cid:durableId="1816096300">
    <w:abstractNumId w:val="3"/>
  </w:num>
  <w:num w:numId="3" w16cid:durableId="1991667650">
    <w:abstractNumId w:val="0"/>
  </w:num>
  <w:num w:numId="4" w16cid:durableId="22749753">
    <w:abstractNumId w:val="1"/>
  </w:num>
  <w:num w:numId="5" w16cid:durableId="280694609">
    <w:abstractNumId w:val="2"/>
  </w:num>
  <w:num w:numId="6" w16cid:durableId="1892378848">
    <w:abstractNumId w:val="5"/>
  </w:num>
  <w:num w:numId="7" w16cid:durableId="15031993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defaultTabStop w:val="720"/>
  <w:autoHyphenation/>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9C5"/>
    <w:rsid w:val="001E10EF"/>
    <w:rsid w:val="002200AF"/>
    <w:rsid w:val="00227E8E"/>
    <w:rsid w:val="00530D87"/>
    <w:rsid w:val="00876C19"/>
    <w:rsid w:val="009356BB"/>
    <w:rsid w:val="00B010E7"/>
    <w:rsid w:val="00B30236"/>
    <w:rsid w:val="00B41B95"/>
    <w:rsid w:val="00BA6B31"/>
    <w:rsid w:val="00C0707A"/>
    <w:rsid w:val="00C527C6"/>
    <w:rsid w:val="00E729EA"/>
    <w:rsid w:val="00F529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740E5"/>
  <w15:docId w15:val="{0736CA78-C642-4832-8507-7727626E5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heme="minorBidi"/>
        <w:lang w:val="en-ID" w:eastAsia="en-ID" w:bidi="ar-SA"/>
      </w:rPr>
    </w:rPrDefault>
    <w:pPrDefault>
      <w:pPr>
        <w:suppressAutoHyphens/>
      </w:pPr>
    </w:pPrDefault>
  </w:docDefaults>
  <w:latentStyles w:defLockedState="0" w:defUIPriority="0" w:defSemiHidden="0" w:defUnhideWhenUsed="0" w:defQFormat="0" w:count="376">
    <w:lsdException w:name="Normal" w:uiPriority="7"/>
    <w:lsdException w:name="heading 1" w:uiPriority="6"/>
    <w:lsdException w:name="heading 2" w:uiPriority="6"/>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6"/>
    <w:lsdException w:name="footer" w:uiPriority="6"/>
    <w:lsdException w:name="caption" w:uiPriority="7"/>
    <w:lsdException w:name="List" w:uiPriority="7"/>
    <w:lsdException w:name="Title" w:uiPriority="7"/>
    <w:lsdException w:name="Default Paragraph Font" w:semiHidden="1"/>
    <w:lsdException w:name="Body Text" w:uiPriority="7"/>
    <w:lsdException w:name="Subtitle" w:qFormat="1"/>
    <w:lsdException w:name="Hyperlink" w:uiPriority="7"/>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7"/>
    <w:qFormat/>
    <w:rsid w:val="004913A9"/>
    <w:pPr>
      <w:widowControl w:val="0"/>
    </w:pPr>
    <w:rPr>
      <w:rFonts w:ascii="Palatino Linotype" w:eastAsia="Palatino Linotype" w:hAnsi="Palatino Linotype" w:cs="Palatino Linotype"/>
      <w:sz w:val="22"/>
      <w:szCs w:val="22"/>
      <w:lang w:val="id-ID" w:eastAsia="en-US"/>
    </w:rPr>
  </w:style>
  <w:style w:type="paragraph" w:styleId="Heading1">
    <w:name w:val="heading 1"/>
    <w:basedOn w:val="Normal"/>
    <w:uiPriority w:val="6"/>
    <w:qFormat/>
    <w:pPr>
      <w:ind w:left="392" w:hanging="286"/>
      <w:outlineLvl w:val="0"/>
    </w:pPr>
    <w:rPr>
      <w:b/>
      <w:bCs/>
      <w:sz w:val="24"/>
      <w:szCs w:val="24"/>
    </w:rPr>
  </w:style>
  <w:style w:type="paragraph" w:styleId="Heading2">
    <w:name w:val="heading 2"/>
    <w:basedOn w:val="Normal"/>
    <w:link w:val="Heading2Char"/>
    <w:uiPriority w:val="6"/>
    <w:qFormat/>
    <w:pPr>
      <w:ind w:left="602" w:hanging="496"/>
      <w:jc w:val="both"/>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7"/>
    <w:rPr>
      <w:color w:val="000080"/>
      <w:u w:val="single"/>
    </w:rPr>
  </w:style>
  <w:style w:type="character" w:customStyle="1" w:styleId="DefaultParagraphFont1">
    <w:name w:val="Default Paragraph Font1"/>
    <w:uiPriority w:val="6"/>
    <w:qFormat/>
  </w:style>
  <w:style w:type="character" w:customStyle="1" w:styleId="BodyTextChar">
    <w:name w:val="Body Text Char"/>
    <w:basedOn w:val="DefaultParagraphFont"/>
    <w:link w:val="BodyText"/>
    <w:uiPriority w:val="7"/>
    <w:qFormat/>
    <w:rsid w:val="00466378"/>
    <w:rPr>
      <w:rFonts w:ascii="Palatino Linotype" w:eastAsia="Palatino Linotype" w:hAnsi="Palatino Linotype" w:cs="Palatino Linotype"/>
      <w:sz w:val="22"/>
      <w:szCs w:val="22"/>
      <w:lang w:val="id-ID" w:eastAsia="en-US"/>
    </w:rPr>
  </w:style>
  <w:style w:type="character" w:customStyle="1" w:styleId="Heading2Char">
    <w:name w:val="Heading 2 Char"/>
    <w:basedOn w:val="DefaultParagraphFont"/>
    <w:link w:val="Heading2"/>
    <w:uiPriority w:val="6"/>
    <w:qFormat/>
    <w:rsid w:val="001352FD"/>
    <w:rPr>
      <w:rFonts w:ascii="Palatino Linotype" w:eastAsia="Palatino Linotype" w:hAnsi="Palatino Linotype" w:cs="Palatino Linotype"/>
      <w:b/>
      <w:bCs/>
      <w:sz w:val="22"/>
      <w:szCs w:val="22"/>
      <w:lang w:val="id-ID" w:eastAsia="en-US"/>
    </w:rPr>
  </w:style>
  <w:style w:type="character" w:styleId="CommentReference">
    <w:name w:val="annotation reference"/>
    <w:basedOn w:val="DefaultParagraphFont"/>
    <w:qFormat/>
    <w:rsid w:val="00685592"/>
    <w:rPr>
      <w:sz w:val="16"/>
      <w:szCs w:val="16"/>
    </w:rPr>
  </w:style>
  <w:style w:type="character" w:customStyle="1" w:styleId="CommentTextChar">
    <w:name w:val="Comment Text Char"/>
    <w:basedOn w:val="DefaultParagraphFont"/>
    <w:link w:val="CommentText"/>
    <w:qFormat/>
    <w:rsid w:val="00685592"/>
    <w:rPr>
      <w:rFonts w:ascii="Palatino Linotype" w:eastAsia="Palatino Linotype" w:hAnsi="Palatino Linotype" w:cs="Palatino Linotype"/>
      <w:lang w:val="id-ID" w:eastAsia="en-US"/>
    </w:rPr>
  </w:style>
  <w:style w:type="character" w:customStyle="1" w:styleId="CommentSubjectChar">
    <w:name w:val="Comment Subject Char"/>
    <w:basedOn w:val="CommentTextChar"/>
    <w:link w:val="CommentSubject"/>
    <w:qFormat/>
    <w:rsid w:val="00685592"/>
    <w:rPr>
      <w:rFonts w:ascii="Palatino Linotype" w:eastAsia="Palatino Linotype" w:hAnsi="Palatino Linotype" w:cs="Palatino Linotype"/>
      <w:b/>
      <w:bCs/>
      <w:lang w:val="id-ID" w:eastAsia="en-US"/>
    </w:rPr>
  </w:style>
  <w:style w:type="character" w:styleId="UnresolvedMention">
    <w:name w:val="Unresolved Mention"/>
    <w:basedOn w:val="DefaultParagraphFont"/>
    <w:uiPriority w:val="99"/>
    <w:semiHidden/>
    <w:unhideWhenUsed/>
    <w:qFormat/>
    <w:rsid w:val="000D154B"/>
    <w:rPr>
      <w:color w:val="605E5C"/>
      <w:shd w:val="clear" w:color="auto" w:fill="E1DFDD"/>
    </w:rPr>
  </w:style>
  <w:style w:type="paragraph" w:customStyle="1" w:styleId="Heading">
    <w:name w:val="Heading"/>
    <w:basedOn w:val="Normal"/>
    <w:next w:val="BodyText"/>
    <w:uiPriority w:val="6"/>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7"/>
  </w:style>
  <w:style w:type="paragraph" w:styleId="List">
    <w:name w:val="List"/>
    <w:basedOn w:val="BodyText"/>
    <w:uiPriority w:val="7"/>
    <w:rPr>
      <w:rFonts w:cs="Lohit Devanagari"/>
    </w:rPr>
  </w:style>
  <w:style w:type="paragraph" w:styleId="Caption">
    <w:name w:val="caption"/>
    <w:basedOn w:val="Normal"/>
    <w:uiPriority w:val="7"/>
    <w:qFormat/>
    <w:pPr>
      <w:suppressLineNumbers/>
      <w:spacing w:before="120" w:after="120"/>
    </w:pPr>
    <w:rPr>
      <w:rFonts w:cs="Lohit Devanagari"/>
      <w:i/>
      <w:iCs/>
      <w:sz w:val="24"/>
      <w:szCs w:val="24"/>
    </w:rPr>
  </w:style>
  <w:style w:type="paragraph" w:customStyle="1" w:styleId="Index">
    <w:name w:val="Index"/>
    <w:basedOn w:val="Normal"/>
    <w:uiPriority w:val="6"/>
    <w:qFormat/>
    <w:pPr>
      <w:suppressLineNumbers/>
    </w:pPr>
    <w:rPr>
      <w:rFonts w:cs="Lohit Devanagari"/>
    </w:rPr>
  </w:style>
  <w:style w:type="paragraph" w:customStyle="1" w:styleId="HeaderandFooter">
    <w:name w:val="Header and Footer"/>
    <w:basedOn w:val="Normal"/>
    <w:uiPriority w:val="6"/>
    <w:qFormat/>
  </w:style>
  <w:style w:type="paragraph" w:styleId="Footer">
    <w:name w:val="footer"/>
    <w:basedOn w:val="HeaderandFooter"/>
    <w:uiPriority w:val="6"/>
  </w:style>
  <w:style w:type="paragraph" w:styleId="Header">
    <w:name w:val="header"/>
    <w:basedOn w:val="HeaderandFooter"/>
    <w:uiPriority w:val="6"/>
  </w:style>
  <w:style w:type="paragraph" w:styleId="Title">
    <w:name w:val="Title"/>
    <w:basedOn w:val="Normal"/>
    <w:uiPriority w:val="7"/>
    <w:qFormat/>
    <w:pPr>
      <w:spacing w:before="222"/>
      <w:ind w:left="163"/>
    </w:pPr>
    <w:rPr>
      <w:rFonts w:ascii="Source Sans 3 Semibold" w:eastAsia="Source Sans 3 Semibold" w:hAnsi="Source Sans 3 Semibold" w:cs="Source Sans 3 Semibold"/>
      <w:sz w:val="28"/>
      <w:szCs w:val="28"/>
    </w:rPr>
  </w:style>
  <w:style w:type="paragraph" w:customStyle="1" w:styleId="ListParagraph1">
    <w:name w:val="List Paragraph1"/>
    <w:basedOn w:val="Normal"/>
    <w:uiPriority w:val="7"/>
    <w:qFormat/>
    <w:pPr>
      <w:spacing w:before="137"/>
      <w:ind w:left="631" w:hanging="468"/>
    </w:pPr>
  </w:style>
  <w:style w:type="paragraph" w:customStyle="1" w:styleId="TableParagraph">
    <w:name w:val="Table Paragraph"/>
    <w:basedOn w:val="Normal"/>
    <w:uiPriority w:val="6"/>
    <w:qFormat/>
    <w:pPr>
      <w:spacing w:before="14" w:line="255" w:lineRule="exact"/>
      <w:ind w:left="119"/>
    </w:pPr>
    <w:rPr>
      <w:rFonts w:ascii="Source Sans 3" w:eastAsia="Source Sans 3" w:hAnsi="Source Sans 3" w:cs="Source Sans 3"/>
    </w:rPr>
  </w:style>
  <w:style w:type="paragraph" w:customStyle="1" w:styleId="FrameContents">
    <w:name w:val="Frame Contents"/>
    <w:basedOn w:val="Normal"/>
    <w:uiPriority w:val="6"/>
    <w:qFormat/>
  </w:style>
  <w:style w:type="paragraph" w:customStyle="1" w:styleId="HeaderLeft">
    <w:name w:val="Header Left"/>
    <w:basedOn w:val="Header"/>
    <w:uiPriority w:val="6"/>
    <w:qFormat/>
  </w:style>
  <w:style w:type="paragraph" w:styleId="ListParagraph">
    <w:name w:val="List Paragraph"/>
    <w:basedOn w:val="Normal"/>
    <w:uiPriority w:val="34"/>
    <w:qFormat/>
    <w:rsid w:val="004420DE"/>
    <w:pPr>
      <w:widowControl/>
      <w:suppressAutoHyphens w:val="0"/>
      <w:ind w:left="720"/>
      <w:contextualSpacing/>
    </w:pPr>
    <w:rPr>
      <w:rFonts w:ascii="Times New Roman" w:eastAsia="Times New Roman" w:hAnsi="Times New Roman" w:cs="Times New Roman"/>
      <w:sz w:val="24"/>
      <w:szCs w:val="24"/>
      <w:lang w:val="en-ID"/>
    </w:rPr>
  </w:style>
  <w:style w:type="paragraph" w:styleId="CommentText">
    <w:name w:val="annotation text"/>
    <w:basedOn w:val="Normal"/>
    <w:link w:val="CommentTextChar"/>
    <w:rsid w:val="00685592"/>
    <w:rPr>
      <w:sz w:val="20"/>
      <w:szCs w:val="20"/>
    </w:rPr>
  </w:style>
  <w:style w:type="paragraph" w:styleId="CommentSubject">
    <w:name w:val="annotation subject"/>
    <w:basedOn w:val="CommentText"/>
    <w:next w:val="CommentText"/>
    <w:link w:val="CommentSubjectChar"/>
    <w:qFormat/>
    <w:rsid w:val="00685592"/>
    <w:rPr>
      <w:b/>
      <w:bCs/>
    </w:rPr>
  </w:style>
  <w:style w:type="paragraph" w:styleId="Bibliography">
    <w:name w:val="Bibliography"/>
    <w:basedOn w:val="Normal"/>
    <w:next w:val="Normal"/>
    <w:uiPriority w:val="37"/>
    <w:unhideWhenUsed/>
    <w:qFormat/>
    <w:rsid w:val="00F858C7"/>
    <w:pPr>
      <w:tabs>
        <w:tab w:val="left" w:pos="384"/>
      </w:tabs>
      <w:ind w:left="384" w:hanging="384"/>
    </w:pPr>
  </w:style>
  <w:style w:type="paragraph" w:styleId="NormalWeb">
    <w:name w:val="Normal (Web)"/>
    <w:basedOn w:val="Normal"/>
    <w:qFormat/>
    <w:rsid w:val="000F5A9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yperlink" Target="http://dx.doi.org/10.26798/jiko.v8i1.xx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creativecommons.org/licenses/by-sa/4.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hyperlink" Target="https://crossmark.crossref.org/dialog/?doi=10.26798/jiko.v8i1.xxx%26domain=pdf" TargetMode="External"/><Relationship Id="rId2" Type="http://schemas.openxmlformats.org/officeDocument/2006/relationships/hyperlink" Target="http://dx.doi.org/10.26798/jiko.v8i1.xxx" TargetMode="External"/><Relationship Id="rId1" Type="http://schemas.openxmlformats.org/officeDocument/2006/relationships/image" Target="media/image1.png"/><Relationship Id="rId4" Type="http://schemas.openxmlformats.org/officeDocument/2006/relationships/image" Target="media/image2.png"/></Relationships>
</file>

<file path=word/theme/theme1.xml><?xml version="1.0" encoding="utf-8"?>
<a:theme xmlns:a="http://schemas.openxmlformats.org/drawingml/2006/main" name="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 ma:contentTypeID="0x010100E4C50AC7B36D7D48AEC71FB9603706A4" ma:contentTypeVersion="6" ma:contentTypeDescription="Buat sebuah dokumen baru." ma:contentTypeScope="" ma:versionID="3956443275c2789853c5943c530f8c5a">
  <xsd:schema xmlns:xsd="http://www.w3.org/2001/XMLSchema" xmlns:xs="http://www.w3.org/2001/XMLSchema" xmlns:p="http://schemas.microsoft.com/office/2006/metadata/properties" xmlns:ns3="8f2e7f10-6853-4c23-82fd-b37b064f4092" targetNamespace="http://schemas.microsoft.com/office/2006/metadata/properties" ma:root="true" ma:fieldsID="e2e45328322231cf33f4bf32cc118917" ns3:_="">
    <xsd:import namespace="8f2e7f10-6853-4c23-82fd-b37b064f409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2e7f10-6853-4c23-82fd-b37b064f409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4.xml><?xml version="1.0" encoding="utf-8"?>
<p:properties xmlns:p="http://schemas.microsoft.com/office/2006/metadata/properties" xmlns:xsi="http://www.w3.org/2001/XMLSchema-instance" xmlns:pc="http://schemas.microsoft.com/office/infopath/2007/PartnerControls">
  <documentManagement>
    <_activity xmlns="8f2e7f10-6853-4c23-82fd-b37b064f4092"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A14B07-D353-41FF-9B85-26FE7288F88C}">
  <ds:schemaRefs>
    <ds:schemaRef ds:uri="http://schemas.openxmlformats.org/officeDocument/2006/bibliography"/>
  </ds:schemaRefs>
</ds:datastoreItem>
</file>

<file path=customXml/itemProps2.xml><?xml version="1.0" encoding="utf-8"?>
<ds:datastoreItem xmlns:ds="http://schemas.openxmlformats.org/officeDocument/2006/customXml" ds:itemID="{ACABFD69-0774-4B82-90EC-DCE26CEDDB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2e7f10-6853-4c23-82fd-b37b064f4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9D1F051C-5E0F-496A-8AEF-0CFD793DD839}">
  <ds:schemaRefs>
    <ds:schemaRef ds:uri="http://schemas.microsoft.com/office/2006/metadata/properties"/>
    <ds:schemaRef ds:uri="http://schemas.microsoft.com/office/infopath/2007/PartnerControls"/>
    <ds:schemaRef ds:uri="8f2e7f10-6853-4c23-82fd-b37b064f4092"/>
  </ds:schemaRefs>
</ds:datastoreItem>
</file>

<file path=customXml/itemProps5.xml><?xml version="1.0" encoding="utf-8"?>
<ds:datastoreItem xmlns:ds="http://schemas.openxmlformats.org/officeDocument/2006/customXml" ds:itemID="{A3205618-1765-41A1-A2DA-932D8019E0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13</Pages>
  <Words>10689</Words>
  <Characters>60928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Faiq</dc:creator>
  <dc:description/>
  <cp:lastModifiedBy>MUHAMMAD FAIQ SAHAL FATAH</cp:lastModifiedBy>
  <cp:revision>6</cp:revision>
  <dcterms:created xsi:type="dcterms:W3CDTF">2025-01-30T08:33:00Z</dcterms:created>
  <dcterms:modified xsi:type="dcterms:W3CDTF">2025-02-01T07:59:00Z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0x010100E4C50AC7B36D7D48AEC71FB9603706A4</vt:lpwstr>
  </property>
  <property fmtid="{D5CDD505-2E9C-101B-9397-08002B2CF9AE}" pid="3" name="Created">
    <vt:filetime>2023-06-15T00:00:00Z</vt:filetime>
  </property>
  <property fmtid="{D5CDD505-2E9C-101B-9397-08002B2CF9AE}" pid="4" name="Creator">
    <vt:lpwstr>LaTeX with hyperref</vt:lpwstr>
  </property>
  <property fmtid="{D5CDD505-2E9C-101B-9397-08002B2CF9AE}" pid="5" name="KSOProductBuildVer">
    <vt:lpwstr>1033-11.1.0.11698</vt:lpwstr>
  </property>
  <property fmtid="{D5CDD505-2E9C-101B-9397-08002B2CF9AE}" pid="6" name="LastSaved">
    <vt:filetime>2023-06-18T00:00:00Z</vt:filetime>
  </property>
  <property fmtid="{D5CDD505-2E9C-101B-9397-08002B2CF9AE}" pid="7" name="PTEX.Fullbanner">
    <vt:lpwstr>This is pdfTeX, Version 3.141592653-2.6-1.40.24 (TeX Live 2022/Debian) kpathsea version 6.3.4</vt:lpwstr>
  </property>
  <property fmtid="{D5CDD505-2E9C-101B-9397-08002B2CF9AE}" pid="8" name="Producer">
    <vt:lpwstr>pdfTeX-1.40.24</vt:lpwstr>
  </property>
  <property fmtid="{D5CDD505-2E9C-101B-9397-08002B2CF9AE}" pid="9" name="ZOTERO_PREF_1">
    <vt:lpwstr>&lt;data data-version="3" zotero-version="6.0.36"&gt;&lt;session id="yoNkEesE"/&gt;&lt;style id="http://www.zotero.org/styles/ieee" locale="id-ID" hasBibliography="1" bibliographyStyleHasBeenSet="1"/&gt;&lt;prefs&gt;&lt;pref name="fieldType" value="Field"/&gt;&lt;/prefs&gt;&lt;/data&gt;</vt:lpwstr>
  </property>
</Properties>
</file>