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05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color w:val="c00000"/>
          <w:sz w:val="32"/>
          <w:szCs w:val="32"/>
          <w:rtl w:val="0"/>
        </w:rPr>
        <w:t xml:space="preserve">Liquid Crystal Display (LCD) Driver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2f5496"/>
          <w:sz w:val="32"/>
          <w:szCs w:val="32"/>
          <w:rtl w:val="0"/>
        </w:rPr>
        <w:t xml:space="preserve">Description: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This is a software driver for the (16 character &amp; 2 lines)Liquid Crystal Display Actuator, this driver was developed by Anas Ebrahim at 28/3/2016 under the supervision of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Eng.Mohammad Hassan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Eng.Walid El-Hennawy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 the Software Engineering Course.</w:t>
        <w:br w:type="textWrapping"/>
        <w:t xml:space="preserve">The driver provides the general APIs and Macros needed to use all the display options with any Microcontroller.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2f5496"/>
          <w:sz w:val="32"/>
          <w:szCs w:val="32"/>
          <w:rtl w:val="0"/>
        </w:rPr>
        <w:t xml:space="preserve">Driver Architecture: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driver lies on the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u w:val="single"/>
          <w:rtl w:val="0"/>
        </w:rPr>
        <w:t xml:space="preserve">BSW Layer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contains 3 header files</w:t>
      </w: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1-LCD_Interface.h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Functions/APIs Prototypes and variable like macros the user can use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2-LCD_Config.h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configuration the user can choose to be the initial directions and values of the input output pins.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3-LCD_private.h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macros that is used only inside the driver.</w:t>
        <w:br w:type="textWrapping"/>
        <w:t xml:space="preserve">And one source file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LCD_Prog.c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 contains the Implementation of the driver APIs.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The driver also uses the DIO module in the MCAL layer and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u w:val="single"/>
          <w:rtl w:val="0"/>
        </w:rPr>
        <w:t xml:space="preserve">(util.h)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u w:val="single"/>
          <w:rtl w:val="0"/>
        </w:rPr>
        <w:t xml:space="preserve">(types.h)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4"/>
          <w:szCs w:val="24"/>
          <w:rtl w:val="0"/>
        </w:rPr>
        <w:t xml:space="preserve">library from the libraries layer.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Configurations: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user should configure the 11 Microcontroller pins connected to   the LCD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1-LCD_DataPort: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port (8 pins) required to write/read data to/from the LCD.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2-LCD_RSPin: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pin required to determine if the LCD is in the data (pin is high) or command (pin is low) mode.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Calibri" w:cs="Calibri" w:eastAsia="Calibri" w:hAnsi="Calibri"/>
          <w:b w:val="0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LCD_RWPin: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pin required to determine if the LCD is in the Read (pin is high) or Write (pin is low) mode.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Calibri" w:cs="Calibri" w:eastAsia="Calibri" w:hAnsi="Calibri"/>
          <w:b w:val="0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LCD_EnablePin: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pin required to determine if the LCD is enabled (pin is high) to write and read or disabled (pin is low).</w:t>
        <w:br w:type="textWrapping"/>
        <w:br w:type="textWrapping"/>
        <w:t xml:space="preserve">The user also should determine if the initial state of the LCD is enabled or disabled using the macro 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(LCD_InitState)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the cursor direction using the macro 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(LCD_CursorInitDir</w:t>
        <w:tab/>
        <w:t xml:space="preserve">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if the initial state of the LCD is on or off 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(LCD_LCDState)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the initial state(on or off) of the cursor 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(LCD_Cursor)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and if the cursor is blinking or not 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(LCD_CursorBlink)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APIs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b w:val="0"/>
          <w:sz w:val="28"/>
          <w:szCs w:val="28"/>
          <w:rtl w:val="0"/>
        </w:rPr>
        <w:t xml:space="preserve">1-Public: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a-</w:t>
      </w:r>
      <w:r w:rsidDel="00000000" w:rsidR="00000000" w:rsidRPr="00000000">
        <w:rPr>
          <w:rFonts w:ascii="Calibri" w:cs="Calibri" w:eastAsia="Calibri" w:hAnsi="Calibri"/>
          <w:b w:val="0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LCD_voidInit():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LCD Initialization function that set the initial state of the LCD configured by user in the configuration file.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b-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LCD_u8WriteCustomChar(u8 LCD_u8CopyCharArr[][8],u8 LCD_u8CopyCharCount,u8 Copy_u8X, u8 Copy_u8Y)</w:t>
      </w:r>
      <w:r w:rsidDel="00000000" w:rsidR="00000000" w:rsidRPr="00000000">
        <w:rPr>
          <w:rFonts w:ascii="Cambria" w:cs="Cambria" w:eastAsia="Cambria" w:hAnsi="Cambria"/>
          <w:b w:val="0"/>
          <w:color w:val="c559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Write custom characters function which support the user to draw custom shapes on each character instead of the supported characters, the function takes a pointer to a 2D array which contains the binary representation of each character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(LCD_u8CopyCharArr[][8])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and the number of characters in the array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(LCD_u8CopyCharCount)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and the position coordinates to display the characters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(u8 Copy_u8X, u8 Copy_u8Y).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The function returns the state its state, u8Ok the array size is less than or equal to 8 and u8Error otherwise.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br w:type="textWrapping"/>
        <w:t xml:space="preserve">c-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LCD_u8WriteString(u8* LCD_u8CopyString)</w:t>
      </w:r>
      <w:r w:rsidDel="00000000" w:rsidR="00000000" w:rsidRPr="00000000">
        <w:rPr>
          <w:rFonts w:ascii="Cambria" w:cs="Cambria" w:eastAsia="Cambria" w:hAnsi="Cambria"/>
          <w:b w:val="0"/>
          <w:color w:val="c559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Write a String on the LCD function at the cursor position which takes a pointer to array of characters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(LCD_u8CopyString)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and returns its state, </w:t>
        <w:br w:type="textWrapping"/>
        <w:t xml:space="preserve">u8Error if the string size is more than 16 character and u8OK otherwise.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d-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LCD_u8Control(u8 Copy_u8Command)</w:t>
      </w:r>
      <w:r w:rsidDel="00000000" w:rsidR="00000000" w:rsidRPr="00000000">
        <w:rPr>
          <w:rFonts w:ascii="Cambria" w:cs="Cambria" w:eastAsia="Cambria" w:hAnsi="Cambria"/>
          <w:b w:val="0"/>
          <w:color w:val="c559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Control the LCD appearance function which takes one of the following options: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Calibri" w:cs="Calibri" w:eastAsia="Calibri" w:hAnsi="Calibri"/>
          <w:b w:val="0"/>
          <w:color w:val="2e75b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LCD_CursorIncrement</w:t>
        <w:tab/>
        <w:tab/>
        <w:t xml:space="preserve">2-</w:t>
      </w:r>
      <w:r w:rsidDel="00000000" w:rsidR="00000000" w:rsidRPr="00000000">
        <w:rPr>
          <w:rFonts w:ascii="Calibri" w:cs="Calibri" w:eastAsia="Calibri" w:hAnsi="Calibri"/>
          <w:b w:val="0"/>
          <w:color w:val="2e75b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LCD_CursorDecrement</w:t>
        <w:br w:type="textWrapping"/>
        <w:t xml:space="preserve">3-</w:t>
      </w:r>
      <w:r w:rsidDel="00000000" w:rsidR="00000000" w:rsidRPr="00000000">
        <w:rPr>
          <w:rFonts w:ascii="Calibri" w:cs="Calibri" w:eastAsia="Calibri" w:hAnsi="Calibri"/>
          <w:b w:val="0"/>
          <w:color w:val="2e75b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LCD_Clear</w:t>
        <w:tab/>
        <w:tab/>
        <w:tab/>
        <w:tab/>
        <w:t xml:space="preserve">4-LCD_SetCursorHome</w:t>
        <w:br w:type="textWrapping"/>
        <w:t xml:space="preserve">5-LCD_TurnOn</w:t>
        <w:tab/>
        <w:tab/>
        <w:tab/>
        <w:t xml:space="preserve">6-LCD_TurnOff</w:t>
        <w:br w:type="textWrapping"/>
        <w:t xml:space="preserve">7-LCD_TurnCursorOn</w:t>
        <w:tab/>
        <w:tab/>
        <w:t xml:space="preserve">8-LCD_TurnCursorOff</w:t>
        <w:br w:type="textWrapping"/>
        <w:t xml:space="preserve">9-LCD_TurnBlinkOn</w:t>
        <w:tab/>
        <w:tab/>
        <w:tab/>
        <w:t xml:space="preserve">10-LCD_TurnBlinkOff</w:t>
        <w:br w:type="textWrapping"/>
        <w:t xml:space="preserve">11-LCD_ShiftStrRight</w:t>
        <w:tab/>
        <w:tab/>
        <w:t xml:space="preserve">12-LCD_ShiftStrLeft</w:t>
        <w:br w:type="textWrapping"/>
        <w:t xml:space="preserve">13-LCD_ShiftCursorRight</w:t>
        <w:tab/>
        <w:tab/>
        <w:t xml:space="preserve">14-LCD_ShiftCursorLeft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The function returns its state, u8Error if the passed argument wasn't one of mentioned macros and u8OK otherwise.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e-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LCD_u8GoToXY(u8 Copy_u8X, u8 Copy_u8Y)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Sets the LCD cursor at the coordinate passed by the user as character number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(Copy_u8X)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and the line number </w:t>
      </w:r>
      <w:r w:rsidDel="00000000" w:rsidR="00000000" w:rsidRPr="00000000">
        <w:rPr>
          <w:rFonts w:ascii="Cambria" w:cs="Cambria" w:eastAsia="Cambria" w:hAnsi="Cambria"/>
          <w:b w:val="0"/>
          <w:color w:val="2e75b5"/>
          <w:sz w:val="24"/>
          <w:szCs w:val="24"/>
          <w:rtl w:val="0"/>
        </w:rPr>
        <w:t xml:space="preserve">(Copy_u8Y)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the function returns its state, u8Error if coordinate is out of boundaries (the character number is more than 16 or the line number is more than 2) and u8OK otherwise.</w:t>
        <w:br w:type="textWrapping"/>
        <w:br w:type="textWrapping"/>
        <w:t xml:space="preserve">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f-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LCD_voidWriteFloat(f32 Copy_f32Number) (</w:t>
      </w:r>
      <w:r w:rsidDel="00000000" w:rsidR="00000000" w:rsidRPr="00000000">
        <w:rPr>
          <w:rFonts w:ascii="Arial" w:cs="Arial" w:eastAsia="Arial" w:hAnsi="Arial"/>
          <w:b w:val="1"/>
          <w:color w:val="c55911"/>
          <w:sz w:val="23"/>
          <w:szCs w:val="23"/>
          <w:highlight w:val="white"/>
          <w:u w:val="single"/>
          <w:rtl w:val="0"/>
        </w:rPr>
        <w:t xml:space="preserve">LCD_00_05_01)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Writes a float number (just 2 number after the floating point) function which takes a float number and writes it on the LCD.</w:t>
        <w:br w:type="textWrapping"/>
        <w:br w:type="textWrapping"/>
      </w:r>
      <w:r w:rsidDel="00000000" w:rsidR="00000000" w:rsidRPr="00000000">
        <w:rPr>
          <w:rFonts w:ascii="Questrial" w:cs="Questrial" w:eastAsia="Questrial" w:hAnsi="Questrial"/>
          <w:b w:val="0"/>
          <w:sz w:val="28"/>
          <w:szCs w:val="28"/>
          <w:rtl w:val="0"/>
        </w:rPr>
        <w:t xml:space="preserve">2- Private: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a-conc(bit0,bit1,bit2,bit3,bit4,bit5,bit6,bit7)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Concatenation function like macro which takes 8 bit binary values and concatenates them into one byte.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br w:type="textWrapping"/>
        <w:t xml:space="preserve">b-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LCD_voidWriteCommand(u8 LCD_u8CopyCommand)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Commands to the LCD to configure its appearance function which takes the command value mentioned in the datasheet.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br w:type="textWrapping"/>
        <w:t xml:space="preserve">c-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55911"/>
          <w:sz w:val="24"/>
          <w:szCs w:val="24"/>
          <w:rtl w:val="0"/>
        </w:rPr>
        <w:t xml:space="preserve">LCD_voidWriteData(u8 LCD_u8CopyData)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t xml:space="preserve">Write data to be displayed on the LCD, function which takes the data value "in the ASCII format" to be displayed on the LCD.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Shared Variables 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There is no shared variables in the driver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bookmarkStart w:colFirst="0" w:colLast="0" w:name="h.gjdgxs" w:id="0"/>
      <w:bookmarkEnd w:id="0"/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Integration constrains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1-The Microcontroller Pins connected to the LCD should configured as Output pins.</w:t>
        <w:br w:type="textWrapping"/>
        <w:t xml:space="preserve">2-The user should clear the old data on the LCD every time before writing new data</w:t>
        <w:br w:type="textWrapping"/>
        <w:t xml:space="preserve">3-The maximum number of the custom characters determined by the user is 8</w:t>
        <w:br w:type="textWrapping"/>
        <w:t xml:space="preserve">4-The maximum number of characters in the string the user can write is 16 if the cursor is in the beginning.</w:t>
        <w:br w:type="textWrapping"/>
        <w:t xml:space="preserve">5-The maximum coordinate is (16,1) for characters and lines 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Questrial" w:cs="Questrial" w:eastAsia="Questrial" w:hAnsi="Questrial"/>
          <w:b w:val="0"/>
          <w:color w:val="1f4e79"/>
          <w:sz w:val="32"/>
          <w:szCs w:val="32"/>
          <w:rtl w:val="0"/>
        </w:rPr>
        <w:t xml:space="preserve">Hardware constrains</w:t>
      </w:r>
      <w:r w:rsidDel="00000000" w:rsidR="00000000" w:rsidRPr="00000000">
        <w:rPr>
          <w:rFonts w:ascii="Questrial" w:cs="Questrial" w:eastAsia="Questrial" w:hAnsi="Questrial"/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1-Vo Pin on the LCD should be connected with a Voltage divider resistor on a potentiometer to adjust the brightness.</w:t>
        <w:br w:type="textWrapping"/>
        <w:t xml:space="preserve">2-VDD pin should be connected to 5v source. </w:t>
        <w:br w:type="textWrapping"/>
        <w:t xml:space="preserve">3-VSS pin should be connected to ground.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Questrial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Questrial" w:cs="Questrial" w:eastAsia="Questrial" w:hAnsi="Questrial"/>
        <w:color w:val="2f5496"/>
        <w:sz w:val="32"/>
        <w:szCs w:val="3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160" w:before="0" w:line="259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