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2FD09EF9">
            <wp:simplePos x="0" y="0"/>
            <wp:positionH relativeFrom="margin">
              <wp:align>right</wp:align>
            </wp:positionH>
            <wp:positionV relativeFrom="paragraph">
              <wp:posOffset>87721</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43C52CF3" w14:textId="77777777" w:rsidR="00783279" w:rsidRDefault="00C16E2C" w:rsidP="00783279">
      <w:pPr>
        <w:jc w:val="center"/>
        <w:rPr>
          <w:rFonts w:asciiTheme="minorBidi" w:hAnsiTheme="minorBidi"/>
          <w:b/>
          <w:bCs/>
          <w:sz w:val="36"/>
          <w:szCs w:val="36"/>
        </w:rPr>
      </w:pPr>
      <w:r>
        <w:rPr>
          <w:rFonts w:asciiTheme="minorBidi" w:hAnsiTheme="minorBidi"/>
          <w:b/>
          <w:bCs/>
          <w:sz w:val="36"/>
          <w:szCs w:val="36"/>
        </w:rPr>
        <w:t>Supervisor:</w:t>
      </w:r>
    </w:p>
    <w:p w14:paraId="450866C8" w14:textId="66FE94B5" w:rsidR="00B341F8" w:rsidRDefault="00783279" w:rsidP="00783279">
      <w:pPr>
        <w:jc w:val="center"/>
        <w:rPr>
          <w:rFonts w:asciiTheme="minorBidi" w:hAnsiTheme="minorBidi"/>
          <w:sz w:val="36"/>
          <w:szCs w:val="36"/>
        </w:rPr>
      </w:pPr>
      <w:r>
        <w:rPr>
          <w:rFonts w:asciiTheme="minorBidi" w:hAnsiTheme="minorBidi"/>
          <w:sz w:val="36"/>
          <w:szCs w:val="36"/>
        </w:rPr>
        <w:t>Dr. Hiyam Khaddam</w:t>
      </w:r>
      <w:r w:rsidR="00C16E2C">
        <w:rPr>
          <w:rFonts w:asciiTheme="minorBidi" w:hAnsiTheme="minorBidi"/>
          <w:sz w:val="36"/>
          <w:szCs w:val="36"/>
        </w:rPr>
        <w:br/>
        <w:t xml:space="preserve">Eng. </w:t>
      </w:r>
      <w:r w:rsidR="002371F0">
        <w:rPr>
          <w:rFonts w:asciiTheme="minorBidi" w:hAnsiTheme="minorBidi"/>
          <w:sz w:val="36"/>
          <w:szCs w:val="36"/>
        </w:rPr>
        <w:t>Anas Mokhalati</w:t>
      </w: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6553A65D" w:rsidR="006A0C90" w:rsidRDefault="006A0C90">
      <w:pPr>
        <w:jc w:val="center"/>
        <w:rPr>
          <w:rFonts w:asciiTheme="minorBidi" w:hAnsiTheme="minorBidi"/>
          <w:sz w:val="36"/>
          <w:szCs w:val="36"/>
        </w:rPr>
      </w:pPr>
    </w:p>
    <w:p w14:paraId="55223A64" w14:textId="77777777" w:rsidR="00783279" w:rsidRDefault="00783279">
      <w:pPr>
        <w:jc w:val="center"/>
        <w:rPr>
          <w:rFonts w:asciiTheme="minorBidi" w:hAnsiTheme="minorBidi"/>
          <w:sz w:val="36"/>
          <w:szCs w:val="36"/>
        </w:rPr>
      </w:pPr>
    </w:p>
    <w:p w14:paraId="0D499295" w14:textId="1CF7B125" w:rsidR="00B341F8" w:rsidRDefault="00C16E2C">
      <w:pPr>
        <w:jc w:val="center"/>
        <w:rPr>
          <w:rFonts w:asciiTheme="minorBidi" w:hAnsiTheme="minorBidi"/>
          <w:sz w:val="24"/>
        </w:rPr>
      </w:pPr>
      <w:r>
        <w:rPr>
          <w:rFonts w:asciiTheme="minorBidi" w:hAnsiTheme="minorBidi"/>
          <w:sz w:val="24"/>
        </w:rPr>
        <w:t>Semester: 202</w:t>
      </w:r>
      <w:r w:rsidR="00783279">
        <w:rPr>
          <w:rFonts w:asciiTheme="minorBidi" w:hAnsiTheme="minorBidi"/>
          <w:sz w:val="24"/>
        </w:rPr>
        <w:t>4</w:t>
      </w:r>
      <w:r>
        <w:rPr>
          <w:rFonts w:asciiTheme="minorBidi" w:hAnsiTheme="minorBidi"/>
          <w:sz w:val="24"/>
        </w:rPr>
        <w:t>/202</w:t>
      </w:r>
      <w:r w:rsidR="00783279">
        <w:rPr>
          <w:rFonts w:asciiTheme="minorBidi" w:hAnsiTheme="minorBidi"/>
          <w:sz w:val="24"/>
        </w:rPr>
        <w:t>5</w:t>
      </w:r>
      <w:r>
        <w:rPr>
          <w:rFonts w:asciiTheme="minorBidi" w:hAnsiTheme="minorBidi"/>
          <w:sz w:val="24"/>
        </w:rPr>
        <w:t>-2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1157364"/>
      <w:r>
        <w:rPr>
          <w:rFonts w:asciiTheme="minorBidi" w:hAnsiTheme="minorBidi" w:cstheme="minorBidi"/>
          <w:color w:val="404040" w:themeColor="text1" w:themeTint="BF"/>
          <w:sz w:val="40"/>
          <w:szCs w:val="40"/>
        </w:rPr>
        <w:lastRenderedPageBreak/>
        <w:t>Abstract</w:t>
      </w:r>
      <w:bookmarkEnd w:id="3"/>
    </w:p>
    <w:p w14:paraId="4E4E9A3C" w14:textId="155FD842"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Nohoud is a distributed microservices-based platform designed to support all Syrians, including refugees, returnees, and residents, in developing their skills, improving employability, and building personalized development plans powered by AI</w:t>
      </w:r>
      <w:r w:rsidRPr="005019EA">
        <w:rPr>
          <w:rFonts w:asciiTheme="minorBidi" w:eastAsiaTheme="majorEastAsia" w:hAnsiTheme="minorBidi" w:cs="Times New Roman"/>
          <w:color w:val="0D0D0D" w:themeColor="text1" w:themeTint="F2"/>
          <w:sz w:val="24"/>
          <w:szCs w:val="24"/>
          <w:rtl/>
        </w:rPr>
        <w:t>.</w:t>
      </w:r>
    </w:p>
    <w:p w14:paraId="1CB45DDE" w14:textId="22D90934"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The platform’s primary goal is to evaluate users’ current skill sets, match them with relevant job opportunities, and provide AI-generated personal development plans. It leverages a scalable architecture using NestJS microservices, MongoDB, and an AI pipeline orchestrated through n8n, connected to a stateless LLM (Gemini)</w:t>
      </w:r>
      <w:r w:rsidRPr="005019EA">
        <w:rPr>
          <w:rFonts w:asciiTheme="minorBidi" w:eastAsiaTheme="majorEastAsia" w:hAnsiTheme="minorBidi" w:cs="Times New Roman"/>
          <w:color w:val="0D0D0D" w:themeColor="text1" w:themeTint="F2"/>
          <w:sz w:val="24"/>
          <w:szCs w:val="24"/>
          <w:rtl/>
        </w:rPr>
        <w:t>.</w:t>
      </w:r>
    </w:p>
    <w:p w14:paraId="38127FDE" w14:textId="037591EC" w:rsidR="00B341F8" w:rsidRPr="005F1FD9" w:rsidRDefault="005019EA" w:rsidP="005F1FD9">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Users complete their profiles, which are then analyzed to produce job suggestions and tailored growth plans. The system emphasizes usability, modularity, and personalization, making it a practical solution for job seekers across the Syrian population—regardless of their background or displacement status. The results show that combining AI with scalable backend services can</w:t>
      </w:r>
      <w:r>
        <w:rPr>
          <w:rFonts w:asciiTheme="minorBidi" w:eastAsiaTheme="majorEastAsia" w:hAnsiTheme="minorBidi"/>
          <w:color w:val="0D0D0D" w:themeColor="text1" w:themeTint="F2"/>
          <w:sz w:val="24"/>
          <w:szCs w:val="24"/>
        </w:rPr>
        <w:br/>
      </w:r>
      <w:r w:rsidRPr="005019EA">
        <w:rPr>
          <w:rFonts w:asciiTheme="minorBidi" w:eastAsiaTheme="majorEastAsia" w:hAnsiTheme="minorBidi"/>
          <w:color w:val="0D0D0D" w:themeColor="text1" w:themeTint="F2"/>
          <w:sz w:val="24"/>
          <w:szCs w:val="24"/>
        </w:rPr>
        <w:t>meaningfully assist in career development and employment</w:t>
      </w:r>
      <w:r>
        <w:rPr>
          <w:rFonts w:asciiTheme="minorBidi" w:eastAsiaTheme="majorEastAsia" w:hAnsiTheme="minorBidi"/>
          <w:color w:val="0D0D0D" w:themeColor="text1" w:themeTint="F2"/>
          <w:sz w:val="24"/>
          <w:szCs w:val="24"/>
        </w:rPr>
        <w:t xml:space="preserve"> </w:t>
      </w:r>
      <w:r w:rsidRPr="005019EA">
        <w:rPr>
          <w:rFonts w:asciiTheme="minorBidi" w:eastAsiaTheme="majorEastAsia" w:hAnsiTheme="minorBidi"/>
          <w:color w:val="0D0D0D" w:themeColor="text1" w:themeTint="F2"/>
          <w:sz w:val="24"/>
          <w:szCs w:val="24"/>
        </w:rPr>
        <w:t>integration.</w:t>
      </w:r>
      <w:r w:rsidR="00C16E2C">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1157365"/>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1157366"/>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414416CD" w14:textId="79BD1110" w:rsidR="00E40187" w:rsidRDefault="00CA49FF">
          <w:pPr>
            <w:pStyle w:val="TOC1"/>
            <w:tabs>
              <w:tab w:val="right" w:leader="dot" w:pos="9344"/>
            </w:tabs>
            <w:rPr>
              <w:noProof/>
            </w:rPr>
          </w:pPr>
          <w:r>
            <w:fldChar w:fldCharType="begin"/>
          </w:r>
          <w:r>
            <w:instrText xml:space="preserve"> TOC \o "1-3" \h \z \u </w:instrText>
          </w:r>
          <w:r>
            <w:fldChar w:fldCharType="separate"/>
          </w:r>
          <w:hyperlink w:anchor="_Toc201157364" w:history="1">
            <w:r w:rsidR="00E40187" w:rsidRPr="004D4830">
              <w:rPr>
                <w:rStyle w:val="Hyperlink"/>
                <w:rFonts w:asciiTheme="minorBidi" w:hAnsiTheme="minorBidi"/>
                <w:noProof/>
              </w:rPr>
              <w:t>Abstract</w:t>
            </w:r>
            <w:r w:rsidR="00E40187">
              <w:rPr>
                <w:noProof/>
                <w:webHidden/>
              </w:rPr>
              <w:tab/>
            </w:r>
            <w:r w:rsidR="00E40187">
              <w:rPr>
                <w:noProof/>
                <w:webHidden/>
              </w:rPr>
              <w:fldChar w:fldCharType="begin"/>
            </w:r>
            <w:r w:rsidR="00E40187">
              <w:rPr>
                <w:noProof/>
                <w:webHidden/>
              </w:rPr>
              <w:instrText xml:space="preserve"> PAGEREF _Toc201157364 \h </w:instrText>
            </w:r>
            <w:r w:rsidR="00E40187">
              <w:rPr>
                <w:noProof/>
                <w:webHidden/>
              </w:rPr>
            </w:r>
            <w:r w:rsidR="00E40187">
              <w:rPr>
                <w:noProof/>
                <w:webHidden/>
              </w:rPr>
              <w:fldChar w:fldCharType="separate"/>
            </w:r>
            <w:r w:rsidR="00E40187">
              <w:rPr>
                <w:noProof/>
                <w:webHidden/>
              </w:rPr>
              <w:t>1</w:t>
            </w:r>
            <w:r w:rsidR="00E40187">
              <w:rPr>
                <w:noProof/>
                <w:webHidden/>
              </w:rPr>
              <w:fldChar w:fldCharType="end"/>
            </w:r>
          </w:hyperlink>
        </w:p>
        <w:p w14:paraId="6C2B988D" w14:textId="13146AEF" w:rsidR="00E40187" w:rsidRDefault="00831493">
          <w:pPr>
            <w:pStyle w:val="TOC1"/>
            <w:tabs>
              <w:tab w:val="right" w:leader="dot" w:pos="9344"/>
            </w:tabs>
            <w:rPr>
              <w:noProof/>
            </w:rPr>
          </w:pPr>
          <w:hyperlink w:anchor="_Toc201157365" w:history="1">
            <w:r w:rsidR="00E40187" w:rsidRPr="004D4830">
              <w:rPr>
                <w:rStyle w:val="Hyperlink"/>
                <w:rFonts w:asciiTheme="minorBidi" w:hAnsiTheme="minorBidi"/>
                <w:noProof/>
              </w:rPr>
              <w:t>Acknowledgments</w:t>
            </w:r>
            <w:r w:rsidR="00E40187">
              <w:rPr>
                <w:noProof/>
                <w:webHidden/>
              </w:rPr>
              <w:tab/>
            </w:r>
            <w:r w:rsidR="00E40187">
              <w:rPr>
                <w:noProof/>
                <w:webHidden/>
              </w:rPr>
              <w:fldChar w:fldCharType="begin"/>
            </w:r>
            <w:r w:rsidR="00E40187">
              <w:rPr>
                <w:noProof/>
                <w:webHidden/>
              </w:rPr>
              <w:instrText xml:space="preserve"> PAGEREF _Toc201157365 \h </w:instrText>
            </w:r>
            <w:r w:rsidR="00E40187">
              <w:rPr>
                <w:noProof/>
                <w:webHidden/>
              </w:rPr>
            </w:r>
            <w:r w:rsidR="00E40187">
              <w:rPr>
                <w:noProof/>
                <w:webHidden/>
              </w:rPr>
              <w:fldChar w:fldCharType="separate"/>
            </w:r>
            <w:r w:rsidR="00E40187">
              <w:rPr>
                <w:noProof/>
                <w:webHidden/>
              </w:rPr>
              <w:t>2</w:t>
            </w:r>
            <w:r w:rsidR="00E40187">
              <w:rPr>
                <w:noProof/>
                <w:webHidden/>
              </w:rPr>
              <w:fldChar w:fldCharType="end"/>
            </w:r>
          </w:hyperlink>
        </w:p>
        <w:p w14:paraId="5F885082" w14:textId="2CE35B1C" w:rsidR="00E40187" w:rsidRDefault="00831493">
          <w:pPr>
            <w:pStyle w:val="TOC1"/>
            <w:tabs>
              <w:tab w:val="right" w:leader="dot" w:pos="9344"/>
            </w:tabs>
            <w:rPr>
              <w:noProof/>
            </w:rPr>
          </w:pPr>
          <w:hyperlink w:anchor="_Toc201157366" w:history="1">
            <w:r w:rsidR="00E40187" w:rsidRPr="004D4830">
              <w:rPr>
                <w:rStyle w:val="Hyperlink"/>
                <w:rFonts w:asciiTheme="minorBidi" w:hAnsiTheme="minorBidi"/>
                <w:noProof/>
              </w:rPr>
              <w:t>Table of Contents</w:t>
            </w:r>
            <w:r w:rsidR="00E40187">
              <w:rPr>
                <w:noProof/>
                <w:webHidden/>
              </w:rPr>
              <w:tab/>
            </w:r>
            <w:r w:rsidR="00E40187">
              <w:rPr>
                <w:noProof/>
                <w:webHidden/>
              </w:rPr>
              <w:fldChar w:fldCharType="begin"/>
            </w:r>
            <w:r w:rsidR="00E40187">
              <w:rPr>
                <w:noProof/>
                <w:webHidden/>
              </w:rPr>
              <w:instrText xml:space="preserve"> PAGEREF _Toc201157366 \h </w:instrText>
            </w:r>
            <w:r w:rsidR="00E40187">
              <w:rPr>
                <w:noProof/>
                <w:webHidden/>
              </w:rPr>
            </w:r>
            <w:r w:rsidR="00E40187">
              <w:rPr>
                <w:noProof/>
                <w:webHidden/>
              </w:rPr>
              <w:fldChar w:fldCharType="separate"/>
            </w:r>
            <w:r w:rsidR="00E40187">
              <w:rPr>
                <w:noProof/>
                <w:webHidden/>
              </w:rPr>
              <w:t>3</w:t>
            </w:r>
            <w:r w:rsidR="00E40187">
              <w:rPr>
                <w:noProof/>
                <w:webHidden/>
              </w:rPr>
              <w:fldChar w:fldCharType="end"/>
            </w:r>
          </w:hyperlink>
        </w:p>
        <w:p w14:paraId="0B856BAA" w14:textId="6A2B8535" w:rsidR="00E40187" w:rsidRDefault="00831493">
          <w:pPr>
            <w:pStyle w:val="TOC1"/>
            <w:tabs>
              <w:tab w:val="right" w:leader="dot" w:pos="9344"/>
            </w:tabs>
            <w:rPr>
              <w:noProof/>
            </w:rPr>
          </w:pPr>
          <w:hyperlink w:anchor="_Toc201157367" w:history="1">
            <w:r w:rsidR="00E40187" w:rsidRPr="004D4830">
              <w:rPr>
                <w:rStyle w:val="Hyperlink"/>
                <w:rFonts w:asciiTheme="minorBidi" w:hAnsiTheme="minorBidi"/>
                <w:noProof/>
              </w:rPr>
              <w:t>Table of Figures</w:t>
            </w:r>
            <w:r w:rsidR="00E40187">
              <w:rPr>
                <w:noProof/>
                <w:webHidden/>
              </w:rPr>
              <w:tab/>
            </w:r>
            <w:r w:rsidR="00E40187">
              <w:rPr>
                <w:noProof/>
                <w:webHidden/>
              </w:rPr>
              <w:fldChar w:fldCharType="begin"/>
            </w:r>
            <w:r w:rsidR="00E40187">
              <w:rPr>
                <w:noProof/>
                <w:webHidden/>
              </w:rPr>
              <w:instrText xml:space="preserve"> PAGEREF _Toc201157367 \h </w:instrText>
            </w:r>
            <w:r w:rsidR="00E40187">
              <w:rPr>
                <w:noProof/>
                <w:webHidden/>
              </w:rPr>
            </w:r>
            <w:r w:rsidR="00E40187">
              <w:rPr>
                <w:noProof/>
                <w:webHidden/>
              </w:rPr>
              <w:fldChar w:fldCharType="separate"/>
            </w:r>
            <w:r w:rsidR="00E40187">
              <w:rPr>
                <w:noProof/>
                <w:webHidden/>
              </w:rPr>
              <w:t>5</w:t>
            </w:r>
            <w:r w:rsidR="00E40187">
              <w:rPr>
                <w:noProof/>
                <w:webHidden/>
              </w:rPr>
              <w:fldChar w:fldCharType="end"/>
            </w:r>
          </w:hyperlink>
        </w:p>
        <w:p w14:paraId="18800378" w14:textId="76307E14" w:rsidR="00E40187" w:rsidRDefault="00831493">
          <w:pPr>
            <w:pStyle w:val="TOC1"/>
            <w:tabs>
              <w:tab w:val="right" w:leader="dot" w:pos="9344"/>
            </w:tabs>
            <w:rPr>
              <w:noProof/>
            </w:rPr>
          </w:pPr>
          <w:hyperlink w:anchor="_Toc201157368" w:history="1">
            <w:r w:rsidR="00E40187" w:rsidRPr="004D4830">
              <w:rPr>
                <w:rStyle w:val="Hyperlink"/>
                <w:rFonts w:asciiTheme="minorBidi" w:hAnsiTheme="minorBidi"/>
                <w:noProof/>
              </w:rPr>
              <w:t>List of Abbreviation and Terminology</w:t>
            </w:r>
            <w:r w:rsidR="00E40187">
              <w:rPr>
                <w:noProof/>
                <w:webHidden/>
              </w:rPr>
              <w:tab/>
            </w:r>
            <w:r w:rsidR="00E40187">
              <w:rPr>
                <w:noProof/>
                <w:webHidden/>
              </w:rPr>
              <w:fldChar w:fldCharType="begin"/>
            </w:r>
            <w:r w:rsidR="00E40187">
              <w:rPr>
                <w:noProof/>
                <w:webHidden/>
              </w:rPr>
              <w:instrText xml:space="preserve"> PAGEREF _Toc201157368 \h </w:instrText>
            </w:r>
            <w:r w:rsidR="00E40187">
              <w:rPr>
                <w:noProof/>
                <w:webHidden/>
              </w:rPr>
            </w:r>
            <w:r w:rsidR="00E40187">
              <w:rPr>
                <w:noProof/>
                <w:webHidden/>
              </w:rPr>
              <w:fldChar w:fldCharType="separate"/>
            </w:r>
            <w:r w:rsidR="00E40187">
              <w:rPr>
                <w:noProof/>
                <w:webHidden/>
              </w:rPr>
              <w:t>6</w:t>
            </w:r>
            <w:r w:rsidR="00E40187">
              <w:rPr>
                <w:noProof/>
                <w:webHidden/>
              </w:rPr>
              <w:fldChar w:fldCharType="end"/>
            </w:r>
          </w:hyperlink>
        </w:p>
        <w:p w14:paraId="0211DA9B" w14:textId="09909B80" w:rsidR="00E40187" w:rsidRDefault="00831493">
          <w:pPr>
            <w:pStyle w:val="TOC1"/>
            <w:tabs>
              <w:tab w:val="right" w:leader="dot" w:pos="9344"/>
            </w:tabs>
            <w:rPr>
              <w:noProof/>
            </w:rPr>
          </w:pPr>
          <w:hyperlink w:anchor="_Toc201157369" w:history="1">
            <w:r w:rsidR="00E40187" w:rsidRPr="004D4830">
              <w:rPr>
                <w:rStyle w:val="Hyperlink"/>
                <w:rFonts w:asciiTheme="minorBidi" w:hAnsiTheme="minorBidi"/>
                <w:noProof/>
              </w:rPr>
              <w:t>Chapter 1: Introduction</w:t>
            </w:r>
            <w:r w:rsidR="00E40187">
              <w:rPr>
                <w:noProof/>
                <w:webHidden/>
              </w:rPr>
              <w:tab/>
            </w:r>
            <w:r w:rsidR="00E40187">
              <w:rPr>
                <w:noProof/>
                <w:webHidden/>
              </w:rPr>
              <w:fldChar w:fldCharType="begin"/>
            </w:r>
            <w:r w:rsidR="00E40187">
              <w:rPr>
                <w:noProof/>
                <w:webHidden/>
              </w:rPr>
              <w:instrText xml:space="preserve"> PAGEREF _Toc201157369 \h </w:instrText>
            </w:r>
            <w:r w:rsidR="00E40187">
              <w:rPr>
                <w:noProof/>
                <w:webHidden/>
              </w:rPr>
            </w:r>
            <w:r w:rsidR="00E40187">
              <w:rPr>
                <w:noProof/>
                <w:webHidden/>
              </w:rPr>
              <w:fldChar w:fldCharType="separate"/>
            </w:r>
            <w:r w:rsidR="00E40187">
              <w:rPr>
                <w:noProof/>
                <w:webHidden/>
              </w:rPr>
              <w:t>7</w:t>
            </w:r>
            <w:r w:rsidR="00E40187">
              <w:rPr>
                <w:noProof/>
                <w:webHidden/>
              </w:rPr>
              <w:fldChar w:fldCharType="end"/>
            </w:r>
          </w:hyperlink>
        </w:p>
        <w:p w14:paraId="01FC0EC8" w14:textId="787AA33D" w:rsidR="00E40187" w:rsidRDefault="00831493">
          <w:pPr>
            <w:pStyle w:val="TOC2"/>
            <w:tabs>
              <w:tab w:val="right" w:leader="dot" w:pos="9344"/>
            </w:tabs>
            <w:rPr>
              <w:noProof/>
            </w:rPr>
          </w:pPr>
          <w:hyperlink w:anchor="_Toc201157370" w:history="1">
            <w:r w:rsidR="00E40187" w:rsidRPr="004D4830">
              <w:rPr>
                <w:rStyle w:val="Hyperlink"/>
                <w:rFonts w:asciiTheme="minorBidi" w:hAnsiTheme="minorBidi"/>
                <w:noProof/>
              </w:rPr>
              <w:t>1.1 Motivation</w:t>
            </w:r>
            <w:r w:rsidR="00E40187">
              <w:rPr>
                <w:noProof/>
                <w:webHidden/>
              </w:rPr>
              <w:tab/>
            </w:r>
            <w:r w:rsidR="00E40187">
              <w:rPr>
                <w:noProof/>
                <w:webHidden/>
              </w:rPr>
              <w:fldChar w:fldCharType="begin"/>
            </w:r>
            <w:r w:rsidR="00E40187">
              <w:rPr>
                <w:noProof/>
                <w:webHidden/>
              </w:rPr>
              <w:instrText xml:space="preserve"> PAGEREF _Toc201157370 \h </w:instrText>
            </w:r>
            <w:r w:rsidR="00E40187">
              <w:rPr>
                <w:noProof/>
                <w:webHidden/>
              </w:rPr>
            </w:r>
            <w:r w:rsidR="00E40187">
              <w:rPr>
                <w:noProof/>
                <w:webHidden/>
              </w:rPr>
              <w:fldChar w:fldCharType="separate"/>
            </w:r>
            <w:r w:rsidR="00E40187">
              <w:rPr>
                <w:noProof/>
                <w:webHidden/>
              </w:rPr>
              <w:t>8</w:t>
            </w:r>
            <w:r w:rsidR="00E40187">
              <w:rPr>
                <w:noProof/>
                <w:webHidden/>
              </w:rPr>
              <w:fldChar w:fldCharType="end"/>
            </w:r>
          </w:hyperlink>
        </w:p>
        <w:p w14:paraId="3DCFB10D" w14:textId="2901E21E" w:rsidR="00E40187" w:rsidRDefault="00831493">
          <w:pPr>
            <w:pStyle w:val="TOC2"/>
            <w:tabs>
              <w:tab w:val="right" w:leader="dot" w:pos="9344"/>
            </w:tabs>
            <w:rPr>
              <w:noProof/>
            </w:rPr>
          </w:pPr>
          <w:hyperlink w:anchor="_Toc201157371" w:history="1">
            <w:r w:rsidR="00E40187" w:rsidRPr="004D4830">
              <w:rPr>
                <w:rStyle w:val="Hyperlink"/>
                <w:rFonts w:asciiTheme="minorBidi" w:hAnsiTheme="minorBidi"/>
                <w:noProof/>
              </w:rPr>
              <w:t>1.2 Problem Description:</w:t>
            </w:r>
            <w:r w:rsidR="00E40187">
              <w:rPr>
                <w:noProof/>
                <w:webHidden/>
              </w:rPr>
              <w:tab/>
            </w:r>
            <w:r w:rsidR="00E40187">
              <w:rPr>
                <w:noProof/>
                <w:webHidden/>
              </w:rPr>
              <w:fldChar w:fldCharType="begin"/>
            </w:r>
            <w:r w:rsidR="00E40187">
              <w:rPr>
                <w:noProof/>
                <w:webHidden/>
              </w:rPr>
              <w:instrText xml:space="preserve"> PAGEREF _Toc201157371 \h </w:instrText>
            </w:r>
            <w:r w:rsidR="00E40187">
              <w:rPr>
                <w:noProof/>
                <w:webHidden/>
              </w:rPr>
            </w:r>
            <w:r w:rsidR="00E40187">
              <w:rPr>
                <w:noProof/>
                <w:webHidden/>
              </w:rPr>
              <w:fldChar w:fldCharType="separate"/>
            </w:r>
            <w:r w:rsidR="00E40187">
              <w:rPr>
                <w:noProof/>
                <w:webHidden/>
              </w:rPr>
              <w:t>8</w:t>
            </w:r>
            <w:r w:rsidR="00E40187">
              <w:rPr>
                <w:noProof/>
                <w:webHidden/>
              </w:rPr>
              <w:fldChar w:fldCharType="end"/>
            </w:r>
          </w:hyperlink>
        </w:p>
        <w:p w14:paraId="63C81882" w14:textId="5F4815F4" w:rsidR="00E40187" w:rsidRDefault="00831493">
          <w:pPr>
            <w:pStyle w:val="TOC2"/>
            <w:tabs>
              <w:tab w:val="right" w:leader="dot" w:pos="9344"/>
            </w:tabs>
            <w:rPr>
              <w:noProof/>
            </w:rPr>
          </w:pPr>
          <w:hyperlink w:anchor="_Toc201157372" w:history="1">
            <w:r w:rsidR="00E40187" w:rsidRPr="004D4830">
              <w:rPr>
                <w:rStyle w:val="Hyperlink"/>
                <w:rFonts w:asciiTheme="minorBidi" w:hAnsiTheme="minorBidi"/>
                <w:noProof/>
              </w:rPr>
              <w:t>1.3 Project Objectives</w:t>
            </w:r>
            <w:r w:rsidR="00E40187">
              <w:rPr>
                <w:noProof/>
                <w:webHidden/>
              </w:rPr>
              <w:tab/>
            </w:r>
            <w:r w:rsidR="00E40187">
              <w:rPr>
                <w:noProof/>
                <w:webHidden/>
              </w:rPr>
              <w:fldChar w:fldCharType="begin"/>
            </w:r>
            <w:r w:rsidR="00E40187">
              <w:rPr>
                <w:noProof/>
                <w:webHidden/>
              </w:rPr>
              <w:instrText xml:space="preserve"> PAGEREF _Toc201157372 \h </w:instrText>
            </w:r>
            <w:r w:rsidR="00E40187">
              <w:rPr>
                <w:noProof/>
                <w:webHidden/>
              </w:rPr>
            </w:r>
            <w:r w:rsidR="00E40187">
              <w:rPr>
                <w:noProof/>
                <w:webHidden/>
              </w:rPr>
              <w:fldChar w:fldCharType="separate"/>
            </w:r>
            <w:r w:rsidR="00E40187">
              <w:rPr>
                <w:noProof/>
                <w:webHidden/>
              </w:rPr>
              <w:t>9</w:t>
            </w:r>
            <w:r w:rsidR="00E40187">
              <w:rPr>
                <w:noProof/>
                <w:webHidden/>
              </w:rPr>
              <w:fldChar w:fldCharType="end"/>
            </w:r>
          </w:hyperlink>
        </w:p>
        <w:p w14:paraId="0E610ECB" w14:textId="2E5E89FB" w:rsidR="00E40187" w:rsidRDefault="00831493">
          <w:pPr>
            <w:pStyle w:val="TOC1"/>
            <w:tabs>
              <w:tab w:val="right" w:leader="dot" w:pos="9344"/>
            </w:tabs>
            <w:rPr>
              <w:noProof/>
            </w:rPr>
          </w:pPr>
          <w:hyperlink w:anchor="_Toc201157373" w:history="1">
            <w:r w:rsidR="00E40187" w:rsidRPr="004D4830">
              <w:rPr>
                <w:rStyle w:val="Hyperlink"/>
                <w:rFonts w:asciiTheme="minorBidi" w:hAnsiTheme="minorBidi"/>
                <w:noProof/>
              </w:rPr>
              <w:t>Chapter 2: Background</w:t>
            </w:r>
            <w:r w:rsidR="00E40187">
              <w:rPr>
                <w:noProof/>
                <w:webHidden/>
              </w:rPr>
              <w:tab/>
            </w:r>
            <w:r w:rsidR="00E40187">
              <w:rPr>
                <w:noProof/>
                <w:webHidden/>
              </w:rPr>
              <w:fldChar w:fldCharType="begin"/>
            </w:r>
            <w:r w:rsidR="00E40187">
              <w:rPr>
                <w:noProof/>
                <w:webHidden/>
              </w:rPr>
              <w:instrText xml:space="preserve"> PAGEREF _Toc201157373 \h </w:instrText>
            </w:r>
            <w:r w:rsidR="00E40187">
              <w:rPr>
                <w:noProof/>
                <w:webHidden/>
              </w:rPr>
            </w:r>
            <w:r w:rsidR="00E40187">
              <w:rPr>
                <w:noProof/>
                <w:webHidden/>
              </w:rPr>
              <w:fldChar w:fldCharType="separate"/>
            </w:r>
            <w:r w:rsidR="00E40187">
              <w:rPr>
                <w:noProof/>
                <w:webHidden/>
              </w:rPr>
              <w:t>11</w:t>
            </w:r>
            <w:r w:rsidR="00E40187">
              <w:rPr>
                <w:noProof/>
                <w:webHidden/>
              </w:rPr>
              <w:fldChar w:fldCharType="end"/>
            </w:r>
          </w:hyperlink>
        </w:p>
        <w:p w14:paraId="3C8133E0" w14:textId="42E1A926" w:rsidR="00E40187" w:rsidRDefault="00831493">
          <w:pPr>
            <w:pStyle w:val="TOC2"/>
            <w:tabs>
              <w:tab w:val="right" w:leader="dot" w:pos="9344"/>
            </w:tabs>
            <w:rPr>
              <w:noProof/>
            </w:rPr>
          </w:pPr>
          <w:hyperlink w:anchor="_Toc201157374" w:history="1">
            <w:r w:rsidR="00E40187" w:rsidRPr="004D4830">
              <w:rPr>
                <w:rStyle w:val="Hyperlink"/>
                <w:rFonts w:asciiTheme="minorBidi" w:hAnsiTheme="minorBidi"/>
                <w:noProof/>
              </w:rPr>
              <w:t>2.2 Related Works</w:t>
            </w:r>
            <w:r w:rsidR="00E40187">
              <w:rPr>
                <w:noProof/>
                <w:webHidden/>
              </w:rPr>
              <w:tab/>
            </w:r>
            <w:r w:rsidR="00E40187">
              <w:rPr>
                <w:noProof/>
                <w:webHidden/>
              </w:rPr>
              <w:fldChar w:fldCharType="begin"/>
            </w:r>
            <w:r w:rsidR="00E40187">
              <w:rPr>
                <w:noProof/>
                <w:webHidden/>
              </w:rPr>
              <w:instrText xml:space="preserve"> PAGEREF _Toc201157374 \h </w:instrText>
            </w:r>
            <w:r w:rsidR="00E40187">
              <w:rPr>
                <w:noProof/>
                <w:webHidden/>
              </w:rPr>
            </w:r>
            <w:r w:rsidR="00E40187">
              <w:rPr>
                <w:noProof/>
                <w:webHidden/>
              </w:rPr>
              <w:fldChar w:fldCharType="separate"/>
            </w:r>
            <w:r w:rsidR="00E40187">
              <w:rPr>
                <w:noProof/>
                <w:webHidden/>
              </w:rPr>
              <w:t>12</w:t>
            </w:r>
            <w:r w:rsidR="00E40187">
              <w:rPr>
                <w:noProof/>
                <w:webHidden/>
              </w:rPr>
              <w:fldChar w:fldCharType="end"/>
            </w:r>
          </w:hyperlink>
        </w:p>
        <w:p w14:paraId="43AFDFB5" w14:textId="5CE4D11E" w:rsidR="00E40187" w:rsidRDefault="00831493">
          <w:pPr>
            <w:pStyle w:val="TOC2"/>
            <w:tabs>
              <w:tab w:val="right" w:leader="dot" w:pos="9344"/>
            </w:tabs>
            <w:rPr>
              <w:noProof/>
            </w:rPr>
          </w:pPr>
          <w:hyperlink w:anchor="_Toc201157375" w:history="1">
            <w:r w:rsidR="00E40187" w:rsidRPr="004D4830">
              <w:rPr>
                <w:rStyle w:val="Hyperlink"/>
                <w:rFonts w:asciiTheme="minorBidi" w:hAnsiTheme="minorBidi"/>
                <w:noProof/>
              </w:rPr>
              <w:t>2.3 The Proposed Solution</w:t>
            </w:r>
            <w:r w:rsidR="00E40187">
              <w:rPr>
                <w:noProof/>
                <w:webHidden/>
              </w:rPr>
              <w:tab/>
            </w:r>
            <w:r w:rsidR="00E40187">
              <w:rPr>
                <w:noProof/>
                <w:webHidden/>
              </w:rPr>
              <w:fldChar w:fldCharType="begin"/>
            </w:r>
            <w:r w:rsidR="00E40187">
              <w:rPr>
                <w:noProof/>
                <w:webHidden/>
              </w:rPr>
              <w:instrText xml:space="preserve"> PAGEREF _Toc201157375 \h </w:instrText>
            </w:r>
            <w:r w:rsidR="00E40187">
              <w:rPr>
                <w:noProof/>
                <w:webHidden/>
              </w:rPr>
            </w:r>
            <w:r w:rsidR="00E40187">
              <w:rPr>
                <w:noProof/>
                <w:webHidden/>
              </w:rPr>
              <w:fldChar w:fldCharType="separate"/>
            </w:r>
            <w:r w:rsidR="00E40187">
              <w:rPr>
                <w:noProof/>
                <w:webHidden/>
              </w:rPr>
              <w:t>12</w:t>
            </w:r>
            <w:r w:rsidR="00E40187">
              <w:rPr>
                <w:noProof/>
                <w:webHidden/>
              </w:rPr>
              <w:fldChar w:fldCharType="end"/>
            </w:r>
          </w:hyperlink>
        </w:p>
        <w:p w14:paraId="4D25F998" w14:textId="377ED467" w:rsidR="00E40187" w:rsidRDefault="00831493">
          <w:pPr>
            <w:pStyle w:val="TOC1"/>
            <w:tabs>
              <w:tab w:val="right" w:leader="dot" w:pos="9344"/>
            </w:tabs>
            <w:rPr>
              <w:noProof/>
            </w:rPr>
          </w:pPr>
          <w:hyperlink w:anchor="_Toc201157376" w:history="1">
            <w:r w:rsidR="00E40187" w:rsidRPr="004D4830">
              <w:rPr>
                <w:rStyle w:val="Hyperlink"/>
                <w:rFonts w:asciiTheme="minorBidi" w:hAnsiTheme="minorBidi"/>
                <w:noProof/>
              </w:rPr>
              <w:t>Chapter 3: Project Management &amp; Methodology</w:t>
            </w:r>
            <w:r w:rsidR="00E40187">
              <w:rPr>
                <w:noProof/>
                <w:webHidden/>
              </w:rPr>
              <w:tab/>
            </w:r>
            <w:r w:rsidR="00E40187">
              <w:rPr>
                <w:noProof/>
                <w:webHidden/>
              </w:rPr>
              <w:fldChar w:fldCharType="begin"/>
            </w:r>
            <w:r w:rsidR="00E40187">
              <w:rPr>
                <w:noProof/>
                <w:webHidden/>
              </w:rPr>
              <w:instrText xml:space="preserve"> PAGEREF _Toc201157376 \h </w:instrText>
            </w:r>
            <w:r w:rsidR="00E40187">
              <w:rPr>
                <w:noProof/>
                <w:webHidden/>
              </w:rPr>
            </w:r>
            <w:r w:rsidR="00E40187">
              <w:rPr>
                <w:noProof/>
                <w:webHidden/>
              </w:rPr>
              <w:fldChar w:fldCharType="separate"/>
            </w:r>
            <w:r w:rsidR="00E40187">
              <w:rPr>
                <w:noProof/>
                <w:webHidden/>
              </w:rPr>
              <w:t>13</w:t>
            </w:r>
            <w:r w:rsidR="00E40187">
              <w:rPr>
                <w:noProof/>
                <w:webHidden/>
              </w:rPr>
              <w:fldChar w:fldCharType="end"/>
            </w:r>
          </w:hyperlink>
        </w:p>
        <w:p w14:paraId="44E52A10" w14:textId="3380AF04" w:rsidR="00E40187" w:rsidRDefault="00831493">
          <w:pPr>
            <w:pStyle w:val="TOC2"/>
            <w:tabs>
              <w:tab w:val="right" w:leader="dot" w:pos="9344"/>
            </w:tabs>
            <w:rPr>
              <w:noProof/>
            </w:rPr>
          </w:pPr>
          <w:hyperlink w:anchor="_Toc201157377" w:history="1">
            <w:r w:rsidR="00E40187" w:rsidRPr="004D4830">
              <w:rPr>
                <w:rStyle w:val="Hyperlink"/>
                <w:rFonts w:asciiTheme="minorBidi" w:hAnsiTheme="minorBidi"/>
                <w:noProof/>
              </w:rPr>
              <w:t>3.1 Development Methodology: Agile Scrum</w:t>
            </w:r>
            <w:r w:rsidR="00E40187">
              <w:rPr>
                <w:noProof/>
                <w:webHidden/>
              </w:rPr>
              <w:tab/>
            </w:r>
            <w:r w:rsidR="00E40187">
              <w:rPr>
                <w:noProof/>
                <w:webHidden/>
              </w:rPr>
              <w:fldChar w:fldCharType="begin"/>
            </w:r>
            <w:r w:rsidR="00E40187">
              <w:rPr>
                <w:noProof/>
                <w:webHidden/>
              </w:rPr>
              <w:instrText xml:space="preserve"> PAGEREF _Toc201157377 \h </w:instrText>
            </w:r>
            <w:r w:rsidR="00E40187">
              <w:rPr>
                <w:noProof/>
                <w:webHidden/>
              </w:rPr>
            </w:r>
            <w:r w:rsidR="00E40187">
              <w:rPr>
                <w:noProof/>
                <w:webHidden/>
              </w:rPr>
              <w:fldChar w:fldCharType="separate"/>
            </w:r>
            <w:r w:rsidR="00E40187">
              <w:rPr>
                <w:noProof/>
                <w:webHidden/>
              </w:rPr>
              <w:t>14</w:t>
            </w:r>
            <w:r w:rsidR="00E40187">
              <w:rPr>
                <w:noProof/>
                <w:webHidden/>
              </w:rPr>
              <w:fldChar w:fldCharType="end"/>
            </w:r>
          </w:hyperlink>
        </w:p>
        <w:p w14:paraId="268B8C98" w14:textId="21C3F873" w:rsidR="00E40187" w:rsidRDefault="00831493">
          <w:pPr>
            <w:pStyle w:val="TOC3"/>
            <w:tabs>
              <w:tab w:val="right" w:leader="dot" w:pos="9344"/>
            </w:tabs>
            <w:rPr>
              <w:noProof/>
            </w:rPr>
          </w:pPr>
          <w:hyperlink w:anchor="_Toc201157378" w:history="1">
            <w:r w:rsidR="00E40187" w:rsidRPr="004D4830">
              <w:rPr>
                <w:rStyle w:val="Hyperlink"/>
                <w:rFonts w:asciiTheme="minorBidi" w:hAnsiTheme="minorBidi"/>
                <w:noProof/>
              </w:rPr>
              <w:t>3.1.1 Why Agile Scrum Fits This Project</w:t>
            </w:r>
            <w:r w:rsidR="00E40187">
              <w:rPr>
                <w:noProof/>
                <w:webHidden/>
              </w:rPr>
              <w:tab/>
            </w:r>
            <w:r w:rsidR="00E40187">
              <w:rPr>
                <w:noProof/>
                <w:webHidden/>
              </w:rPr>
              <w:fldChar w:fldCharType="begin"/>
            </w:r>
            <w:r w:rsidR="00E40187">
              <w:rPr>
                <w:noProof/>
                <w:webHidden/>
              </w:rPr>
              <w:instrText xml:space="preserve"> PAGEREF _Toc201157378 \h </w:instrText>
            </w:r>
            <w:r w:rsidR="00E40187">
              <w:rPr>
                <w:noProof/>
                <w:webHidden/>
              </w:rPr>
            </w:r>
            <w:r w:rsidR="00E40187">
              <w:rPr>
                <w:noProof/>
                <w:webHidden/>
              </w:rPr>
              <w:fldChar w:fldCharType="separate"/>
            </w:r>
            <w:r w:rsidR="00E40187">
              <w:rPr>
                <w:noProof/>
                <w:webHidden/>
              </w:rPr>
              <w:t>14</w:t>
            </w:r>
            <w:r w:rsidR="00E40187">
              <w:rPr>
                <w:noProof/>
                <w:webHidden/>
              </w:rPr>
              <w:fldChar w:fldCharType="end"/>
            </w:r>
          </w:hyperlink>
        </w:p>
        <w:p w14:paraId="529D6275" w14:textId="69EBF812" w:rsidR="00E40187" w:rsidRDefault="00831493">
          <w:pPr>
            <w:pStyle w:val="TOC3"/>
            <w:tabs>
              <w:tab w:val="right" w:leader="dot" w:pos="9344"/>
            </w:tabs>
            <w:rPr>
              <w:noProof/>
            </w:rPr>
          </w:pPr>
          <w:hyperlink w:anchor="_Toc201157379" w:history="1">
            <w:r w:rsidR="00E40187" w:rsidRPr="004D4830">
              <w:rPr>
                <w:rStyle w:val="Hyperlink"/>
                <w:rFonts w:asciiTheme="minorBidi" w:hAnsiTheme="minorBidi"/>
                <w:noProof/>
              </w:rPr>
              <w:t>3.1.2. Roles and Responsibilities</w:t>
            </w:r>
            <w:r w:rsidR="00E40187">
              <w:rPr>
                <w:noProof/>
                <w:webHidden/>
              </w:rPr>
              <w:tab/>
            </w:r>
            <w:r w:rsidR="00E40187">
              <w:rPr>
                <w:noProof/>
                <w:webHidden/>
              </w:rPr>
              <w:fldChar w:fldCharType="begin"/>
            </w:r>
            <w:r w:rsidR="00E40187">
              <w:rPr>
                <w:noProof/>
                <w:webHidden/>
              </w:rPr>
              <w:instrText xml:space="preserve"> PAGEREF _Toc201157379 \h </w:instrText>
            </w:r>
            <w:r w:rsidR="00E40187">
              <w:rPr>
                <w:noProof/>
                <w:webHidden/>
              </w:rPr>
            </w:r>
            <w:r w:rsidR="00E40187">
              <w:rPr>
                <w:noProof/>
                <w:webHidden/>
              </w:rPr>
              <w:fldChar w:fldCharType="separate"/>
            </w:r>
            <w:r w:rsidR="00E40187">
              <w:rPr>
                <w:noProof/>
                <w:webHidden/>
              </w:rPr>
              <w:t>14</w:t>
            </w:r>
            <w:r w:rsidR="00E40187">
              <w:rPr>
                <w:noProof/>
                <w:webHidden/>
              </w:rPr>
              <w:fldChar w:fldCharType="end"/>
            </w:r>
          </w:hyperlink>
        </w:p>
        <w:p w14:paraId="7AD70807" w14:textId="1A887AAA" w:rsidR="00E40187" w:rsidRDefault="00831493">
          <w:pPr>
            <w:pStyle w:val="TOC3"/>
            <w:tabs>
              <w:tab w:val="right" w:leader="dot" w:pos="9344"/>
            </w:tabs>
            <w:rPr>
              <w:noProof/>
            </w:rPr>
          </w:pPr>
          <w:hyperlink w:anchor="_Toc201157380" w:history="1">
            <w:r w:rsidR="00E40187" w:rsidRPr="004D4830">
              <w:rPr>
                <w:rStyle w:val="Hyperlink"/>
                <w:rFonts w:asciiTheme="minorBidi" w:hAnsiTheme="minorBidi"/>
                <w:noProof/>
              </w:rPr>
              <w:t>3.1.3. Sprint Planning and Execution</w:t>
            </w:r>
            <w:r w:rsidR="00E40187">
              <w:rPr>
                <w:noProof/>
                <w:webHidden/>
              </w:rPr>
              <w:tab/>
            </w:r>
            <w:r w:rsidR="00E40187">
              <w:rPr>
                <w:noProof/>
                <w:webHidden/>
              </w:rPr>
              <w:fldChar w:fldCharType="begin"/>
            </w:r>
            <w:r w:rsidR="00E40187">
              <w:rPr>
                <w:noProof/>
                <w:webHidden/>
              </w:rPr>
              <w:instrText xml:space="preserve"> PAGEREF _Toc201157380 \h </w:instrText>
            </w:r>
            <w:r w:rsidR="00E40187">
              <w:rPr>
                <w:noProof/>
                <w:webHidden/>
              </w:rPr>
            </w:r>
            <w:r w:rsidR="00E40187">
              <w:rPr>
                <w:noProof/>
                <w:webHidden/>
              </w:rPr>
              <w:fldChar w:fldCharType="separate"/>
            </w:r>
            <w:r w:rsidR="00E40187">
              <w:rPr>
                <w:noProof/>
                <w:webHidden/>
              </w:rPr>
              <w:t>15</w:t>
            </w:r>
            <w:r w:rsidR="00E40187">
              <w:rPr>
                <w:noProof/>
                <w:webHidden/>
              </w:rPr>
              <w:fldChar w:fldCharType="end"/>
            </w:r>
          </w:hyperlink>
        </w:p>
        <w:p w14:paraId="265BF978" w14:textId="24C6EE0B" w:rsidR="00E40187" w:rsidRDefault="00831493">
          <w:pPr>
            <w:pStyle w:val="TOC3"/>
            <w:tabs>
              <w:tab w:val="right" w:leader="dot" w:pos="9344"/>
            </w:tabs>
            <w:rPr>
              <w:noProof/>
            </w:rPr>
          </w:pPr>
          <w:hyperlink w:anchor="_Toc201157381" w:history="1">
            <w:r w:rsidR="00E40187" w:rsidRPr="004D4830">
              <w:rPr>
                <w:rStyle w:val="Hyperlink"/>
                <w:rFonts w:asciiTheme="minorBidi" w:hAnsiTheme="minorBidi"/>
                <w:noProof/>
              </w:rPr>
              <w:t>3.1.4. Self-Organizing Team Structure</w:t>
            </w:r>
            <w:r w:rsidR="00E40187">
              <w:rPr>
                <w:noProof/>
                <w:webHidden/>
              </w:rPr>
              <w:tab/>
            </w:r>
            <w:r w:rsidR="00E40187">
              <w:rPr>
                <w:noProof/>
                <w:webHidden/>
              </w:rPr>
              <w:fldChar w:fldCharType="begin"/>
            </w:r>
            <w:r w:rsidR="00E40187">
              <w:rPr>
                <w:noProof/>
                <w:webHidden/>
              </w:rPr>
              <w:instrText xml:space="preserve"> PAGEREF _Toc201157381 \h </w:instrText>
            </w:r>
            <w:r w:rsidR="00E40187">
              <w:rPr>
                <w:noProof/>
                <w:webHidden/>
              </w:rPr>
            </w:r>
            <w:r w:rsidR="00E40187">
              <w:rPr>
                <w:noProof/>
                <w:webHidden/>
              </w:rPr>
              <w:fldChar w:fldCharType="separate"/>
            </w:r>
            <w:r w:rsidR="00E40187">
              <w:rPr>
                <w:noProof/>
                <w:webHidden/>
              </w:rPr>
              <w:t>15</w:t>
            </w:r>
            <w:r w:rsidR="00E40187">
              <w:rPr>
                <w:noProof/>
                <w:webHidden/>
              </w:rPr>
              <w:fldChar w:fldCharType="end"/>
            </w:r>
          </w:hyperlink>
        </w:p>
        <w:p w14:paraId="317E2D10" w14:textId="425294FA" w:rsidR="00E40187" w:rsidRDefault="00831493">
          <w:pPr>
            <w:pStyle w:val="TOC3"/>
            <w:tabs>
              <w:tab w:val="right" w:leader="dot" w:pos="9344"/>
            </w:tabs>
            <w:rPr>
              <w:noProof/>
            </w:rPr>
          </w:pPr>
          <w:hyperlink w:anchor="_Toc201157382" w:history="1">
            <w:r w:rsidR="00E40187" w:rsidRPr="004D4830">
              <w:rPr>
                <w:rStyle w:val="Hyperlink"/>
                <w:rFonts w:asciiTheme="minorBidi" w:hAnsiTheme="minorBidi"/>
                <w:noProof/>
              </w:rPr>
              <w:t>3.1.5. Scrum Ceremonies</w:t>
            </w:r>
            <w:r w:rsidR="00E40187">
              <w:rPr>
                <w:noProof/>
                <w:webHidden/>
              </w:rPr>
              <w:tab/>
            </w:r>
            <w:r w:rsidR="00E40187">
              <w:rPr>
                <w:noProof/>
                <w:webHidden/>
              </w:rPr>
              <w:fldChar w:fldCharType="begin"/>
            </w:r>
            <w:r w:rsidR="00E40187">
              <w:rPr>
                <w:noProof/>
                <w:webHidden/>
              </w:rPr>
              <w:instrText xml:space="preserve"> PAGEREF _Toc201157382 \h </w:instrText>
            </w:r>
            <w:r w:rsidR="00E40187">
              <w:rPr>
                <w:noProof/>
                <w:webHidden/>
              </w:rPr>
            </w:r>
            <w:r w:rsidR="00E40187">
              <w:rPr>
                <w:noProof/>
                <w:webHidden/>
              </w:rPr>
              <w:fldChar w:fldCharType="separate"/>
            </w:r>
            <w:r w:rsidR="00E40187">
              <w:rPr>
                <w:noProof/>
                <w:webHidden/>
              </w:rPr>
              <w:t>15</w:t>
            </w:r>
            <w:r w:rsidR="00E40187">
              <w:rPr>
                <w:noProof/>
                <w:webHidden/>
              </w:rPr>
              <w:fldChar w:fldCharType="end"/>
            </w:r>
          </w:hyperlink>
        </w:p>
        <w:p w14:paraId="509388B1" w14:textId="5CAB02CB" w:rsidR="00E40187" w:rsidRDefault="00831493">
          <w:pPr>
            <w:pStyle w:val="TOC3"/>
            <w:tabs>
              <w:tab w:val="right" w:leader="dot" w:pos="9344"/>
            </w:tabs>
            <w:rPr>
              <w:noProof/>
            </w:rPr>
          </w:pPr>
          <w:hyperlink w:anchor="_Toc201157383" w:history="1">
            <w:r w:rsidR="00E40187" w:rsidRPr="004D4830">
              <w:rPr>
                <w:rStyle w:val="Hyperlink"/>
                <w:rFonts w:asciiTheme="minorBidi" w:hAnsiTheme="minorBidi"/>
                <w:noProof/>
              </w:rPr>
              <w:t>3.1.6. Sustainable Engineering Practices</w:t>
            </w:r>
            <w:r w:rsidR="00E40187">
              <w:rPr>
                <w:noProof/>
                <w:webHidden/>
              </w:rPr>
              <w:tab/>
            </w:r>
            <w:r w:rsidR="00E40187">
              <w:rPr>
                <w:noProof/>
                <w:webHidden/>
              </w:rPr>
              <w:fldChar w:fldCharType="begin"/>
            </w:r>
            <w:r w:rsidR="00E40187">
              <w:rPr>
                <w:noProof/>
                <w:webHidden/>
              </w:rPr>
              <w:instrText xml:space="preserve"> PAGEREF _Toc201157383 \h </w:instrText>
            </w:r>
            <w:r w:rsidR="00E40187">
              <w:rPr>
                <w:noProof/>
                <w:webHidden/>
              </w:rPr>
            </w:r>
            <w:r w:rsidR="00E40187">
              <w:rPr>
                <w:noProof/>
                <w:webHidden/>
              </w:rPr>
              <w:fldChar w:fldCharType="separate"/>
            </w:r>
            <w:r w:rsidR="00E40187">
              <w:rPr>
                <w:noProof/>
                <w:webHidden/>
              </w:rPr>
              <w:t>16</w:t>
            </w:r>
            <w:r w:rsidR="00E40187">
              <w:rPr>
                <w:noProof/>
                <w:webHidden/>
              </w:rPr>
              <w:fldChar w:fldCharType="end"/>
            </w:r>
          </w:hyperlink>
        </w:p>
        <w:p w14:paraId="46EFCBE3" w14:textId="33B63DB9" w:rsidR="00E40187" w:rsidRDefault="00831493">
          <w:pPr>
            <w:pStyle w:val="TOC3"/>
            <w:tabs>
              <w:tab w:val="right" w:leader="dot" w:pos="9344"/>
            </w:tabs>
            <w:rPr>
              <w:noProof/>
            </w:rPr>
          </w:pPr>
          <w:hyperlink w:anchor="_Toc201157384" w:history="1">
            <w:r w:rsidR="00E40187" w:rsidRPr="004D4830">
              <w:rPr>
                <w:rStyle w:val="Hyperlink"/>
                <w:rFonts w:asciiTheme="minorBidi" w:hAnsiTheme="minorBidi"/>
                <w:noProof/>
              </w:rPr>
              <w:t>3.1.7. Iteration Structure and Feature Lifecycle</w:t>
            </w:r>
            <w:r w:rsidR="00E40187">
              <w:rPr>
                <w:noProof/>
                <w:webHidden/>
              </w:rPr>
              <w:tab/>
            </w:r>
            <w:r w:rsidR="00E40187">
              <w:rPr>
                <w:noProof/>
                <w:webHidden/>
              </w:rPr>
              <w:fldChar w:fldCharType="begin"/>
            </w:r>
            <w:r w:rsidR="00E40187">
              <w:rPr>
                <w:noProof/>
                <w:webHidden/>
              </w:rPr>
              <w:instrText xml:space="preserve"> PAGEREF _Toc201157384 \h </w:instrText>
            </w:r>
            <w:r w:rsidR="00E40187">
              <w:rPr>
                <w:noProof/>
                <w:webHidden/>
              </w:rPr>
            </w:r>
            <w:r w:rsidR="00E40187">
              <w:rPr>
                <w:noProof/>
                <w:webHidden/>
              </w:rPr>
              <w:fldChar w:fldCharType="separate"/>
            </w:r>
            <w:r w:rsidR="00E40187">
              <w:rPr>
                <w:noProof/>
                <w:webHidden/>
              </w:rPr>
              <w:t>16</w:t>
            </w:r>
            <w:r w:rsidR="00E40187">
              <w:rPr>
                <w:noProof/>
                <w:webHidden/>
              </w:rPr>
              <w:fldChar w:fldCharType="end"/>
            </w:r>
          </w:hyperlink>
        </w:p>
        <w:p w14:paraId="786D9848" w14:textId="417B421D" w:rsidR="00E40187" w:rsidRDefault="00831493">
          <w:pPr>
            <w:pStyle w:val="TOC3"/>
            <w:tabs>
              <w:tab w:val="right" w:leader="dot" w:pos="9344"/>
            </w:tabs>
            <w:rPr>
              <w:noProof/>
            </w:rPr>
          </w:pPr>
          <w:hyperlink w:anchor="_Toc201157385" w:history="1">
            <w:r w:rsidR="00E40187" w:rsidRPr="004D4830">
              <w:rPr>
                <w:rStyle w:val="Hyperlink"/>
                <w:rFonts w:asciiTheme="minorBidi" w:hAnsiTheme="minorBidi"/>
                <w:noProof/>
              </w:rPr>
              <w:t>3.1.8. Code Publication &amp; Versioning Strategy</w:t>
            </w:r>
            <w:r w:rsidR="00E40187">
              <w:rPr>
                <w:noProof/>
                <w:webHidden/>
              </w:rPr>
              <w:tab/>
            </w:r>
            <w:r w:rsidR="00E40187">
              <w:rPr>
                <w:noProof/>
                <w:webHidden/>
              </w:rPr>
              <w:fldChar w:fldCharType="begin"/>
            </w:r>
            <w:r w:rsidR="00E40187">
              <w:rPr>
                <w:noProof/>
                <w:webHidden/>
              </w:rPr>
              <w:instrText xml:space="preserve"> PAGEREF _Toc201157385 \h </w:instrText>
            </w:r>
            <w:r w:rsidR="00E40187">
              <w:rPr>
                <w:noProof/>
                <w:webHidden/>
              </w:rPr>
            </w:r>
            <w:r w:rsidR="00E40187">
              <w:rPr>
                <w:noProof/>
                <w:webHidden/>
              </w:rPr>
              <w:fldChar w:fldCharType="separate"/>
            </w:r>
            <w:r w:rsidR="00E40187">
              <w:rPr>
                <w:noProof/>
                <w:webHidden/>
              </w:rPr>
              <w:t>17</w:t>
            </w:r>
            <w:r w:rsidR="00E40187">
              <w:rPr>
                <w:noProof/>
                <w:webHidden/>
              </w:rPr>
              <w:fldChar w:fldCharType="end"/>
            </w:r>
          </w:hyperlink>
        </w:p>
        <w:p w14:paraId="1F77F3AD" w14:textId="62CC6925" w:rsidR="00E40187" w:rsidRDefault="00831493">
          <w:pPr>
            <w:pStyle w:val="TOC2"/>
            <w:tabs>
              <w:tab w:val="right" w:leader="dot" w:pos="9344"/>
            </w:tabs>
            <w:rPr>
              <w:noProof/>
            </w:rPr>
          </w:pPr>
          <w:hyperlink w:anchor="_Toc201157386" w:history="1">
            <w:r w:rsidR="00E40187" w:rsidRPr="004D4830">
              <w:rPr>
                <w:rStyle w:val="Hyperlink"/>
                <w:rFonts w:asciiTheme="minorBidi" w:hAnsiTheme="minorBidi"/>
                <w:noProof/>
              </w:rPr>
              <w:t>2.2. Remote Pair Programming for Complex Tasks</w:t>
            </w:r>
            <w:r w:rsidR="00E40187">
              <w:rPr>
                <w:noProof/>
                <w:webHidden/>
              </w:rPr>
              <w:tab/>
            </w:r>
            <w:r w:rsidR="00E40187">
              <w:rPr>
                <w:noProof/>
                <w:webHidden/>
              </w:rPr>
              <w:fldChar w:fldCharType="begin"/>
            </w:r>
            <w:r w:rsidR="00E40187">
              <w:rPr>
                <w:noProof/>
                <w:webHidden/>
              </w:rPr>
              <w:instrText xml:space="preserve"> PAGEREF _Toc201157386 \h </w:instrText>
            </w:r>
            <w:r w:rsidR="00E40187">
              <w:rPr>
                <w:noProof/>
                <w:webHidden/>
              </w:rPr>
            </w:r>
            <w:r w:rsidR="00E40187">
              <w:rPr>
                <w:noProof/>
                <w:webHidden/>
              </w:rPr>
              <w:fldChar w:fldCharType="separate"/>
            </w:r>
            <w:r w:rsidR="00E40187">
              <w:rPr>
                <w:noProof/>
                <w:webHidden/>
              </w:rPr>
              <w:t>17</w:t>
            </w:r>
            <w:r w:rsidR="00E40187">
              <w:rPr>
                <w:noProof/>
                <w:webHidden/>
              </w:rPr>
              <w:fldChar w:fldCharType="end"/>
            </w:r>
          </w:hyperlink>
        </w:p>
        <w:p w14:paraId="57CBEE84" w14:textId="36D860D9" w:rsidR="00E40187" w:rsidRDefault="00831493">
          <w:pPr>
            <w:pStyle w:val="TOC3"/>
            <w:tabs>
              <w:tab w:val="right" w:leader="dot" w:pos="9344"/>
            </w:tabs>
            <w:rPr>
              <w:noProof/>
            </w:rPr>
          </w:pPr>
          <w:hyperlink w:anchor="_Toc201157387" w:history="1">
            <w:r w:rsidR="00E40187" w:rsidRPr="004D4830">
              <w:rPr>
                <w:rStyle w:val="Hyperlink"/>
                <w:rFonts w:asciiTheme="minorBidi" w:hAnsiTheme="minorBidi"/>
                <w:noProof/>
              </w:rPr>
              <w:t>3.2.1 Purpose and Benefits</w:t>
            </w:r>
            <w:r w:rsidR="00E40187">
              <w:rPr>
                <w:noProof/>
                <w:webHidden/>
              </w:rPr>
              <w:tab/>
            </w:r>
            <w:r w:rsidR="00E40187">
              <w:rPr>
                <w:noProof/>
                <w:webHidden/>
              </w:rPr>
              <w:fldChar w:fldCharType="begin"/>
            </w:r>
            <w:r w:rsidR="00E40187">
              <w:rPr>
                <w:noProof/>
                <w:webHidden/>
              </w:rPr>
              <w:instrText xml:space="preserve"> PAGEREF _Toc201157387 \h </w:instrText>
            </w:r>
            <w:r w:rsidR="00E40187">
              <w:rPr>
                <w:noProof/>
                <w:webHidden/>
              </w:rPr>
            </w:r>
            <w:r w:rsidR="00E40187">
              <w:rPr>
                <w:noProof/>
                <w:webHidden/>
              </w:rPr>
              <w:fldChar w:fldCharType="separate"/>
            </w:r>
            <w:r w:rsidR="00E40187">
              <w:rPr>
                <w:noProof/>
                <w:webHidden/>
              </w:rPr>
              <w:t>17</w:t>
            </w:r>
            <w:r w:rsidR="00E40187">
              <w:rPr>
                <w:noProof/>
                <w:webHidden/>
              </w:rPr>
              <w:fldChar w:fldCharType="end"/>
            </w:r>
          </w:hyperlink>
        </w:p>
        <w:p w14:paraId="458A2069" w14:textId="6CFAE5F4" w:rsidR="00E40187" w:rsidRDefault="00831493">
          <w:pPr>
            <w:pStyle w:val="TOC3"/>
            <w:tabs>
              <w:tab w:val="right" w:leader="dot" w:pos="9344"/>
            </w:tabs>
            <w:rPr>
              <w:noProof/>
            </w:rPr>
          </w:pPr>
          <w:hyperlink w:anchor="_Toc201157388" w:history="1">
            <w:r w:rsidR="00E40187" w:rsidRPr="004D4830">
              <w:rPr>
                <w:rStyle w:val="Hyperlink"/>
                <w:rFonts w:asciiTheme="minorBidi" w:hAnsiTheme="minorBidi"/>
                <w:noProof/>
              </w:rPr>
              <w:t>3.2.2 Setup and Approach</w:t>
            </w:r>
            <w:r w:rsidR="00E40187">
              <w:rPr>
                <w:noProof/>
                <w:webHidden/>
              </w:rPr>
              <w:tab/>
            </w:r>
            <w:r w:rsidR="00E40187">
              <w:rPr>
                <w:noProof/>
                <w:webHidden/>
              </w:rPr>
              <w:fldChar w:fldCharType="begin"/>
            </w:r>
            <w:r w:rsidR="00E40187">
              <w:rPr>
                <w:noProof/>
                <w:webHidden/>
              </w:rPr>
              <w:instrText xml:space="preserve"> PAGEREF _Toc201157388 \h </w:instrText>
            </w:r>
            <w:r w:rsidR="00E40187">
              <w:rPr>
                <w:noProof/>
                <w:webHidden/>
              </w:rPr>
            </w:r>
            <w:r w:rsidR="00E40187">
              <w:rPr>
                <w:noProof/>
                <w:webHidden/>
              </w:rPr>
              <w:fldChar w:fldCharType="separate"/>
            </w:r>
            <w:r w:rsidR="00E40187">
              <w:rPr>
                <w:noProof/>
                <w:webHidden/>
              </w:rPr>
              <w:t>18</w:t>
            </w:r>
            <w:r w:rsidR="00E40187">
              <w:rPr>
                <w:noProof/>
                <w:webHidden/>
              </w:rPr>
              <w:fldChar w:fldCharType="end"/>
            </w:r>
          </w:hyperlink>
        </w:p>
        <w:p w14:paraId="5F0A298B" w14:textId="1C0329C5" w:rsidR="00E40187" w:rsidRDefault="00831493">
          <w:pPr>
            <w:pStyle w:val="TOC2"/>
            <w:tabs>
              <w:tab w:val="right" w:leader="dot" w:pos="9344"/>
            </w:tabs>
            <w:rPr>
              <w:noProof/>
            </w:rPr>
          </w:pPr>
          <w:hyperlink w:anchor="_Toc201157389" w:history="1">
            <w:r w:rsidR="00E40187" w:rsidRPr="004D4830">
              <w:rPr>
                <w:rStyle w:val="Hyperlink"/>
                <w:rFonts w:asciiTheme="minorBidi" w:hAnsiTheme="minorBidi"/>
                <w:noProof/>
              </w:rPr>
              <w:t>2.3. Managing a Multi-Service Platform with Scrum</w:t>
            </w:r>
            <w:r w:rsidR="00E40187">
              <w:rPr>
                <w:noProof/>
                <w:webHidden/>
              </w:rPr>
              <w:tab/>
            </w:r>
            <w:r w:rsidR="00E40187">
              <w:rPr>
                <w:noProof/>
                <w:webHidden/>
              </w:rPr>
              <w:fldChar w:fldCharType="begin"/>
            </w:r>
            <w:r w:rsidR="00E40187">
              <w:rPr>
                <w:noProof/>
                <w:webHidden/>
              </w:rPr>
              <w:instrText xml:space="preserve"> PAGEREF _Toc201157389 \h </w:instrText>
            </w:r>
            <w:r w:rsidR="00E40187">
              <w:rPr>
                <w:noProof/>
                <w:webHidden/>
              </w:rPr>
            </w:r>
            <w:r w:rsidR="00E40187">
              <w:rPr>
                <w:noProof/>
                <w:webHidden/>
              </w:rPr>
              <w:fldChar w:fldCharType="separate"/>
            </w:r>
            <w:r w:rsidR="00E40187">
              <w:rPr>
                <w:noProof/>
                <w:webHidden/>
              </w:rPr>
              <w:t>18</w:t>
            </w:r>
            <w:r w:rsidR="00E40187">
              <w:rPr>
                <w:noProof/>
                <w:webHidden/>
              </w:rPr>
              <w:fldChar w:fldCharType="end"/>
            </w:r>
          </w:hyperlink>
        </w:p>
        <w:p w14:paraId="23E8ABB0" w14:textId="0FF86753" w:rsidR="00E40187" w:rsidRDefault="00831493">
          <w:pPr>
            <w:pStyle w:val="TOC2"/>
            <w:tabs>
              <w:tab w:val="right" w:leader="dot" w:pos="9344"/>
            </w:tabs>
            <w:rPr>
              <w:noProof/>
            </w:rPr>
          </w:pPr>
          <w:hyperlink w:anchor="_Toc201157390" w:history="1">
            <w:r w:rsidR="00E40187" w:rsidRPr="004D4830">
              <w:rPr>
                <w:rStyle w:val="Hyperlink"/>
                <w:rFonts w:asciiTheme="minorBidi" w:hAnsiTheme="minorBidi"/>
                <w:noProof/>
              </w:rPr>
              <w:t>3.4. Project Management Tools: Jira</w:t>
            </w:r>
            <w:r w:rsidR="00E40187">
              <w:rPr>
                <w:noProof/>
                <w:webHidden/>
              </w:rPr>
              <w:tab/>
            </w:r>
            <w:r w:rsidR="00E40187">
              <w:rPr>
                <w:noProof/>
                <w:webHidden/>
              </w:rPr>
              <w:fldChar w:fldCharType="begin"/>
            </w:r>
            <w:r w:rsidR="00E40187">
              <w:rPr>
                <w:noProof/>
                <w:webHidden/>
              </w:rPr>
              <w:instrText xml:space="preserve"> PAGEREF _Toc201157390 \h </w:instrText>
            </w:r>
            <w:r w:rsidR="00E40187">
              <w:rPr>
                <w:noProof/>
                <w:webHidden/>
              </w:rPr>
            </w:r>
            <w:r w:rsidR="00E40187">
              <w:rPr>
                <w:noProof/>
                <w:webHidden/>
              </w:rPr>
              <w:fldChar w:fldCharType="separate"/>
            </w:r>
            <w:r w:rsidR="00E40187">
              <w:rPr>
                <w:noProof/>
                <w:webHidden/>
              </w:rPr>
              <w:t>19</w:t>
            </w:r>
            <w:r w:rsidR="00E40187">
              <w:rPr>
                <w:noProof/>
                <w:webHidden/>
              </w:rPr>
              <w:fldChar w:fldCharType="end"/>
            </w:r>
          </w:hyperlink>
        </w:p>
        <w:p w14:paraId="300F51E2" w14:textId="0D04A859" w:rsidR="00E40187" w:rsidRDefault="00831493">
          <w:pPr>
            <w:pStyle w:val="TOC3"/>
            <w:tabs>
              <w:tab w:val="right" w:leader="dot" w:pos="9344"/>
            </w:tabs>
            <w:rPr>
              <w:noProof/>
            </w:rPr>
          </w:pPr>
          <w:hyperlink w:anchor="_Toc201157391" w:history="1">
            <w:r w:rsidR="00E40187" w:rsidRPr="004D4830">
              <w:rPr>
                <w:rStyle w:val="Hyperlink"/>
                <w:rFonts w:asciiTheme="minorBidi" w:hAnsiTheme="minorBidi"/>
                <w:noProof/>
              </w:rPr>
              <w:t>3.4.1. Epics, User Stories, and Tasks</w:t>
            </w:r>
            <w:r w:rsidR="00E40187">
              <w:rPr>
                <w:noProof/>
                <w:webHidden/>
              </w:rPr>
              <w:tab/>
            </w:r>
            <w:r w:rsidR="00E40187">
              <w:rPr>
                <w:noProof/>
                <w:webHidden/>
              </w:rPr>
              <w:fldChar w:fldCharType="begin"/>
            </w:r>
            <w:r w:rsidR="00E40187">
              <w:rPr>
                <w:noProof/>
                <w:webHidden/>
              </w:rPr>
              <w:instrText xml:space="preserve"> PAGEREF _Toc201157391 \h </w:instrText>
            </w:r>
            <w:r w:rsidR="00E40187">
              <w:rPr>
                <w:noProof/>
                <w:webHidden/>
              </w:rPr>
            </w:r>
            <w:r w:rsidR="00E40187">
              <w:rPr>
                <w:noProof/>
                <w:webHidden/>
              </w:rPr>
              <w:fldChar w:fldCharType="separate"/>
            </w:r>
            <w:r w:rsidR="00E40187">
              <w:rPr>
                <w:noProof/>
                <w:webHidden/>
              </w:rPr>
              <w:t>19</w:t>
            </w:r>
            <w:r w:rsidR="00E40187">
              <w:rPr>
                <w:noProof/>
                <w:webHidden/>
              </w:rPr>
              <w:fldChar w:fldCharType="end"/>
            </w:r>
          </w:hyperlink>
        </w:p>
        <w:p w14:paraId="56C527DD" w14:textId="4B271677" w:rsidR="00E40187" w:rsidRDefault="00831493">
          <w:pPr>
            <w:pStyle w:val="TOC3"/>
            <w:tabs>
              <w:tab w:val="right" w:leader="dot" w:pos="9344"/>
            </w:tabs>
            <w:rPr>
              <w:noProof/>
            </w:rPr>
          </w:pPr>
          <w:hyperlink w:anchor="_Toc201157392" w:history="1">
            <w:r w:rsidR="00E40187" w:rsidRPr="004D4830">
              <w:rPr>
                <w:rStyle w:val="Hyperlink"/>
                <w:rFonts w:asciiTheme="minorBidi" w:hAnsiTheme="minorBidi"/>
                <w:noProof/>
              </w:rPr>
              <w:t>3.4.2. Sprint Board and Burndown Charts</w:t>
            </w:r>
            <w:r w:rsidR="00E40187">
              <w:rPr>
                <w:noProof/>
                <w:webHidden/>
              </w:rPr>
              <w:tab/>
            </w:r>
            <w:r w:rsidR="00E40187">
              <w:rPr>
                <w:noProof/>
                <w:webHidden/>
              </w:rPr>
              <w:fldChar w:fldCharType="begin"/>
            </w:r>
            <w:r w:rsidR="00E40187">
              <w:rPr>
                <w:noProof/>
                <w:webHidden/>
              </w:rPr>
              <w:instrText xml:space="preserve"> PAGEREF _Toc201157392 \h </w:instrText>
            </w:r>
            <w:r w:rsidR="00E40187">
              <w:rPr>
                <w:noProof/>
                <w:webHidden/>
              </w:rPr>
            </w:r>
            <w:r w:rsidR="00E40187">
              <w:rPr>
                <w:noProof/>
                <w:webHidden/>
              </w:rPr>
              <w:fldChar w:fldCharType="separate"/>
            </w:r>
            <w:r w:rsidR="00E40187">
              <w:rPr>
                <w:noProof/>
                <w:webHidden/>
              </w:rPr>
              <w:t>19</w:t>
            </w:r>
            <w:r w:rsidR="00E40187">
              <w:rPr>
                <w:noProof/>
                <w:webHidden/>
              </w:rPr>
              <w:fldChar w:fldCharType="end"/>
            </w:r>
          </w:hyperlink>
        </w:p>
        <w:p w14:paraId="64971E2D" w14:textId="35646BB4" w:rsidR="00E40187" w:rsidRDefault="00831493">
          <w:pPr>
            <w:pStyle w:val="TOC3"/>
            <w:tabs>
              <w:tab w:val="right" w:leader="dot" w:pos="9344"/>
            </w:tabs>
            <w:rPr>
              <w:noProof/>
            </w:rPr>
          </w:pPr>
          <w:hyperlink w:anchor="_Toc201157393" w:history="1">
            <w:r w:rsidR="00E40187" w:rsidRPr="004D4830">
              <w:rPr>
                <w:rStyle w:val="Hyperlink"/>
                <w:rFonts w:asciiTheme="minorBidi" w:hAnsiTheme="minorBidi"/>
                <w:noProof/>
              </w:rPr>
              <w:t>3.4.3. Visual Artifacts from Jira Workspace</w:t>
            </w:r>
            <w:r w:rsidR="00E40187">
              <w:rPr>
                <w:noProof/>
                <w:webHidden/>
              </w:rPr>
              <w:tab/>
            </w:r>
            <w:r w:rsidR="00E40187">
              <w:rPr>
                <w:noProof/>
                <w:webHidden/>
              </w:rPr>
              <w:fldChar w:fldCharType="begin"/>
            </w:r>
            <w:r w:rsidR="00E40187">
              <w:rPr>
                <w:noProof/>
                <w:webHidden/>
              </w:rPr>
              <w:instrText xml:space="preserve"> PAGEREF _Toc201157393 \h </w:instrText>
            </w:r>
            <w:r w:rsidR="00E40187">
              <w:rPr>
                <w:noProof/>
                <w:webHidden/>
              </w:rPr>
            </w:r>
            <w:r w:rsidR="00E40187">
              <w:rPr>
                <w:noProof/>
                <w:webHidden/>
              </w:rPr>
              <w:fldChar w:fldCharType="separate"/>
            </w:r>
            <w:r w:rsidR="00E40187">
              <w:rPr>
                <w:noProof/>
                <w:webHidden/>
              </w:rPr>
              <w:t>21</w:t>
            </w:r>
            <w:r w:rsidR="00E40187">
              <w:rPr>
                <w:noProof/>
                <w:webHidden/>
              </w:rPr>
              <w:fldChar w:fldCharType="end"/>
            </w:r>
          </w:hyperlink>
        </w:p>
        <w:p w14:paraId="146D9CD6" w14:textId="0553FE8D" w:rsidR="00E40187" w:rsidRDefault="00831493">
          <w:pPr>
            <w:pStyle w:val="TOC2"/>
            <w:tabs>
              <w:tab w:val="right" w:leader="dot" w:pos="9344"/>
            </w:tabs>
            <w:rPr>
              <w:noProof/>
            </w:rPr>
          </w:pPr>
          <w:hyperlink w:anchor="_Toc201157394" w:history="1">
            <w:r w:rsidR="00E40187" w:rsidRPr="004D4830">
              <w:rPr>
                <w:rStyle w:val="Hyperlink"/>
                <w:rFonts w:asciiTheme="minorBidi" w:hAnsiTheme="minorBidi"/>
                <w:noProof/>
              </w:rPr>
              <w:t>3.5. Version Control Strategy</w:t>
            </w:r>
            <w:r w:rsidR="00E40187">
              <w:rPr>
                <w:noProof/>
                <w:webHidden/>
              </w:rPr>
              <w:tab/>
            </w:r>
            <w:r w:rsidR="00E40187">
              <w:rPr>
                <w:noProof/>
                <w:webHidden/>
              </w:rPr>
              <w:fldChar w:fldCharType="begin"/>
            </w:r>
            <w:r w:rsidR="00E40187">
              <w:rPr>
                <w:noProof/>
                <w:webHidden/>
              </w:rPr>
              <w:instrText xml:space="preserve"> PAGEREF _Toc201157394 \h </w:instrText>
            </w:r>
            <w:r w:rsidR="00E40187">
              <w:rPr>
                <w:noProof/>
                <w:webHidden/>
              </w:rPr>
            </w:r>
            <w:r w:rsidR="00E40187">
              <w:rPr>
                <w:noProof/>
                <w:webHidden/>
              </w:rPr>
              <w:fldChar w:fldCharType="separate"/>
            </w:r>
            <w:r w:rsidR="00E40187">
              <w:rPr>
                <w:noProof/>
                <w:webHidden/>
              </w:rPr>
              <w:t>22</w:t>
            </w:r>
            <w:r w:rsidR="00E40187">
              <w:rPr>
                <w:noProof/>
                <w:webHidden/>
              </w:rPr>
              <w:fldChar w:fldCharType="end"/>
            </w:r>
          </w:hyperlink>
        </w:p>
        <w:p w14:paraId="4C267437" w14:textId="439036AB" w:rsidR="00E40187" w:rsidRDefault="00831493">
          <w:pPr>
            <w:pStyle w:val="TOC2"/>
            <w:tabs>
              <w:tab w:val="right" w:leader="dot" w:pos="9344"/>
            </w:tabs>
            <w:rPr>
              <w:noProof/>
            </w:rPr>
          </w:pPr>
          <w:hyperlink w:anchor="_Toc201157395" w:history="1">
            <w:r w:rsidR="00E40187" w:rsidRPr="004D4830">
              <w:rPr>
                <w:rStyle w:val="Hyperlink"/>
                <w:rFonts w:asciiTheme="minorBidi" w:hAnsiTheme="minorBidi"/>
                <w:noProof/>
              </w:rPr>
              <w:t>2.6. Communication and Collaboration</w:t>
            </w:r>
            <w:r w:rsidR="00E40187">
              <w:rPr>
                <w:noProof/>
                <w:webHidden/>
              </w:rPr>
              <w:tab/>
            </w:r>
            <w:r w:rsidR="00E40187">
              <w:rPr>
                <w:noProof/>
                <w:webHidden/>
              </w:rPr>
              <w:fldChar w:fldCharType="begin"/>
            </w:r>
            <w:r w:rsidR="00E40187">
              <w:rPr>
                <w:noProof/>
                <w:webHidden/>
              </w:rPr>
              <w:instrText xml:space="preserve"> PAGEREF _Toc201157395 \h </w:instrText>
            </w:r>
            <w:r w:rsidR="00E40187">
              <w:rPr>
                <w:noProof/>
                <w:webHidden/>
              </w:rPr>
            </w:r>
            <w:r w:rsidR="00E40187">
              <w:rPr>
                <w:noProof/>
                <w:webHidden/>
              </w:rPr>
              <w:fldChar w:fldCharType="separate"/>
            </w:r>
            <w:r w:rsidR="00E40187">
              <w:rPr>
                <w:noProof/>
                <w:webHidden/>
              </w:rPr>
              <w:t>23</w:t>
            </w:r>
            <w:r w:rsidR="00E40187">
              <w:rPr>
                <w:noProof/>
                <w:webHidden/>
              </w:rPr>
              <w:fldChar w:fldCharType="end"/>
            </w:r>
          </w:hyperlink>
        </w:p>
        <w:p w14:paraId="7A453DD7" w14:textId="7634D05E" w:rsidR="00E40187" w:rsidRDefault="00831493">
          <w:pPr>
            <w:pStyle w:val="TOC3"/>
            <w:tabs>
              <w:tab w:val="right" w:leader="dot" w:pos="9344"/>
            </w:tabs>
            <w:rPr>
              <w:noProof/>
            </w:rPr>
          </w:pPr>
          <w:hyperlink w:anchor="_Toc201157396" w:history="1">
            <w:r w:rsidR="00E40187" w:rsidRPr="004D4830">
              <w:rPr>
                <w:rStyle w:val="Hyperlink"/>
                <w:rFonts w:asciiTheme="minorBidi" w:hAnsiTheme="minorBidi"/>
                <w:noProof/>
              </w:rPr>
              <w:t>3.6.1 Primary Communication Channels</w:t>
            </w:r>
            <w:r w:rsidR="00E40187">
              <w:rPr>
                <w:noProof/>
                <w:webHidden/>
              </w:rPr>
              <w:tab/>
            </w:r>
            <w:r w:rsidR="00E40187">
              <w:rPr>
                <w:noProof/>
                <w:webHidden/>
              </w:rPr>
              <w:fldChar w:fldCharType="begin"/>
            </w:r>
            <w:r w:rsidR="00E40187">
              <w:rPr>
                <w:noProof/>
                <w:webHidden/>
              </w:rPr>
              <w:instrText xml:space="preserve"> PAGEREF _Toc201157396 \h </w:instrText>
            </w:r>
            <w:r w:rsidR="00E40187">
              <w:rPr>
                <w:noProof/>
                <w:webHidden/>
              </w:rPr>
            </w:r>
            <w:r w:rsidR="00E40187">
              <w:rPr>
                <w:noProof/>
                <w:webHidden/>
              </w:rPr>
              <w:fldChar w:fldCharType="separate"/>
            </w:r>
            <w:r w:rsidR="00E40187">
              <w:rPr>
                <w:noProof/>
                <w:webHidden/>
              </w:rPr>
              <w:t>23</w:t>
            </w:r>
            <w:r w:rsidR="00E40187">
              <w:rPr>
                <w:noProof/>
                <w:webHidden/>
              </w:rPr>
              <w:fldChar w:fldCharType="end"/>
            </w:r>
          </w:hyperlink>
        </w:p>
        <w:p w14:paraId="4D625578" w14:textId="77F6C3CB" w:rsidR="00E40187" w:rsidRDefault="00831493">
          <w:pPr>
            <w:pStyle w:val="TOC3"/>
            <w:tabs>
              <w:tab w:val="right" w:leader="dot" w:pos="9344"/>
            </w:tabs>
            <w:rPr>
              <w:noProof/>
            </w:rPr>
          </w:pPr>
          <w:hyperlink w:anchor="_Toc201157397" w:history="1">
            <w:r w:rsidR="00E40187" w:rsidRPr="004D4830">
              <w:rPr>
                <w:rStyle w:val="Hyperlink"/>
                <w:rFonts w:asciiTheme="minorBidi" w:hAnsiTheme="minorBidi"/>
                <w:noProof/>
              </w:rPr>
              <w:t>3.6.2 Meeting Cadence</w:t>
            </w:r>
            <w:r w:rsidR="00E40187">
              <w:rPr>
                <w:noProof/>
                <w:webHidden/>
              </w:rPr>
              <w:tab/>
            </w:r>
            <w:r w:rsidR="00E40187">
              <w:rPr>
                <w:noProof/>
                <w:webHidden/>
              </w:rPr>
              <w:fldChar w:fldCharType="begin"/>
            </w:r>
            <w:r w:rsidR="00E40187">
              <w:rPr>
                <w:noProof/>
                <w:webHidden/>
              </w:rPr>
              <w:instrText xml:space="preserve"> PAGEREF _Toc201157397 \h </w:instrText>
            </w:r>
            <w:r w:rsidR="00E40187">
              <w:rPr>
                <w:noProof/>
                <w:webHidden/>
              </w:rPr>
            </w:r>
            <w:r w:rsidR="00E40187">
              <w:rPr>
                <w:noProof/>
                <w:webHidden/>
              </w:rPr>
              <w:fldChar w:fldCharType="separate"/>
            </w:r>
            <w:r w:rsidR="00E40187">
              <w:rPr>
                <w:noProof/>
                <w:webHidden/>
              </w:rPr>
              <w:t>23</w:t>
            </w:r>
            <w:r w:rsidR="00E40187">
              <w:rPr>
                <w:noProof/>
                <w:webHidden/>
              </w:rPr>
              <w:fldChar w:fldCharType="end"/>
            </w:r>
          </w:hyperlink>
        </w:p>
        <w:p w14:paraId="5075B9E1" w14:textId="0B0E2876" w:rsidR="00E40187" w:rsidRDefault="00831493">
          <w:pPr>
            <w:pStyle w:val="TOC1"/>
            <w:tabs>
              <w:tab w:val="right" w:leader="dot" w:pos="9344"/>
            </w:tabs>
            <w:rPr>
              <w:noProof/>
            </w:rPr>
          </w:pPr>
          <w:hyperlink w:anchor="_Toc201157398" w:history="1">
            <w:r w:rsidR="00E40187" w:rsidRPr="004D4830">
              <w:rPr>
                <w:rStyle w:val="Hyperlink"/>
                <w:rFonts w:asciiTheme="minorBidi" w:hAnsiTheme="minorBidi"/>
                <w:noProof/>
              </w:rPr>
              <w:t>Chapter 4: Requirements Engineering</w:t>
            </w:r>
            <w:r w:rsidR="00E40187">
              <w:rPr>
                <w:noProof/>
                <w:webHidden/>
              </w:rPr>
              <w:tab/>
            </w:r>
            <w:r w:rsidR="00E40187">
              <w:rPr>
                <w:noProof/>
                <w:webHidden/>
              </w:rPr>
              <w:fldChar w:fldCharType="begin"/>
            </w:r>
            <w:r w:rsidR="00E40187">
              <w:rPr>
                <w:noProof/>
                <w:webHidden/>
              </w:rPr>
              <w:instrText xml:space="preserve"> PAGEREF _Toc201157398 \h </w:instrText>
            </w:r>
            <w:r w:rsidR="00E40187">
              <w:rPr>
                <w:noProof/>
                <w:webHidden/>
              </w:rPr>
            </w:r>
            <w:r w:rsidR="00E40187">
              <w:rPr>
                <w:noProof/>
                <w:webHidden/>
              </w:rPr>
              <w:fldChar w:fldCharType="separate"/>
            </w:r>
            <w:r w:rsidR="00E40187">
              <w:rPr>
                <w:noProof/>
                <w:webHidden/>
              </w:rPr>
              <w:t>24</w:t>
            </w:r>
            <w:r w:rsidR="00E40187">
              <w:rPr>
                <w:noProof/>
                <w:webHidden/>
              </w:rPr>
              <w:fldChar w:fldCharType="end"/>
            </w:r>
          </w:hyperlink>
        </w:p>
        <w:p w14:paraId="4F68CC0C" w14:textId="70B029B7" w:rsidR="00E40187" w:rsidRDefault="00831493">
          <w:pPr>
            <w:pStyle w:val="TOC1"/>
            <w:tabs>
              <w:tab w:val="right" w:leader="dot" w:pos="9344"/>
            </w:tabs>
            <w:rPr>
              <w:noProof/>
            </w:rPr>
          </w:pPr>
          <w:hyperlink w:anchor="_Toc201157399" w:history="1">
            <w:r w:rsidR="00E40187" w:rsidRPr="004D4830">
              <w:rPr>
                <w:rStyle w:val="Hyperlink"/>
                <w:rFonts w:asciiTheme="minorBidi" w:hAnsiTheme="minorBidi"/>
                <w:noProof/>
              </w:rPr>
              <w:t>Chapter 5: System Design and Architecture</w:t>
            </w:r>
            <w:r w:rsidR="00E40187">
              <w:rPr>
                <w:noProof/>
                <w:webHidden/>
              </w:rPr>
              <w:tab/>
            </w:r>
            <w:r w:rsidR="00E40187">
              <w:rPr>
                <w:noProof/>
                <w:webHidden/>
              </w:rPr>
              <w:fldChar w:fldCharType="begin"/>
            </w:r>
            <w:r w:rsidR="00E40187">
              <w:rPr>
                <w:noProof/>
                <w:webHidden/>
              </w:rPr>
              <w:instrText xml:space="preserve"> PAGEREF _Toc201157399 \h </w:instrText>
            </w:r>
            <w:r w:rsidR="00E40187">
              <w:rPr>
                <w:noProof/>
                <w:webHidden/>
              </w:rPr>
            </w:r>
            <w:r w:rsidR="00E40187">
              <w:rPr>
                <w:noProof/>
                <w:webHidden/>
              </w:rPr>
              <w:fldChar w:fldCharType="separate"/>
            </w:r>
            <w:r w:rsidR="00E40187">
              <w:rPr>
                <w:noProof/>
                <w:webHidden/>
              </w:rPr>
              <w:t>25</w:t>
            </w:r>
            <w:r w:rsidR="00E40187">
              <w:rPr>
                <w:noProof/>
                <w:webHidden/>
              </w:rPr>
              <w:fldChar w:fldCharType="end"/>
            </w:r>
          </w:hyperlink>
        </w:p>
        <w:p w14:paraId="0268C400" w14:textId="2C12DBEC" w:rsidR="00E40187" w:rsidRDefault="00831493">
          <w:pPr>
            <w:pStyle w:val="TOC2"/>
            <w:tabs>
              <w:tab w:val="right" w:leader="dot" w:pos="9344"/>
            </w:tabs>
            <w:rPr>
              <w:noProof/>
            </w:rPr>
          </w:pPr>
          <w:hyperlink w:anchor="_Toc201157400" w:history="1">
            <w:r w:rsidR="00E40187" w:rsidRPr="004D4830">
              <w:rPr>
                <w:rStyle w:val="Hyperlink"/>
                <w:rFonts w:asciiTheme="minorBidi" w:hAnsiTheme="minorBidi"/>
                <w:noProof/>
                <w:rtl/>
              </w:rPr>
              <w:t>5</w:t>
            </w:r>
            <w:r w:rsidR="00E40187" w:rsidRPr="004D4830">
              <w:rPr>
                <w:rStyle w:val="Hyperlink"/>
                <w:rFonts w:asciiTheme="minorBidi" w:hAnsiTheme="minorBidi"/>
                <w:noProof/>
              </w:rPr>
              <w:t>.1. Architectural Style: Microservices</w:t>
            </w:r>
            <w:r w:rsidR="00E40187">
              <w:rPr>
                <w:noProof/>
                <w:webHidden/>
              </w:rPr>
              <w:tab/>
            </w:r>
            <w:r w:rsidR="00E40187">
              <w:rPr>
                <w:noProof/>
                <w:webHidden/>
              </w:rPr>
              <w:fldChar w:fldCharType="begin"/>
            </w:r>
            <w:r w:rsidR="00E40187">
              <w:rPr>
                <w:noProof/>
                <w:webHidden/>
              </w:rPr>
              <w:instrText xml:space="preserve"> PAGEREF _Toc201157400 \h </w:instrText>
            </w:r>
            <w:r w:rsidR="00E40187">
              <w:rPr>
                <w:noProof/>
                <w:webHidden/>
              </w:rPr>
            </w:r>
            <w:r w:rsidR="00E40187">
              <w:rPr>
                <w:noProof/>
                <w:webHidden/>
              </w:rPr>
              <w:fldChar w:fldCharType="separate"/>
            </w:r>
            <w:r w:rsidR="00E40187">
              <w:rPr>
                <w:noProof/>
                <w:webHidden/>
              </w:rPr>
              <w:t>26</w:t>
            </w:r>
            <w:r w:rsidR="00E40187">
              <w:rPr>
                <w:noProof/>
                <w:webHidden/>
              </w:rPr>
              <w:fldChar w:fldCharType="end"/>
            </w:r>
          </w:hyperlink>
        </w:p>
        <w:p w14:paraId="0833ED19" w14:textId="55F6C194" w:rsidR="00E40187" w:rsidRDefault="00831493">
          <w:pPr>
            <w:pStyle w:val="TOC3"/>
            <w:tabs>
              <w:tab w:val="right" w:leader="dot" w:pos="9344"/>
            </w:tabs>
            <w:rPr>
              <w:noProof/>
            </w:rPr>
          </w:pPr>
          <w:hyperlink w:anchor="_Toc201157401" w:history="1">
            <w:r w:rsidR="00E40187" w:rsidRPr="004D4830">
              <w:rPr>
                <w:rStyle w:val="Hyperlink"/>
                <w:rFonts w:asciiTheme="minorBidi" w:hAnsiTheme="minorBidi"/>
                <w:noProof/>
                <w:rtl/>
              </w:rPr>
              <w:t>5</w:t>
            </w:r>
            <w:r w:rsidR="00E40187" w:rsidRPr="004D4830">
              <w:rPr>
                <w:rStyle w:val="Hyperlink"/>
                <w:rFonts w:asciiTheme="minorBidi" w:hAnsiTheme="minorBidi"/>
                <w:noProof/>
              </w:rPr>
              <w:t>.1.1. Rationale for Choosing Microservices</w:t>
            </w:r>
            <w:r w:rsidR="00E40187">
              <w:rPr>
                <w:noProof/>
                <w:webHidden/>
              </w:rPr>
              <w:tab/>
            </w:r>
            <w:r w:rsidR="00E40187">
              <w:rPr>
                <w:noProof/>
                <w:webHidden/>
              </w:rPr>
              <w:fldChar w:fldCharType="begin"/>
            </w:r>
            <w:r w:rsidR="00E40187">
              <w:rPr>
                <w:noProof/>
                <w:webHidden/>
              </w:rPr>
              <w:instrText xml:space="preserve"> PAGEREF _Toc201157401 \h </w:instrText>
            </w:r>
            <w:r w:rsidR="00E40187">
              <w:rPr>
                <w:noProof/>
                <w:webHidden/>
              </w:rPr>
            </w:r>
            <w:r w:rsidR="00E40187">
              <w:rPr>
                <w:noProof/>
                <w:webHidden/>
              </w:rPr>
              <w:fldChar w:fldCharType="separate"/>
            </w:r>
            <w:r w:rsidR="00E40187">
              <w:rPr>
                <w:noProof/>
                <w:webHidden/>
              </w:rPr>
              <w:t>27</w:t>
            </w:r>
            <w:r w:rsidR="00E40187">
              <w:rPr>
                <w:noProof/>
                <w:webHidden/>
              </w:rPr>
              <w:fldChar w:fldCharType="end"/>
            </w:r>
          </w:hyperlink>
        </w:p>
        <w:p w14:paraId="4B1B9B4B" w14:textId="625ADFF3" w:rsidR="00E40187" w:rsidRDefault="00831493">
          <w:pPr>
            <w:pStyle w:val="TOC3"/>
            <w:tabs>
              <w:tab w:val="right" w:leader="dot" w:pos="9344"/>
            </w:tabs>
            <w:rPr>
              <w:noProof/>
            </w:rPr>
          </w:pPr>
          <w:hyperlink w:anchor="_Toc201157402" w:history="1">
            <w:r w:rsidR="00E40187" w:rsidRPr="004D4830">
              <w:rPr>
                <w:rStyle w:val="Hyperlink"/>
                <w:rFonts w:asciiTheme="minorBidi" w:hAnsiTheme="minorBidi"/>
                <w:noProof/>
                <w:rtl/>
              </w:rPr>
              <w:t>5</w:t>
            </w:r>
            <w:r w:rsidR="00E40187" w:rsidRPr="004D4830">
              <w:rPr>
                <w:rStyle w:val="Hyperlink"/>
                <w:rFonts w:asciiTheme="minorBidi" w:hAnsiTheme="minorBidi"/>
                <w:noProof/>
              </w:rPr>
              <w:t>.1.2. Service Decomposition and Granularity</w:t>
            </w:r>
            <w:r w:rsidR="00E40187">
              <w:rPr>
                <w:noProof/>
                <w:webHidden/>
              </w:rPr>
              <w:tab/>
            </w:r>
            <w:r w:rsidR="00E40187">
              <w:rPr>
                <w:noProof/>
                <w:webHidden/>
              </w:rPr>
              <w:fldChar w:fldCharType="begin"/>
            </w:r>
            <w:r w:rsidR="00E40187">
              <w:rPr>
                <w:noProof/>
                <w:webHidden/>
              </w:rPr>
              <w:instrText xml:space="preserve"> PAGEREF _Toc201157402 \h </w:instrText>
            </w:r>
            <w:r w:rsidR="00E40187">
              <w:rPr>
                <w:noProof/>
                <w:webHidden/>
              </w:rPr>
            </w:r>
            <w:r w:rsidR="00E40187">
              <w:rPr>
                <w:noProof/>
                <w:webHidden/>
              </w:rPr>
              <w:fldChar w:fldCharType="separate"/>
            </w:r>
            <w:r w:rsidR="00E40187">
              <w:rPr>
                <w:noProof/>
                <w:webHidden/>
              </w:rPr>
              <w:t>28</w:t>
            </w:r>
            <w:r w:rsidR="00E40187">
              <w:rPr>
                <w:noProof/>
                <w:webHidden/>
              </w:rPr>
              <w:fldChar w:fldCharType="end"/>
            </w:r>
          </w:hyperlink>
        </w:p>
        <w:p w14:paraId="7D217A74" w14:textId="3D6EB3A6" w:rsidR="00E40187" w:rsidRDefault="00831493">
          <w:pPr>
            <w:pStyle w:val="TOC2"/>
            <w:tabs>
              <w:tab w:val="right" w:leader="dot" w:pos="9344"/>
            </w:tabs>
            <w:rPr>
              <w:noProof/>
            </w:rPr>
          </w:pPr>
          <w:hyperlink w:anchor="_Toc201157403" w:history="1">
            <w:r w:rsidR="00E40187" w:rsidRPr="004D4830">
              <w:rPr>
                <w:rStyle w:val="Hyperlink"/>
                <w:rFonts w:asciiTheme="minorBidi" w:hAnsiTheme="minorBidi"/>
                <w:noProof/>
                <w:rtl/>
              </w:rPr>
              <w:t>5</w:t>
            </w:r>
            <w:r w:rsidR="00E40187" w:rsidRPr="004D4830">
              <w:rPr>
                <w:rStyle w:val="Hyperlink"/>
                <w:rFonts w:asciiTheme="minorBidi" w:hAnsiTheme="minorBidi"/>
                <w:noProof/>
              </w:rPr>
              <w:t>.2. High-Level System Architecture Diagram</w:t>
            </w:r>
            <w:r w:rsidR="00E40187">
              <w:rPr>
                <w:noProof/>
                <w:webHidden/>
              </w:rPr>
              <w:tab/>
            </w:r>
            <w:r w:rsidR="00E40187">
              <w:rPr>
                <w:noProof/>
                <w:webHidden/>
              </w:rPr>
              <w:fldChar w:fldCharType="begin"/>
            </w:r>
            <w:r w:rsidR="00E40187">
              <w:rPr>
                <w:noProof/>
                <w:webHidden/>
              </w:rPr>
              <w:instrText xml:space="preserve"> PAGEREF _Toc201157403 \h </w:instrText>
            </w:r>
            <w:r w:rsidR="00E40187">
              <w:rPr>
                <w:noProof/>
                <w:webHidden/>
              </w:rPr>
            </w:r>
            <w:r w:rsidR="00E40187">
              <w:rPr>
                <w:noProof/>
                <w:webHidden/>
              </w:rPr>
              <w:fldChar w:fldCharType="separate"/>
            </w:r>
            <w:r w:rsidR="00E40187">
              <w:rPr>
                <w:noProof/>
                <w:webHidden/>
              </w:rPr>
              <w:t>29</w:t>
            </w:r>
            <w:r w:rsidR="00E40187">
              <w:rPr>
                <w:noProof/>
                <w:webHidden/>
              </w:rPr>
              <w:fldChar w:fldCharType="end"/>
            </w:r>
          </w:hyperlink>
        </w:p>
        <w:p w14:paraId="0863AC7B" w14:textId="7450D4B0" w:rsidR="00E40187" w:rsidRDefault="00831493">
          <w:pPr>
            <w:pStyle w:val="TOC2"/>
            <w:tabs>
              <w:tab w:val="right" w:leader="dot" w:pos="9344"/>
            </w:tabs>
            <w:rPr>
              <w:noProof/>
            </w:rPr>
          </w:pPr>
          <w:hyperlink w:anchor="_Toc201157404" w:history="1">
            <w:r w:rsidR="00E40187" w:rsidRPr="004D4830">
              <w:rPr>
                <w:rStyle w:val="Hyperlink"/>
                <w:rFonts w:asciiTheme="minorBidi" w:hAnsiTheme="minorBidi"/>
                <w:noProof/>
                <w:rtl/>
              </w:rPr>
              <w:t>5</w:t>
            </w:r>
            <w:r w:rsidR="00E40187" w:rsidRPr="004D4830">
              <w:rPr>
                <w:rStyle w:val="Hyperlink"/>
                <w:rFonts w:asciiTheme="minorBidi" w:hAnsiTheme="minorBidi"/>
                <w:noProof/>
              </w:rPr>
              <w:t>.3. Core Design Principles</w:t>
            </w:r>
            <w:r w:rsidR="00E40187">
              <w:rPr>
                <w:noProof/>
                <w:webHidden/>
              </w:rPr>
              <w:tab/>
            </w:r>
            <w:r w:rsidR="00E40187">
              <w:rPr>
                <w:noProof/>
                <w:webHidden/>
              </w:rPr>
              <w:fldChar w:fldCharType="begin"/>
            </w:r>
            <w:r w:rsidR="00E40187">
              <w:rPr>
                <w:noProof/>
                <w:webHidden/>
              </w:rPr>
              <w:instrText xml:space="preserve"> PAGEREF _Toc201157404 \h </w:instrText>
            </w:r>
            <w:r w:rsidR="00E40187">
              <w:rPr>
                <w:noProof/>
                <w:webHidden/>
              </w:rPr>
            </w:r>
            <w:r w:rsidR="00E40187">
              <w:rPr>
                <w:noProof/>
                <w:webHidden/>
              </w:rPr>
              <w:fldChar w:fldCharType="separate"/>
            </w:r>
            <w:r w:rsidR="00E40187">
              <w:rPr>
                <w:noProof/>
                <w:webHidden/>
              </w:rPr>
              <w:t>30</w:t>
            </w:r>
            <w:r w:rsidR="00E40187">
              <w:rPr>
                <w:noProof/>
                <w:webHidden/>
              </w:rPr>
              <w:fldChar w:fldCharType="end"/>
            </w:r>
          </w:hyperlink>
        </w:p>
        <w:p w14:paraId="72DC935E" w14:textId="6F7DF875" w:rsidR="00E40187" w:rsidRDefault="00831493">
          <w:pPr>
            <w:pStyle w:val="TOC3"/>
            <w:tabs>
              <w:tab w:val="right" w:leader="dot" w:pos="9344"/>
            </w:tabs>
            <w:rPr>
              <w:noProof/>
            </w:rPr>
          </w:pPr>
          <w:hyperlink w:anchor="_Toc201157405" w:history="1">
            <w:r w:rsidR="00E40187" w:rsidRPr="004D4830">
              <w:rPr>
                <w:rStyle w:val="Hyperlink"/>
                <w:rFonts w:asciiTheme="minorBidi" w:hAnsiTheme="minorBidi"/>
                <w:noProof/>
                <w:rtl/>
              </w:rPr>
              <w:t>5</w:t>
            </w:r>
            <w:r w:rsidR="00E40187" w:rsidRPr="004D4830">
              <w:rPr>
                <w:rStyle w:val="Hyperlink"/>
                <w:rFonts w:asciiTheme="minorBidi" w:hAnsiTheme="minorBidi"/>
                <w:noProof/>
              </w:rPr>
              <w:t>.3.1. SOLID Principles Application</w:t>
            </w:r>
            <w:r w:rsidR="00E40187">
              <w:rPr>
                <w:noProof/>
                <w:webHidden/>
              </w:rPr>
              <w:tab/>
            </w:r>
            <w:r w:rsidR="00E40187">
              <w:rPr>
                <w:noProof/>
                <w:webHidden/>
              </w:rPr>
              <w:fldChar w:fldCharType="begin"/>
            </w:r>
            <w:r w:rsidR="00E40187">
              <w:rPr>
                <w:noProof/>
                <w:webHidden/>
              </w:rPr>
              <w:instrText xml:space="preserve"> PAGEREF _Toc201157405 \h </w:instrText>
            </w:r>
            <w:r w:rsidR="00E40187">
              <w:rPr>
                <w:noProof/>
                <w:webHidden/>
              </w:rPr>
            </w:r>
            <w:r w:rsidR="00E40187">
              <w:rPr>
                <w:noProof/>
                <w:webHidden/>
              </w:rPr>
              <w:fldChar w:fldCharType="separate"/>
            </w:r>
            <w:r w:rsidR="00E40187">
              <w:rPr>
                <w:noProof/>
                <w:webHidden/>
              </w:rPr>
              <w:t>30</w:t>
            </w:r>
            <w:r w:rsidR="00E40187">
              <w:rPr>
                <w:noProof/>
                <w:webHidden/>
              </w:rPr>
              <w:fldChar w:fldCharType="end"/>
            </w:r>
          </w:hyperlink>
        </w:p>
        <w:p w14:paraId="130E6F31" w14:textId="2DEBE6FA" w:rsidR="00E40187" w:rsidRDefault="00831493">
          <w:pPr>
            <w:pStyle w:val="TOC3"/>
            <w:tabs>
              <w:tab w:val="right" w:leader="dot" w:pos="9344"/>
            </w:tabs>
            <w:rPr>
              <w:noProof/>
            </w:rPr>
          </w:pPr>
          <w:hyperlink w:anchor="_Toc201157406" w:history="1">
            <w:r w:rsidR="00E40187" w:rsidRPr="004D4830">
              <w:rPr>
                <w:rStyle w:val="Hyperlink"/>
                <w:rFonts w:asciiTheme="minorBidi" w:hAnsiTheme="minorBidi"/>
                <w:noProof/>
                <w:rtl/>
              </w:rPr>
              <w:t>5</w:t>
            </w:r>
            <w:r w:rsidR="00E40187" w:rsidRPr="004D4830">
              <w:rPr>
                <w:rStyle w:val="Hyperlink"/>
                <w:rFonts w:asciiTheme="minorBidi" w:hAnsiTheme="minorBidi"/>
                <w:noProof/>
              </w:rPr>
              <w:t>.3.2. Design Patterns</w:t>
            </w:r>
            <w:r w:rsidR="00E40187">
              <w:rPr>
                <w:noProof/>
                <w:webHidden/>
              </w:rPr>
              <w:tab/>
            </w:r>
            <w:r w:rsidR="00E40187">
              <w:rPr>
                <w:noProof/>
                <w:webHidden/>
              </w:rPr>
              <w:fldChar w:fldCharType="begin"/>
            </w:r>
            <w:r w:rsidR="00E40187">
              <w:rPr>
                <w:noProof/>
                <w:webHidden/>
              </w:rPr>
              <w:instrText xml:space="preserve"> PAGEREF _Toc201157406 \h </w:instrText>
            </w:r>
            <w:r w:rsidR="00E40187">
              <w:rPr>
                <w:noProof/>
                <w:webHidden/>
              </w:rPr>
            </w:r>
            <w:r w:rsidR="00E40187">
              <w:rPr>
                <w:noProof/>
                <w:webHidden/>
              </w:rPr>
              <w:fldChar w:fldCharType="separate"/>
            </w:r>
            <w:r w:rsidR="00E40187">
              <w:rPr>
                <w:noProof/>
                <w:webHidden/>
              </w:rPr>
              <w:t>31</w:t>
            </w:r>
            <w:r w:rsidR="00E40187">
              <w:rPr>
                <w:noProof/>
                <w:webHidden/>
              </w:rPr>
              <w:fldChar w:fldCharType="end"/>
            </w:r>
          </w:hyperlink>
        </w:p>
        <w:p w14:paraId="2BCC6FF6" w14:textId="51F3F4C5" w:rsidR="00E40187" w:rsidRDefault="00831493">
          <w:pPr>
            <w:pStyle w:val="TOC2"/>
            <w:tabs>
              <w:tab w:val="right" w:leader="dot" w:pos="9344"/>
            </w:tabs>
            <w:rPr>
              <w:noProof/>
            </w:rPr>
          </w:pPr>
          <w:hyperlink w:anchor="_Toc201157407" w:history="1">
            <w:r w:rsidR="00E40187" w:rsidRPr="004D4830">
              <w:rPr>
                <w:rStyle w:val="Hyperlink"/>
                <w:rFonts w:asciiTheme="minorBidi" w:hAnsiTheme="minorBidi"/>
                <w:noProof/>
                <w:rtl/>
              </w:rPr>
              <w:t>5</w:t>
            </w:r>
            <w:r w:rsidR="00E40187" w:rsidRPr="004D4830">
              <w:rPr>
                <w:rStyle w:val="Hyperlink"/>
                <w:rFonts w:asciiTheme="minorBidi" w:hAnsiTheme="minorBidi"/>
                <w:noProof/>
              </w:rPr>
              <w:t>.4. Inter-Service Communication</w:t>
            </w:r>
            <w:r w:rsidR="00E40187">
              <w:rPr>
                <w:noProof/>
                <w:webHidden/>
              </w:rPr>
              <w:tab/>
            </w:r>
            <w:r w:rsidR="00E40187">
              <w:rPr>
                <w:noProof/>
                <w:webHidden/>
              </w:rPr>
              <w:fldChar w:fldCharType="begin"/>
            </w:r>
            <w:r w:rsidR="00E40187">
              <w:rPr>
                <w:noProof/>
                <w:webHidden/>
              </w:rPr>
              <w:instrText xml:space="preserve"> PAGEREF _Toc201157407 \h </w:instrText>
            </w:r>
            <w:r w:rsidR="00E40187">
              <w:rPr>
                <w:noProof/>
                <w:webHidden/>
              </w:rPr>
            </w:r>
            <w:r w:rsidR="00E40187">
              <w:rPr>
                <w:noProof/>
                <w:webHidden/>
              </w:rPr>
              <w:fldChar w:fldCharType="separate"/>
            </w:r>
            <w:r w:rsidR="00E40187">
              <w:rPr>
                <w:noProof/>
                <w:webHidden/>
              </w:rPr>
              <w:t>33</w:t>
            </w:r>
            <w:r w:rsidR="00E40187">
              <w:rPr>
                <w:noProof/>
                <w:webHidden/>
              </w:rPr>
              <w:fldChar w:fldCharType="end"/>
            </w:r>
          </w:hyperlink>
        </w:p>
        <w:p w14:paraId="5CEFFCF1" w14:textId="3F30EBD9" w:rsidR="00E40187" w:rsidRDefault="00831493">
          <w:pPr>
            <w:pStyle w:val="TOC3"/>
            <w:tabs>
              <w:tab w:val="right" w:leader="dot" w:pos="9344"/>
            </w:tabs>
            <w:rPr>
              <w:noProof/>
            </w:rPr>
          </w:pPr>
          <w:hyperlink w:anchor="_Toc201157408" w:history="1">
            <w:r w:rsidR="00E40187" w:rsidRPr="004D4830">
              <w:rPr>
                <w:rStyle w:val="Hyperlink"/>
                <w:rFonts w:asciiTheme="minorBidi" w:hAnsiTheme="minorBidi"/>
                <w:noProof/>
              </w:rPr>
              <w:t>5.4.1. Communication Patterns</w:t>
            </w:r>
            <w:r w:rsidR="00E40187">
              <w:rPr>
                <w:noProof/>
                <w:webHidden/>
              </w:rPr>
              <w:tab/>
            </w:r>
            <w:r w:rsidR="00E40187">
              <w:rPr>
                <w:noProof/>
                <w:webHidden/>
              </w:rPr>
              <w:fldChar w:fldCharType="begin"/>
            </w:r>
            <w:r w:rsidR="00E40187">
              <w:rPr>
                <w:noProof/>
                <w:webHidden/>
              </w:rPr>
              <w:instrText xml:space="preserve"> PAGEREF _Toc201157408 \h </w:instrText>
            </w:r>
            <w:r w:rsidR="00E40187">
              <w:rPr>
                <w:noProof/>
                <w:webHidden/>
              </w:rPr>
            </w:r>
            <w:r w:rsidR="00E40187">
              <w:rPr>
                <w:noProof/>
                <w:webHidden/>
              </w:rPr>
              <w:fldChar w:fldCharType="separate"/>
            </w:r>
            <w:r w:rsidR="00E40187">
              <w:rPr>
                <w:noProof/>
                <w:webHidden/>
              </w:rPr>
              <w:t>33</w:t>
            </w:r>
            <w:r w:rsidR="00E40187">
              <w:rPr>
                <w:noProof/>
                <w:webHidden/>
              </w:rPr>
              <w:fldChar w:fldCharType="end"/>
            </w:r>
          </w:hyperlink>
        </w:p>
        <w:p w14:paraId="7DC79BD0" w14:textId="405C853F" w:rsidR="00E40187" w:rsidRDefault="00831493">
          <w:pPr>
            <w:pStyle w:val="TOC3"/>
            <w:tabs>
              <w:tab w:val="right" w:leader="dot" w:pos="9344"/>
            </w:tabs>
            <w:rPr>
              <w:noProof/>
            </w:rPr>
          </w:pPr>
          <w:hyperlink w:anchor="_Toc201157409" w:history="1">
            <w:r w:rsidR="00E40187" w:rsidRPr="004D4830">
              <w:rPr>
                <w:rStyle w:val="Hyperlink"/>
                <w:rFonts w:asciiTheme="minorBidi" w:hAnsiTheme="minorBidi"/>
                <w:noProof/>
                <w:rtl/>
              </w:rPr>
              <w:t>5</w:t>
            </w:r>
            <w:r w:rsidR="00E40187" w:rsidRPr="004D4830">
              <w:rPr>
                <w:rStyle w:val="Hyperlink"/>
                <w:rFonts w:asciiTheme="minorBidi" w:hAnsiTheme="minorBidi"/>
                <w:noProof/>
              </w:rPr>
              <w:t>.4.2. Asynchronous Communication with Apache Kafka</w:t>
            </w:r>
            <w:r w:rsidR="00E40187">
              <w:rPr>
                <w:noProof/>
                <w:webHidden/>
              </w:rPr>
              <w:tab/>
            </w:r>
            <w:r w:rsidR="00E40187">
              <w:rPr>
                <w:noProof/>
                <w:webHidden/>
              </w:rPr>
              <w:fldChar w:fldCharType="begin"/>
            </w:r>
            <w:r w:rsidR="00E40187">
              <w:rPr>
                <w:noProof/>
                <w:webHidden/>
              </w:rPr>
              <w:instrText xml:space="preserve"> PAGEREF _Toc201157409 \h </w:instrText>
            </w:r>
            <w:r w:rsidR="00E40187">
              <w:rPr>
                <w:noProof/>
                <w:webHidden/>
              </w:rPr>
            </w:r>
            <w:r w:rsidR="00E40187">
              <w:rPr>
                <w:noProof/>
                <w:webHidden/>
              </w:rPr>
              <w:fldChar w:fldCharType="separate"/>
            </w:r>
            <w:r w:rsidR="00E40187">
              <w:rPr>
                <w:noProof/>
                <w:webHidden/>
              </w:rPr>
              <w:t>33</w:t>
            </w:r>
            <w:r w:rsidR="00E40187">
              <w:rPr>
                <w:noProof/>
                <w:webHidden/>
              </w:rPr>
              <w:fldChar w:fldCharType="end"/>
            </w:r>
          </w:hyperlink>
        </w:p>
        <w:p w14:paraId="6DB17AD6" w14:textId="2653E917" w:rsidR="00E40187" w:rsidRDefault="00831493">
          <w:pPr>
            <w:pStyle w:val="TOC3"/>
            <w:tabs>
              <w:tab w:val="right" w:leader="dot" w:pos="9344"/>
            </w:tabs>
            <w:rPr>
              <w:noProof/>
            </w:rPr>
          </w:pPr>
          <w:hyperlink w:anchor="_Toc201157410" w:history="1">
            <w:r w:rsidR="00E40187" w:rsidRPr="004D4830">
              <w:rPr>
                <w:rStyle w:val="Hyperlink"/>
                <w:rFonts w:asciiTheme="minorBidi" w:hAnsiTheme="minorBidi"/>
                <w:noProof/>
                <w:rtl/>
              </w:rPr>
              <w:t>5</w:t>
            </w:r>
            <w:r w:rsidR="00E40187" w:rsidRPr="004D4830">
              <w:rPr>
                <w:rStyle w:val="Hyperlink"/>
                <w:rFonts w:asciiTheme="minorBidi" w:hAnsiTheme="minorBidi"/>
                <w:noProof/>
              </w:rPr>
              <w:t>.4.3. Synchronous Communication with gRPC</w:t>
            </w:r>
            <w:r w:rsidR="00E40187">
              <w:rPr>
                <w:noProof/>
                <w:webHidden/>
              </w:rPr>
              <w:tab/>
            </w:r>
            <w:r w:rsidR="00E40187">
              <w:rPr>
                <w:noProof/>
                <w:webHidden/>
              </w:rPr>
              <w:fldChar w:fldCharType="begin"/>
            </w:r>
            <w:r w:rsidR="00E40187">
              <w:rPr>
                <w:noProof/>
                <w:webHidden/>
              </w:rPr>
              <w:instrText xml:space="preserve"> PAGEREF _Toc201157410 \h </w:instrText>
            </w:r>
            <w:r w:rsidR="00E40187">
              <w:rPr>
                <w:noProof/>
                <w:webHidden/>
              </w:rPr>
            </w:r>
            <w:r w:rsidR="00E40187">
              <w:rPr>
                <w:noProof/>
                <w:webHidden/>
              </w:rPr>
              <w:fldChar w:fldCharType="separate"/>
            </w:r>
            <w:r w:rsidR="00E40187">
              <w:rPr>
                <w:noProof/>
                <w:webHidden/>
              </w:rPr>
              <w:t>34</w:t>
            </w:r>
            <w:r w:rsidR="00E40187">
              <w:rPr>
                <w:noProof/>
                <w:webHidden/>
              </w:rPr>
              <w:fldChar w:fldCharType="end"/>
            </w:r>
          </w:hyperlink>
        </w:p>
        <w:p w14:paraId="4CC262BF" w14:textId="1288BEAF" w:rsidR="00E40187" w:rsidRDefault="00831493">
          <w:pPr>
            <w:pStyle w:val="TOC2"/>
            <w:tabs>
              <w:tab w:val="right" w:leader="dot" w:pos="9344"/>
            </w:tabs>
            <w:rPr>
              <w:noProof/>
            </w:rPr>
          </w:pPr>
          <w:hyperlink w:anchor="_Toc201157411" w:history="1">
            <w:r w:rsidR="00E40187" w:rsidRPr="004D4830">
              <w:rPr>
                <w:rStyle w:val="Hyperlink"/>
                <w:rFonts w:asciiTheme="minorBidi" w:hAnsiTheme="minorBidi"/>
                <w:noProof/>
                <w:rtl/>
              </w:rPr>
              <w:t>5</w:t>
            </w:r>
            <w:r w:rsidR="00E40187" w:rsidRPr="004D4830">
              <w:rPr>
                <w:rStyle w:val="Hyperlink"/>
                <w:rFonts w:asciiTheme="minorBidi" w:hAnsiTheme="minorBidi"/>
                <w:noProof/>
              </w:rPr>
              <w:t>.5. Data Management Strategy (Database-per-Service)</w:t>
            </w:r>
            <w:r w:rsidR="00E40187">
              <w:rPr>
                <w:noProof/>
                <w:webHidden/>
              </w:rPr>
              <w:tab/>
            </w:r>
            <w:r w:rsidR="00E40187">
              <w:rPr>
                <w:noProof/>
                <w:webHidden/>
              </w:rPr>
              <w:fldChar w:fldCharType="begin"/>
            </w:r>
            <w:r w:rsidR="00E40187">
              <w:rPr>
                <w:noProof/>
                <w:webHidden/>
              </w:rPr>
              <w:instrText xml:space="preserve"> PAGEREF _Toc201157411 \h </w:instrText>
            </w:r>
            <w:r w:rsidR="00E40187">
              <w:rPr>
                <w:noProof/>
                <w:webHidden/>
              </w:rPr>
            </w:r>
            <w:r w:rsidR="00E40187">
              <w:rPr>
                <w:noProof/>
                <w:webHidden/>
              </w:rPr>
              <w:fldChar w:fldCharType="separate"/>
            </w:r>
            <w:r w:rsidR="00E40187">
              <w:rPr>
                <w:noProof/>
                <w:webHidden/>
              </w:rPr>
              <w:t>35</w:t>
            </w:r>
            <w:r w:rsidR="00E40187">
              <w:rPr>
                <w:noProof/>
                <w:webHidden/>
              </w:rPr>
              <w:fldChar w:fldCharType="end"/>
            </w:r>
          </w:hyperlink>
        </w:p>
        <w:p w14:paraId="58530EBB" w14:textId="5BF9395B" w:rsidR="00E40187" w:rsidRDefault="00831493">
          <w:pPr>
            <w:pStyle w:val="TOC2"/>
            <w:tabs>
              <w:tab w:val="right" w:leader="dot" w:pos="9344"/>
            </w:tabs>
            <w:rPr>
              <w:noProof/>
            </w:rPr>
          </w:pPr>
          <w:hyperlink w:anchor="_Toc201157412" w:history="1">
            <w:r w:rsidR="00E40187" w:rsidRPr="004D4830">
              <w:rPr>
                <w:rStyle w:val="Hyperlink"/>
                <w:rFonts w:asciiTheme="minorBidi" w:hAnsiTheme="minorBidi"/>
                <w:noProof/>
                <w:rtl/>
              </w:rPr>
              <w:t>5</w:t>
            </w:r>
            <w:r w:rsidR="00E40187" w:rsidRPr="004D4830">
              <w:rPr>
                <w:rStyle w:val="Hyperlink"/>
                <w:rFonts w:asciiTheme="minorBidi" w:hAnsiTheme="minorBidi"/>
                <w:noProof/>
              </w:rPr>
              <w:t>.6. AI Service Integration using n8n</w:t>
            </w:r>
            <w:r w:rsidR="00E40187">
              <w:rPr>
                <w:noProof/>
                <w:webHidden/>
              </w:rPr>
              <w:tab/>
            </w:r>
            <w:r w:rsidR="00E40187">
              <w:rPr>
                <w:noProof/>
                <w:webHidden/>
              </w:rPr>
              <w:fldChar w:fldCharType="begin"/>
            </w:r>
            <w:r w:rsidR="00E40187">
              <w:rPr>
                <w:noProof/>
                <w:webHidden/>
              </w:rPr>
              <w:instrText xml:space="preserve"> PAGEREF _Toc201157412 \h </w:instrText>
            </w:r>
            <w:r w:rsidR="00E40187">
              <w:rPr>
                <w:noProof/>
                <w:webHidden/>
              </w:rPr>
            </w:r>
            <w:r w:rsidR="00E40187">
              <w:rPr>
                <w:noProof/>
                <w:webHidden/>
              </w:rPr>
              <w:fldChar w:fldCharType="separate"/>
            </w:r>
            <w:r w:rsidR="00E40187">
              <w:rPr>
                <w:noProof/>
                <w:webHidden/>
              </w:rPr>
              <w:t>36</w:t>
            </w:r>
            <w:r w:rsidR="00E40187">
              <w:rPr>
                <w:noProof/>
                <w:webHidden/>
              </w:rPr>
              <w:fldChar w:fldCharType="end"/>
            </w:r>
          </w:hyperlink>
        </w:p>
        <w:p w14:paraId="0568F181" w14:textId="7BE0435A" w:rsidR="00E40187" w:rsidRDefault="00831493">
          <w:pPr>
            <w:pStyle w:val="TOC1"/>
            <w:tabs>
              <w:tab w:val="right" w:leader="dot" w:pos="9344"/>
            </w:tabs>
            <w:rPr>
              <w:noProof/>
            </w:rPr>
          </w:pPr>
          <w:hyperlink w:anchor="_Toc201157413" w:history="1">
            <w:r w:rsidR="00E40187" w:rsidRPr="004D4830">
              <w:rPr>
                <w:rStyle w:val="Hyperlink"/>
                <w:rFonts w:asciiTheme="minorBidi" w:hAnsiTheme="minorBidi"/>
                <w:noProof/>
              </w:rPr>
              <w:t>Chapter 6: Technology Stack and Rationale</w:t>
            </w:r>
            <w:r w:rsidR="00E40187">
              <w:rPr>
                <w:noProof/>
                <w:webHidden/>
              </w:rPr>
              <w:tab/>
            </w:r>
            <w:r w:rsidR="00E40187">
              <w:rPr>
                <w:noProof/>
                <w:webHidden/>
              </w:rPr>
              <w:fldChar w:fldCharType="begin"/>
            </w:r>
            <w:r w:rsidR="00E40187">
              <w:rPr>
                <w:noProof/>
                <w:webHidden/>
              </w:rPr>
              <w:instrText xml:space="preserve"> PAGEREF _Toc201157413 \h </w:instrText>
            </w:r>
            <w:r w:rsidR="00E40187">
              <w:rPr>
                <w:noProof/>
                <w:webHidden/>
              </w:rPr>
            </w:r>
            <w:r w:rsidR="00E40187">
              <w:rPr>
                <w:noProof/>
                <w:webHidden/>
              </w:rPr>
              <w:fldChar w:fldCharType="separate"/>
            </w:r>
            <w:r w:rsidR="00E40187">
              <w:rPr>
                <w:noProof/>
                <w:webHidden/>
              </w:rPr>
              <w:t>37</w:t>
            </w:r>
            <w:r w:rsidR="00E40187">
              <w:rPr>
                <w:noProof/>
                <w:webHidden/>
              </w:rPr>
              <w:fldChar w:fldCharType="end"/>
            </w:r>
          </w:hyperlink>
        </w:p>
        <w:p w14:paraId="2605A5FA" w14:textId="50AAF5D5" w:rsidR="00E40187" w:rsidRDefault="00831493">
          <w:pPr>
            <w:pStyle w:val="TOC1"/>
            <w:tabs>
              <w:tab w:val="right" w:leader="dot" w:pos="9344"/>
            </w:tabs>
            <w:rPr>
              <w:noProof/>
            </w:rPr>
          </w:pPr>
          <w:hyperlink w:anchor="_Toc201157414" w:history="1">
            <w:r w:rsidR="00E40187" w:rsidRPr="004D4830">
              <w:rPr>
                <w:rStyle w:val="Hyperlink"/>
                <w:rFonts w:asciiTheme="minorBidi" w:hAnsiTheme="minorBidi"/>
                <w:noProof/>
              </w:rPr>
              <w:t>Chapter 7: Implementation</w:t>
            </w:r>
            <w:r w:rsidR="00E40187">
              <w:rPr>
                <w:noProof/>
                <w:webHidden/>
              </w:rPr>
              <w:tab/>
            </w:r>
            <w:r w:rsidR="00E40187">
              <w:rPr>
                <w:noProof/>
                <w:webHidden/>
              </w:rPr>
              <w:fldChar w:fldCharType="begin"/>
            </w:r>
            <w:r w:rsidR="00E40187">
              <w:rPr>
                <w:noProof/>
                <w:webHidden/>
              </w:rPr>
              <w:instrText xml:space="preserve"> PAGEREF _Toc201157414 \h </w:instrText>
            </w:r>
            <w:r w:rsidR="00E40187">
              <w:rPr>
                <w:noProof/>
                <w:webHidden/>
              </w:rPr>
            </w:r>
            <w:r w:rsidR="00E40187">
              <w:rPr>
                <w:noProof/>
                <w:webHidden/>
              </w:rPr>
              <w:fldChar w:fldCharType="separate"/>
            </w:r>
            <w:r w:rsidR="00E40187">
              <w:rPr>
                <w:noProof/>
                <w:webHidden/>
              </w:rPr>
              <w:t>39</w:t>
            </w:r>
            <w:r w:rsidR="00E40187">
              <w:rPr>
                <w:noProof/>
                <w:webHidden/>
              </w:rPr>
              <w:fldChar w:fldCharType="end"/>
            </w:r>
          </w:hyperlink>
        </w:p>
        <w:p w14:paraId="41BD1F91" w14:textId="4A93AE70" w:rsidR="00E40187" w:rsidRDefault="00831493">
          <w:pPr>
            <w:pStyle w:val="TOC1"/>
            <w:tabs>
              <w:tab w:val="right" w:leader="dot" w:pos="9344"/>
            </w:tabs>
            <w:rPr>
              <w:noProof/>
            </w:rPr>
          </w:pPr>
          <w:hyperlink w:anchor="_Toc201157415" w:history="1">
            <w:r w:rsidR="00E40187" w:rsidRPr="004D4830">
              <w:rPr>
                <w:rStyle w:val="Hyperlink"/>
                <w:rFonts w:asciiTheme="minorBidi" w:hAnsiTheme="minorBidi"/>
                <w:noProof/>
              </w:rPr>
              <w:t>Chapter 8: Testing</w:t>
            </w:r>
            <w:r w:rsidR="00E40187">
              <w:rPr>
                <w:noProof/>
                <w:webHidden/>
              </w:rPr>
              <w:tab/>
            </w:r>
            <w:r w:rsidR="00E40187">
              <w:rPr>
                <w:noProof/>
                <w:webHidden/>
              </w:rPr>
              <w:fldChar w:fldCharType="begin"/>
            </w:r>
            <w:r w:rsidR="00E40187">
              <w:rPr>
                <w:noProof/>
                <w:webHidden/>
              </w:rPr>
              <w:instrText xml:space="preserve"> PAGEREF _Toc201157415 \h </w:instrText>
            </w:r>
            <w:r w:rsidR="00E40187">
              <w:rPr>
                <w:noProof/>
                <w:webHidden/>
              </w:rPr>
            </w:r>
            <w:r w:rsidR="00E40187">
              <w:rPr>
                <w:noProof/>
                <w:webHidden/>
              </w:rPr>
              <w:fldChar w:fldCharType="separate"/>
            </w:r>
            <w:r w:rsidR="00E40187">
              <w:rPr>
                <w:noProof/>
                <w:webHidden/>
              </w:rPr>
              <w:t>40</w:t>
            </w:r>
            <w:r w:rsidR="00E40187">
              <w:rPr>
                <w:noProof/>
                <w:webHidden/>
              </w:rPr>
              <w:fldChar w:fldCharType="end"/>
            </w:r>
          </w:hyperlink>
        </w:p>
        <w:p w14:paraId="0F70DCEA" w14:textId="0566211E" w:rsidR="00E40187" w:rsidRDefault="00831493">
          <w:pPr>
            <w:pStyle w:val="TOC1"/>
            <w:tabs>
              <w:tab w:val="right" w:leader="dot" w:pos="9344"/>
            </w:tabs>
            <w:rPr>
              <w:noProof/>
            </w:rPr>
          </w:pPr>
          <w:hyperlink w:anchor="_Toc201157416" w:history="1">
            <w:r w:rsidR="00E40187" w:rsidRPr="004D4830">
              <w:rPr>
                <w:rStyle w:val="Hyperlink"/>
                <w:rFonts w:asciiTheme="minorBidi" w:hAnsiTheme="minorBidi"/>
                <w:noProof/>
              </w:rPr>
              <w:t>Chapter 9: Conclusion and Future Work</w:t>
            </w:r>
            <w:r w:rsidR="00E40187">
              <w:rPr>
                <w:noProof/>
                <w:webHidden/>
              </w:rPr>
              <w:tab/>
            </w:r>
            <w:r w:rsidR="00E40187">
              <w:rPr>
                <w:noProof/>
                <w:webHidden/>
              </w:rPr>
              <w:fldChar w:fldCharType="begin"/>
            </w:r>
            <w:r w:rsidR="00E40187">
              <w:rPr>
                <w:noProof/>
                <w:webHidden/>
              </w:rPr>
              <w:instrText xml:space="preserve"> PAGEREF _Toc201157416 \h </w:instrText>
            </w:r>
            <w:r w:rsidR="00E40187">
              <w:rPr>
                <w:noProof/>
                <w:webHidden/>
              </w:rPr>
            </w:r>
            <w:r w:rsidR="00E40187">
              <w:rPr>
                <w:noProof/>
                <w:webHidden/>
              </w:rPr>
              <w:fldChar w:fldCharType="separate"/>
            </w:r>
            <w:r w:rsidR="00E40187">
              <w:rPr>
                <w:noProof/>
                <w:webHidden/>
              </w:rPr>
              <w:t>41</w:t>
            </w:r>
            <w:r w:rsidR="00E40187">
              <w:rPr>
                <w:noProof/>
                <w:webHidden/>
              </w:rPr>
              <w:fldChar w:fldCharType="end"/>
            </w:r>
          </w:hyperlink>
        </w:p>
        <w:p w14:paraId="77D7AB4F" w14:textId="7AD5EC7F" w:rsidR="00E40187" w:rsidRDefault="00831493">
          <w:pPr>
            <w:pStyle w:val="TOC1"/>
            <w:tabs>
              <w:tab w:val="right" w:leader="dot" w:pos="9344"/>
            </w:tabs>
            <w:rPr>
              <w:noProof/>
            </w:rPr>
          </w:pPr>
          <w:hyperlink w:anchor="_Toc201157417" w:history="1">
            <w:r w:rsidR="00E40187" w:rsidRPr="004D4830">
              <w:rPr>
                <w:rStyle w:val="Hyperlink"/>
                <w:rFonts w:asciiTheme="minorBidi" w:hAnsiTheme="minorBidi"/>
                <w:noProof/>
              </w:rPr>
              <w:t>Appendices</w:t>
            </w:r>
            <w:r w:rsidR="00E40187">
              <w:rPr>
                <w:noProof/>
                <w:webHidden/>
              </w:rPr>
              <w:tab/>
            </w:r>
            <w:r w:rsidR="00E40187">
              <w:rPr>
                <w:noProof/>
                <w:webHidden/>
              </w:rPr>
              <w:fldChar w:fldCharType="begin"/>
            </w:r>
            <w:r w:rsidR="00E40187">
              <w:rPr>
                <w:noProof/>
                <w:webHidden/>
              </w:rPr>
              <w:instrText xml:space="preserve"> PAGEREF _Toc201157417 \h </w:instrText>
            </w:r>
            <w:r w:rsidR="00E40187">
              <w:rPr>
                <w:noProof/>
                <w:webHidden/>
              </w:rPr>
            </w:r>
            <w:r w:rsidR="00E40187">
              <w:rPr>
                <w:noProof/>
                <w:webHidden/>
              </w:rPr>
              <w:fldChar w:fldCharType="separate"/>
            </w:r>
            <w:r w:rsidR="00E40187">
              <w:rPr>
                <w:noProof/>
                <w:webHidden/>
              </w:rPr>
              <w:t>43</w:t>
            </w:r>
            <w:r w:rsidR="00E40187">
              <w:rPr>
                <w:noProof/>
                <w:webHidden/>
              </w:rPr>
              <w:fldChar w:fldCharType="end"/>
            </w:r>
          </w:hyperlink>
        </w:p>
        <w:p w14:paraId="2F06BB6B" w14:textId="27D3FFA5"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1157367"/>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831493">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831493">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831493">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831493">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831493">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831493">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831493">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831493">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831493">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831493">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831493">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831493">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831493">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831493">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831493">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831493">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831493">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831493">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831493">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831493">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831493">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831493">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831493">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831493">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831493">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831493">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831493">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831493">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1157368"/>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1157369"/>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2894A1F2" w14:textId="77777777" w:rsidR="00A562B4" w:rsidRPr="00A562B4" w:rsidRDefault="00A562B4" w:rsidP="00A562B4">
      <w:pPr>
        <w:pStyle w:val="Heading2"/>
        <w:spacing w:line="480" w:lineRule="auto"/>
        <w:rPr>
          <w:rFonts w:asciiTheme="minorBidi" w:hAnsiTheme="minorBidi" w:cstheme="minorBidi"/>
          <w:color w:val="262626" w:themeColor="text1" w:themeTint="D9"/>
          <w:sz w:val="36"/>
          <w:szCs w:val="36"/>
        </w:rPr>
      </w:pPr>
      <w:bookmarkStart w:id="10" w:name="_Toc201157370"/>
      <w:r w:rsidRPr="00A562B4">
        <w:rPr>
          <w:rFonts w:asciiTheme="minorBidi" w:hAnsiTheme="minorBidi" w:cstheme="minorBidi"/>
          <w:color w:val="262626" w:themeColor="text1" w:themeTint="D9"/>
          <w:sz w:val="36"/>
          <w:szCs w:val="36"/>
        </w:rPr>
        <w:lastRenderedPageBreak/>
        <w:t>1.1 Motivation</w:t>
      </w:r>
      <w:bookmarkEnd w:id="10"/>
    </w:p>
    <w:p w14:paraId="5D5E7CD2" w14:textId="0427A592" w:rsidR="00A562B4" w:rsidRPr="0002427C" w:rsidRDefault="00A562B4" w:rsidP="00A562B4">
      <w:pPr>
        <w:suppressAutoHyphens w:val="0"/>
        <w:spacing w:after="0" w:line="480" w:lineRule="auto"/>
        <w:rPr>
          <w:rFonts w:ascii="Times New Roman" w:eastAsia="Times New Roman" w:hAnsi="Times New Roman" w:cs="Times New Roman"/>
          <w:sz w:val="24"/>
          <w:szCs w:val="24"/>
        </w:rPr>
      </w:pPr>
      <w:r w:rsidRPr="00A562B4">
        <w:rPr>
          <w:rFonts w:ascii="Times New Roman" w:eastAsia="Times New Roman" w:hAnsi="Times New Roman" w:cs="Times New Roman"/>
          <w:sz w:val="24"/>
          <w:szCs w:val="24"/>
        </w:rPr>
        <w:t>Syria’s civil war has caused one of the worst displacement crises, leaving millions of refugees and internally displaced persons (IDPs) in urgent need of support. By 2025, an estimated 16.7 million Syrians will require humanitarian aid, including 6.2 million refugees abroad and 7.2 million IDPs. A major challenge is unemployment, as many skilled Syrians struggle to find work due to broken labor market connections. AI and modern technologies, such as machine learning for job matching and microservices for scalable platforms, offer solutions. The Nohoud project leverages these innovations to provide personalized job recommendations and career development plans, helping Syrians rebuild their livelihoods.</w:t>
      </w:r>
    </w:p>
    <w:p w14:paraId="1C7A1196" w14:textId="781E80A4" w:rsidR="00B341F8" w:rsidRDefault="00C16E2C" w:rsidP="008F1AB9">
      <w:pPr>
        <w:pStyle w:val="Heading2"/>
        <w:spacing w:line="480" w:lineRule="auto"/>
        <w:rPr>
          <w:rFonts w:asciiTheme="minorBidi" w:hAnsiTheme="minorBidi" w:cstheme="minorBidi"/>
          <w:color w:val="262626" w:themeColor="text1" w:themeTint="D9"/>
          <w:sz w:val="36"/>
          <w:szCs w:val="36"/>
          <w:rtl/>
        </w:rPr>
      </w:pPr>
      <w:bookmarkStart w:id="11" w:name="_Toc201157371"/>
      <w:r w:rsidRPr="008F1AB9">
        <w:rPr>
          <w:rFonts w:asciiTheme="minorBidi" w:hAnsiTheme="minorBidi" w:cstheme="minorBidi"/>
          <w:color w:val="262626" w:themeColor="text1" w:themeTint="D9"/>
          <w:sz w:val="36"/>
          <w:szCs w:val="36"/>
        </w:rPr>
        <w:t>1.2 Problem Description:</w:t>
      </w:r>
      <w:bookmarkEnd w:id="11"/>
    </w:p>
    <w:p w14:paraId="1752C52A" w14:textId="5D628983"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Despite the clear need, existing support systems for Syrian job-seekers are fragmented and incomplete. Most humanitarian job platforms or job boards are either basic registries of openings or manual counseling programs; they typically do not personalize matches or guide users on skills development.</w:t>
      </w:r>
    </w:p>
    <w:p w14:paraId="4466B3B0" w14:textId="28425BB4"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Technically, most current platforms suffer from rigidity and poor scalability. Traditional systems are often monolithic (single-unit) applications that are hard to maintain or extend. Communication between services can be slow or unreliable, especially across regions with limited network infrastructure.</w:t>
      </w:r>
    </w:p>
    <w:p w14:paraId="14C4DE90" w14:textId="114BEB37"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 xml:space="preserve">no existing system holistically solves the problem of guiding all Syrians — whether in camps, urban centers, or abroad — through a personalized pathway from skill assessment to employment. Nohoud is designed to fill these gaps. It identifies three core problems: (1) lack of personalized matching: existing platforms do not use AI or user profiling to adapt to individual needs; (2) lack of integrated skill development: refugees need guidance on training/certification, not just job listings; and (3) poor system design for scale: many solutions cannot easily add </w:t>
      </w:r>
      <w:r w:rsidRPr="00270EAE">
        <w:rPr>
          <w:rFonts w:asciiTheme="minorBidi" w:hAnsiTheme="minorBidi"/>
          <w:sz w:val="24"/>
          <w:szCs w:val="24"/>
        </w:rPr>
        <w:lastRenderedPageBreak/>
        <w:t>features or handle high loads. By targeting these issues, Nohoud aims to overcome the shortcomings of current practice and effectively support Syrian livelihoods.</w:t>
      </w:r>
    </w:p>
    <w:p w14:paraId="68D06777" w14:textId="77777777" w:rsidR="00437749" w:rsidRDefault="00437749" w:rsidP="00437749">
      <w:pPr>
        <w:pStyle w:val="Heading2"/>
        <w:spacing w:line="480" w:lineRule="auto"/>
        <w:rPr>
          <w:rFonts w:asciiTheme="minorBidi" w:hAnsiTheme="minorBidi" w:cstheme="minorBidi"/>
          <w:color w:val="262626" w:themeColor="text1" w:themeTint="D9"/>
          <w:sz w:val="36"/>
          <w:szCs w:val="36"/>
        </w:rPr>
      </w:pPr>
      <w:bookmarkStart w:id="12" w:name="_Toc201157372"/>
      <w:r w:rsidRPr="00437749">
        <w:rPr>
          <w:rFonts w:asciiTheme="minorBidi" w:hAnsiTheme="minorBidi" w:cstheme="minorBidi"/>
          <w:color w:val="262626" w:themeColor="text1" w:themeTint="D9"/>
          <w:sz w:val="36"/>
          <w:szCs w:val="36"/>
        </w:rPr>
        <w:t>1.3 Project Objectives</w:t>
      </w:r>
      <w:bookmarkEnd w:id="12"/>
    </w:p>
    <w:p w14:paraId="28F4B19D" w14:textId="77777777"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The Nohoud system has the following specific, actionable objectives:</w:t>
      </w:r>
    </w:p>
    <w:p w14:paraId="3B4EBD99" w14:textId="4EE0BCEA"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AI-driven Job Matching</w:t>
      </w:r>
      <w:r w:rsidR="006B57EB">
        <w:rPr>
          <w:rFonts w:asciiTheme="minorBidi" w:hAnsiTheme="minorBidi"/>
          <w:sz w:val="24"/>
          <w:szCs w:val="24"/>
        </w:rPr>
        <w:t xml:space="preserve"> using n8n workflow</w:t>
      </w:r>
      <w:r w:rsidRPr="00270EAE">
        <w:rPr>
          <w:rFonts w:asciiTheme="minorBidi" w:hAnsiTheme="minorBidi"/>
          <w:sz w:val="24"/>
          <w:szCs w:val="24"/>
        </w:rPr>
        <w:t>: Develop an intelligent recommendation engine that matches each user’s profile (skills, experience, preferences) to relevant job openings and opportunities. The matching will leverage including large language model to analyze curricula vitae and job descriptions for optimal alignment.</w:t>
      </w:r>
    </w:p>
    <w:p w14:paraId="7D99DE8A" w14:textId="77425239"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Personal Development Plans</w:t>
      </w:r>
      <w:r w:rsidR="006B57EB">
        <w:rPr>
          <w:rFonts w:asciiTheme="minorBidi" w:hAnsiTheme="minorBidi"/>
          <w:sz w:val="24"/>
          <w:szCs w:val="24"/>
        </w:rPr>
        <w:t xml:space="preserve"> using n8n workflow</w:t>
      </w:r>
      <w:r w:rsidRPr="00270EAE">
        <w:rPr>
          <w:rFonts w:asciiTheme="minorBidi" w:hAnsiTheme="minorBidi"/>
          <w:sz w:val="24"/>
          <w:szCs w:val="24"/>
        </w:rPr>
        <w:t>: For every user, generate a customized career development plan outlining recommended training, courses, or certifications. These plans will be tailored using the user model and labor-market insights, enabling users to systematically build employable skills over time.</w:t>
      </w:r>
    </w:p>
    <w:p w14:paraId="4D584A94" w14:textId="41901C36"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Microservices Architecture: Implement the platform as a set of distributed microservices (using NestJS) so that each major function (e.g. user management, job search, recommendation, content delivery) is an independent service. This will ensure the system is scalable, maintainable, and fault-tolerant.</w:t>
      </w:r>
    </w:p>
    <w:p w14:paraId="4796DF98" w14:textId="093D28DD"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Efficient Communication: Use gRPC (Protocol Buffers over HTTP/2) for inter-service communication to maximize performance. Studies show gRPC can significantly outperform traditional REST APIs (e.g. 7–10× faster throughput in benchmark tests), which will allow Nohoud to handle high volumes of requests across components.</w:t>
      </w:r>
    </w:p>
    <w:p w14:paraId="3AB97CB7" w14:textId="50971AFC"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Flexible Data Storage: Use MongoDB as the primary data store, taking advantage of its schemaless document model to handle diverse user profiles and job data. This will allow the system to evolve (e.g. adding new user attributes or content types) without disruptive schema migrations.</w:t>
      </w:r>
    </w:p>
    <w:p w14:paraId="7336A814" w14:textId="77777777" w:rsidR="00C06C71" w:rsidRDefault="00270EAE" w:rsidP="006B57EB">
      <w:pPr>
        <w:spacing w:line="480" w:lineRule="auto"/>
        <w:rPr>
          <w:rFonts w:asciiTheme="minorBidi" w:hAnsiTheme="minorBidi"/>
          <w:sz w:val="24"/>
          <w:szCs w:val="24"/>
        </w:rPr>
      </w:pPr>
      <w:r w:rsidRPr="00270EAE">
        <w:rPr>
          <w:rFonts w:asciiTheme="minorBidi" w:hAnsiTheme="minorBidi"/>
          <w:sz w:val="24"/>
          <w:szCs w:val="24"/>
        </w:rPr>
        <w:lastRenderedPageBreak/>
        <w:t>Together, these objectives ensure that Nohoud not only delivers intelligent matching and guidance, but does so on a robust technical foundation. By meeting these goals, Nohoud will empower Syrian refugees, returnees, and residents to develop marketable skills and find employment opportunities in an effective, scalable way.</w:t>
      </w:r>
    </w:p>
    <w:p w14:paraId="7872500F" w14:textId="77777777" w:rsidR="00C06C71" w:rsidRDefault="00C06C71">
      <w:pPr>
        <w:spacing w:after="0" w:line="240" w:lineRule="auto"/>
        <w:rPr>
          <w:rFonts w:asciiTheme="minorBidi" w:hAnsiTheme="minorBidi"/>
          <w:sz w:val="24"/>
          <w:szCs w:val="24"/>
        </w:rPr>
      </w:pPr>
      <w:r>
        <w:rPr>
          <w:rFonts w:asciiTheme="minorBidi" w:hAnsiTheme="minorBidi"/>
          <w:sz w:val="24"/>
          <w:szCs w:val="24"/>
        </w:rPr>
        <w:br w:type="page"/>
      </w:r>
    </w:p>
    <w:p w14:paraId="2476CA84" w14:textId="77777777" w:rsidR="00C06C71" w:rsidRPr="00B36785" w:rsidRDefault="00C06C71" w:rsidP="00510D60"/>
    <w:p w14:paraId="7C4401FE" w14:textId="77777777" w:rsidR="00C06C71" w:rsidRDefault="00C06C71" w:rsidP="00510D60">
      <w:pPr>
        <w:rPr>
          <w:rFonts w:asciiTheme="minorBidi" w:hAnsiTheme="minorBidi"/>
        </w:rPr>
      </w:pPr>
    </w:p>
    <w:p w14:paraId="580D5785" w14:textId="77777777" w:rsidR="00C06C71" w:rsidRDefault="00C06C71" w:rsidP="00510D60">
      <w:pPr>
        <w:rPr>
          <w:rFonts w:asciiTheme="minorBidi" w:hAnsiTheme="minorBidi"/>
          <w:color w:val="404040" w:themeColor="text1" w:themeTint="BF"/>
          <w:sz w:val="56"/>
          <w:szCs w:val="56"/>
        </w:rPr>
      </w:pPr>
    </w:p>
    <w:p w14:paraId="12E3790A" w14:textId="77777777" w:rsidR="00C06C71" w:rsidRDefault="00C06C71" w:rsidP="00510D60">
      <w:pPr>
        <w:rPr>
          <w:rFonts w:asciiTheme="minorBidi" w:hAnsiTheme="minorBidi"/>
          <w:color w:val="404040" w:themeColor="text1" w:themeTint="BF"/>
          <w:sz w:val="56"/>
          <w:szCs w:val="56"/>
        </w:rPr>
      </w:pPr>
    </w:p>
    <w:p w14:paraId="3BA72171" w14:textId="77777777" w:rsidR="00C06C71" w:rsidRDefault="00C06C71" w:rsidP="00510D60">
      <w:pPr>
        <w:rPr>
          <w:rFonts w:asciiTheme="minorBidi" w:hAnsiTheme="minorBidi"/>
          <w:color w:val="404040" w:themeColor="text1" w:themeTint="BF"/>
          <w:sz w:val="56"/>
          <w:szCs w:val="56"/>
        </w:rPr>
      </w:pPr>
    </w:p>
    <w:p w14:paraId="15BAB75B" w14:textId="3F336B2F" w:rsidR="00C06C71" w:rsidRDefault="00C06C71" w:rsidP="00510D60">
      <w:pPr>
        <w:rPr>
          <w:rFonts w:asciiTheme="minorBidi" w:hAnsiTheme="minorBidi"/>
          <w:color w:val="404040" w:themeColor="text1" w:themeTint="BF"/>
          <w:sz w:val="56"/>
          <w:szCs w:val="56"/>
        </w:rPr>
      </w:pPr>
    </w:p>
    <w:p w14:paraId="2B8C342C" w14:textId="77777777" w:rsidR="00510D60" w:rsidRDefault="00510D60" w:rsidP="00510D60">
      <w:pPr>
        <w:rPr>
          <w:rFonts w:asciiTheme="minorBidi" w:hAnsiTheme="minorBidi"/>
          <w:color w:val="404040" w:themeColor="text1" w:themeTint="BF"/>
          <w:sz w:val="56"/>
          <w:szCs w:val="56"/>
        </w:rPr>
      </w:pPr>
    </w:p>
    <w:p w14:paraId="3294F06F" w14:textId="780A1896" w:rsidR="00C06C71" w:rsidRPr="00C06C71" w:rsidRDefault="00C06C71" w:rsidP="00C06C71">
      <w:pPr>
        <w:pStyle w:val="Heading1"/>
        <w:jc w:val="center"/>
        <w:rPr>
          <w:rFonts w:asciiTheme="minorBidi" w:hAnsiTheme="minorBidi" w:cstheme="minorBidi"/>
          <w:color w:val="404040" w:themeColor="text1" w:themeTint="BF"/>
          <w:sz w:val="56"/>
          <w:szCs w:val="56"/>
        </w:rPr>
      </w:pPr>
      <w:bookmarkStart w:id="13" w:name="_Toc201157373"/>
      <w:r w:rsidRPr="00C06C71">
        <w:rPr>
          <w:rFonts w:asciiTheme="minorBidi" w:hAnsiTheme="minorBidi" w:cstheme="minorBidi"/>
          <w:color w:val="404040" w:themeColor="text1" w:themeTint="BF"/>
          <w:sz w:val="56"/>
          <w:szCs w:val="56"/>
        </w:rPr>
        <w:t>Chapter 2:</w:t>
      </w:r>
      <w:r>
        <w:rPr>
          <w:rFonts w:asciiTheme="minorBidi" w:hAnsiTheme="minorBidi" w:cstheme="minorBidi"/>
          <w:color w:val="404040" w:themeColor="text1" w:themeTint="BF"/>
          <w:sz w:val="56"/>
          <w:szCs w:val="56"/>
        </w:rPr>
        <w:t xml:space="preserve"> </w:t>
      </w:r>
      <w:r w:rsidRPr="00C06C71">
        <w:rPr>
          <w:rFonts w:asciiTheme="minorBidi" w:hAnsiTheme="minorBidi" w:cstheme="minorBidi"/>
          <w:color w:val="404040" w:themeColor="text1" w:themeTint="BF"/>
          <w:sz w:val="56"/>
          <w:szCs w:val="56"/>
        </w:rPr>
        <w:t>Background</w:t>
      </w:r>
      <w:bookmarkEnd w:id="13"/>
    </w:p>
    <w:p w14:paraId="5E1A9D08" w14:textId="25387FAA" w:rsidR="00B36785" w:rsidRPr="00C06C71" w:rsidRDefault="00B36785" w:rsidP="00C06C71">
      <w:pPr>
        <w:pStyle w:val="Heading1"/>
        <w:spacing w:before="0" w:line="480" w:lineRule="auto"/>
        <w:jc w:val="center"/>
      </w:pPr>
      <w:r w:rsidRPr="00C06C71">
        <w:br w:type="page"/>
      </w:r>
    </w:p>
    <w:p w14:paraId="4E530D6F" w14:textId="37517575" w:rsidR="00DB0054" w:rsidRPr="00510D60" w:rsidRDefault="00DB0054" w:rsidP="00DB0054">
      <w:pPr>
        <w:pStyle w:val="Heading2"/>
        <w:rPr>
          <w:rFonts w:asciiTheme="minorBidi" w:hAnsiTheme="minorBidi" w:cstheme="minorBidi"/>
          <w:color w:val="262626" w:themeColor="text1" w:themeTint="D9"/>
          <w:sz w:val="36"/>
          <w:szCs w:val="36"/>
        </w:rPr>
      </w:pPr>
      <w:bookmarkStart w:id="14" w:name="_Toc201157374"/>
      <w:r>
        <w:rPr>
          <w:rFonts w:asciiTheme="minorBidi" w:hAnsiTheme="minorBidi" w:cstheme="minorBidi"/>
          <w:color w:val="262626" w:themeColor="text1" w:themeTint="D9"/>
          <w:sz w:val="36"/>
          <w:szCs w:val="36"/>
        </w:rPr>
        <w:lastRenderedPageBreak/>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Related Works</w:t>
      </w:r>
      <w:bookmarkEnd w:id="14"/>
    </w:p>
    <w:p w14:paraId="408C998B" w14:textId="6732A3E5" w:rsidR="00DB0054" w:rsidRPr="00510D60" w:rsidRDefault="00DB0054" w:rsidP="00DB0054">
      <w:pPr>
        <w:pStyle w:val="Heading2"/>
        <w:rPr>
          <w:rFonts w:asciiTheme="minorBidi" w:hAnsiTheme="minorBidi" w:cstheme="minorBidi"/>
          <w:color w:val="262626" w:themeColor="text1" w:themeTint="D9"/>
          <w:sz w:val="36"/>
          <w:szCs w:val="36"/>
        </w:rPr>
      </w:pPr>
      <w:bookmarkStart w:id="15" w:name="_Toc201157375"/>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The Proposed Solution</w:t>
      </w:r>
      <w:bookmarkEnd w:id="15"/>
    </w:p>
    <w:p w14:paraId="4D7CB267" w14:textId="77777777" w:rsidR="00673921" w:rsidRPr="00673921" w:rsidRDefault="00673921" w:rsidP="00510D60"/>
    <w:p w14:paraId="3474C88C" w14:textId="03866B49" w:rsidR="00673921" w:rsidRDefault="00673921">
      <w:pPr>
        <w:spacing w:after="0" w:line="240" w:lineRule="auto"/>
      </w:pPr>
      <w:r>
        <w:br w:type="page"/>
      </w:r>
    </w:p>
    <w:p w14:paraId="56CE90C8" w14:textId="77777777" w:rsidR="00B36785" w:rsidRPr="00B36785" w:rsidRDefault="00B36785" w:rsidP="00BD1D20"/>
    <w:p w14:paraId="1BEDCA3C" w14:textId="56B89A07" w:rsidR="00B341F8" w:rsidRDefault="00B341F8" w:rsidP="00BD1D20">
      <w:pPr>
        <w:rPr>
          <w:rFonts w:asciiTheme="minorBidi" w:hAnsiTheme="minorBidi"/>
        </w:rPr>
      </w:pPr>
    </w:p>
    <w:p w14:paraId="0C7430F3" w14:textId="77777777" w:rsidR="00B341F8" w:rsidRDefault="00B341F8" w:rsidP="00BD1D20">
      <w:pPr>
        <w:rPr>
          <w:rFonts w:asciiTheme="minorBidi" w:hAnsiTheme="minorBidi"/>
          <w:color w:val="404040" w:themeColor="text1" w:themeTint="BF"/>
          <w:sz w:val="56"/>
          <w:szCs w:val="56"/>
        </w:rPr>
      </w:pPr>
    </w:p>
    <w:p w14:paraId="608682E3" w14:textId="77777777" w:rsidR="00B341F8" w:rsidRDefault="00B341F8" w:rsidP="00BD1D20">
      <w:pPr>
        <w:rPr>
          <w:rFonts w:asciiTheme="minorBidi" w:hAnsiTheme="minorBidi"/>
          <w:color w:val="404040" w:themeColor="text1" w:themeTint="BF"/>
          <w:sz w:val="56"/>
          <w:szCs w:val="56"/>
        </w:rPr>
      </w:pPr>
    </w:p>
    <w:p w14:paraId="2358298A" w14:textId="77777777" w:rsidR="00B341F8" w:rsidRDefault="00B341F8" w:rsidP="00BD1D20">
      <w:pPr>
        <w:rPr>
          <w:rFonts w:asciiTheme="minorBidi" w:hAnsiTheme="minorBidi"/>
          <w:color w:val="404040" w:themeColor="text1" w:themeTint="BF"/>
          <w:sz w:val="56"/>
          <w:szCs w:val="56"/>
        </w:rPr>
      </w:pPr>
    </w:p>
    <w:p w14:paraId="5B665AF8" w14:textId="42733F52" w:rsidR="00B341F8" w:rsidRDefault="00B341F8" w:rsidP="00BD1D20">
      <w:pPr>
        <w:rPr>
          <w:rFonts w:asciiTheme="minorBidi" w:hAnsiTheme="minorBidi"/>
          <w:color w:val="404040" w:themeColor="text1" w:themeTint="BF"/>
          <w:sz w:val="56"/>
          <w:szCs w:val="56"/>
        </w:rPr>
      </w:pPr>
    </w:p>
    <w:p w14:paraId="5A510700" w14:textId="77777777" w:rsidR="00BD1D20" w:rsidRDefault="00BD1D20" w:rsidP="00BD1D20">
      <w:pPr>
        <w:rPr>
          <w:rFonts w:asciiTheme="minorBidi" w:hAnsiTheme="minorBidi"/>
          <w:color w:val="404040" w:themeColor="text1" w:themeTint="BF"/>
          <w:sz w:val="56"/>
          <w:szCs w:val="56"/>
        </w:rPr>
      </w:pPr>
    </w:p>
    <w:p w14:paraId="00BCB3C4" w14:textId="26E2C47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16" w:name="_Toc168822176"/>
      <w:bookmarkStart w:id="17" w:name="_Toc20115737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bookmarkEnd w:id="16"/>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17"/>
      <w:r>
        <w:br w:type="page"/>
      </w:r>
    </w:p>
    <w:p w14:paraId="6249073F" w14:textId="7EAF25E1" w:rsidR="00B341F8" w:rsidRPr="008F1AB9" w:rsidRDefault="00673921" w:rsidP="00C70262">
      <w:pPr>
        <w:pStyle w:val="Heading2"/>
        <w:spacing w:line="480" w:lineRule="auto"/>
        <w:rPr>
          <w:rFonts w:asciiTheme="minorBidi" w:hAnsiTheme="minorBidi" w:cstheme="minorBidi"/>
          <w:color w:val="262626" w:themeColor="text1" w:themeTint="D9"/>
          <w:sz w:val="36"/>
          <w:szCs w:val="36"/>
          <w:rtl/>
        </w:rPr>
      </w:pPr>
      <w:bookmarkStart w:id="18" w:name="_Toc201157377"/>
      <w:r>
        <w:rPr>
          <w:rFonts w:asciiTheme="minorBidi" w:hAnsiTheme="minorBidi" w:cstheme="minorBidi"/>
          <w:color w:val="262626" w:themeColor="text1" w:themeTint="D9"/>
          <w:sz w:val="36"/>
          <w:szCs w:val="36"/>
        </w:rPr>
        <w:lastRenderedPageBreak/>
        <w:t>3</w:t>
      </w:r>
      <w:r w:rsidR="00C16E2C" w:rsidRPr="008F1AB9">
        <w:rPr>
          <w:rFonts w:asciiTheme="minorBidi" w:hAnsiTheme="minorBidi" w:cstheme="minorBidi"/>
          <w:color w:val="262626" w:themeColor="text1" w:themeTint="D9"/>
          <w:sz w:val="36"/>
          <w:szCs w:val="36"/>
        </w:rPr>
        <w:t xml:space="preserve">.1 </w:t>
      </w:r>
      <w:r w:rsidR="00B36785" w:rsidRPr="008F1AB9">
        <w:rPr>
          <w:rFonts w:asciiTheme="minorBidi" w:hAnsiTheme="minorBidi" w:cstheme="minorBidi"/>
          <w:color w:val="262626" w:themeColor="text1" w:themeTint="D9"/>
          <w:sz w:val="36"/>
          <w:szCs w:val="36"/>
        </w:rPr>
        <w:t>Development Methodology: Agile Scrum</w:t>
      </w:r>
      <w:bookmarkEnd w:id="18"/>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4A877E8A" w:rsidR="00042C0D"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9" w:name="_Toc201157378"/>
      <w:r>
        <w:rPr>
          <w:rFonts w:asciiTheme="minorBidi" w:hAnsiTheme="minorBidi" w:cstheme="minorBidi"/>
          <w:color w:val="365F91" w:themeColor="accent1" w:themeShade="BF"/>
          <w:sz w:val="32"/>
          <w:szCs w:val="32"/>
        </w:rPr>
        <w:t>3</w:t>
      </w:r>
      <w:r w:rsidR="00C16E2C" w:rsidRPr="00C70262">
        <w:rPr>
          <w:rFonts w:asciiTheme="minorBidi" w:hAnsiTheme="minorBidi" w:cstheme="minorBidi"/>
          <w:color w:val="365F91" w:themeColor="accent1" w:themeShade="BF"/>
          <w:sz w:val="32"/>
          <w:szCs w:val="32"/>
        </w:rPr>
        <w:t xml:space="preserve">.1.1 </w:t>
      </w:r>
      <w:r w:rsidR="00042C0D" w:rsidRPr="00C70262">
        <w:rPr>
          <w:rFonts w:asciiTheme="minorBidi" w:hAnsiTheme="minorBidi" w:cstheme="minorBidi"/>
          <w:color w:val="365F91" w:themeColor="accent1" w:themeShade="BF"/>
          <w:sz w:val="32"/>
          <w:szCs w:val="32"/>
        </w:rPr>
        <w:t>Why Agile Scrum Fits This Project</w:t>
      </w:r>
      <w:bookmarkEnd w:id="19"/>
    </w:p>
    <w:p w14:paraId="25919899" w14:textId="7E6A088C" w:rsidR="00042C0D" w:rsidRPr="00042C0D"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7FE32ED7" w:rsidR="00C13DF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0" w:name="_Toc201157379"/>
      <w:r>
        <w:rPr>
          <w:rFonts w:asciiTheme="minorBidi" w:hAnsiTheme="minorBidi" w:cstheme="minorBidi"/>
          <w:color w:val="365F91" w:themeColor="accent1" w:themeShade="BF"/>
          <w:sz w:val="32"/>
          <w:szCs w:val="32"/>
        </w:rPr>
        <w:t>3</w:t>
      </w:r>
      <w:r w:rsidR="00C13DFA" w:rsidRPr="00C70262">
        <w:rPr>
          <w:rFonts w:asciiTheme="minorBidi" w:hAnsiTheme="minorBidi" w:cstheme="minorBidi"/>
          <w:color w:val="365F91" w:themeColor="accent1" w:themeShade="BF"/>
          <w:sz w:val="32"/>
          <w:szCs w:val="32"/>
        </w:rPr>
        <w:t>.1.2. Roles and Responsibilities</w:t>
      </w:r>
      <w:bookmarkEnd w:id="20"/>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247D9587"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1" w:name="_Toc201157380"/>
      <w:r>
        <w:rPr>
          <w:rFonts w:asciiTheme="minorBidi" w:hAnsiTheme="minorBidi" w:cstheme="minorBidi"/>
          <w:color w:val="365F91" w:themeColor="accent1" w:themeShade="BF"/>
          <w:sz w:val="32"/>
          <w:szCs w:val="32"/>
        </w:rPr>
        <w:lastRenderedPageBreak/>
        <w:t>3</w:t>
      </w:r>
      <w:r w:rsidR="00266423" w:rsidRPr="00C70262">
        <w:rPr>
          <w:rFonts w:asciiTheme="minorBidi" w:hAnsiTheme="minorBidi" w:cstheme="minorBidi"/>
          <w:color w:val="365F91" w:themeColor="accent1" w:themeShade="BF"/>
          <w:sz w:val="32"/>
          <w:szCs w:val="32"/>
        </w:rPr>
        <w:t>.1.3. Sprint Planning and Execution</w:t>
      </w:r>
      <w:bookmarkEnd w:id="21"/>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666A206B" w:rsidR="00264E7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2" w:name="_Toc201157381"/>
      <w:r>
        <w:rPr>
          <w:rFonts w:asciiTheme="minorBidi" w:hAnsiTheme="minorBidi" w:cstheme="minorBidi"/>
          <w:color w:val="365F91" w:themeColor="accent1" w:themeShade="BF"/>
          <w:sz w:val="32"/>
          <w:szCs w:val="32"/>
        </w:rPr>
        <w:t>3</w:t>
      </w:r>
      <w:r w:rsidR="00264E74" w:rsidRPr="00C70262">
        <w:rPr>
          <w:rFonts w:asciiTheme="minorBidi" w:hAnsiTheme="minorBidi" w:cstheme="minorBidi"/>
          <w:color w:val="365F91" w:themeColor="accent1" w:themeShade="BF"/>
          <w:sz w:val="32"/>
          <w:szCs w:val="32"/>
        </w:rPr>
        <w:t>.1.4. Self-Organizing Team Structure</w:t>
      </w:r>
      <w:bookmarkEnd w:id="22"/>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6D107B">
      <w:pPr>
        <w:pStyle w:val="NormalWeb"/>
        <w:numPr>
          <w:ilvl w:val="0"/>
          <w:numId w:val="13"/>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0C0178D4"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3" w:name="_Toc201157382"/>
      <w:r>
        <w:rPr>
          <w:rFonts w:asciiTheme="minorBidi" w:hAnsiTheme="minorBidi" w:cstheme="minorBidi"/>
          <w:color w:val="365F91" w:themeColor="accent1" w:themeShade="BF"/>
          <w:sz w:val="32"/>
          <w:szCs w:val="32"/>
        </w:rPr>
        <w:t>3</w:t>
      </w:r>
      <w:r w:rsidR="006F617A" w:rsidRPr="00C70262">
        <w:rPr>
          <w:rFonts w:asciiTheme="minorBidi" w:hAnsiTheme="minorBidi" w:cstheme="minorBidi"/>
          <w:color w:val="365F91" w:themeColor="accent1" w:themeShade="BF"/>
          <w:sz w:val="32"/>
          <w:szCs w:val="32"/>
        </w:rPr>
        <w:t>.1.</w:t>
      </w:r>
      <w:r w:rsidR="00264E74" w:rsidRPr="00C70262">
        <w:rPr>
          <w:rFonts w:asciiTheme="minorBidi" w:hAnsiTheme="minorBidi" w:cstheme="minorBidi"/>
          <w:color w:val="365F91" w:themeColor="accent1" w:themeShade="BF"/>
          <w:sz w:val="32"/>
          <w:szCs w:val="32"/>
        </w:rPr>
        <w:t>5</w:t>
      </w:r>
      <w:r w:rsidR="006F617A" w:rsidRPr="00C70262">
        <w:rPr>
          <w:rFonts w:asciiTheme="minorBidi" w:hAnsiTheme="minorBidi" w:cstheme="minorBidi"/>
          <w:color w:val="365F91" w:themeColor="accent1" w:themeShade="BF"/>
          <w:sz w:val="32"/>
          <w:szCs w:val="32"/>
        </w:rPr>
        <w:t>. Scrum Ceremonies</w:t>
      </w:r>
      <w:bookmarkEnd w:id="23"/>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10DD4A2" w:rsidR="00C526D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4" w:name="_Toc201157383"/>
      <w:r>
        <w:rPr>
          <w:rFonts w:asciiTheme="minorBidi" w:hAnsiTheme="minorBidi" w:cstheme="minorBidi"/>
          <w:color w:val="365F91" w:themeColor="accent1" w:themeShade="BF"/>
          <w:sz w:val="32"/>
          <w:szCs w:val="32"/>
        </w:rPr>
        <w:t>3</w:t>
      </w:r>
      <w:r w:rsidR="00C526D1" w:rsidRPr="00C70262">
        <w:rPr>
          <w:rFonts w:asciiTheme="minorBidi" w:hAnsiTheme="minorBidi" w:cstheme="minorBidi"/>
          <w:color w:val="365F91" w:themeColor="accent1" w:themeShade="BF"/>
          <w:sz w:val="32"/>
          <w:szCs w:val="32"/>
        </w:rPr>
        <w:t>.1.6. Sustainable Engineering Practices</w:t>
      </w:r>
      <w:bookmarkEnd w:id="24"/>
    </w:p>
    <w:p w14:paraId="674A2210" w14:textId="77777777" w:rsidR="00C526D1" w:rsidRDefault="00C526D1" w:rsidP="006D107B">
      <w:pPr>
        <w:pStyle w:val="NormalWeb"/>
        <w:numPr>
          <w:ilvl w:val="0"/>
          <w:numId w:val="14"/>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6D107B">
      <w:pPr>
        <w:pStyle w:val="NormalWeb"/>
        <w:numPr>
          <w:ilvl w:val="0"/>
          <w:numId w:val="14"/>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6D107B">
      <w:pPr>
        <w:pStyle w:val="NormalWeb"/>
        <w:numPr>
          <w:ilvl w:val="0"/>
          <w:numId w:val="14"/>
        </w:numPr>
        <w:spacing w:before="100" w:after="0" w:afterAutospacing="0" w:line="480" w:lineRule="auto"/>
      </w:pPr>
      <w:r>
        <w:t xml:space="preserve">No module or service was siloed—anyone could improve or refactor any part of the </w:t>
      </w:r>
      <w:r>
        <w:br/>
        <w:t>system with proper testing and PR review.</w:t>
      </w:r>
    </w:p>
    <w:p w14:paraId="03899F11" w14:textId="66D0FBF1"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5" w:name="_Toc201157384"/>
      <w:r>
        <w:rPr>
          <w:rFonts w:asciiTheme="minorBidi" w:hAnsiTheme="minorBidi" w:cstheme="minorBidi"/>
          <w:color w:val="365F91" w:themeColor="accent1" w:themeShade="BF"/>
          <w:sz w:val="32"/>
          <w:szCs w:val="32"/>
        </w:rPr>
        <w:t>3</w:t>
      </w:r>
      <w:r w:rsidR="00033EF3" w:rsidRPr="00C70262">
        <w:rPr>
          <w:rFonts w:asciiTheme="minorBidi" w:hAnsiTheme="minorBidi" w:cstheme="minorBidi"/>
          <w:color w:val="365F91" w:themeColor="accent1" w:themeShade="BF"/>
          <w:sz w:val="32"/>
          <w:szCs w:val="32"/>
        </w:rPr>
        <w:t>.1.7. Iteration Structure and Feature Lifecycle</w:t>
      </w:r>
      <w:bookmarkEnd w:id="25"/>
    </w:p>
    <w:p w14:paraId="291EA5DB" w14:textId="77777777" w:rsidR="003A3E36" w:rsidRDefault="00033EF3" w:rsidP="003A3E36">
      <w:pPr>
        <w:keepNext/>
      </w:pPr>
      <w:r>
        <w:rPr>
          <w:rFonts w:asciiTheme="minorBidi" w:eastAsiaTheme="majorEastAsia" w:hAnsiTheme="minorBidi"/>
          <w:b/>
          <w:bCs/>
          <w:noProof/>
          <w:color w:val="365F91" w:themeColor="accent1" w:themeShade="BF"/>
          <w:sz w:val="32"/>
          <w:szCs w:val="32"/>
        </w:rPr>
        <w:drawing>
          <wp:inline distT="0" distB="0" distL="0" distR="0" wp14:anchorId="3D19EFB6" wp14:editId="5938474C">
            <wp:extent cx="5322627" cy="238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2821" cy="2397801"/>
                    </a:xfrm>
                    <a:prstGeom prst="rect">
                      <a:avLst/>
                    </a:prstGeom>
                    <a:noFill/>
                    <a:ln>
                      <a:noFill/>
                    </a:ln>
                  </pic:spPr>
                </pic:pic>
              </a:graphicData>
            </a:graphic>
          </wp:inline>
        </w:drawing>
      </w:r>
    </w:p>
    <w:p w14:paraId="376FD400" w14:textId="25212516" w:rsidR="00033EF3" w:rsidRDefault="003A3E36" w:rsidP="003A3E36">
      <w:pPr>
        <w:pStyle w:val="Caption"/>
        <w:rPr>
          <w:rFonts w:asciiTheme="minorBidi" w:eastAsiaTheme="majorEastAsia" w:hAnsiTheme="minorBidi"/>
          <w:b/>
          <w:bCs/>
          <w:color w:val="365F91" w:themeColor="accent1" w:themeShade="BF"/>
          <w:sz w:val="32"/>
          <w:szCs w:val="32"/>
        </w:rPr>
      </w:pPr>
      <w:r>
        <w:t xml:space="preserve">Figure </w:t>
      </w:r>
      <w:fldSimple w:instr=" SEQ Figure \* ARABIC ">
        <w:r w:rsidR="004430DB">
          <w:rPr>
            <w:noProof/>
          </w:rPr>
          <w:t>1</w:t>
        </w:r>
      </w:fldSimple>
    </w:p>
    <w:p w14:paraId="283E48CD" w14:textId="18D4D5CB" w:rsidR="00033EF3" w:rsidRPr="00033EF3" w:rsidRDefault="00033EF3" w:rsidP="003A3E36">
      <w:pPr>
        <w:pStyle w:val="NormalWeb"/>
        <w:spacing w:beforeAutospacing="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3A3E36">
      <w:pPr>
        <w:pStyle w:val="NormalWeb"/>
        <w:spacing w:beforeAutospacing="0" w:after="0" w:afterAutospacing="0" w:line="480" w:lineRule="auto"/>
      </w:pPr>
      <w:r w:rsidRPr="00033EF3">
        <w:t>This diagram reflects how we structured each 1-week sprint: we planned, broke down user stories, designed, built locally, and tested before merging.</w:t>
      </w:r>
    </w:p>
    <w:p w14:paraId="194374EE" w14:textId="23EC0CBA"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6" w:name="_Toc201157385"/>
      <w:r>
        <w:rPr>
          <w:rFonts w:asciiTheme="minorBidi" w:hAnsiTheme="minorBidi" w:cstheme="minorBidi"/>
          <w:color w:val="365F91" w:themeColor="accent1" w:themeShade="BF"/>
          <w:sz w:val="32"/>
          <w:szCs w:val="32"/>
        </w:rPr>
        <w:lastRenderedPageBreak/>
        <w:t>3</w:t>
      </w:r>
      <w:r w:rsidR="00033EF3" w:rsidRPr="00C70262">
        <w:rPr>
          <w:rFonts w:asciiTheme="minorBidi" w:hAnsiTheme="minorBidi" w:cstheme="minorBidi"/>
          <w:color w:val="365F91" w:themeColor="accent1" w:themeShade="BF"/>
          <w:sz w:val="32"/>
          <w:szCs w:val="32"/>
        </w:rPr>
        <w:t>.1.8. Code Publication &amp; Versioning Strategy</w:t>
      </w:r>
      <w:bookmarkEnd w:id="26"/>
    </w:p>
    <w:p w14:paraId="6D09CED5" w14:textId="77777777" w:rsidR="003A3E36" w:rsidRDefault="00033EF3" w:rsidP="003A3E36">
      <w:pPr>
        <w:keepNext/>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1CDA95BD" w14:textId="2F8FBA34" w:rsidR="00033EF3" w:rsidRDefault="003A3E36" w:rsidP="003A3E36">
      <w:pPr>
        <w:pStyle w:val="Caption"/>
        <w:rPr>
          <w:rFonts w:asciiTheme="minorBidi" w:eastAsiaTheme="majorEastAsia" w:hAnsiTheme="minorBidi"/>
          <w:b/>
          <w:bCs/>
          <w:color w:val="365F91" w:themeColor="accent1" w:themeShade="BF"/>
          <w:sz w:val="32"/>
          <w:szCs w:val="32"/>
        </w:rPr>
      </w:pPr>
      <w:r>
        <w:t xml:space="preserve">Figure </w:t>
      </w:r>
      <w:fldSimple w:instr=" SEQ Figure \* ARABIC ">
        <w:r w:rsidR="004430DB">
          <w:rPr>
            <w:noProof/>
          </w:rPr>
          <w:t>2</w:t>
        </w:r>
      </w:fldSimple>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27" w:name="_Toc201157386"/>
      <w:r w:rsidRPr="00C70262">
        <w:rPr>
          <w:rFonts w:asciiTheme="minorBidi" w:hAnsiTheme="minorBidi" w:cstheme="minorBidi"/>
          <w:color w:val="262626" w:themeColor="text1" w:themeTint="D9"/>
          <w:sz w:val="36"/>
          <w:szCs w:val="36"/>
        </w:rPr>
        <w:t>2.2. Remote Pair Programming for Complex Tasks</w:t>
      </w:r>
      <w:bookmarkEnd w:id="27"/>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39EEA68A"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8" w:name="_Toc201157387"/>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.2.1 Purpose and Benefits</w:t>
      </w:r>
      <w:bookmarkEnd w:id="28"/>
    </w:p>
    <w:p w14:paraId="2B0D7CC2"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lastRenderedPageBreak/>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Onboarding Support</w:t>
      </w:r>
      <w:r>
        <w:t>: When a team member worked on an unfamiliar service, pair programming was used to onboard them quickly without long delays or documentation overhead.</w:t>
      </w:r>
    </w:p>
    <w:p w14:paraId="3E2962ED" w14:textId="1D891273"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9" w:name="_Toc201157388"/>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.2.2 Setup and Approach</w:t>
      </w:r>
      <w:bookmarkEnd w:id="29"/>
    </w:p>
    <w:p w14:paraId="54C4EE58" w14:textId="2279D927" w:rsidR="00183E6A" w:rsidRDefault="00183E6A" w:rsidP="006D107B">
      <w:pPr>
        <w:pStyle w:val="NormalWeb"/>
        <w:numPr>
          <w:ilvl w:val="0"/>
          <w:numId w:val="16"/>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6D107B">
      <w:pPr>
        <w:pStyle w:val="NormalWeb"/>
        <w:numPr>
          <w:ilvl w:val="0"/>
          <w:numId w:val="16"/>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6D107B">
      <w:pPr>
        <w:pStyle w:val="NormalWeb"/>
        <w:numPr>
          <w:ilvl w:val="0"/>
          <w:numId w:val="16"/>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6D107B">
      <w:pPr>
        <w:pStyle w:val="NormalWeb"/>
        <w:numPr>
          <w:ilvl w:val="0"/>
          <w:numId w:val="16"/>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30" w:name="_Toc201157389"/>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30"/>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0ABEAE22" w:rsidR="00031DC0"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1" w:name="_Toc201157390"/>
      <w:r>
        <w:rPr>
          <w:rFonts w:asciiTheme="minorBidi" w:hAnsiTheme="minorBidi" w:cstheme="minorBidi"/>
          <w:color w:val="262626" w:themeColor="text1" w:themeTint="D9"/>
          <w:sz w:val="36"/>
          <w:szCs w:val="36"/>
        </w:rPr>
        <w:lastRenderedPageBreak/>
        <w:t>3</w:t>
      </w:r>
      <w:r w:rsidR="00031DC0"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4</w:t>
      </w:r>
      <w:r w:rsidR="00031DC0" w:rsidRPr="00C70262">
        <w:rPr>
          <w:rFonts w:asciiTheme="minorBidi" w:hAnsiTheme="minorBidi" w:cstheme="minorBidi"/>
          <w:color w:val="262626" w:themeColor="text1" w:themeTint="D9"/>
          <w:sz w:val="36"/>
          <w:szCs w:val="36"/>
        </w:rPr>
        <w:t>. Project Management Tools: Jira</w:t>
      </w:r>
      <w:bookmarkEnd w:id="31"/>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06E4ACAD" w:rsidR="00031DC0"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2" w:name="_Toc201157391"/>
      <w:r>
        <w:rPr>
          <w:rFonts w:asciiTheme="minorBidi" w:hAnsiTheme="minorBidi" w:cstheme="minorBidi"/>
          <w:color w:val="365F91" w:themeColor="accent1" w:themeShade="BF"/>
          <w:sz w:val="32"/>
          <w:szCs w:val="32"/>
        </w:rPr>
        <w:t>3</w:t>
      </w:r>
      <w:r w:rsidR="00031DC0"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031DC0" w:rsidRPr="00C70262">
        <w:rPr>
          <w:rFonts w:asciiTheme="minorBidi" w:hAnsiTheme="minorBidi" w:cstheme="minorBidi"/>
          <w:color w:val="365F91" w:themeColor="accent1" w:themeShade="BF"/>
          <w:sz w:val="32"/>
          <w:szCs w:val="32"/>
        </w:rPr>
        <w:t>.1. Epics, User Stories, and Tasks</w:t>
      </w:r>
      <w:bookmarkEnd w:id="32"/>
    </w:p>
    <w:p w14:paraId="368FC400"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4DFE7B1F" w:rsidR="001A7A4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3" w:name="_Toc201157392"/>
      <w:r>
        <w:rPr>
          <w:rFonts w:asciiTheme="minorBidi" w:hAnsiTheme="minorBidi" w:cstheme="minorBidi"/>
          <w:color w:val="365F91" w:themeColor="accent1" w:themeShade="BF"/>
          <w:sz w:val="32"/>
          <w:szCs w:val="32"/>
        </w:rPr>
        <w:t>3</w:t>
      </w:r>
      <w:r w:rsidR="001A7A4A"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1A7A4A" w:rsidRPr="00C70262">
        <w:rPr>
          <w:rFonts w:asciiTheme="minorBidi" w:hAnsiTheme="minorBidi" w:cstheme="minorBidi"/>
          <w:color w:val="365F91" w:themeColor="accent1" w:themeShade="BF"/>
          <w:sz w:val="32"/>
          <w:szCs w:val="32"/>
        </w:rPr>
        <w:t>.2. Sprint Board and Burndown Charts</w:t>
      </w:r>
      <w:bookmarkEnd w:id="33"/>
    </w:p>
    <w:p w14:paraId="2842189F" w14:textId="6DD38A2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70EBD635" w:rsidR="00475B01"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2285A92A" w14:textId="77777777" w:rsidR="00475B01" w:rsidRDefault="00475B01" w:rsidP="00475B01">
      <w:pPr>
        <w:pStyle w:val="ListParagraph"/>
        <w:suppressAutoHyphens w:val="0"/>
        <w:spacing w:before="100" w:beforeAutospacing="1" w:after="100" w:afterAutospacing="1" w:line="480" w:lineRule="auto"/>
        <w:ind w:left="360"/>
        <w:rPr>
          <w:rFonts w:asciiTheme="minorBidi" w:eastAsia="Times New Roman" w:hAnsiTheme="minorBidi"/>
          <w:sz w:val="24"/>
          <w:szCs w:val="24"/>
        </w:rPr>
      </w:pPr>
    </w:p>
    <w:p w14:paraId="435D3CB8" w14:textId="5F0FDCEA" w:rsidR="00211754" w:rsidRPr="00475B01" w:rsidRDefault="00475B01" w:rsidP="00475B01">
      <w:pPr>
        <w:pStyle w:val="Heading3"/>
        <w:spacing w:before="120" w:line="480" w:lineRule="auto"/>
        <w:rPr>
          <w:rFonts w:asciiTheme="minorBidi" w:eastAsia="Times New Roman" w:hAnsiTheme="minorBidi" w:cstheme="minorBidi"/>
          <w:color w:val="auto"/>
          <w:sz w:val="24"/>
          <w:szCs w:val="24"/>
        </w:rPr>
      </w:pPr>
      <w:r>
        <w:rPr>
          <w:rFonts w:asciiTheme="minorBidi" w:eastAsia="Times New Roman" w:hAnsiTheme="minorBidi"/>
          <w:sz w:val="24"/>
          <w:szCs w:val="24"/>
        </w:rPr>
        <w:br w:type="page"/>
      </w:r>
      <w:bookmarkStart w:id="34" w:name="_Toc201157393"/>
      <w:r w:rsidR="00673921" w:rsidRPr="00475B01">
        <w:rPr>
          <w:rFonts w:asciiTheme="minorBidi" w:hAnsiTheme="minorBidi" w:cstheme="minorBidi"/>
          <w:color w:val="365F91" w:themeColor="accent1" w:themeShade="BF"/>
          <w:sz w:val="32"/>
          <w:szCs w:val="32"/>
        </w:rPr>
        <w:lastRenderedPageBreak/>
        <w:t>3</w:t>
      </w:r>
      <w:r w:rsidR="00211754" w:rsidRPr="00475B01">
        <w:rPr>
          <w:rFonts w:asciiTheme="minorBidi" w:hAnsiTheme="minorBidi" w:cstheme="minorBidi"/>
          <w:color w:val="365F91" w:themeColor="accent1" w:themeShade="BF"/>
          <w:sz w:val="32"/>
          <w:szCs w:val="32"/>
        </w:rPr>
        <w:t>.</w:t>
      </w:r>
      <w:r w:rsidR="00673921" w:rsidRPr="00475B01">
        <w:rPr>
          <w:rFonts w:asciiTheme="minorBidi" w:hAnsiTheme="minorBidi" w:cstheme="minorBidi"/>
          <w:color w:val="365F91" w:themeColor="accent1" w:themeShade="BF"/>
          <w:sz w:val="32"/>
          <w:szCs w:val="32"/>
        </w:rPr>
        <w:t>4</w:t>
      </w:r>
      <w:r w:rsidR="00211754" w:rsidRPr="00475B01">
        <w:rPr>
          <w:rFonts w:asciiTheme="minorBidi" w:hAnsiTheme="minorBidi" w:cstheme="minorBidi"/>
          <w:color w:val="365F91" w:themeColor="accent1" w:themeShade="BF"/>
          <w:sz w:val="32"/>
          <w:szCs w:val="32"/>
        </w:rPr>
        <w:t>.3. Visual Artifacts from Jira Workspace</w:t>
      </w:r>
      <w:bookmarkEnd w:id="34"/>
    </w:p>
    <w:p w14:paraId="256D26C5" w14:textId="76CAD6F5" w:rsidR="00475B01" w:rsidRDefault="00E415AD" w:rsidP="00031DC0">
      <w:pPr>
        <w:spacing w:after="0" w:line="480" w:lineRule="auto"/>
        <w:rPr>
          <w:rFonts w:asciiTheme="minorBidi" w:hAnsiTheme="minorBidi"/>
          <w:b/>
          <w:bCs/>
          <w:color w:val="FF0000"/>
          <w:sz w:val="36"/>
          <w:szCs w:val="36"/>
        </w:rPr>
      </w:pPr>
      <w:r w:rsidRPr="00475B01">
        <w:rPr>
          <w:rFonts w:asciiTheme="minorBidi" w:hAnsiTheme="minorBidi"/>
          <w:b/>
          <w:bCs/>
          <w:color w:val="FF0000"/>
          <w:sz w:val="36"/>
          <w:szCs w:val="36"/>
        </w:rPr>
        <w:t>Still empty</w:t>
      </w:r>
    </w:p>
    <w:p w14:paraId="5EA56F83" w14:textId="77777777" w:rsidR="00475B01" w:rsidRDefault="00475B01">
      <w:pPr>
        <w:spacing w:after="0" w:line="240" w:lineRule="auto"/>
        <w:rPr>
          <w:rFonts w:asciiTheme="minorBidi" w:hAnsiTheme="minorBidi"/>
          <w:b/>
          <w:bCs/>
          <w:color w:val="FF0000"/>
          <w:sz w:val="36"/>
          <w:szCs w:val="36"/>
        </w:rPr>
      </w:pPr>
      <w:r>
        <w:rPr>
          <w:rFonts w:asciiTheme="minorBidi" w:hAnsiTheme="minorBidi"/>
          <w:b/>
          <w:bCs/>
          <w:color w:val="FF0000"/>
          <w:sz w:val="36"/>
          <w:szCs w:val="36"/>
        </w:rPr>
        <w:br w:type="page"/>
      </w:r>
    </w:p>
    <w:p w14:paraId="52618FD6" w14:textId="42BE9C6E" w:rsidR="00364FE7" w:rsidRDefault="00673921" w:rsidP="00C70262">
      <w:pPr>
        <w:pStyle w:val="Heading2"/>
        <w:spacing w:line="480" w:lineRule="auto"/>
        <w:rPr>
          <w:rFonts w:asciiTheme="minorBidi" w:hAnsiTheme="minorBidi" w:cstheme="minorBidi"/>
          <w:color w:val="262626" w:themeColor="text1" w:themeTint="D9"/>
          <w:sz w:val="36"/>
          <w:szCs w:val="36"/>
        </w:rPr>
      </w:pPr>
      <w:bookmarkStart w:id="35" w:name="_Toc201157394"/>
      <w:r>
        <w:rPr>
          <w:rFonts w:asciiTheme="minorBidi" w:hAnsiTheme="minorBidi" w:cstheme="minorBidi"/>
          <w:color w:val="262626" w:themeColor="text1" w:themeTint="D9"/>
          <w:sz w:val="36"/>
          <w:szCs w:val="36"/>
        </w:rPr>
        <w:lastRenderedPageBreak/>
        <w:t>3</w:t>
      </w:r>
      <w:r w:rsidR="006C461B"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5</w:t>
      </w:r>
      <w:r w:rsidR="006C461B" w:rsidRPr="00C70262">
        <w:rPr>
          <w:rFonts w:asciiTheme="minorBidi" w:hAnsiTheme="minorBidi" w:cstheme="minorBidi"/>
          <w:color w:val="262626" w:themeColor="text1" w:themeTint="D9"/>
          <w:sz w:val="36"/>
          <w:szCs w:val="36"/>
        </w:rPr>
        <w:t>. Version Control Strategy</w:t>
      </w:r>
      <w:bookmarkEnd w:id="35"/>
    </w:p>
    <w:p w14:paraId="2583F55D" w14:textId="65CB7C4B" w:rsidR="0005024E" w:rsidRPr="00D3497E" w:rsidRDefault="0005024E" w:rsidP="0005024E">
      <w:pPr>
        <w:spacing w:after="0" w:line="480" w:lineRule="auto"/>
        <w:rPr>
          <w:rFonts w:asciiTheme="minorBidi" w:hAnsiTheme="minorBidi"/>
          <w:sz w:val="24"/>
          <w:szCs w:val="24"/>
        </w:rPr>
      </w:pPr>
      <w:r w:rsidRPr="00D3497E">
        <w:rPr>
          <w:rFonts w:asciiTheme="minorBidi" w:hAnsiTheme="minorBidi"/>
          <w:sz w:val="24"/>
          <w:szCs w:val="24"/>
        </w:rPr>
        <w:t xml:space="preserve">Effective version control is the backbone of collaborative software development. For this project, we utilized Git, a distributed version control system, and managed our codebase within a centralized </w:t>
      </w:r>
      <w:r w:rsidRPr="00D3497E">
        <w:rPr>
          <w:rFonts w:asciiTheme="minorBidi" w:hAnsiTheme="minorBidi"/>
          <w:b/>
          <w:bCs/>
          <w:sz w:val="24"/>
          <w:szCs w:val="24"/>
        </w:rPr>
        <w:t>GitHub Organization</w:t>
      </w:r>
      <w:r w:rsidRPr="00D3497E">
        <w:rPr>
          <w:rFonts w:asciiTheme="minorBidi" w:hAnsiTheme="minorBidi"/>
          <w:sz w:val="24"/>
          <w:szCs w:val="24"/>
        </w:rPr>
        <w:t>. This approach provided a structured environment for code management, collaboration, and quality assurance.</w:t>
      </w:r>
    </w:p>
    <w:p w14:paraId="4A6C4627" w14:textId="77413634" w:rsidR="001754C4" w:rsidRDefault="00831493" w:rsidP="0005024E">
      <w:pPr>
        <w:spacing w:after="0" w:line="480" w:lineRule="auto"/>
      </w:pPr>
      <w:hyperlink r:id="rId26" w:history="1">
        <w:r w:rsidR="001754C4" w:rsidRPr="001754C4">
          <w:rPr>
            <w:rStyle w:val="Hyperlink"/>
          </w:rPr>
          <w:t>https://github.com/Nuhoud</w:t>
        </w:r>
      </w:hyperlink>
    </w:p>
    <w:p w14:paraId="6BFA67E5" w14:textId="77777777" w:rsidR="00CD1665" w:rsidRDefault="001754C4" w:rsidP="00CD1665">
      <w:pPr>
        <w:keepNext/>
        <w:spacing w:after="0" w:line="480" w:lineRule="auto"/>
      </w:pPr>
      <w:r>
        <w:rPr>
          <w:noProof/>
        </w:rPr>
        <w:drawing>
          <wp:inline distT="0" distB="0" distL="0" distR="0" wp14:anchorId="6E639A74" wp14:editId="57C9F563">
            <wp:extent cx="5927725" cy="2614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27725" cy="2614930"/>
                    </a:xfrm>
                    <a:prstGeom prst="rect">
                      <a:avLst/>
                    </a:prstGeom>
                    <a:noFill/>
                    <a:ln>
                      <a:noFill/>
                    </a:ln>
                  </pic:spPr>
                </pic:pic>
              </a:graphicData>
            </a:graphic>
          </wp:inline>
        </w:drawing>
      </w:r>
    </w:p>
    <w:p w14:paraId="5DED4A4F" w14:textId="104F1778" w:rsidR="0005024E" w:rsidRDefault="00CD1665" w:rsidP="00CD1665">
      <w:pPr>
        <w:pStyle w:val="Caption"/>
        <w:jc w:val="center"/>
      </w:pPr>
      <w:r>
        <w:t xml:space="preserve">Figure </w:t>
      </w:r>
      <w:fldSimple w:instr=" SEQ Figure \* ARABIC ">
        <w:r w:rsidR="004430DB">
          <w:rPr>
            <w:noProof/>
          </w:rPr>
          <w:t>3</w:t>
        </w:r>
      </w:fldSimple>
    </w:p>
    <w:p w14:paraId="52460F97" w14:textId="1DDF1529" w:rsidR="00A41E19" w:rsidRDefault="00D3497E" w:rsidP="009C1B79">
      <w:pPr>
        <w:spacing w:line="480" w:lineRule="auto"/>
        <w:rPr>
          <w:rFonts w:asciiTheme="minorBidi" w:hAnsiTheme="minorBidi"/>
          <w:sz w:val="24"/>
          <w:szCs w:val="24"/>
        </w:rPr>
      </w:pPr>
      <w:r w:rsidRPr="00D3497E">
        <w:rPr>
          <w:rFonts w:asciiTheme="minorBidi" w:hAnsiTheme="minorBidi"/>
          <w:sz w:val="24"/>
          <w:szCs w:val="24"/>
        </w:rPr>
        <w:t>By centralizing our repositories in one organization, we achieved a transparent overview of all ongoing work. Any team member could see the status of different services, track feature development, and understand the overall architecture at a glance. This was particularly crucial for our multi-service platform, as it helped us manage dependencies and coordinate cross-service integrations.</w:t>
      </w:r>
    </w:p>
    <w:p w14:paraId="123B7B52" w14:textId="77777777" w:rsidR="00A41E19" w:rsidRDefault="00A41E19">
      <w:pPr>
        <w:spacing w:after="0" w:line="240" w:lineRule="auto"/>
        <w:rPr>
          <w:rFonts w:asciiTheme="minorBidi" w:hAnsiTheme="minorBidi"/>
          <w:sz w:val="24"/>
          <w:szCs w:val="24"/>
        </w:rPr>
      </w:pPr>
      <w:r>
        <w:rPr>
          <w:rFonts w:asciiTheme="minorBidi" w:hAnsiTheme="minorBidi"/>
          <w:sz w:val="24"/>
          <w:szCs w:val="24"/>
        </w:rPr>
        <w:br w:type="page"/>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36" w:name="_Toc201157395"/>
      <w:r w:rsidRPr="00C70262">
        <w:rPr>
          <w:rFonts w:asciiTheme="minorBidi" w:hAnsiTheme="minorBidi" w:cstheme="minorBidi"/>
          <w:color w:val="262626" w:themeColor="text1" w:themeTint="D9"/>
          <w:sz w:val="36"/>
          <w:szCs w:val="36"/>
        </w:rPr>
        <w:lastRenderedPageBreak/>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36"/>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096F4ED4" w:rsidR="002C1885"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7" w:name="_Toc201157396"/>
      <w:r>
        <w:rPr>
          <w:rFonts w:asciiTheme="minorBidi" w:hAnsiTheme="minorBidi" w:cstheme="minorBidi"/>
          <w:color w:val="365F91" w:themeColor="accent1" w:themeShade="BF"/>
          <w:sz w:val="32"/>
          <w:szCs w:val="32"/>
        </w:rPr>
        <w:t>3</w:t>
      </w:r>
      <w:r w:rsidR="002C1885"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2C1885" w:rsidRPr="00C70262">
        <w:rPr>
          <w:rFonts w:asciiTheme="minorBidi" w:hAnsiTheme="minorBidi" w:cstheme="minorBidi"/>
          <w:color w:val="365F91" w:themeColor="accent1" w:themeShade="BF"/>
          <w:sz w:val="32"/>
          <w:szCs w:val="32"/>
        </w:rPr>
        <w:t>.1 Primary Communication Channels</w:t>
      </w:r>
      <w:bookmarkEnd w:id="37"/>
    </w:p>
    <w:p w14:paraId="485F6D45"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AD86BE0" w:rsidR="00656217"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8" w:name="_Toc201157397"/>
      <w:r>
        <w:rPr>
          <w:rFonts w:asciiTheme="minorBidi" w:hAnsiTheme="minorBidi" w:cstheme="minorBidi"/>
          <w:color w:val="365F91" w:themeColor="accent1" w:themeShade="BF"/>
          <w:sz w:val="32"/>
          <w:szCs w:val="32"/>
        </w:rPr>
        <w:t>3</w:t>
      </w:r>
      <w:r w:rsidR="00656217"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656217" w:rsidRPr="00C70262">
        <w:rPr>
          <w:rFonts w:asciiTheme="minorBidi" w:hAnsiTheme="minorBidi" w:cstheme="minorBidi"/>
          <w:color w:val="365F91" w:themeColor="accent1" w:themeShade="BF"/>
          <w:sz w:val="32"/>
          <w:szCs w:val="32"/>
        </w:rPr>
        <w:t>.2 Meeting Cadence</w:t>
      </w:r>
      <w:bookmarkEnd w:id="38"/>
    </w:p>
    <w:p w14:paraId="3AF1416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580264A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9" w:name="_Toc201157398"/>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39"/>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263B1A89"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0" w:name="_Toc201157399"/>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40"/>
    </w:p>
    <w:p w14:paraId="4313B9E2" w14:textId="77777777" w:rsidR="00A94BB3" w:rsidRDefault="00A94BB3">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36261C99" w14:textId="00A73782" w:rsidR="00550FDD" w:rsidRDefault="00550FDD" w:rsidP="00897260">
      <w:pPr>
        <w:pStyle w:val="Heading2"/>
        <w:spacing w:line="480" w:lineRule="auto"/>
        <w:rPr>
          <w:rFonts w:asciiTheme="minorBidi" w:hAnsiTheme="minorBidi" w:cstheme="minorBidi"/>
          <w:color w:val="262626" w:themeColor="text1" w:themeTint="D9"/>
          <w:sz w:val="36"/>
          <w:szCs w:val="36"/>
          <w:rtl/>
        </w:rPr>
      </w:pPr>
      <w:bookmarkStart w:id="41" w:name="_Toc201157400"/>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.1. Architectural Style: Microservices</w:t>
      </w:r>
      <w:bookmarkEnd w:id="41"/>
    </w:p>
    <w:p w14:paraId="673995CF" w14:textId="77777777" w:rsidR="00A90BD8" w:rsidRPr="00207568" w:rsidRDefault="00A90BD8" w:rsidP="00A90BD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What is Microservices Architecture?</w:t>
      </w:r>
    </w:p>
    <w:p w14:paraId="273503F0" w14:textId="4137C8CF" w:rsidR="00A90BD8" w:rsidRDefault="00A90BD8" w:rsidP="00A90BD8">
      <w:pPr>
        <w:spacing w:after="0" w:line="480" w:lineRule="auto"/>
        <w:rPr>
          <w:rFonts w:asciiTheme="minorBidi" w:eastAsia="Times New Roman" w:hAnsiTheme="minorBidi"/>
          <w:sz w:val="24"/>
          <w:szCs w:val="24"/>
          <w:rtl/>
        </w:rPr>
      </w:pPr>
      <w:r w:rsidRPr="00A90BD8">
        <w:rPr>
          <w:rFonts w:asciiTheme="minorBidi" w:eastAsia="Times New Roman" w:hAnsiTheme="minorBidi"/>
          <w:sz w:val="24"/>
          <w:szCs w:val="24"/>
        </w:rPr>
        <w:t>Microservices architecture (often shortened to microservices) refers to an architectural style for developing applications. Microservices allow a large application to be separated into smaller independent parts, with each part having its own realm of responsibility. To serve a single user request, a microservices-based application can call on many internal microservices to compose its response.</w:t>
      </w:r>
    </w:p>
    <w:p w14:paraId="05F8CCB7" w14:textId="77777777" w:rsidR="00207568" w:rsidRPr="00207568" w:rsidRDefault="00207568" w:rsidP="0020756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Monolithic vs. microservices architecture</w:t>
      </w:r>
    </w:p>
    <w:p w14:paraId="34D247DF" w14:textId="77777777" w:rsidR="00207568" w:rsidRPr="00207568" w:rsidRDefault="00207568" w:rsidP="00207568">
      <w:pPr>
        <w:spacing w:after="0" w:line="480" w:lineRule="auto"/>
        <w:rPr>
          <w:rFonts w:asciiTheme="minorBidi" w:eastAsia="Times New Roman" w:hAnsiTheme="minorBidi"/>
          <w:sz w:val="24"/>
          <w:szCs w:val="24"/>
        </w:rPr>
      </w:pPr>
      <w:r w:rsidRPr="00207568">
        <w:rPr>
          <w:rFonts w:asciiTheme="minorBidi" w:eastAsia="Times New Roman" w:hAnsiTheme="minorBidi"/>
          <w:sz w:val="24"/>
          <w:szCs w:val="24"/>
        </w:rPr>
        <w:t>Traditional monolithic applications are built as a single, unified unit. All components are tightly coupled, sharing resources and data. This can lead to challenges in scaling, deploying, and maintaining the application, especially as it grows in complexity. In contrast, microservices architecture decomposes an application into a suite of small, independent services. Each microservice is self-contained, with its own code, data, and dependencies. This approach offers several potential advantages:</w:t>
      </w:r>
    </w:p>
    <w:p w14:paraId="021C031E"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Improved scalability:</w:t>
      </w:r>
      <w:r w:rsidRPr="002F11B5">
        <w:rPr>
          <w:rFonts w:asciiTheme="minorBidi" w:eastAsia="Times New Roman" w:hAnsiTheme="minorBidi"/>
          <w:sz w:val="24"/>
          <w:szCs w:val="24"/>
        </w:rPr>
        <w:t> Individual microservices can be scaled independently based on their specific needs</w:t>
      </w:r>
    </w:p>
    <w:p w14:paraId="07B045DB"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Increased agility:</w:t>
      </w:r>
      <w:r w:rsidRPr="002F11B5">
        <w:rPr>
          <w:rFonts w:asciiTheme="minorBidi" w:eastAsia="Times New Roman" w:hAnsiTheme="minorBidi"/>
          <w:sz w:val="24"/>
          <w:szCs w:val="24"/>
        </w:rPr>
        <w:t> Microservices can be developed, deployed, and updated independently, enabling faster release cycles</w:t>
      </w:r>
    </w:p>
    <w:p w14:paraId="10749FA1"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Enhanced resilience:</w:t>
      </w:r>
      <w:r w:rsidRPr="002F11B5">
        <w:rPr>
          <w:rFonts w:asciiTheme="minorBidi" w:eastAsia="Times New Roman" w:hAnsiTheme="minorBidi"/>
          <w:sz w:val="24"/>
          <w:szCs w:val="24"/>
        </w:rPr>
        <w:t> If one microservice fails, it doesn't necessarily impact the entire application</w:t>
      </w:r>
    </w:p>
    <w:p w14:paraId="651CAF61" w14:textId="0C68565E" w:rsidR="00207568"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Technology diversity:</w:t>
      </w:r>
      <w:r w:rsidRPr="002F11B5">
        <w:rPr>
          <w:rFonts w:asciiTheme="minorBidi" w:eastAsia="Times New Roman" w:hAnsiTheme="minorBidi"/>
          <w:sz w:val="24"/>
          <w:szCs w:val="24"/>
        </w:rPr>
        <w:t> The flexibility of microservices allows teams to use the most suitable technology for each service</w:t>
      </w:r>
    </w:p>
    <w:p w14:paraId="19C6138A" w14:textId="77777777" w:rsidR="002F11B5" w:rsidRPr="002F11B5" w:rsidRDefault="002F11B5" w:rsidP="002F11B5">
      <w:pPr>
        <w:pStyle w:val="ListParagraph"/>
        <w:spacing w:after="0" w:line="480" w:lineRule="auto"/>
        <w:rPr>
          <w:rFonts w:asciiTheme="minorBidi" w:eastAsia="Times New Roman" w:hAnsiTheme="minorBidi"/>
          <w:sz w:val="24"/>
          <w:szCs w:val="24"/>
        </w:rPr>
      </w:pPr>
    </w:p>
    <w:p w14:paraId="49E54282" w14:textId="77777777" w:rsidR="00207568" w:rsidRDefault="00207568" w:rsidP="00A90BD8">
      <w:pPr>
        <w:spacing w:after="0" w:line="480" w:lineRule="auto"/>
        <w:rPr>
          <w:rFonts w:asciiTheme="minorBidi" w:eastAsia="Times New Roman" w:hAnsiTheme="minorBidi"/>
          <w:sz w:val="24"/>
          <w:szCs w:val="24"/>
        </w:rPr>
      </w:pPr>
    </w:p>
    <w:p w14:paraId="3DEFFD80" w14:textId="77777777" w:rsidR="00997560" w:rsidRPr="00A90BD8" w:rsidRDefault="00997560" w:rsidP="00A90BD8">
      <w:pPr>
        <w:spacing w:after="0" w:line="480" w:lineRule="auto"/>
        <w:rPr>
          <w:rFonts w:asciiTheme="minorBidi" w:eastAsia="Times New Roman" w:hAnsiTheme="minorBidi"/>
          <w:sz w:val="24"/>
          <w:szCs w:val="24"/>
        </w:rPr>
      </w:pPr>
    </w:p>
    <w:p w14:paraId="2A09376A" w14:textId="77777777" w:rsidR="00A90BD8" w:rsidRPr="00A90BD8" w:rsidRDefault="00A90BD8" w:rsidP="00A90BD8"/>
    <w:p w14:paraId="6F23D84B" w14:textId="2EA3726A" w:rsidR="00550FDD" w:rsidRDefault="00550FDD" w:rsidP="00897260">
      <w:pPr>
        <w:pStyle w:val="Heading3"/>
        <w:spacing w:before="120" w:line="480" w:lineRule="auto"/>
        <w:rPr>
          <w:rFonts w:asciiTheme="minorBidi" w:hAnsiTheme="minorBidi" w:cstheme="minorBidi"/>
          <w:color w:val="365F91" w:themeColor="accent1" w:themeShade="BF"/>
          <w:sz w:val="32"/>
          <w:szCs w:val="32"/>
          <w:rtl/>
        </w:rPr>
      </w:pPr>
      <w:bookmarkStart w:id="42" w:name="_Toc201157401"/>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.1.1. Rationale for Choosing Microservices</w:t>
      </w:r>
      <w:bookmarkEnd w:id="42"/>
    </w:p>
    <w:p w14:paraId="2FFC74EF" w14:textId="1D5A7016" w:rsidR="00942ECA" w:rsidRPr="00942ECA" w:rsidRDefault="00942ECA" w:rsidP="00942ECA">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 xml:space="preserve">The Nuhoud system uses a microservices architecture to maximize scalability and flexibility. Each microservice can be scaled independently – for example, if the Job Service experiences heavy load, only its instances need to be increased. This avoids over-provisioning and improves resource utilization. Microservices also enforce </w:t>
      </w: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distinct business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domains (user management, job postings, notifications, AI) reside in separate services, making each codebase smaller and more maintainable. Changes or faults in one service (say, the AI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Recommendation Service) do not directly affect others, improving fault isolation. Independent services can be deployed and updated on their own schedules, enabling faster iteration.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In practice, we organize teams and development pipelines around these bounded domains; for example, one team owns user/profile features while another owns job postings. Overall,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microservices offer the agility (parallel development, polyglot persistence), resilience, and fine-grained scalability that suit Nuhoud’s requirements.</w:t>
      </w:r>
    </w:p>
    <w:p w14:paraId="031ECD65" w14:textId="733C76F0"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Scalability:</w:t>
      </w:r>
      <w:r w:rsidRPr="00942ECA">
        <w:rPr>
          <w:rFonts w:ascii="Times New Roman" w:eastAsia="Times New Roman" w:hAnsi="Times New Roman" w:cs="Times New Roman"/>
          <w:sz w:val="24"/>
          <w:szCs w:val="24"/>
        </w:rPr>
        <w:t xml:space="preserve"> Each service can be scaled on demand (e.g. adding instances of the Job Service) without scaling unrelated components.</w:t>
      </w:r>
    </w:p>
    <w:p w14:paraId="4FBA43A1" w14:textId="72C463FB"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Services are aligned to single business capabilities (following the Single Responsibility Principle) so they are cohesive and independently maintainable.</w:t>
      </w:r>
    </w:p>
    <w:p w14:paraId="37C14A36" w14:textId="7B86DB65"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Independent Deployment:</w:t>
      </w:r>
      <w:r w:rsidRPr="00942ECA">
        <w:rPr>
          <w:rFonts w:ascii="Times New Roman" w:eastAsia="Times New Roman" w:hAnsi="Times New Roman" w:cs="Times New Roman"/>
          <w:sz w:val="24"/>
          <w:szCs w:val="24"/>
        </w:rPr>
        <w:t xml:space="preserve"> Teams can deploy or upgrade services separately, reducing risk. The database-per-service pattern decouples data, so updates do not require cross-database schema changes.</w:t>
      </w:r>
    </w:p>
    <w:p w14:paraId="0D48D87B" w14:textId="6442E051" w:rsidR="00261DDE" w:rsidRDefault="00942ECA" w:rsidP="00175F45">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These factors make microservices well-suited for Nuhoud’s event-driven, domain-oriented system. (As one guide notes, “Bounded Contexts (each BC correlates to a microservice)” when using DDD principles</w:t>
      </w:r>
    </w:p>
    <w:p w14:paraId="74A464AE" w14:textId="77777777" w:rsidR="00261DDE" w:rsidRDefault="00261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2DB6B9" w14:textId="3C5BE7CD"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bookmarkStart w:id="43" w:name="_Toc201157402"/>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.1.2. Service Decomposition and Granularity</w:t>
      </w:r>
      <w:bookmarkEnd w:id="43"/>
    </w:p>
    <w:p w14:paraId="671A7075" w14:textId="327BEE2D" w:rsidR="00D911E0" w:rsidRPr="00D911E0" w:rsidRDefault="00D911E0" w:rsidP="00D911E0">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We decomposed Nuhoud according to Domain-Driven Design (DDD). Each microservice corresponds to a bounded context – a coherent subdomain with its own data and logicIn Nuhoud, the main services are:</w:t>
      </w:r>
    </w:p>
    <w:p w14:paraId="7C592526" w14:textId="4013B01A"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Authentication &amp; User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 xml:space="preserve">User </w:t>
      </w:r>
      <w:r w:rsidRPr="00D911E0">
        <w:rPr>
          <w:rFonts w:asciiTheme="minorBidi" w:eastAsia="Times New Roman" w:hAnsiTheme="minorBidi"/>
          <w:sz w:val="24"/>
          <w:szCs w:val="24"/>
        </w:rPr>
        <w:t xml:space="preserve">domain. It handles registration, login (email or phone), profiles (personal info, experience, education, skills) and tracks each user’s job applications and development history. All user-related data is stored here. When an OTP is needed, </w:t>
      </w:r>
      <w:r>
        <w:rPr>
          <w:rFonts w:asciiTheme="minorBidi" w:eastAsia="Times New Roman" w:hAnsiTheme="minorBidi"/>
          <w:sz w:val="24"/>
          <w:szCs w:val="24"/>
        </w:rPr>
        <w:t xml:space="preserve">it generate it and </w:t>
      </w:r>
      <w:r w:rsidRPr="00D911E0">
        <w:rPr>
          <w:rFonts w:asciiTheme="minorBidi" w:eastAsia="Times New Roman" w:hAnsiTheme="minorBidi"/>
          <w:sz w:val="24"/>
          <w:szCs w:val="24"/>
        </w:rPr>
        <w:t>invokes the Alerts Service over gRPC to send it.</w:t>
      </w:r>
    </w:p>
    <w:p w14:paraId="02F30B2F" w14:textId="14AF23E1"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Alerts &amp; Notifications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Notifications</w:t>
      </w:r>
      <w:r w:rsidRPr="00D911E0">
        <w:rPr>
          <w:rFonts w:asciiTheme="minorBidi" w:eastAsia="Times New Roman" w:hAnsiTheme="minorBidi"/>
          <w:sz w:val="24"/>
          <w:szCs w:val="24"/>
        </w:rPr>
        <w:t xml:space="preserve"> domain. It exposes a gRPC interface for </w:t>
      </w:r>
      <w:r>
        <w:rPr>
          <w:rFonts w:asciiTheme="minorBidi" w:eastAsia="Times New Roman" w:hAnsiTheme="minorBidi"/>
          <w:sz w:val="24"/>
          <w:szCs w:val="24"/>
        </w:rPr>
        <w:t>sending</w:t>
      </w:r>
      <w:r w:rsidRPr="00D911E0">
        <w:rPr>
          <w:rFonts w:asciiTheme="minorBidi" w:eastAsia="Times New Roman" w:hAnsiTheme="minorBidi"/>
          <w:sz w:val="24"/>
          <w:szCs w:val="24"/>
        </w:rPr>
        <w:t xml:space="preserve"> one-time passwords (used by Auth) via WhatsApp or email. </w:t>
      </w:r>
      <w:r>
        <w:rPr>
          <w:rFonts w:asciiTheme="minorBidi" w:eastAsia="Times New Roman" w:hAnsiTheme="minorBidi"/>
          <w:sz w:val="24"/>
          <w:szCs w:val="24"/>
        </w:rPr>
        <w:br/>
      </w:r>
      <w:r w:rsidRPr="00D911E0">
        <w:rPr>
          <w:rFonts w:asciiTheme="minorBidi" w:eastAsia="Times New Roman" w:hAnsiTheme="minorBidi"/>
          <w:sz w:val="24"/>
          <w:szCs w:val="24"/>
        </w:rPr>
        <w:t>It subscribes to Kafka events (e.g. job application or status events) to notify users of job matches, application updates</w:t>
      </w:r>
    </w:p>
    <w:p w14:paraId="4100BE99" w14:textId="40582919"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AI Recommendation Service:</w:t>
      </w:r>
      <w:r w:rsidRPr="00D911E0">
        <w:rPr>
          <w:rFonts w:asciiTheme="minorBidi" w:eastAsia="Times New Roman" w:hAnsiTheme="minorBidi"/>
          <w:sz w:val="24"/>
          <w:szCs w:val="24"/>
        </w:rPr>
        <w:t xml:space="preserve"> Handles the </w:t>
      </w:r>
      <w:r w:rsidRPr="00D911E0">
        <w:rPr>
          <w:rFonts w:asciiTheme="minorBidi" w:eastAsia="Times New Roman" w:hAnsiTheme="minorBidi"/>
          <w:b/>
          <w:bCs/>
          <w:i/>
          <w:iCs/>
          <w:sz w:val="24"/>
          <w:szCs w:val="24"/>
        </w:rPr>
        <w:t>Recommendation</w:t>
      </w:r>
      <w:r w:rsidRPr="00D911E0">
        <w:rPr>
          <w:rFonts w:asciiTheme="minorBidi" w:eastAsia="Times New Roman" w:hAnsiTheme="minorBidi"/>
          <w:sz w:val="24"/>
          <w:szCs w:val="24"/>
        </w:rPr>
        <w:t xml:space="preserve"> domain. Orchestrated by an n8n workflow, it analyzes user profiles (skills, experience) and job data to generate personalized job recommendations and Personal Development Plans. It relies on external AI model (</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Gemini</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w:t>
      </w:r>
      <w:r w:rsidR="00CC511F">
        <w:rPr>
          <w:rFonts w:asciiTheme="minorBidi" w:eastAsia="Times New Roman" w:hAnsiTheme="minorBidi"/>
          <w:sz w:val="24"/>
          <w:szCs w:val="24"/>
        </w:rPr>
        <w:t>.</w:t>
      </w:r>
    </w:p>
    <w:p w14:paraId="549CDA16" w14:textId="157C47EB"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Job Service:</w:t>
      </w:r>
      <w:r w:rsidRPr="00D911E0">
        <w:rPr>
          <w:rFonts w:asciiTheme="minorBidi" w:eastAsia="Times New Roman" w:hAnsiTheme="minorBidi"/>
          <w:sz w:val="24"/>
          <w:szCs w:val="24"/>
        </w:rPr>
        <w:t xml:space="preserve"> Encapsulates the </w:t>
      </w:r>
      <w:r w:rsidRPr="00D911E0">
        <w:rPr>
          <w:rFonts w:asciiTheme="minorBidi" w:eastAsia="Times New Roman" w:hAnsiTheme="minorBidi"/>
          <w:b/>
          <w:bCs/>
          <w:i/>
          <w:iCs/>
          <w:sz w:val="24"/>
          <w:szCs w:val="24"/>
        </w:rPr>
        <w:t>Job Posting</w:t>
      </w:r>
      <w:r w:rsidRPr="00D911E0">
        <w:rPr>
          <w:rFonts w:asciiTheme="minorBidi" w:eastAsia="Times New Roman" w:hAnsiTheme="minorBidi"/>
          <w:sz w:val="24"/>
          <w:szCs w:val="24"/>
        </w:rPr>
        <w:t xml:space="preserve"> domain. Employers post jobs here; users browse and apply. It tracks job status (Active, Closed, Draft, Expired) and application status. When a user submits an application, this service records it and </w:t>
      </w:r>
      <w:r w:rsidR="00CC511F">
        <w:rPr>
          <w:rFonts w:asciiTheme="minorBidi" w:eastAsia="Times New Roman" w:hAnsiTheme="minorBidi"/>
          <w:sz w:val="24"/>
          <w:szCs w:val="24"/>
        </w:rPr>
        <w:t>consume</w:t>
      </w:r>
      <w:r w:rsidRPr="00D911E0">
        <w:rPr>
          <w:rFonts w:asciiTheme="minorBidi" w:eastAsia="Times New Roman" w:hAnsiTheme="minorBidi"/>
          <w:sz w:val="24"/>
          <w:szCs w:val="24"/>
        </w:rPr>
        <w:t xml:space="preserve"> a </w:t>
      </w:r>
      <w:r w:rsidR="00CC511F">
        <w:rPr>
          <w:rFonts w:asciiTheme="minorBidi" w:eastAsia="Times New Roman" w:hAnsiTheme="minorBidi"/>
          <w:sz w:val="24"/>
          <w:szCs w:val="24"/>
        </w:rPr>
        <w:br/>
      </w:r>
      <w:r w:rsidRPr="00D911E0">
        <w:rPr>
          <w:rFonts w:asciiTheme="minorBidi" w:eastAsia="Times New Roman" w:hAnsiTheme="minorBidi"/>
          <w:sz w:val="24"/>
          <w:szCs w:val="24"/>
        </w:rPr>
        <w:t xml:space="preserve">job.application.submit Kafka </w:t>
      </w:r>
      <w:r w:rsidR="00CC511F">
        <w:rPr>
          <w:rFonts w:asciiTheme="minorBidi" w:eastAsia="Times New Roman" w:hAnsiTheme="minorBidi"/>
          <w:sz w:val="24"/>
          <w:szCs w:val="24"/>
        </w:rPr>
        <w:t>message to proccess it.</w:t>
      </w:r>
      <w:r w:rsidRPr="00D911E0">
        <w:rPr>
          <w:rFonts w:asciiTheme="minorBidi" w:eastAsia="Times New Roman" w:hAnsiTheme="minorBidi"/>
          <w:sz w:val="24"/>
          <w:szCs w:val="24"/>
        </w:rPr>
        <w:t xml:space="preserve"> when an application’s status changes, it emits job.application.statusChange</w:t>
      </w:r>
      <w:r w:rsidR="00CC511F">
        <w:rPr>
          <w:rFonts w:asciiTheme="minorBidi" w:eastAsia="Times New Roman" w:hAnsiTheme="minorBidi"/>
          <w:sz w:val="24"/>
          <w:szCs w:val="24"/>
        </w:rPr>
        <w:t xml:space="preserve"> </w:t>
      </w:r>
      <w:r w:rsidR="00952530" w:rsidRPr="00D911E0">
        <w:rPr>
          <w:rFonts w:asciiTheme="minorBidi" w:eastAsia="Times New Roman" w:hAnsiTheme="minorBidi"/>
          <w:sz w:val="24"/>
          <w:szCs w:val="24"/>
        </w:rPr>
        <w:t xml:space="preserve">Kafka </w:t>
      </w:r>
      <w:r w:rsidR="00CC511F">
        <w:rPr>
          <w:rFonts w:asciiTheme="minorBidi" w:eastAsia="Times New Roman" w:hAnsiTheme="minorBidi"/>
          <w:sz w:val="24"/>
          <w:szCs w:val="24"/>
        </w:rPr>
        <w:t>event</w:t>
      </w:r>
      <w:r w:rsidRPr="00D911E0">
        <w:rPr>
          <w:rFonts w:asciiTheme="minorBidi" w:eastAsia="Times New Roman" w:hAnsiTheme="minorBidi"/>
          <w:sz w:val="24"/>
          <w:szCs w:val="24"/>
        </w:rPr>
        <w:t>.</w:t>
      </w:r>
    </w:p>
    <w:p w14:paraId="35DBA6A5" w14:textId="77777777" w:rsidR="00524E3A" w:rsidRDefault="00D911E0" w:rsidP="00500A35">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 xml:space="preserve">Each service thus owns a single, well-defined domain. This decomposition follows best practices (DDD/Single-Responsibility) by grouping related functionality within one service. For example, all user authentication and profile logic stays in the User Service, and job logic stays in the Job Service. This keeps services highly cohesive and loosely coupled. </w:t>
      </w:r>
    </w:p>
    <w:p w14:paraId="6DC7AC40" w14:textId="08D63188" w:rsidR="00550FDD" w:rsidRDefault="00550FDD" w:rsidP="00897260">
      <w:pPr>
        <w:pStyle w:val="Heading2"/>
        <w:spacing w:line="480" w:lineRule="auto"/>
        <w:rPr>
          <w:rFonts w:asciiTheme="minorBidi" w:hAnsiTheme="minorBidi"/>
          <w:b w:val="0"/>
          <w:bCs w:val="0"/>
          <w:color w:val="404040" w:themeColor="text1" w:themeTint="BF"/>
          <w:sz w:val="36"/>
          <w:szCs w:val="36"/>
        </w:rPr>
      </w:pPr>
      <w:bookmarkStart w:id="44" w:name="_Toc201157403"/>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.2. High-Level System Architecture Diagram</w:t>
      </w:r>
      <w:bookmarkEnd w:id="44"/>
    </w:p>
    <w:p w14:paraId="34BBCB62" w14:textId="77777777" w:rsidR="00B06D26" w:rsidRDefault="00120792" w:rsidP="00B06D26">
      <w:pPr>
        <w:keepNext/>
        <w:spacing w:after="0" w:line="240" w:lineRule="auto"/>
        <w:ind w:left="-567"/>
        <w:jc w:val="center"/>
      </w:pPr>
      <w:r>
        <w:rPr>
          <w:rFonts w:asciiTheme="minorBidi" w:hAnsiTheme="minorBidi"/>
          <w:b/>
          <w:bCs/>
          <w:noProof/>
          <w:color w:val="404040" w:themeColor="text1" w:themeTint="BF"/>
          <w:sz w:val="36"/>
          <w:szCs w:val="36"/>
        </w:rPr>
        <w:drawing>
          <wp:inline distT="0" distB="0" distL="0" distR="0" wp14:anchorId="65E7E913" wp14:editId="3D0DA313">
            <wp:extent cx="6321188" cy="45939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6721" cy="4627057"/>
                    </a:xfrm>
                    <a:prstGeom prst="rect">
                      <a:avLst/>
                    </a:prstGeom>
                    <a:noFill/>
                    <a:ln>
                      <a:noFill/>
                    </a:ln>
                  </pic:spPr>
                </pic:pic>
              </a:graphicData>
            </a:graphic>
          </wp:inline>
        </w:drawing>
      </w:r>
    </w:p>
    <w:p w14:paraId="5E48328B" w14:textId="2A2170FA" w:rsidR="00B06D26" w:rsidRDefault="00B06D26" w:rsidP="00B06D26">
      <w:pPr>
        <w:pStyle w:val="Caption"/>
        <w:tabs>
          <w:tab w:val="center" w:pos="4677"/>
          <w:tab w:val="left" w:pos="7456"/>
        </w:tabs>
      </w:pPr>
      <w:r>
        <w:tab/>
        <w:t xml:space="preserve">Figure </w:t>
      </w:r>
      <w:fldSimple w:instr=" SEQ Figure \* ARABIC ">
        <w:r w:rsidR="004430DB">
          <w:rPr>
            <w:noProof/>
          </w:rPr>
          <w:t>4</w:t>
        </w:r>
      </w:fldSimple>
      <w:r>
        <w:tab/>
      </w:r>
    </w:p>
    <w:p w14:paraId="0A488D56" w14:textId="77777777" w:rsidR="009C16BD" w:rsidRDefault="009C16BD" w:rsidP="009C16BD">
      <w:pPr>
        <w:spacing w:after="0" w:line="480" w:lineRule="auto"/>
        <w:rPr>
          <w:sz w:val="24"/>
          <w:szCs w:val="24"/>
        </w:rPr>
      </w:pPr>
    </w:p>
    <w:p w14:paraId="18546284" w14:textId="7B8599AA" w:rsidR="000D4392" w:rsidRDefault="009C16BD" w:rsidP="009C16BD">
      <w:pPr>
        <w:spacing w:after="0" w:line="480" w:lineRule="auto"/>
        <w:rPr>
          <w:sz w:val="24"/>
          <w:szCs w:val="24"/>
        </w:rPr>
      </w:pPr>
      <w:r w:rsidRPr="009C16BD">
        <w:rPr>
          <w:sz w:val="24"/>
          <w:szCs w:val="24"/>
        </w:rPr>
        <w:t>the diagram shows four main service blocks (User, Job, Alerts, AI) each connected to its own MongoDB, and lines between them indicating gRPC or Kafka links. Kafka occupies the center as the pub/sub backbone. External systems (WhatsApp, email, AI APIs) attach to the Alerts and AI services respectively. This topology illustrates how each service is a self-contained unit, with the grpc, Kafka, and http request enabling communication between them.</w:t>
      </w:r>
    </w:p>
    <w:p w14:paraId="4F6508D1" w14:textId="77777777" w:rsidR="000D4392" w:rsidRDefault="000D4392">
      <w:pPr>
        <w:spacing w:after="0" w:line="240" w:lineRule="auto"/>
        <w:rPr>
          <w:sz w:val="24"/>
          <w:szCs w:val="24"/>
        </w:rPr>
      </w:pPr>
      <w:r>
        <w:rPr>
          <w:sz w:val="24"/>
          <w:szCs w:val="24"/>
        </w:rPr>
        <w:br w:type="page"/>
      </w:r>
    </w:p>
    <w:p w14:paraId="5940D9B2" w14:textId="77777777" w:rsidR="009E1EA1" w:rsidRDefault="00550FDD" w:rsidP="009E1EA1">
      <w:pPr>
        <w:pStyle w:val="Heading2"/>
        <w:spacing w:line="480" w:lineRule="auto"/>
        <w:rPr>
          <w:rFonts w:asciiTheme="minorBidi" w:hAnsiTheme="minorBidi" w:cstheme="minorBidi"/>
          <w:color w:val="262626" w:themeColor="text1" w:themeTint="D9"/>
          <w:sz w:val="36"/>
          <w:szCs w:val="36"/>
        </w:rPr>
      </w:pPr>
      <w:bookmarkStart w:id="45" w:name="_Toc201157404"/>
      <w:r w:rsidRPr="006B1AD0">
        <w:rPr>
          <w:rFonts w:asciiTheme="minorBidi" w:hAnsiTheme="minorBidi" w:cstheme="minorBidi" w:hint="cs"/>
          <w:color w:val="262626" w:themeColor="text1" w:themeTint="D9"/>
          <w:sz w:val="36"/>
          <w:szCs w:val="36"/>
          <w:rtl/>
        </w:rPr>
        <w:lastRenderedPageBreak/>
        <w:t>5</w:t>
      </w:r>
      <w:r w:rsidRPr="006B1AD0">
        <w:rPr>
          <w:rFonts w:asciiTheme="minorBidi" w:hAnsiTheme="minorBidi" w:cstheme="minorBidi"/>
          <w:color w:val="262626" w:themeColor="text1" w:themeTint="D9"/>
          <w:sz w:val="36"/>
          <w:szCs w:val="36"/>
        </w:rPr>
        <w:t>.3. Core Design Principles</w:t>
      </w:r>
      <w:bookmarkEnd w:id="45"/>
    </w:p>
    <w:p w14:paraId="37ADF272" w14:textId="78378DEA" w:rsidR="00550FDD" w:rsidRDefault="00550FDD" w:rsidP="009E1EA1">
      <w:pPr>
        <w:pStyle w:val="Heading3"/>
        <w:spacing w:before="120" w:line="480" w:lineRule="auto"/>
        <w:rPr>
          <w:rFonts w:asciiTheme="minorBidi" w:hAnsiTheme="minorBidi" w:cstheme="minorBidi"/>
          <w:color w:val="365F91" w:themeColor="accent1" w:themeShade="BF"/>
          <w:sz w:val="32"/>
          <w:szCs w:val="32"/>
        </w:rPr>
      </w:pPr>
      <w:bookmarkStart w:id="46" w:name="_Toc201157405"/>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.3.1. SOLID Principles Application</w:t>
      </w:r>
      <w:bookmarkEnd w:id="46"/>
    </w:p>
    <w:p w14:paraId="2F68009C" w14:textId="52A5D6DA"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Nuhoud system demonstrates consistent adherence to the SOLID principles across its microservices. The architecture benefits from the structure and conventions of the NestJS framework, with good separation of concerns and use of dependency injection. The application of these principles is outlined below with emphasis on the User and Job Services.</w:t>
      </w:r>
    </w:p>
    <w:p w14:paraId="43EC2B3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Single Responsibility Principle (SRP):</w:t>
      </w:r>
    </w:p>
    <w:p w14:paraId="6821D308" w14:textId="3F3041E9"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SRP is effectively applied throughout the system. In both the User and Job services, controllers (e.g., job-offers.controller.ts, application.controller.ts) handle request/response logic, while service classes (e.g., job-offers.service.ts, users.service.ts) encapsulate business logic and data access. DTOs are used for input validation and data transfer, and entities define the persistence models. This clear separation aligns well with SRP. However, in the User service, classes such as AuthService and UsersService are beginning to accumulate multiple responsibilities (e.g., authentication logic, role management, hashing), which may merit refactoring into more specialized components as complexity grows.</w:t>
      </w:r>
    </w:p>
    <w:p w14:paraId="74A9CECB"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Open/Closed Principle (OCP):</w:t>
      </w:r>
    </w:p>
    <w:p w14:paraId="10930372" w14:textId="395D63E2"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OCP is evident in the consistent use of class extension and composition patterns. For example, UpdateJobOfferDto extends PartialType(CreateJobOfferDto), allowing behavior to be extended without modifying base structures. Decorators and guards in the authentication domain are also designed to be extended for new roles or permissions. In service logic, new functionality is generally introduced through new methods rather than altering existing ones, which preserves stability while enabling change.</w:t>
      </w:r>
    </w:p>
    <w:p w14:paraId="72F7EF6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Liskov Substitution Principle (LSP):</w:t>
      </w:r>
    </w:p>
    <w:p w14:paraId="44CA4A55" w14:textId="4ECD9F94"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 xml:space="preserve">LSP is upheld through the use of well-structured DTOs and inheritance. Extended DTOs like UpdateJobOfferDto are used interchangeably in contexts where their base classes </w:t>
      </w:r>
      <w:r w:rsidRPr="009E1EA1">
        <w:rPr>
          <w:rFonts w:asciiTheme="minorBidi" w:hAnsiTheme="minorBidi"/>
          <w:sz w:val="24"/>
          <w:szCs w:val="24"/>
        </w:rPr>
        <w:lastRenderedPageBreak/>
        <w:t>(CreateJobOfferDto) are expected. The system avoids violating substitutability by ensuring that extended types do not alter the expected behavior of their base types. No structural or behavioral violations were observed in the service or controller layers.</w:t>
      </w:r>
    </w:p>
    <w:p w14:paraId="1F9274E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Interface Segregation Principle (ISP):</w:t>
      </w:r>
    </w:p>
    <w:p w14:paraId="743614EA" w14:textId="416FDFB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codebase favors small, purpose-driven abstractions such as DTOs and Mongoose models. While explicit TypeScript interfaces are not widely used for services, each service class exposes narrowly scoped behavior aligned with a specific domain. There are no bloated or general-purpose interfaces forcing consumers to depend on unused methods. Future improvements could include formalizing interfaces for core services to further enhance testability and flexibility.</w:t>
      </w:r>
    </w:p>
    <w:p w14:paraId="59CD5CD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Dependency Inversion Principle (DIP):</w:t>
      </w:r>
    </w:p>
    <w:p w14:paraId="064C52FB" w14:textId="366FFD2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DIP is strongly supported by the use of NestJS’s dependency injection mechanism. Services are injected into controllers and into one another via constructor injection, decoupling high-level modules from concrete implementations. For instance, the ApplicationService and JobOffersService inject Kafka clients and database models using NestJS providers. While the direct use of new this.model(...) is necessary for Mongoose models, all external services—such as messaging or notification services—could benefit from being abstracted behind interfaces to facilitate mocking and future replacement.</w:t>
      </w:r>
    </w:p>
    <w:p w14:paraId="273AC39A" w14:textId="4B66D309"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bookmarkStart w:id="47" w:name="_Toc201157406"/>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.3.2. Design Patterns</w:t>
      </w:r>
      <w:bookmarkEnd w:id="47"/>
    </w:p>
    <w:p w14:paraId="67A62EB8" w14:textId="03B7907A" w:rsidR="0007714F" w:rsidRPr="00C02BA1" w:rsidRDefault="009548E6" w:rsidP="009548E6">
      <w:pPr>
        <w:spacing w:after="0" w:line="360" w:lineRule="auto"/>
        <w:rPr>
          <w:rFonts w:asciiTheme="minorBidi" w:hAnsiTheme="minorBidi"/>
          <w:sz w:val="24"/>
          <w:szCs w:val="24"/>
        </w:rPr>
      </w:pPr>
      <w:r w:rsidRPr="00C02BA1">
        <w:rPr>
          <w:rFonts w:asciiTheme="minorBidi" w:hAnsiTheme="minorBidi"/>
          <w:sz w:val="24"/>
          <w:szCs w:val="24"/>
        </w:rPr>
        <w:t xml:space="preserve">This section outlines the design patterns currently implemented across the </w:t>
      </w:r>
      <w:r w:rsidRPr="00C02BA1">
        <w:rPr>
          <w:rStyle w:val="Strong"/>
          <w:rFonts w:asciiTheme="minorBidi" w:hAnsiTheme="minorBidi"/>
          <w:sz w:val="24"/>
          <w:szCs w:val="24"/>
        </w:rPr>
        <w:t>Job Service</w:t>
      </w:r>
      <w:r w:rsidRPr="00C02BA1">
        <w:rPr>
          <w:rFonts w:asciiTheme="minorBidi" w:hAnsiTheme="minorBidi"/>
          <w:sz w:val="24"/>
          <w:szCs w:val="24"/>
        </w:rPr>
        <w:t xml:space="preserve"> and </w:t>
      </w:r>
      <w:r w:rsidRPr="00C02BA1">
        <w:rPr>
          <w:rStyle w:val="Strong"/>
          <w:rFonts w:asciiTheme="minorBidi" w:hAnsiTheme="minorBidi"/>
          <w:sz w:val="24"/>
          <w:szCs w:val="24"/>
        </w:rPr>
        <w:t>User Service</w:t>
      </w:r>
      <w:r w:rsidRPr="00C02BA1">
        <w:rPr>
          <w:rFonts w:asciiTheme="minorBidi" w:hAnsiTheme="minorBidi"/>
          <w:sz w:val="24"/>
          <w:szCs w:val="24"/>
        </w:rPr>
        <w:t>, evaluates how they are applied in the context of the NestJS framework</w:t>
      </w:r>
    </w:p>
    <w:p w14:paraId="74A5713B"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1. Dependency Injection Pattern</w:t>
      </w:r>
    </w:p>
    <w:p w14:paraId="2516029F" w14:textId="7ADBFE9A" w:rsidR="00E25EF6"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Dependency Injection (DI) is at the core of both services and is leveraged extensively through NestJS’s built-in DI system. Services, models, and external clients are injected using constructor injection with the </w:t>
      </w:r>
      <w:r w:rsidRPr="00C02BA1">
        <w:rPr>
          <w:rStyle w:val="HTMLCode"/>
          <w:rFonts w:asciiTheme="minorBidi" w:eastAsiaTheme="majorEastAsia" w:hAnsiTheme="minorBidi" w:cstheme="minorBidi"/>
          <w:sz w:val="24"/>
          <w:szCs w:val="24"/>
        </w:rPr>
        <w:t>@Injectable()</w:t>
      </w:r>
      <w:r w:rsidRPr="00C02BA1">
        <w:rPr>
          <w:rFonts w:asciiTheme="minorBidi" w:hAnsiTheme="minorBidi"/>
          <w:sz w:val="24"/>
          <w:szCs w:val="24"/>
        </w:rPr>
        <w:t xml:space="preserve"> decorator. Controllers consume these services without instantiating them manually, promoting clean separation of concerns and ease of testing.</w:t>
      </w:r>
    </w:p>
    <w:p w14:paraId="64C34DB5" w14:textId="77777777" w:rsidR="00E25EF6" w:rsidRDefault="00E25EF6">
      <w:pPr>
        <w:spacing w:after="0" w:line="240" w:lineRule="auto"/>
        <w:rPr>
          <w:rFonts w:asciiTheme="minorBidi" w:hAnsiTheme="minorBidi"/>
          <w:sz w:val="24"/>
          <w:szCs w:val="24"/>
        </w:rPr>
      </w:pPr>
      <w:r>
        <w:rPr>
          <w:rFonts w:asciiTheme="minorBidi" w:hAnsiTheme="minorBidi"/>
          <w:sz w:val="24"/>
          <w:szCs w:val="24"/>
        </w:rPr>
        <w:br w:type="page"/>
      </w:r>
    </w:p>
    <w:p w14:paraId="15F6ABD2"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lastRenderedPageBreak/>
        <w:t>2. Decorator Pattern</w:t>
      </w:r>
    </w:p>
    <w:p w14:paraId="77BF9BAB" w14:textId="6D399AC7"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Both services rely heavily on the Decorator pattern. NestJS’s native decorators such as </w:t>
      </w:r>
      <w:r w:rsidRPr="00C02BA1">
        <w:rPr>
          <w:rStyle w:val="HTMLCode"/>
          <w:rFonts w:asciiTheme="minorBidi" w:eastAsiaTheme="majorEastAsia" w:hAnsiTheme="minorBidi" w:cstheme="minorBidi"/>
          <w:sz w:val="24"/>
          <w:szCs w:val="24"/>
        </w:rPr>
        <w:t>@Controller</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@Post</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@Body</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@Injectable</w:t>
      </w:r>
      <w:r w:rsidRPr="00C02BA1">
        <w:rPr>
          <w:rFonts w:asciiTheme="minorBidi" w:hAnsiTheme="minorBidi"/>
          <w:sz w:val="24"/>
          <w:szCs w:val="24"/>
        </w:rPr>
        <w:t xml:space="preserve">, and others are used throughout the application. Additionally, custom decorators like </w:t>
      </w:r>
      <w:r w:rsidRPr="00C02BA1">
        <w:rPr>
          <w:rStyle w:val="HTMLCode"/>
          <w:rFonts w:asciiTheme="minorBidi" w:eastAsiaTheme="majorEastAsia" w:hAnsiTheme="minorBidi" w:cstheme="minorBidi"/>
          <w:sz w:val="24"/>
          <w:szCs w:val="24"/>
        </w:rPr>
        <w:t>@Public()</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@Roles()</w:t>
      </w:r>
      <w:r w:rsidRPr="00C02BA1">
        <w:rPr>
          <w:rFonts w:asciiTheme="minorBidi" w:hAnsiTheme="minorBidi"/>
          <w:sz w:val="24"/>
          <w:szCs w:val="24"/>
        </w:rPr>
        <w:t xml:space="preserve"> are used to encapsulate route-level metadata such as authentication and authorization requirements. DTO classes also use validation decorators from the </w:t>
      </w:r>
      <w:r w:rsidRPr="00C02BA1">
        <w:rPr>
          <w:rStyle w:val="HTMLCode"/>
          <w:rFonts w:asciiTheme="minorBidi" w:eastAsiaTheme="majorEastAsia" w:hAnsiTheme="minorBidi" w:cstheme="minorBidi"/>
          <w:sz w:val="24"/>
          <w:szCs w:val="24"/>
        </w:rPr>
        <w:t>class-validator</w:t>
      </w:r>
      <w:r w:rsidRPr="00C02BA1">
        <w:rPr>
          <w:rFonts w:asciiTheme="minorBidi" w:hAnsiTheme="minorBidi"/>
          <w:sz w:val="24"/>
          <w:szCs w:val="24"/>
        </w:rPr>
        <w:t xml:space="preserve"> library to enforce schema rules.</w:t>
      </w:r>
    </w:p>
    <w:p w14:paraId="0CC3D434"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3. Observer / Event Pattern</w:t>
      </w:r>
    </w:p>
    <w:p w14:paraId="41B9DF7E" w14:textId="3CEC4926"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The system implements the Observer pattern via Kafka. Events like </w:t>
      </w:r>
      <w:r w:rsidRPr="00C02BA1">
        <w:rPr>
          <w:rStyle w:val="HTMLCode"/>
          <w:rFonts w:asciiTheme="minorBidi" w:eastAsiaTheme="majorEastAsia" w:hAnsiTheme="minorBidi" w:cstheme="minorBidi"/>
          <w:sz w:val="24"/>
          <w:szCs w:val="24"/>
        </w:rPr>
        <w:t>job.application.submit</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job.application.statusChange</w:t>
      </w:r>
      <w:r w:rsidRPr="00C02BA1">
        <w:rPr>
          <w:rFonts w:asciiTheme="minorBidi" w:hAnsiTheme="minorBidi"/>
          <w:sz w:val="24"/>
          <w:szCs w:val="24"/>
        </w:rPr>
        <w:t xml:space="preserve"> are emitted and consumed using </w:t>
      </w:r>
      <w:r w:rsidRPr="00C02BA1">
        <w:rPr>
          <w:rStyle w:val="HTMLCode"/>
          <w:rFonts w:asciiTheme="minorBidi" w:eastAsiaTheme="majorEastAsia" w:hAnsiTheme="minorBidi" w:cstheme="minorBidi"/>
          <w:sz w:val="24"/>
          <w:szCs w:val="24"/>
        </w:rPr>
        <w:t>@EventPattern</w:t>
      </w:r>
      <w:r w:rsidRPr="00C02BA1">
        <w:rPr>
          <w:rFonts w:asciiTheme="minorBidi" w:hAnsiTheme="minorBidi"/>
          <w:sz w:val="24"/>
          <w:szCs w:val="24"/>
        </w:rPr>
        <w:t>, allowing asynchronous and decoupled communication between microservices. This pattern is particularly useful for maintaining the integrity of workflows like job applications and status updates without tight coupling.</w:t>
      </w:r>
    </w:p>
    <w:p w14:paraId="12BFC0B7"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4. Module Pattern</w:t>
      </w:r>
    </w:p>
    <w:p w14:paraId="75F1B414" w14:textId="7372FF5D"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The application architecture is modular by design. Each feature domain (users, authentication, job offers, applications, etc.) is encapsulated in its own NestJS module. This promotes clean separation of responsibilities and makes the codebase scalable and easier to maintain.</w:t>
      </w:r>
    </w:p>
    <w:p w14:paraId="54966258"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5. Singleton Pattern</w:t>
      </w:r>
    </w:p>
    <w:p w14:paraId="5FC009BB" w14:textId="3591F622"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All services in the application are singletons by default due to NestJS’s service lifecycle. This ensures that shared dependencies such as database connections or utility classes are instantiated once and reused across the application lifecycle.</w:t>
      </w:r>
    </w:p>
    <w:p w14:paraId="654239E7"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6. Factory Pattern</w:t>
      </w:r>
    </w:p>
    <w:p w14:paraId="73343F80" w14:textId="70457497"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While not explicitly implemented with custom factory classes, the Factory pattern is present implicitly. NestJS and Mongoose rely on factories internally, for instance through </w:t>
      </w:r>
      <w:r w:rsidRPr="00C02BA1">
        <w:rPr>
          <w:rStyle w:val="HTMLCode"/>
          <w:rFonts w:asciiTheme="minorBidi" w:eastAsiaTheme="majorEastAsia" w:hAnsiTheme="minorBidi" w:cstheme="minorBidi"/>
          <w:sz w:val="24"/>
          <w:szCs w:val="24"/>
        </w:rPr>
        <w:t>SchemaFactory.createForClass()</w:t>
      </w:r>
      <w:r w:rsidRPr="00C02BA1">
        <w:rPr>
          <w:rFonts w:asciiTheme="minorBidi" w:hAnsiTheme="minorBidi"/>
          <w:sz w:val="24"/>
          <w:szCs w:val="24"/>
        </w:rPr>
        <w:t xml:space="preserve"> when defining schemas. The global exception handling pipeline also uses custom </w:t>
      </w:r>
      <w:r w:rsidRPr="00C02BA1">
        <w:rPr>
          <w:rStyle w:val="HTMLCode"/>
          <w:rFonts w:asciiTheme="minorBidi" w:eastAsiaTheme="majorEastAsia" w:hAnsiTheme="minorBidi" w:cstheme="minorBidi"/>
          <w:sz w:val="24"/>
          <w:szCs w:val="24"/>
        </w:rPr>
        <w:t>exceptionFactory</w:t>
      </w:r>
      <w:r w:rsidRPr="00C02BA1">
        <w:rPr>
          <w:rFonts w:asciiTheme="minorBidi" w:hAnsiTheme="minorBidi"/>
          <w:sz w:val="24"/>
          <w:szCs w:val="24"/>
        </w:rPr>
        <w:t xml:space="preserve"> functions to standardize error formats.</w:t>
      </w:r>
    </w:p>
    <w:p w14:paraId="3674FCA6"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7. Proxy Pattern</w:t>
      </w:r>
    </w:p>
    <w:p w14:paraId="410D3C8E" w14:textId="66B4F913" w:rsidR="00E1650C"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The Proxy pattern is implemented indirectly through NestJS guards and interceptors. Guards such as </w:t>
      </w:r>
      <w:r w:rsidRPr="00C02BA1">
        <w:rPr>
          <w:rStyle w:val="HTMLCode"/>
          <w:rFonts w:asciiTheme="minorBidi" w:eastAsiaTheme="majorEastAsia" w:hAnsiTheme="minorBidi" w:cstheme="minorBidi"/>
          <w:sz w:val="24"/>
          <w:szCs w:val="24"/>
        </w:rPr>
        <w:t>AuthGuard</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RolesGuard</w:t>
      </w:r>
      <w:r w:rsidRPr="00C02BA1">
        <w:rPr>
          <w:rFonts w:asciiTheme="minorBidi" w:hAnsiTheme="minorBidi"/>
          <w:sz w:val="24"/>
          <w:szCs w:val="24"/>
        </w:rPr>
        <w:t xml:space="preserve"> act as access control proxies that execute logic before reaching the actual route handler, enforcing authentication and authorization policies transparently.</w:t>
      </w:r>
    </w:p>
    <w:p w14:paraId="47C43BE6" w14:textId="77777777" w:rsidR="00E1650C" w:rsidRDefault="00E1650C">
      <w:pPr>
        <w:spacing w:after="0" w:line="240" w:lineRule="auto"/>
      </w:pPr>
      <w:r>
        <w:br w:type="page"/>
      </w:r>
    </w:p>
    <w:p w14:paraId="146EA9AA" w14:textId="1F9685D4"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bookmarkStart w:id="48" w:name="_Toc201157407"/>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.4. Inter-Service Communication</w:t>
      </w:r>
      <w:bookmarkEnd w:id="48"/>
    </w:p>
    <w:p w14:paraId="6C98E0B7" w14:textId="596EED5E" w:rsidR="00935E25" w:rsidRDefault="00935E25" w:rsidP="00897260">
      <w:pPr>
        <w:pStyle w:val="Heading3"/>
        <w:spacing w:before="120" w:line="480" w:lineRule="auto"/>
        <w:rPr>
          <w:rFonts w:asciiTheme="minorBidi" w:hAnsiTheme="minorBidi" w:cstheme="minorBidi"/>
          <w:color w:val="365F91" w:themeColor="accent1" w:themeShade="BF"/>
          <w:sz w:val="32"/>
          <w:szCs w:val="32"/>
        </w:rPr>
      </w:pPr>
      <w:bookmarkStart w:id="49" w:name="_Toc201157408"/>
      <w:r w:rsidRPr="00897260">
        <w:rPr>
          <w:rFonts w:asciiTheme="minorBidi" w:hAnsiTheme="minorBidi" w:cstheme="minorBidi"/>
          <w:color w:val="365F91" w:themeColor="accent1" w:themeShade="BF"/>
          <w:sz w:val="32"/>
          <w:szCs w:val="32"/>
        </w:rPr>
        <w:t>5.4.1. Communication Patterns</w:t>
      </w:r>
      <w:bookmarkEnd w:id="49"/>
    </w:p>
    <w:p w14:paraId="34987716" w14:textId="77777777" w:rsidR="003F5B62"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 xml:space="preserve">Nuhoud employs a hybrid communication model. Public-facing APIs use traditional REST/HTTP, allowing clients (web or mobile) to interact with services in a simple, standardized way. </w:t>
      </w:r>
    </w:p>
    <w:p w14:paraId="0F95120F" w14:textId="359E0CC2" w:rsidR="00E1650C"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For example, logging in or searching jobs are done via REST endpoints. Internally, synchronous calls between services use gRPC. gRPC offers high-performance RPC over HTTP/2 with Protocol Buffers, which is more efficient than JSON/HTTP for inter-service calls. We use gRPC for operations where low latency is important (such as sending OTPs or real-time status checks). For asynchronous workflows and loose coupling, we use Apache Kafka. Services publish events (fire-and-forget) and other services subscribe to them. This event-driven approach ensures that services remain decoupled: a service emits an event and does not wait for a response</w:t>
      </w:r>
      <w:r w:rsidR="003F5676">
        <w:rPr>
          <w:rFonts w:asciiTheme="minorBidi" w:hAnsiTheme="minorBidi"/>
          <w:sz w:val="24"/>
          <w:szCs w:val="24"/>
        </w:rPr>
        <w:t>.</w:t>
      </w:r>
    </w:p>
    <w:p w14:paraId="5B0DC030" w14:textId="0B5C3B95" w:rsidR="00655E67" w:rsidRPr="003F5676" w:rsidRDefault="00550FDD" w:rsidP="003F5676">
      <w:pPr>
        <w:pStyle w:val="Heading3"/>
        <w:spacing w:before="120" w:line="480" w:lineRule="auto"/>
        <w:rPr>
          <w:rFonts w:asciiTheme="minorBidi" w:hAnsiTheme="minorBidi" w:cstheme="minorBidi"/>
          <w:color w:val="365F91" w:themeColor="accent1" w:themeShade="BF"/>
          <w:sz w:val="32"/>
          <w:szCs w:val="32"/>
          <w:rtl/>
        </w:rPr>
      </w:pPr>
      <w:bookmarkStart w:id="50" w:name="_Toc201157409"/>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2</w:t>
      </w:r>
      <w:r w:rsidRPr="00897260">
        <w:rPr>
          <w:rFonts w:asciiTheme="minorBidi" w:hAnsiTheme="minorBidi" w:cstheme="minorBidi"/>
          <w:color w:val="365F91" w:themeColor="accent1" w:themeShade="BF"/>
          <w:sz w:val="32"/>
          <w:szCs w:val="32"/>
        </w:rPr>
        <w:t>. Asynchronous Communication with Apache Kafka</w:t>
      </w:r>
      <w:bookmarkEnd w:id="50"/>
    </w:p>
    <w:p w14:paraId="4D6588AE" w14:textId="353F72D4" w:rsidR="00ED09F7"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14:paraId="5E24F05A" w14:textId="5D608558" w:rsidR="006437F3" w:rsidRPr="006437F3" w:rsidRDefault="006437F3" w:rsidP="00FF2DEF">
      <w:pPr>
        <w:spacing w:after="0" w:line="480" w:lineRule="auto"/>
        <w:rPr>
          <w:rFonts w:asciiTheme="minorBidi" w:hAnsiTheme="minorBidi"/>
          <w:sz w:val="24"/>
          <w:szCs w:val="24"/>
        </w:rPr>
      </w:pPr>
      <w:r w:rsidRPr="006437F3">
        <w:rPr>
          <w:rFonts w:asciiTheme="minorBidi" w:hAnsiTheme="minorBidi"/>
          <w:sz w:val="24"/>
          <w:szCs w:val="24"/>
        </w:rPr>
        <w:t>Asynchronous, event-driven communication is handled by Apache Kafka. We define specific Kafka events for key domain activities. For example, when a user applies to a job, the Job Service publishes a job.application.submit event. When an application’s status changes (approved/rejected), it publishes job.application.statusChange. Other services subscribe to these events as needed.</w:t>
      </w:r>
    </w:p>
    <w:p w14:paraId="5AE86333" w14:textId="21A8D05B" w:rsidR="006437F3"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Kafka provides a robust, scalable backbone for Nuhoud’s asynchronous communication, enabling reliable event delivery and independent service processing.</w:t>
      </w:r>
    </w:p>
    <w:p w14:paraId="777AB744" w14:textId="5770568E"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bookmarkStart w:id="51" w:name="_Toc201157410"/>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3</w:t>
      </w:r>
      <w:r w:rsidRPr="00897260">
        <w:rPr>
          <w:rFonts w:asciiTheme="minorBidi" w:hAnsiTheme="minorBidi" w:cstheme="minorBidi"/>
          <w:color w:val="365F91" w:themeColor="accent1" w:themeShade="BF"/>
          <w:sz w:val="32"/>
          <w:szCs w:val="32"/>
        </w:rPr>
        <w:t>. Synchronous Communication with gRPC</w:t>
      </w:r>
      <w:bookmarkEnd w:id="51"/>
    </w:p>
    <w:p w14:paraId="429A5AF6" w14:textId="77777777" w:rsidR="00C77DE0" w:rsidRPr="00C77DE0" w:rsidRDefault="00C77DE0" w:rsidP="00C77DE0">
      <w:pPr>
        <w:spacing w:after="0" w:line="480" w:lineRule="auto"/>
        <w:rPr>
          <w:rFonts w:asciiTheme="minorBidi" w:hAnsiTheme="minorBidi"/>
          <w:sz w:val="24"/>
          <w:szCs w:val="24"/>
        </w:rPr>
      </w:pPr>
      <w:r w:rsidRPr="00C77DE0">
        <w:rPr>
          <w:rFonts w:asciiTheme="minorBidi" w:hAnsiTheme="minorBidi"/>
          <w:sz w:val="24"/>
          <w:szCs w:val="24"/>
        </w:rPr>
        <w:t xml:space="preserve">gRPC is a modern, high-performance, open-source framework for building APIs. It utilizes Remote Procedure Calls (RPC) for efficient communication between services, especially in microservices architectures. gRPC leverages HTTP/2 for transport and Protocol Buffers (protobuf) for serialization, resulting in faster and more lightweight communication compared to traditional REST APIs using JSON or XML. </w:t>
      </w:r>
    </w:p>
    <w:p w14:paraId="36A05953" w14:textId="77777777" w:rsidR="00C77DE0" w:rsidRPr="00C77DE0" w:rsidRDefault="00C77DE0" w:rsidP="00C77DE0">
      <w:pPr>
        <w:spacing w:after="0" w:line="480" w:lineRule="auto"/>
        <w:rPr>
          <w:rFonts w:asciiTheme="minorBidi" w:hAnsiTheme="minorBidi"/>
          <w:sz w:val="24"/>
          <w:szCs w:val="24"/>
        </w:rPr>
      </w:pPr>
      <w:r w:rsidRPr="00C77DE0">
        <w:rPr>
          <w:rFonts w:asciiTheme="minorBidi" w:hAnsiTheme="minorBidi"/>
          <w:sz w:val="24"/>
          <w:szCs w:val="24"/>
        </w:rPr>
        <w:t>Key Features and Benefits:</w:t>
      </w:r>
    </w:p>
    <w:p w14:paraId="408F8358"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High Performance:</w:t>
      </w:r>
    </w:p>
    <w:p w14:paraId="5CAE97AA"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utilizes HTTP/2 and protobuf, which leads to reduced latency and overhead compared to REST APIs. </w:t>
      </w:r>
    </w:p>
    <w:p w14:paraId="30FD46A6"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Language Agnostic:</w:t>
      </w:r>
    </w:p>
    <w:p w14:paraId="7F8C2BBD"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supports various programming languages, allowing for polyglot microservice architectures. </w:t>
      </w:r>
    </w:p>
    <w:p w14:paraId="3F76DEE8"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Contract-First API Development:</w:t>
      </w:r>
    </w:p>
    <w:p w14:paraId="4E523DD3"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uses Protocol Buffers as an Interface Definition Language (IDL), ensuring a well-defined contract between services. </w:t>
      </w:r>
    </w:p>
    <w:p w14:paraId="441AB5CC"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Streaming Support:</w:t>
      </w:r>
    </w:p>
    <w:p w14:paraId="7533F5D8" w14:textId="77777777" w:rsid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offers support for client, server, and bidirectional streaming, making it suitable for real-time and data-intensive applications. </w:t>
      </w:r>
    </w:p>
    <w:p w14:paraId="613F2C57" w14:textId="026EF184" w:rsidR="0007714F" w:rsidRPr="00C77DE0" w:rsidRDefault="001B6564" w:rsidP="00C77DE0">
      <w:pPr>
        <w:spacing w:after="0" w:line="480" w:lineRule="auto"/>
        <w:rPr>
          <w:rFonts w:asciiTheme="minorBidi" w:hAnsiTheme="minorBidi"/>
          <w:sz w:val="24"/>
          <w:szCs w:val="24"/>
          <w:rtl/>
        </w:rPr>
      </w:pPr>
      <w:r w:rsidRPr="00C77DE0">
        <w:rPr>
          <w:rFonts w:asciiTheme="minorBidi" w:hAnsiTheme="minorBidi"/>
          <w:sz w:val="24"/>
          <w:szCs w:val="24"/>
        </w:rPr>
        <w:t>For synchronous inter-service calls that require low latency, we use gRPC. Notably, the Auth Service calls the Alerts Service’s gRPC API to send OTPs to users. This choice was made for performance reasons: gRPC runs over HTTP/2 with binary serialization (Protocol Buffers), which significantly reduces overhead. As one analysis notes, gRPC/HTTP2 can transmit messages “up to 10 times faster” than traditional HTTP1.1/REST</w:t>
      </w:r>
      <w:r w:rsidR="009E0995" w:rsidRPr="00C77DE0">
        <w:rPr>
          <w:rFonts w:asciiTheme="minorBidi" w:hAnsiTheme="minorBidi"/>
          <w:sz w:val="24"/>
          <w:szCs w:val="24"/>
        </w:rPr>
        <w:t>.</w:t>
      </w:r>
    </w:p>
    <w:p w14:paraId="39D5B233" w14:textId="0218AF97"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bookmarkStart w:id="52" w:name="_Toc201157411"/>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.5. Data Management Strategy (Database-per-Service)</w:t>
      </w:r>
      <w:bookmarkEnd w:id="52"/>
    </w:p>
    <w:p w14:paraId="26896C41" w14:textId="32E0B812"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We follow a database-per-service pattern using MongoDB for each service’s datastore. Each microservice has its own MongoDB instance or cluster and holds only its own data: the User Service stores users and profiles, the Job Service stores jobs and applications. </w:t>
      </w:r>
    </w:p>
    <w:p w14:paraId="338BAEE5" w14:textId="6F267EF0"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This encapsulation ensures loose coupling: a schema change in one service’s database has no impact on the others. All services use MongoDB (a document database) because our domain data (profiles, jobs, notifications) fits a flexible, schemaless model. Because services are isolated, we do not perform SQL-like joins across services. When data from another domain is needed, we use one of two approaches: </w:t>
      </w:r>
    </w:p>
    <w:p w14:paraId="10C15203" w14:textId="77777777"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(1) the requesting service calls another service’s API synchronously, or (2) we replicate the necessary data asynchronously. To support efficient querying and avoid constant RPC calls, we do replicate selected data to read-optimized views. </w:t>
      </w:r>
    </w:p>
    <w:p w14:paraId="7DC25E4B" w14:textId="09754B6D" w:rsidR="00D80CAF" w:rsidRDefault="009122E0" w:rsidP="009122E0">
      <w:pPr>
        <w:spacing w:after="0" w:line="480" w:lineRule="auto"/>
        <w:rPr>
          <w:rFonts w:asciiTheme="minorBidi" w:hAnsiTheme="minorBidi"/>
          <w:sz w:val="24"/>
          <w:szCs w:val="24"/>
        </w:rPr>
      </w:pPr>
      <w:r w:rsidRPr="009122E0">
        <w:rPr>
          <w:rFonts w:asciiTheme="minorBidi" w:hAnsiTheme="minorBidi"/>
          <w:sz w:val="24"/>
          <w:szCs w:val="24"/>
        </w:rPr>
        <w:t>. In summary, each service owns its MongoDB data and there are no live joins between databases.Controlled duplication of data (eventual-consistent views) is used only where needed for performance. This strategy maximizes service autonomy: each team can choose indexes and schemas suited to its needs, and the system remains scalable and fault-tolerant. Indeed, isolating data in this way helps ensure that the services are loosely coupled and supports independent scalability</w:t>
      </w:r>
      <w:r>
        <w:rPr>
          <w:rFonts w:asciiTheme="minorBidi" w:hAnsiTheme="minorBidi"/>
          <w:sz w:val="24"/>
          <w:szCs w:val="24"/>
        </w:rPr>
        <w:t>.</w:t>
      </w:r>
    </w:p>
    <w:p w14:paraId="73DB497F" w14:textId="77777777" w:rsidR="00D80CAF" w:rsidRDefault="00D80CAF">
      <w:pPr>
        <w:spacing w:after="0" w:line="240" w:lineRule="auto"/>
        <w:rPr>
          <w:rFonts w:asciiTheme="minorBidi" w:hAnsiTheme="minorBidi"/>
          <w:sz w:val="24"/>
          <w:szCs w:val="24"/>
        </w:rPr>
      </w:pPr>
      <w:r>
        <w:rPr>
          <w:rFonts w:asciiTheme="minorBidi" w:hAnsiTheme="minorBidi"/>
          <w:sz w:val="24"/>
          <w:szCs w:val="24"/>
        </w:rPr>
        <w:br w:type="page"/>
      </w:r>
    </w:p>
    <w:p w14:paraId="48768D22" w14:textId="45A069EC" w:rsidR="00625510" w:rsidRDefault="00550FDD" w:rsidP="00897260">
      <w:pPr>
        <w:pStyle w:val="Heading2"/>
        <w:spacing w:line="480" w:lineRule="auto"/>
        <w:rPr>
          <w:rFonts w:asciiTheme="minorBidi" w:hAnsiTheme="minorBidi"/>
          <w:b w:val="0"/>
          <w:bCs w:val="0"/>
          <w:color w:val="404040" w:themeColor="text1" w:themeTint="BF"/>
          <w:sz w:val="36"/>
          <w:szCs w:val="36"/>
        </w:rPr>
      </w:pPr>
      <w:bookmarkStart w:id="53" w:name="_Toc201157412"/>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.6. AI Service Integration using n8n</w:t>
      </w:r>
      <w:bookmarkEnd w:id="53"/>
      <w:r w:rsidR="00625510">
        <w:rPr>
          <w:rFonts w:asciiTheme="minorBidi" w:hAnsiTheme="minorBidi"/>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3C08D98D" w:rsidR="006C1867" w:rsidRDefault="009508BF" w:rsidP="009508BF">
      <w:pPr>
        <w:pStyle w:val="Heading1"/>
        <w:spacing w:before="0" w:line="480" w:lineRule="auto"/>
        <w:jc w:val="center"/>
        <w:rPr>
          <w:rFonts w:asciiTheme="minorBidi" w:hAnsiTheme="minorBidi" w:cstheme="minorBidi"/>
          <w:color w:val="404040" w:themeColor="text1" w:themeTint="BF"/>
          <w:sz w:val="56"/>
          <w:szCs w:val="56"/>
          <w:rtl/>
        </w:rPr>
      </w:pPr>
      <w:bookmarkStart w:id="54" w:name="_Toc201157413"/>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54"/>
    </w:p>
    <w:p w14:paraId="52C3C928" w14:textId="755B341E" w:rsidR="006C1867" w:rsidRDefault="006C1867">
      <w:pPr>
        <w:spacing w:after="0" w:line="240" w:lineRule="auto"/>
        <w:rPr>
          <w:rFonts w:asciiTheme="minorBidi" w:hAnsiTheme="minorBidi"/>
          <w:color w:val="404040" w:themeColor="text1" w:themeTint="BF"/>
          <w:sz w:val="56"/>
          <w:szCs w:val="56"/>
          <w:rtl/>
        </w:rPr>
      </w:pPr>
      <w:r>
        <w:rPr>
          <w:rFonts w:asciiTheme="minorBidi" w:hAnsiTheme="minorBidi"/>
          <w:color w:val="404040" w:themeColor="text1" w:themeTint="BF"/>
          <w:sz w:val="56"/>
          <w:szCs w:val="56"/>
          <w:rtl/>
        </w:rPr>
        <w:br w:type="page"/>
      </w:r>
    </w:p>
    <w:p w14:paraId="46EB5D8E" w14:textId="6197A193" w:rsidR="009508BF" w:rsidRDefault="00BD669A" w:rsidP="00BD669A">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lastRenderedPageBreak/>
        <w:t>6</w:t>
      </w:r>
      <w:r w:rsidRPr="00BD669A">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1</w:t>
      </w:r>
      <w:r w:rsidRPr="00BD669A">
        <w:rPr>
          <w:rFonts w:asciiTheme="minorBidi" w:hAnsiTheme="minorBidi" w:cstheme="minorBidi"/>
          <w:color w:val="262626" w:themeColor="text1" w:themeTint="D9"/>
          <w:sz w:val="36"/>
          <w:szCs w:val="36"/>
        </w:rPr>
        <w:t>. Programming Language &amp; Runtime: Node.js</w:t>
      </w:r>
    </w:p>
    <w:p w14:paraId="111E75EC" w14:textId="5BC90966" w:rsidR="00BD669A" w:rsidRDefault="00FF2DEF" w:rsidP="00FF2DEF">
      <w:pPr>
        <w:spacing w:after="0" w:line="480" w:lineRule="auto"/>
        <w:rPr>
          <w:rFonts w:asciiTheme="minorBidi" w:hAnsiTheme="minorBidi"/>
          <w:sz w:val="24"/>
          <w:szCs w:val="24"/>
        </w:rPr>
      </w:pPr>
      <w:r w:rsidRPr="00FF2DEF">
        <w:rPr>
          <w:rFonts w:asciiTheme="minorBidi" w:hAnsiTheme="minorBidi"/>
          <w:sz w:val="24"/>
          <w:szCs w:val="24"/>
        </w:rPr>
        <w:t>Node.js is the chosen runtime for the backend due to its asynchronous, event-driven architecture. It is a JavaScript runtime designed to build scalable network applications. Node.js employs a non-blocking, single-threaded event loop that can handle many concurrent connections efficiently, making it well-suited to high-throughput server tasks. Furthermore, Node.js benefits from JavaScript’s popularity , it has been the most widely used language in recent developer surveys , and from a vast open-source ecosystem. In fact, npm (Node’s package manager) is the largest package registry in the world, providing ready-made modules that significantly accelerate development and improve maintainability. Together, these properties (high concurrency, rich ecosystem, and a large developer community) make Node.js a performant and productive choice for our microservice-based system.</w:t>
      </w:r>
    </w:p>
    <w:p w14:paraId="2C818D0D" w14:textId="1E8D10D6" w:rsidR="00AD4F2A" w:rsidRDefault="00BA5E7D" w:rsidP="0047539C">
      <w:r>
        <w:rPr>
          <w:noProof/>
        </w:rPr>
        <w:drawing>
          <wp:anchor distT="0" distB="0" distL="114300" distR="114300" simplePos="0" relativeHeight="251659264" behindDoc="0" locked="0" layoutInCell="1" allowOverlap="1" wp14:anchorId="4133B988" wp14:editId="216A6146">
            <wp:simplePos x="0" y="0"/>
            <wp:positionH relativeFrom="margin">
              <wp:posOffset>2848388</wp:posOffset>
            </wp:positionH>
            <wp:positionV relativeFrom="paragraph">
              <wp:posOffset>273364</wp:posOffset>
            </wp:positionV>
            <wp:extent cx="2312670" cy="6229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12670" cy="62293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0" wp14:anchorId="254B5769" wp14:editId="5CA09BB6">
            <wp:simplePos x="0" y="0"/>
            <wp:positionH relativeFrom="column">
              <wp:posOffset>1072958</wp:posOffset>
            </wp:positionH>
            <wp:positionV relativeFrom="paragraph">
              <wp:posOffset>183890</wp:posOffset>
            </wp:positionV>
            <wp:extent cx="810360" cy="810360"/>
            <wp:effectExtent l="0" t="0" r="8890" b="8890"/>
            <wp:wrapTight wrapText="bothSides">
              <wp:wrapPolygon edited="0">
                <wp:start x="0" y="0"/>
                <wp:lineTo x="0" y="21329"/>
                <wp:lineTo x="21329" y="21329"/>
                <wp:lineTo x="213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10360" cy="81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80C0C" w14:textId="43630678" w:rsidR="0047539C" w:rsidRDefault="0047539C" w:rsidP="0047539C">
      <w:pPr>
        <w:rPr>
          <w:color w:val="262626" w:themeColor="text1" w:themeTint="D9"/>
          <w:sz w:val="36"/>
          <w:szCs w:val="36"/>
        </w:rPr>
      </w:pPr>
    </w:p>
    <w:p w14:paraId="1854744E" w14:textId="5079A93D" w:rsidR="0047539C" w:rsidRDefault="00BA5E7D" w:rsidP="0047539C">
      <w:r>
        <w:rPr>
          <w:noProof/>
        </w:rPr>
        <mc:AlternateContent>
          <mc:Choice Requires="wps">
            <w:drawing>
              <wp:anchor distT="0" distB="0" distL="114300" distR="114300" simplePos="0" relativeHeight="251663360" behindDoc="0" locked="0" layoutInCell="1" allowOverlap="1" wp14:anchorId="471FA8AF" wp14:editId="6ED97E5C">
                <wp:simplePos x="0" y="0"/>
                <wp:positionH relativeFrom="column">
                  <wp:posOffset>2760253</wp:posOffset>
                </wp:positionH>
                <wp:positionV relativeFrom="paragraph">
                  <wp:posOffset>224339</wp:posOffset>
                </wp:positionV>
                <wp:extent cx="23126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2670" cy="635"/>
                        </a:xfrm>
                        <a:prstGeom prst="rect">
                          <a:avLst/>
                        </a:prstGeom>
                        <a:solidFill>
                          <a:prstClr val="white"/>
                        </a:solidFill>
                        <a:ln>
                          <a:noFill/>
                        </a:ln>
                      </wps:spPr>
                      <wps:txbx>
                        <w:txbxContent>
                          <w:p w14:paraId="0800B42C" w14:textId="2EB553CE" w:rsidR="0047539C" w:rsidRDefault="0047539C" w:rsidP="00724FF6">
                            <w:pPr>
                              <w:pStyle w:val="Caption"/>
                              <w:jc w:val="center"/>
                              <w:rPr>
                                <w:noProof/>
                              </w:rPr>
                            </w:pPr>
                            <w:r>
                              <w:t xml:space="preserve">Figure </w:t>
                            </w:r>
                            <w:fldSimple w:instr=" SEQ Figure \* ARABIC ">
                              <w:r w:rsidR="004430DB">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1FA8AF" id="_x0000_t202" coordsize="21600,21600" o:spt="202" path="m,l,21600r21600,l21600,xe">
                <v:stroke joinstyle="miter"/>
                <v:path gradientshapeok="t" o:connecttype="rect"/>
              </v:shapetype>
              <v:shape id="Text Box 8" o:spid="_x0000_s1026" type="#_x0000_t202" style="position:absolute;margin-left:217.35pt;margin-top:17.65pt;width:18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" stroked="f">
                <v:textbox style="mso-fit-shape-to-text:t" inset="0,0,0,0">
                  <w:txbxContent>
                    <w:p w14:paraId="0800B42C" w14:textId="2EB553CE" w:rsidR="0047539C" w:rsidRDefault="0047539C" w:rsidP="00724FF6">
                      <w:pPr>
                        <w:pStyle w:val="Caption"/>
                        <w:jc w:val="center"/>
                        <w:rPr>
                          <w:noProof/>
                        </w:rPr>
                      </w:pPr>
                      <w:r>
                        <w:t xml:space="preserve">Figure </w:t>
                      </w:r>
                      <w:fldSimple w:instr=" SEQ Figure \* ARABIC ">
                        <w:r w:rsidR="004430DB">
                          <w:rPr>
                            <w:noProof/>
                          </w:rPr>
                          <w:t>5</w:t>
                        </w:r>
                      </w:fldSimple>
                    </w:p>
                  </w:txbxContent>
                </v:textbox>
                <w10:wrap type="square"/>
              </v:shape>
            </w:pict>
          </mc:Fallback>
        </mc:AlternateContent>
      </w:r>
      <w:r w:rsidR="00BD170D">
        <w:rPr>
          <w:noProof/>
        </w:rPr>
        <mc:AlternateContent>
          <mc:Choice Requires="wps">
            <w:drawing>
              <wp:anchor distT="0" distB="0" distL="114300" distR="114300" simplePos="0" relativeHeight="251661312" behindDoc="1" locked="0" layoutInCell="1" allowOverlap="1" wp14:anchorId="5FF62C8F" wp14:editId="494517C3">
                <wp:simplePos x="0" y="0"/>
                <wp:positionH relativeFrom="column">
                  <wp:posOffset>1021332</wp:posOffset>
                </wp:positionH>
                <wp:positionV relativeFrom="paragraph">
                  <wp:posOffset>251995</wp:posOffset>
                </wp:positionV>
                <wp:extent cx="9144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8026107" w14:textId="4393E977" w:rsidR="0047539C" w:rsidRPr="000925C6" w:rsidRDefault="0047539C" w:rsidP="00724FF6">
                            <w:pPr>
                              <w:pStyle w:val="Caption"/>
                              <w:jc w:val="center"/>
                              <w:rPr>
                                <w:rFonts w:asciiTheme="minorBidi" w:hAnsiTheme="minorBidi"/>
                                <w:noProof/>
                              </w:rPr>
                            </w:pPr>
                            <w:r>
                              <w:t xml:space="preserve">Figure </w:t>
                            </w:r>
                            <w:fldSimple w:instr=" SEQ Figure \* ARABIC ">
                              <w:r w:rsidR="004430DB">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62C8F" id="Text Box 7" o:spid="_x0000_s1027" type="#_x0000_t202" style="position:absolute;margin-left:80.4pt;margin-top:19.85pt;width:1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" stroked="f">
                <v:textbox style="mso-fit-shape-to-text:t" inset="0,0,0,0">
                  <w:txbxContent>
                    <w:p w14:paraId="38026107" w14:textId="4393E977" w:rsidR="0047539C" w:rsidRPr="000925C6" w:rsidRDefault="0047539C" w:rsidP="00724FF6">
                      <w:pPr>
                        <w:pStyle w:val="Caption"/>
                        <w:jc w:val="center"/>
                        <w:rPr>
                          <w:rFonts w:asciiTheme="minorBidi" w:hAnsiTheme="minorBidi"/>
                          <w:noProof/>
                        </w:rPr>
                      </w:pPr>
                      <w:r>
                        <w:t xml:space="preserve">Figure </w:t>
                      </w:r>
                      <w:fldSimple w:instr=" SEQ Figure \* ARABIC ">
                        <w:r w:rsidR="004430DB">
                          <w:rPr>
                            <w:noProof/>
                          </w:rPr>
                          <w:t>6</w:t>
                        </w:r>
                      </w:fldSimple>
                    </w:p>
                  </w:txbxContent>
                </v:textbox>
                <w10:wrap type="tight"/>
              </v:shape>
            </w:pict>
          </mc:Fallback>
        </mc:AlternateContent>
      </w:r>
    </w:p>
    <w:p w14:paraId="7485DE25" w14:textId="77777777" w:rsidR="0047539C" w:rsidRDefault="0047539C" w:rsidP="0047539C">
      <w:pPr>
        <w:rPr>
          <w:color w:val="262626" w:themeColor="text1" w:themeTint="D9"/>
          <w:sz w:val="36"/>
          <w:szCs w:val="36"/>
        </w:rPr>
      </w:pPr>
    </w:p>
    <w:p w14:paraId="784966C5" w14:textId="77777777" w:rsidR="00CE168D" w:rsidRDefault="00BD170D" w:rsidP="00CE168D">
      <w:pPr>
        <w:keepNext/>
        <w:jc w:val="center"/>
      </w:pPr>
      <w:r>
        <w:rPr>
          <w:noProof/>
        </w:rPr>
        <w:drawing>
          <wp:inline distT="0" distB="0" distL="0" distR="0" wp14:anchorId="17F674D5" wp14:editId="58CAF05D">
            <wp:extent cx="4329546" cy="28854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35177" cy="2889191"/>
                    </a:xfrm>
                    <a:prstGeom prst="rect">
                      <a:avLst/>
                    </a:prstGeom>
                  </pic:spPr>
                </pic:pic>
              </a:graphicData>
            </a:graphic>
          </wp:inline>
        </w:drawing>
      </w:r>
    </w:p>
    <w:p w14:paraId="105C4A37" w14:textId="3F293802" w:rsidR="00BD170D" w:rsidRDefault="00CE168D" w:rsidP="00CE168D">
      <w:pPr>
        <w:pStyle w:val="Caption"/>
        <w:jc w:val="center"/>
      </w:pPr>
      <w:r>
        <w:t xml:space="preserve">Figure </w:t>
      </w:r>
      <w:fldSimple w:instr=" SEQ Figure \* ARABIC ">
        <w:r w:rsidR="004430DB">
          <w:rPr>
            <w:noProof/>
          </w:rPr>
          <w:t>7</w:t>
        </w:r>
      </w:fldSimple>
    </w:p>
    <w:p w14:paraId="101A0DAE" w14:textId="77777777" w:rsidR="00BD170D" w:rsidRDefault="00BD170D">
      <w:pPr>
        <w:spacing w:after="0" w:line="240" w:lineRule="auto"/>
      </w:pPr>
      <w:r>
        <w:br w:type="page"/>
      </w:r>
    </w:p>
    <w:p w14:paraId="0A3AE55B" w14:textId="47280374" w:rsidR="004A4409" w:rsidRDefault="004A4409" w:rsidP="0049151D">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lastRenderedPageBreak/>
        <w:t>6</w:t>
      </w:r>
      <w:r w:rsidRPr="00BD669A">
        <w:rPr>
          <w:rFonts w:asciiTheme="minorBidi" w:hAnsiTheme="minorBidi" w:cstheme="minorBidi"/>
          <w:color w:val="262626" w:themeColor="text1" w:themeTint="D9"/>
          <w:sz w:val="36"/>
          <w:szCs w:val="36"/>
        </w:rPr>
        <w:t>.</w:t>
      </w:r>
      <w:r w:rsidR="00AD4F2A">
        <w:rPr>
          <w:rFonts w:asciiTheme="minorBidi" w:hAnsiTheme="minorBidi" w:cstheme="minorBidi"/>
          <w:color w:val="262626" w:themeColor="text1" w:themeTint="D9"/>
          <w:sz w:val="36"/>
          <w:szCs w:val="36"/>
        </w:rPr>
        <w:t>2</w:t>
      </w:r>
      <w:r w:rsidRPr="00BD669A">
        <w:rPr>
          <w:rFonts w:asciiTheme="minorBidi" w:hAnsiTheme="minorBidi" w:cstheme="minorBidi"/>
          <w:color w:val="262626" w:themeColor="text1" w:themeTint="D9"/>
          <w:sz w:val="36"/>
          <w:szCs w:val="36"/>
        </w:rPr>
        <w:t xml:space="preserve">. </w:t>
      </w:r>
      <w:r w:rsidR="0049151D">
        <w:rPr>
          <w:rFonts w:asciiTheme="minorBidi" w:hAnsiTheme="minorBidi" w:cstheme="minorBidi"/>
          <w:color w:val="262626" w:themeColor="text1" w:themeTint="D9"/>
          <w:sz w:val="36"/>
          <w:szCs w:val="36"/>
        </w:rPr>
        <w:t>Backend</w:t>
      </w:r>
      <w:r w:rsidR="0049151D" w:rsidRPr="0049151D">
        <w:rPr>
          <w:rFonts w:asciiTheme="minorBidi" w:hAnsiTheme="minorBidi" w:cstheme="minorBidi"/>
          <w:color w:val="262626" w:themeColor="text1" w:themeTint="D9"/>
          <w:sz w:val="36"/>
          <w:szCs w:val="36"/>
        </w:rPr>
        <w:t xml:space="preserve"> Framework: NestJS</w:t>
      </w:r>
    </w:p>
    <w:p w14:paraId="3CE670B2" w14:textId="548925CC" w:rsidR="00B031B0" w:rsidRPr="00B031B0" w:rsidRDefault="00B031B0" w:rsidP="00B031B0">
      <w:pPr>
        <w:spacing w:after="0" w:line="480" w:lineRule="auto"/>
        <w:rPr>
          <w:rFonts w:asciiTheme="minorBidi" w:hAnsiTheme="minorBidi"/>
          <w:sz w:val="24"/>
          <w:szCs w:val="24"/>
        </w:rPr>
      </w:pPr>
      <w:r w:rsidRPr="00B031B0">
        <w:rPr>
          <w:rFonts w:asciiTheme="minorBidi" w:hAnsiTheme="minorBidi"/>
          <w:sz w:val="24"/>
          <w:szCs w:val="24"/>
        </w:rPr>
        <w:t xml:space="preserve">NestJS is a progressive Node.js framework built with TypeScript, chosen to structure the backend services. NestJS is described as a “progressive Node.js framework for building efficient, reliable and scalable server-side applications”. It introduces a modular architecture (inspired by Angular) that organizes code into self-contained modules and services, streamlining development and maintenance. Its built-in dependency injection and strong TypeScript type safety help catch errors at compile time and promote clean, testable code. </w:t>
      </w:r>
    </w:p>
    <w:p w14:paraId="02BF916E" w14:textId="79F8FA79" w:rsidR="004A4409" w:rsidRPr="00FF2DEF" w:rsidRDefault="005313A3" w:rsidP="00FF2DEF">
      <w:pPr>
        <w:spacing w:after="0" w:line="480" w:lineRule="auto"/>
        <w:rPr>
          <w:rFonts w:asciiTheme="minorBidi" w:hAnsiTheme="minorBidi"/>
          <w:sz w:val="24"/>
          <w:szCs w:val="24"/>
        </w:rPr>
      </w:pPr>
      <w:r>
        <w:rPr>
          <w:noProof/>
        </w:rPr>
        <mc:AlternateContent>
          <mc:Choice Requires="wps">
            <w:drawing>
              <wp:anchor distT="0" distB="0" distL="114300" distR="114300" simplePos="0" relativeHeight="251667456" behindDoc="0" locked="0" layoutInCell="1" allowOverlap="1" wp14:anchorId="739B8A79" wp14:editId="1AABB9D8">
                <wp:simplePos x="0" y="0"/>
                <wp:positionH relativeFrom="column">
                  <wp:posOffset>2602069</wp:posOffset>
                </wp:positionH>
                <wp:positionV relativeFrom="paragraph">
                  <wp:posOffset>1124592</wp:posOffset>
                </wp:positionV>
                <wp:extent cx="23876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1E3D65E9" w14:textId="01088F09" w:rsidR="00C251C9" w:rsidRPr="003417B2" w:rsidRDefault="00C251C9" w:rsidP="00C251C9">
                            <w:pPr>
                              <w:pStyle w:val="Caption"/>
                              <w:jc w:val="center"/>
                              <w:rPr>
                                <w:rFonts w:asciiTheme="minorBidi" w:hAnsiTheme="minorBidi"/>
                                <w:noProof/>
                              </w:rPr>
                            </w:pPr>
                            <w:r>
                              <w:t xml:space="preserve">Figure </w:t>
                            </w:r>
                            <w:fldSimple w:instr=" SEQ Figure \* ARABIC ">
                              <w:r w:rsidR="004430DB">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B8A79" id="Text Box 12" o:spid="_x0000_s1028" type="#_x0000_t202" style="position:absolute;margin-left:204.9pt;margin-top:88.55pt;width:1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fNGQIAAD8EAAAOAAAAZHJzL2Uyb0RvYy54bWysU01v2zAMvQ/YfxB0X5ykW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ze2nxZR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" stroked="f">
                <v:textbox style="mso-fit-shape-to-text:t" inset="0,0,0,0">
                  <w:txbxContent>
                    <w:p w14:paraId="1E3D65E9" w14:textId="01088F09" w:rsidR="00C251C9" w:rsidRPr="003417B2" w:rsidRDefault="00C251C9" w:rsidP="00C251C9">
                      <w:pPr>
                        <w:pStyle w:val="Caption"/>
                        <w:jc w:val="center"/>
                        <w:rPr>
                          <w:rFonts w:asciiTheme="minorBidi" w:hAnsiTheme="minorBidi"/>
                          <w:noProof/>
                        </w:rPr>
                      </w:pPr>
                      <w:r>
                        <w:t xml:space="preserve">Figure </w:t>
                      </w:r>
                      <w:fldSimple w:instr=" SEQ Figure \* ARABIC ">
                        <w:r w:rsidR="004430DB">
                          <w:rPr>
                            <w:noProof/>
                          </w:rPr>
                          <w:t>8</w:t>
                        </w:r>
                      </w:fldSimple>
                    </w:p>
                  </w:txbxContent>
                </v:textbox>
                <w10:wrap type="square"/>
              </v:shape>
            </w:pict>
          </mc:Fallback>
        </mc:AlternateContent>
      </w:r>
      <w:r w:rsidR="00C251C9">
        <w:rPr>
          <w:rFonts w:asciiTheme="minorBidi" w:hAnsiTheme="minorBidi"/>
          <w:noProof/>
          <w:sz w:val="24"/>
          <w:szCs w:val="24"/>
        </w:rPr>
        <w:drawing>
          <wp:anchor distT="0" distB="0" distL="114300" distR="114300" simplePos="0" relativeHeight="251664384" behindDoc="0" locked="0" layoutInCell="1" allowOverlap="1" wp14:anchorId="50883D9A" wp14:editId="7590CABD">
            <wp:simplePos x="0" y="0"/>
            <wp:positionH relativeFrom="column">
              <wp:posOffset>2536825</wp:posOffset>
            </wp:positionH>
            <wp:positionV relativeFrom="paragraph">
              <wp:posOffset>187325</wp:posOffset>
            </wp:positionV>
            <wp:extent cx="2387600" cy="847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87600" cy="847725"/>
                    </a:xfrm>
                    <a:prstGeom prst="rect">
                      <a:avLst/>
                    </a:prstGeom>
                    <a:noFill/>
                    <a:ln>
                      <a:noFill/>
                    </a:ln>
                  </pic:spPr>
                </pic:pic>
              </a:graphicData>
            </a:graphic>
          </wp:anchor>
        </w:drawing>
      </w:r>
      <w:r w:rsidR="00C251C9">
        <w:rPr>
          <w:noProof/>
        </w:rPr>
        <mc:AlternateContent>
          <mc:Choice Requires="wps">
            <w:drawing>
              <wp:anchor distT="0" distB="0" distL="114300" distR="114300" simplePos="0" relativeHeight="251669504" behindDoc="0" locked="0" layoutInCell="1" allowOverlap="1" wp14:anchorId="595D83BD" wp14:editId="4583560F">
                <wp:simplePos x="0" y="0"/>
                <wp:positionH relativeFrom="column">
                  <wp:posOffset>1026795</wp:posOffset>
                </wp:positionH>
                <wp:positionV relativeFrom="paragraph">
                  <wp:posOffset>1149350</wp:posOffset>
                </wp:positionV>
                <wp:extent cx="105918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059180" cy="635"/>
                        </a:xfrm>
                        <a:prstGeom prst="rect">
                          <a:avLst/>
                        </a:prstGeom>
                        <a:solidFill>
                          <a:prstClr val="white"/>
                        </a:solidFill>
                        <a:ln>
                          <a:noFill/>
                        </a:ln>
                      </wps:spPr>
                      <wps:txbx>
                        <w:txbxContent>
                          <w:p w14:paraId="7C39C710" w14:textId="186E28AB" w:rsidR="00C251C9" w:rsidRDefault="00C251C9" w:rsidP="00C251C9">
                            <w:pPr>
                              <w:pStyle w:val="Caption"/>
                              <w:jc w:val="center"/>
                              <w:rPr>
                                <w:noProof/>
                              </w:rPr>
                            </w:pPr>
                            <w:r>
                              <w:t xml:space="preserve">Figure </w:t>
                            </w:r>
                            <w:fldSimple w:instr=" SEQ Figure \* ARABIC ">
                              <w:r w:rsidR="004430DB">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D83BD" id="Text Box 13" o:spid="_x0000_s1029" type="#_x0000_t202" style="position:absolute;margin-left:80.85pt;margin-top:90.5pt;width:83.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" stroked="f">
                <v:textbox style="mso-fit-shape-to-text:t" inset="0,0,0,0">
                  <w:txbxContent>
                    <w:p w14:paraId="7C39C710" w14:textId="186E28AB" w:rsidR="00C251C9" w:rsidRDefault="00C251C9" w:rsidP="00C251C9">
                      <w:pPr>
                        <w:pStyle w:val="Caption"/>
                        <w:jc w:val="center"/>
                        <w:rPr>
                          <w:noProof/>
                        </w:rPr>
                      </w:pPr>
                      <w:r>
                        <w:t xml:space="preserve">Figure </w:t>
                      </w:r>
                      <w:fldSimple w:instr=" SEQ Figure \* ARABIC ">
                        <w:r w:rsidR="004430DB">
                          <w:rPr>
                            <w:noProof/>
                          </w:rPr>
                          <w:t>9</w:t>
                        </w:r>
                      </w:fldSimple>
                    </w:p>
                  </w:txbxContent>
                </v:textbox>
                <w10:wrap type="square"/>
              </v:shape>
            </w:pict>
          </mc:Fallback>
        </mc:AlternateContent>
      </w:r>
      <w:r w:rsidR="00C251C9">
        <w:rPr>
          <w:rFonts w:asciiTheme="minorBidi" w:hAnsiTheme="minorBidi"/>
          <w:noProof/>
          <w:sz w:val="24"/>
          <w:szCs w:val="24"/>
        </w:rPr>
        <w:drawing>
          <wp:anchor distT="0" distB="0" distL="114300" distR="114300" simplePos="0" relativeHeight="251665408" behindDoc="1" locked="0" layoutInCell="1" allowOverlap="1" wp14:anchorId="741F46F1" wp14:editId="1D6D168F">
            <wp:simplePos x="0" y="0"/>
            <wp:positionH relativeFrom="column">
              <wp:posOffset>1027430</wp:posOffset>
            </wp:positionH>
            <wp:positionV relativeFrom="paragraph">
              <wp:posOffset>33020</wp:posOffset>
            </wp:positionV>
            <wp:extent cx="1059180" cy="10591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25B403C9" w14:textId="77777777" w:rsidR="00BD669A" w:rsidRPr="00BD669A" w:rsidRDefault="00BD669A" w:rsidP="00BD669A">
      <w:pPr>
        <w:rPr>
          <w:rtl/>
        </w:rPr>
      </w:pPr>
    </w:p>
    <w:p w14:paraId="3371C2A2" w14:textId="19A4D612" w:rsidR="00E43609" w:rsidRDefault="00E43609" w:rsidP="00E43609">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6</w:t>
      </w:r>
      <w:r w:rsidRPr="00BD669A">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BD669A">
        <w:rPr>
          <w:rFonts w:asciiTheme="minorBidi" w:hAnsiTheme="minorBidi" w:cstheme="minorBidi"/>
          <w:color w:val="262626" w:themeColor="text1" w:themeTint="D9"/>
          <w:sz w:val="36"/>
          <w:szCs w:val="36"/>
        </w:rPr>
        <w:t xml:space="preserve">. </w:t>
      </w:r>
      <w:r w:rsidR="001A5355" w:rsidRPr="001A5355">
        <w:rPr>
          <w:rFonts w:asciiTheme="minorBidi" w:hAnsiTheme="minorBidi" w:cstheme="minorBidi"/>
          <w:color w:val="262626" w:themeColor="text1" w:themeTint="D9"/>
          <w:sz w:val="36"/>
          <w:szCs w:val="36"/>
        </w:rPr>
        <w:t>API Documentation: Swagger</w:t>
      </w:r>
    </w:p>
    <w:p w14:paraId="382E8E6C" w14:textId="7DEF8038" w:rsidR="00625510" w:rsidRDefault="00E43609" w:rsidP="00E43609">
      <w:pPr>
        <w:spacing w:after="0" w:line="480" w:lineRule="auto"/>
        <w:rPr>
          <w:rFonts w:asciiTheme="minorBidi" w:hAnsiTheme="minorBidi"/>
          <w:sz w:val="24"/>
          <w:szCs w:val="24"/>
        </w:rPr>
      </w:pPr>
      <w:r w:rsidRPr="00E43609">
        <w:rPr>
          <w:rFonts w:asciiTheme="minorBidi" w:hAnsiTheme="minorBidi"/>
          <w:sz w:val="24"/>
          <w:szCs w:val="24"/>
        </w:rPr>
        <w:t>the @nestjs/swagger module auto-generates a Swagger document from the code annotations. This approach provides an interactive, machine-readable API contract that is easy for developers and external clients to consume. Swagger’s advantages include automatic documentation generation (so that API docs stay in sync with code) and a built-in user interface for testing endpoints. As one source explains, “Swagger provides a unique and convenient platform to document, test, and write API structures”</w:t>
      </w:r>
    </w:p>
    <w:p w14:paraId="35F8595C" w14:textId="6816D482" w:rsidR="002406AC" w:rsidRDefault="002406AC" w:rsidP="002406AC">
      <w:pPr>
        <w:keepNext/>
        <w:spacing w:after="0" w:line="480" w:lineRule="auto"/>
        <w:jc w:val="center"/>
      </w:pPr>
      <w:r>
        <w:rPr>
          <w:rFonts w:asciiTheme="minorBidi" w:hAnsiTheme="minorBidi"/>
          <w:noProof/>
          <w:sz w:val="24"/>
          <w:szCs w:val="24"/>
        </w:rPr>
        <w:drawing>
          <wp:anchor distT="0" distB="0" distL="114300" distR="114300" simplePos="0" relativeHeight="251670528" behindDoc="0" locked="0" layoutInCell="1" allowOverlap="1" wp14:anchorId="2D03BDEE" wp14:editId="371BC957">
            <wp:simplePos x="0" y="0"/>
            <wp:positionH relativeFrom="margin">
              <wp:align>center</wp:align>
            </wp:positionH>
            <wp:positionV relativeFrom="paragraph">
              <wp:posOffset>206764</wp:posOffset>
            </wp:positionV>
            <wp:extent cx="915670" cy="9144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1567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17905" w14:textId="38E77EFE" w:rsidR="00E43609" w:rsidRPr="00E43609" w:rsidRDefault="002406AC" w:rsidP="002406AC">
      <w:pPr>
        <w:pStyle w:val="Caption"/>
        <w:jc w:val="center"/>
        <w:rPr>
          <w:rFonts w:asciiTheme="minorBidi" w:hAnsiTheme="minorBidi" w:cstheme="minorBidi"/>
        </w:rPr>
      </w:pPr>
      <w:r>
        <w:t xml:space="preserve">Figure </w:t>
      </w:r>
      <w:fldSimple w:instr=" SEQ Figure \* ARABIC ">
        <w:r w:rsidR="004430DB">
          <w:rPr>
            <w:noProof/>
          </w:rPr>
          <w:t>10</w:t>
        </w:r>
      </w:fldSimple>
    </w:p>
    <w:p w14:paraId="3EFA426C" w14:textId="77777777" w:rsidR="00B80B01" w:rsidRDefault="00747D29" w:rsidP="00B80B01">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br w:type="page"/>
      </w:r>
      <w:r w:rsidR="00E0470D">
        <w:rPr>
          <w:rFonts w:asciiTheme="minorBidi" w:hAnsiTheme="minorBidi" w:cstheme="minorBidi"/>
          <w:color w:val="262626" w:themeColor="text1" w:themeTint="D9"/>
          <w:sz w:val="36"/>
          <w:szCs w:val="36"/>
        </w:rPr>
        <w:lastRenderedPageBreak/>
        <w:t xml:space="preserve">6.4. </w:t>
      </w:r>
      <w:r w:rsidR="00E0470D" w:rsidRPr="002465EA">
        <w:rPr>
          <w:rFonts w:asciiTheme="minorBidi" w:hAnsiTheme="minorBidi" w:cstheme="minorBidi"/>
          <w:color w:val="262626" w:themeColor="text1" w:themeTint="D9"/>
          <w:sz w:val="36"/>
          <w:szCs w:val="36"/>
        </w:rPr>
        <w:t>Database and ODM: MongoDB with Mongoose</w:t>
      </w:r>
    </w:p>
    <w:p w14:paraId="1E9590AD" w14:textId="43F56AE9" w:rsidR="00EB7717" w:rsidRDefault="004E1573" w:rsidP="00EB7717">
      <w:pPr>
        <w:spacing w:after="0" w:line="480" w:lineRule="auto"/>
        <w:rPr>
          <w:rFonts w:asciiTheme="minorBidi" w:hAnsiTheme="minorBidi"/>
          <w:sz w:val="24"/>
          <w:szCs w:val="24"/>
        </w:rPr>
      </w:pPr>
      <w:r>
        <w:rPr>
          <w:noProof/>
        </w:rPr>
        <mc:AlternateContent>
          <mc:Choice Requires="wps">
            <w:drawing>
              <wp:anchor distT="0" distB="0" distL="114300" distR="114300" simplePos="0" relativeHeight="251674624" behindDoc="0" locked="0" layoutInCell="1" allowOverlap="1" wp14:anchorId="0E46CA37" wp14:editId="3F535971">
                <wp:simplePos x="0" y="0"/>
                <wp:positionH relativeFrom="column">
                  <wp:posOffset>975995</wp:posOffset>
                </wp:positionH>
                <wp:positionV relativeFrom="paragraph">
                  <wp:posOffset>5431155</wp:posOffset>
                </wp:positionV>
                <wp:extent cx="17881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788160" cy="635"/>
                        </a:xfrm>
                        <a:prstGeom prst="rect">
                          <a:avLst/>
                        </a:prstGeom>
                        <a:solidFill>
                          <a:prstClr val="white"/>
                        </a:solidFill>
                        <a:ln>
                          <a:noFill/>
                        </a:ln>
                      </wps:spPr>
                      <wps:txbx>
                        <w:txbxContent>
                          <w:p w14:paraId="6DE33D02" w14:textId="489BB484" w:rsidR="00101925" w:rsidRPr="0029012C" w:rsidRDefault="00101925" w:rsidP="00101925">
                            <w:pPr>
                              <w:pStyle w:val="Caption"/>
                              <w:jc w:val="center"/>
                              <w:rPr>
                                <w:rFonts w:asciiTheme="minorBidi" w:hAnsiTheme="minorBidi"/>
                                <w:noProof/>
                              </w:rPr>
                            </w:pPr>
                            <w:r>
                              <w:t xml:space="preserve">Figure </w:t>
                            </w:r>
                            <w:fldSimple w:instr=" SEQ Figure \* ARABIC ">
                              <w:r w:rsidR="004430DB">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6CA37" id="Text Box 17" o:spid="_x0000_s1030" type="#_x0000_t202" style="position:absolute;margin-left:76.85pt;margin-top:427.65pt;width:14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E3GQIAAD8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HJeOjTYjGbU0pSbv7+Y8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" stroked="f">
                <v:textbox style="mso-fit-shape-to-text:t" inset="0,0,0,0">
                  <w:txbxContent>
                    <w:p w14:paraId="6DE33D02" w14:textId="489BB484" w:rsidR="00101925" w:rsidRPr="0029012C" w:rsidRDefault="00101925" w:rsidP="00101925">
                      <w:pPr>
                        <w:pStyle w:val="Caption"/>
                        <w:jc w:val="center"/>
                        <w:rPr>
                          <w:rFonts w:asciiTheme="minorBidi" w:hAnsiTheme="minorBidi"/>
                          <w:noProof/>
                        </w:rPr>
                      </w:pPr>
                      <w:r>
                        <w:t xml:space="preserve">Figure </w:t>
                      </w:r>
                      <w:fldSimple w:instr=" SEQ Figure \* ARABIC ">
                        <w:r w:rsidR="004430DB">
                          <w:rPr>
                            <w:noProof/>
                          </w:rPr>
                          <w:t>11</w:t>
                        </w:r>
                      </w:fldSimple>
                    </w:p>
                  </w:txbxContent>
                </v:textbox>
                <w10:wrap type="topAndBottom"/>
              </v:shape>
            </w:pict>
          </mc:Fallback>
        </mc:AlternateContent>
      </w:r>
      <w:r>
        <w:rPr>
          <w:rFonts w:asciiTheme="minorBidi" w:hAnsiTheme="minorBidi"/>
          <w:noProof/>
          <w:sz w:val="24"/>
          <w:szCs w:val="24"/>
        </w:rPr>
        <w:drawing>
          <wp:anchor distT="0" distB="0" distL="114300" distR="114300" simplePos="0" relativeHeight="251672576" behindDoc="0" locked="0" layoutInCell="1" allowOverlap="1" wp14:anchorId="6D3A09D2" wp14:editId="1D60C4EB">
            <wp:simplePos x="0" y="0"/>
            <wp:positionH relativeFrom="column">
              <wp:posOffset>1000760</wp:posOffset>
            </wp:positionH>
            <wp:positionV relativeFrom="paragraph">
              <wp:posOffset>4215310</wp:posOffset>
            </wp:positionV>
            <wp:extent cx="1788340" cy="1118863"/>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8340" cy="1118863"/>
                    </a:xfrm>
                    <a:prstGeom prst="rect">
                      <a:avLst/>
                    </a:prstGeom>
                    <a:noFill/>
                    <a:ln>
                      <a:noFill/>
                    </a:ln>
                  </pic:spPr>
                </pic:pic>
              </a:graphicData>
            </a:graphic>
          </wp:anchor>
        </w:drawing>
      </w:r>
      <w:r>
        <w:rPr>
          <w:noProof/>
        </w:rPr>
        <mc:AlternateContent>
          <mc:Choice Requires="wps">
            <w:drawing>
              <wp:anchor distT="0" distB="0" distL="114300" distR="114300" simplePos="0" relativeHeight="251676672" behindDoc="0" locked="0" layoutInCell="1" allowOverlap="1" wp14:anchorId="38862EF9" wp14:editId="324CDDA9">
                <wp:simplePos x="0" y="0"/>
                <wp:positionH relativeFrom="column">
                  <wp:posOffset>3030855</wp:posOffset>
                </wp:positionH>
                <wp:positionV relativeFrom="paragraph">
                  <wp:posOffset>5487311</wp:posOffset>
                </wp:positionV>
                <wp:extent cx="210375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103755" cy="635"/>
                        </a:xfrm>
                        <a:prstGeom prst="rect">
                          <a:avLst/>
                        </a:prstGeom>
                        <a:solidFill>
                          <a:prstClr val="white"/>
                        </a:solidFill>
                        <a:ln>
                          <a:noFill/>
                        </a:ln>
                      </wps:spPr>
                      <wps:txbx>
                        <w:txbxContent>
                          <w:p w14:paraId="37849374" w14:textId="015ED5DC" w:rsidR="00101925" w:rsidRDefault="00101925" w:rsidP="00101925">
                            <w:pPr>
                              <w:pStyle w:val="Caption"/>
                              <w:jc w:val="center"/>
                              <w:rPr>
                                <w:noProof/>
                              </w:rPr>
                            </w:pPr>
                            <w:r>
                              <w:t xml:space="preserve">Figure </w:t>
                            </w:r>
                            <w:fldSimple w:instr=" SEQ Figure \* ARABIC ">
                              <w:r w:rsidR="004430DB">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62EF9" id="Text Box 18" o:spid="_x0000_s1031" type="#_x0000_t202" style="position:absolute;margin-left:238.65pt;margin-top:432.05pt;width:165.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d5GQIAAD8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zz2fTm42LBmaTY7c0i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" stroked="f">
                <v:textbox style="mso-fit-shape-to-text:t" inset="0,0,0,0">
                  <w:txbxContent>
                    <w:p w14:paraId="37849374" w14:textId="015ED5DC" w:rsidR="00101925" w:rsidRDefault="00101925" w:rsidP="00101925">
                      <w:pPr>
                        <w:pStyle w:val="Caption"/>
                        <w:jc w:val="center"/>
                        <w:rPr>
                          <w:noProof/>
                        </w:rPr>
                      </w:pPr>
                      <w:r>
                        <w:t xml:space="preserve">Figure </w:t>
                      </w:r>
                      <w:fldSimple w:instr=" SEQ Figure \* ARABIC ">
                        <w:r w:rsidR="004430DB">
                          <w:rPr>
                            <w:noProof/>
                          </w:rPr>
                          <w:t>12</w:t>
                        </w:r>
                      </w:fldSimple>
                    </w:p>
                  </w:txbxContent>
                </v:textbox>
                <w10:wrap type="topAndBottom"/>
              </v:shape>
            </w:pict>
          </mc:Fallback>
        </mc:AlternateContent>
      </w:r>
      <w:r w:rsidR="00101925">
        <w:rPr>
          <w:rFonts w:asciiTheme="minorBidi" w:hAnsiTheme="minorBidi"/>
          <w:noProof/>
          <w:sz w:val="24"/>
          <w:szCs w:val="24"/>
        </w:rPr>
        <w:drawing>
          <wp:anchor distT="0" distB="0" distL="114300" distR="114300" simplePos="0" relativeHeight="251671552" behindDoc="0" locked="0" layoutInCell="1" allowOverlap="1" wp14:anchorId="50CFA4CB" wp14:editId="66E3CFE5">
            <wp:simplePos x="0" y="0"/>
            <wp:positionH relativeFrom="column">
              <wp:posOffset>3031384</wp:posOffset>
            </wp:positionH>
            <wp:positionV relativeFrom="paragraph">
              <wp:posOffset>4458627</wp:posOffset>
            </wp:positionV>
            <wp:extent cx="2103755" cy="89090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03755" cy="890905"/>
                    </a:xfrm>
                    <a:prstGeom prst="rect">
                      <a:avLst/>
                    </a:prstGeom>
                    <a:noFill/>
                    <a:ln>
                      <a:noFill/>
                    </a:ln>
                  </pic:spPr>
                </pic:pic>
              </a:graphicData>
            </a:graphic>
          </wp:anchor>
        </w:drawing>
      </w:r>
      <w:r w:rsidR="00EB7717" w:rsidRPr="00EB7717">
        <w:rPr>
          <w:rFonts w:asciiTheme="minorBidi" w:hAnsiTheme="minorBidi"/>
          <w:sz w:val="24"/>
          <w:szCs w:val="24"/>
        </w:rPr>
        <w:t>For data storage, MongoDB was selected as the primary database. MongoDB is a popular open-source NoSQL document database that stores data as JSON-like documents. This document</w:t>
      </w:r>
      <w:r w:rsidR="00A63C78">
        <w:rPr>
          <w:rFonts w:asciiTheme="minorBidi" w:hAnsiTheme="minorBidi"/>
          <w:sz w:val="24"/>
          <w:szCs w:val="24"/>
        </w:rPr>
        <w:t xml:space="preserve"> </w:t>
      </w:r>
      <w:r w:rsidR="00EB7717" w:rsidRPr="00EB7717">
        <w:rPr>
          <w:rFonts w:asciiTheme="minorBidi" w:hAnsiTheme="minorBidi"/>
          <w:sz w:val="24"/>
          <w:szCs w:val="24"/>
        </w:rPr>
        <w:t>oriented model provides a flexible schema, allowing the data model to evolve over time without rigid table definitions. MongoDB supports horizontal scaling (via sharding) and replication for high availability, enabling it to handle very large datasets and high traffic volumes. The JSON/BSON document format aligns naturally with JavaScript/Node.js, facilitating seamless data interchange between server and application code. To interface with MongoDB from Node, the Mongoose library (an Object Data Modeling – ODM – tool) was adopted. Mongoose enables developers to define schemas, models, and validation rules in Node.js, providing structure and consistency on top of MongoDB’s flexibility. According to MongoDB’s documentation, “Mongoose is an ODM (Object Data Modeling) library for MongoDB” that helps with data modeling, schema enforcement, model validation, and general data manipulation</w:t>
      </w:r>
    </w:p>
    <w:p w14:paraId="63DE170A" w14:textId="2EFCDB1A" w:rsidR="00C820AA" w:rsidRDefault="00EE5CC6" w:rsidP="00C820AA">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6.</w:t>
      </w:r>
      <w:r>
        <w:rPr>
          <w:rFonts w:asciiTheme="minorBidi" w:hAnsiTheme="minorBidi" w:cstheme="minorBidi"/>
          <w:color w:val="262626" w:themeColor="text1" w:themeTint="D9"/>
          <w:sz w:val="36"/>
          <w:szCs w:val="36"/>
        </w:rPr>
        <w:t>5</w:t>
      </w:r>
      <w:r>
        <w:rPr>
          <w:rFonts w:asciiTheme="minorBidi" w:hAnsiTheme="minorBidi" w:cstheme="minorBidi"/>
          <w:color w:val="262626" w:themeColor="text1" w:themeTint="D9"/>
          <w:sz w:val="36"/>
          <w:szCs w:val="36"/>
        </w:rPr>
        <w:t xml:space="preserve">. </w:t>
      </w:r>
      <w:r w:rsidR="00C820AA" w:rsidRPr="00C820AA">
        <w:rPr>
          <w:rFonts w:asciiTheme="minorBidi" w:hAnsiTheme="minorBidi" w:cstheme="minorBidi"/>
          <w:color w:val="262626" w:themeColor="text1" w:themeTint="D9"/>
          <w:sz w:val="36"/>
          <w:szCs w:val="36"/>
        </w:rPr>
        <w:t>Messaging/Event-Driven Architecture: Apache Kafka</w:t>
      </w:r>
    </w:p>
    <w:p w14:paraId="3C5A3D01" w14:textId="49C7F43F" w:rsidR="006132A9" w:rsidRPr="006132A9" w:rsidRDefault="006132A9" w:rsidP="006132A9">
      <w:pPr>
        <w:shd w:val="clear" w:color="auto" w:fill="FFFFFF"/>
        <w:suppressAutoHyphens w:val="0"/>
        <w:spacing w:after="0" w:line="480" w:lineRule="auto"/>
        <w:rPr>
          <w:rFonts w:asciiTheme="minorBidi" w:eastAsia="Times New Roman" w:hAnsiTheme="minorBidi"/>
          <w:color w:val="3A3B41"/>
          <w:sz w:val="24"/>
          <w:szCs w:val="24"/>
        </w:rPr>
      </w:pPr>
      <w:hyperlink r:id="rId37" w:tgtFrame="_blank" w:history="1">
        <w:r w:rsidRPr="006132A9">
          <w:rPr>
            <w:color w:val="3A3B41"/>
            <w:sz w:val="24"/>
            <w:szCs w:val="24"/>
          </w:rPr>
          <w:t>Apache Kafka</w:t>
        </w:r>
      </w:hyperlink>
      <w:r w:rsidRPr="006132A9">
        <w:rPr>
          <w:rFonts w:asciiTheme="minorBidi" w:hAnsiTheme="minorBidi"/>
          <w:color w:val="3A3B41"/>
          <w:sz w:val="24"/>
          <w:szCs w:val="24"/>
          <w:shd w:val="clear" w:color="auto" w:fill="FFFFFF"/>
        </w:rPr>
        <w:t> is a distributed streaming platform designed to handle large volumes of </w:t>
      </w:r>
      <w:hyperlink r:id="rId38" w:tgtFrame="_blank" w:history="1">
        <w:r w:rsidRPr="006132A9">
          <w:rPr>
            <w:rFonts w:asciiTheme="minorBidi" w:hAnsiTheme="minorBidi"/>
            <w:color w:val="3A3B41"/>
            <w:sz w:val="24"/>
            <w:szCs w:val="24"/>
            <w:shd w:val="clear" w:color="auto" w:fill="FFFFFF"/>
          </w:rPr>
          <w:t xml:space="preserve">real-time </w:t>
        </w:r>
        <w:r w:rsidRPr="006132A9">
          <w:rPr>
            <w:color w:val="3A3B41"/>
            <w:sz w:val="24"/>
            <w:szCs w:val="24"/>
          </w:rPr>
          <w:t>data</w:t>
        </w:r>
      </w:hyperlink>
      <w:r w:rsidRPr="006132A9">
        <w:rPr>
          <w:rFonts w:asciiTheme="minorBidi" w:hAnsiTheme="minorBidi"/>
          <w:color w:val="3A3B41"/>
          <w:sz w:val="24"/>
          <w:szCs w:val="24"/>
          <w:shd w:val="clear" w:color="auto" w:fill="FFFFFF"/>
        </w:rPr>
        <w:t>. It’s an </w:t>
      </w:r>
      <w:hyperlink r:id="rId39" w:tgtFrame="_blank" w:history="1">
        <w:r w:rsidRPr="006132A9">
          <w:rPr>
            <w:color w:val="3A3B41"/>
            <w:sz w:val="24"/>
            <w:szCs w:val="24"/>
          </w:rPr>
          <w:t>open-source system</w:t>
        </w:r>
      </w:hyperlink>
      <w:r w:rsidRPr="006132A9">
        <w:rPr>
          <w:rFonts w:asciiTheme="minorBidi" w:hAnsiTheme="minorBidi"/>
          <w:color w:val="3A3B41"/>
          <w:sz w:val="24"/>
          <w:szCs w:val="24"/>
          <w:shd w:val="clear" w:color="auto" w:fill="FFFFFF"/>
        </w:rPr>
        <w:t> used for stream processing, real-time </w:t>
      </w:r>
      <w:hyperlink r:id="rId40" w:tgtFrame="_blank" w:history="1">
        <w:r w:rsidRPr="006132A9">
          <w:rPr>
            <w:color w:val="3A3B41"/>
            <w:sz w:val="24"/>
            <w:szCs w:val="24"/>
          </w:rPr>
          <w:t>data pipelines</w:t>
        </w:r>
      </w:hyperlink>
      <w:r w:rsidRPr="006132A9">
        <w:rPr>
          <w:rFonts w:asciiTheme="minorBidi" w:hAnsiTheme="minorBidi"/>
          <w:color w:val="3A3B41"/>
          <w:sz w:val="24"/>
          <w:szCs w:val="24"/>
          <w:shd w:val="clear" w:color="auto" w:fill="FFFFFF"/>
        </w:rPr>
        <w:t xml:space="preserve"> and data integration. </w:t>
      </w:r>
    </w:p>
    <w:p w14:paraId="676140BA" w14:textId="77777777" w:rsidR="006132A9" w:rsidRPr="006132A9" w:rsidRDefault="006132A9" w:rsidP="006132A9">
      <w:pPr>
        <w:numPr>
          <w:ilvl w:val="0"/>
          <w:numId w:val="24"/>
        </w:numPr>
        <w:shd w:val="clear" w:color="auto" w:fill="FFFFFF"/>
        <w:suppressAutoHyphens w:val="0"/>
        <w:spacing w:before="100" w:beforeAutospacing="1" w:after="0" w:line="480" w:lineRule="auto"/>
        <w:rPr>
          <w:rFonts w:asciiTheme="minorBidi" w:eastAsia="Times New Roman" w:hAnsiTheme="minorBidi"/>
          <w:color w:val="3A3B41"/>
        </w:rPr>
      </w:pPr>
      <w:r w:rsidRPr="006132A9">
        <w:rPr>
          <w:rFonts w:asciiTheme="minorBidi" w:eastAsia="Times New Roman" w:hAnsiTheme="minorBidi"/>
          <w:b/>
          <w:bCs/>
          <w:color w:val="3A3B41"/>
        </w:rPr>
        <w:t>Producer:</w:t>
      </w:r>
      <w:r w:rsidRPr="006132A9">
        <w:rPr>
          <w:rFonts w:asciiTheme="minorBidi" w:eastAsia="Times New Roman" w:hAnsiTheme="minorBidi"/>
          <w:color w:val="3A3B41"/>
        </w:rPr>
        <w:t> A producer generates a large amount of data and writes this into Kafka. </w:t>
      </w:r>
    </w:p>
    <w:p w14:paraId="18FD0E04" w14:textId="5204B28D" w:rsidR="006132A9" w:rsidRPr="006132A9" w:rsidRDefault="006132A9" w:rsidP="006132A9">
      <w:pPr>
        <w:numPr>
          <w:ilvl w:val="0"/>
          <w:numId w:val="24"/>
        </w:numPr>
        <w:shd w:val="clear" w:color="auto" w:fill="FFFFFF"/>
        <w:suppressAutoHyphens w:val="0"/>
        <w:spacing w:before="100" w:beforeAutospacing="1" w:after="0" w:line="480" w:lineRule="auto"/>
        <w:rPr>
          <w:rFonts w:asciiTheme="minorBidi" w:eastAsia="Times New Roman" w:hAnsiTheme="minorBidi"/>
          <w:color w:val="3A3B41"/>
        </w:rPr>
      </w:pPr>
      <w:r w:rsidRPr="006132A9">
        <w:rPr>
          <w:rFonts w:asciiTheme="minorBidi" w:eastAsia="Times New Roman" w:hAnsiTheme="minorBidi"/>
          <w:b/>
          <w:bCs/>
          <w:color w:val="3A3B41"/>
        </w:rPr>
        <w:t>Consumer:</w:t>
      </w:r>
      <w:r w:rsidRPr="006132A9">
        <w:rPr>
          <w:rFonts w:asciiTheme="minorBidi" w:eastAsia="Times New Roman" w:hAnsiTheme="minorBidi"/>
          <w:color w:val="3A3B41"/>
        </w:rPr>
        <w:t xml:space="preserve"> Consumers act as end-users that read data from Kafka that comes from </w:t>
      </w:r>
      <w:r w:rsidR="002F0ED5" w:rsidRPr="002F0ED5">
        <w:rPr>
          <w:rFonts w:asciiTheme="minorBidi" w:eastAsia="Times New Roman" w:hAnsiTheme="minorBidi"/>
          <w:color w:val="3A3B41"/>
        </w:rPr>
        <w:br/>
      </w:r>
      <w:r w:rsidRPr="006132A9">
        <w:rPr>
          <w:rFonts w:asciiTheme="minorBidi" w:eastAsia="Times New Roman" w:hAnsiTheme="minorBidi"/>
          <w:color w:val="3A3B41"/>
        </w:rPr>
        <w:t>producers. </w:t>
      </w:r>
    </w:p>
    <w:p w14:paraId="3F0F7F41" w14:textId="3A0B6664" w:rsidR="006132A9" w:rsidRPr="006132A9" w:rsidRDefault="00700994" w:rsidP="002F0ED5">
      <w:pPr>
        <w:numPr>
          <w:ilvl w:val="0"/>
          <w:numId w:val="24"/>
        </w:numPr>
        <w:shd w:val="clear" w:color="auto" w:fill="FFFFFF"/>
        <w:suppressAutoHyphens w:val="0"/>
        <w:spacing w:before="100" w:beforeAutospacing="1" w:after="0" w:line="480" w:lineRule="auto"/>
        <w:rPr>
          <w:rFonts w:asciiTheme="minorBidi" w:eastAsia="Times New Roman" w:hAnsiTheme="minorBidi"/>
          <w:color w:val="3A3B41"/>
        </w:rPr>
      </w:pPr>
      <w:r>
        <w:rPr>
          <w:noProof/>
        </w:rPr>
        <w:lastRenderedPageBreak/>
        <mc:AlternateContent>
          <mc:Choice Requires="wps">
            <w:drawing>
              <wp:anchor distT="0" distB="0" distL="114300" distR="114300" simplePos="0" relativeHeight="251679744" behindDoc="0" locked="0" layoutInCell="1" allowOverlap="1" wp14:anchorId="40EED63C" wp14:editId="00F5C1CB">
                <wp:simplePos x="0" y="0"/>
                <wp:positionH relativeFrom="column">
                  <wp:posOffset>3854450</wp:posOffset>
                </wp:positionH>
                <wp:positionV relativeFrom="paragraph">
                  <wp:posOffset>899160</wp:posOffset>
                </wp:positionV>
                <wp:extent cx="195072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wps:spPr>
                      <wps:txbx>
                        <w:txbxContent>
                          <w:p w14:paraId="2E171454" w14:textId="76FE7518" w:rsidR="00767EEA" w:rsidRPr="00FF238C" w:rsidRDefault="00767EEA" w:rsidP="00767EEA">
                            <w:pPr>
                              <w:pStyle w:val="Caption"/>
                              <w:jc w:val="center"/>
                              <w:rPr>
                                <w:rFonts w:asciiTheme="minorBidi" w:eastAsia="Times New Roman" w:hAnsiTheme="minorBidi"/>
                                <w:noProof/>
                                <w:color w:val="3A3B41"/>
                              </w:rPr>
                            </w:pPr>
                            <w:r>
                              <w:t xml:space="preserve">Figure </w:t>
                            </w:r>
                            <w:fldSimple w:instr=" SEQ Figure \* ARABIC ">
                              <w:r w:rsidR="004430DB">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ED63C" id="Text Box 20" o:spid="_x0000_s1032" type="#_x0000_t202" style="position:absolute;left:0;text-align:left;margin-left:303.5pt;margin-top:70.8pt;width:1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Yp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" stroked="f">
                <v:textbox style="mso-fit-shape-to-text:t" inset="0,0,0,0">
                  <w:txbxContent>
                    <w:p w14:paraId="2E171454" w14:textId="76FE7518" w:rsidR="00767EEA" w:rsidRPr="00FF238C" w:rsidRDefault="00767EEA" w:rsidP="00767EEA">
                      <w:pPr>
                        <w:pStyle w:val="Caption"/>
                        <w:jc w:val="center"/>
                        <w:rPr>
                          <w:rFonts w:asciiTheme="minorBidi" w:eastAsia="Times New Roman" w:hAnsiTheme="minorBidi"/>
                          <w:noProof/>
                          <w:color w:val="3A3B41"/>
                        </w:rPr>
                      </w:pPr>
                      <w:r>
                        <w:t xml:space="preserve">Figure </w:t>
                      </w:r>
                      <w:fldSimple w:instr=" SEQ Figure \* ARABIC ">
                        <w:r w:rsidR="004430DB">
                          <w:rPr>
                            <w:noProof/>
                          </w:rPr>
                          <w:t>13</w:t>
                        </w:r>
                      </w:fldSimple>
                    </w:p>
                  </w:txbxContent>
                </v:textbox>
                <w10:wrap type="square"/>
              </v:shape>
            </w:pict>
          </mc:Fallback>
        </mc:AlternateContent>
      </w:r>
      <w:r>
        <w:rPr>
          <w:rFonts w:asciiTheme="minorBidi" w:eastAsia="Times New Roman" w:hAnsiTheme="minorBidi"/>
          <w:noProof/>
          <w:color w:val="3A3B41"/>
        </w:rPr>
        <w:drawing>
          <wp:anchor distT="0" distB="0" distL="114300" distR="114300" simplePos="0" relativeHeight="251677696" behindDoc="0" locked="0" layoutInCell="1" allowOverlap="1" wp14:anchorId="1DA76C1F" wp14:editId="0F614860">
            <wp:simplePos x="0" y="0"/>
            <wp:positionH relativeFrom="column">
              <wp:posOffset>3829685</wp:posOffset>
            </wp:positionH>
            <wp:positionV relativeFrom="paragraph">
              <wp:posOffset>11430</wp:posOffset>
            </wp:positionV>
            <wp:extent cx="1791970" cy="81851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9197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2A9" w:rsidRPr="006132A9">
        <w:rPr>
          <w:rFonts w:asciiTheme="minorBidi" w:eastAsia="Times New Roman" w:hAnsiTheme="minorBidi"/>
          <w:b/>
          <w:bCs/>
          <w:color w:val="3A3B41"/>
        </w:rPr>
        <w:t>Topic:</w:t>
      </w:r>
      <w:r w:rsidR="006132A9" w:rsidRPr="006132A9">
        <w:rPr>
          <w:rFonts w:asciiTheme="minorBidi" w:eastAsia="Times New Roman" w:hAnsiTheme="minorBidi"/>
          <w:color w:val="3A3B41"/>
        </w:rPr>
        <w:t xml:space="preserve"> Topic is a category or label on which records are stored and published. All Kafka records coming from </w:t>
      </w:r>
      <w:r w:rsidR="00767EEA">
        <w:rPr>
          <w:rFonts w:asciiTheme="minorBidi" w:eastAsia="Times New Roman" w:hAnsiTheme="minorBidi"/>
          <w:color w:val="3A3B41"/>
        </w:rPr>
        <w:br/>
      </w:r>
      <w:r w:rsidR="006132A9" w:rsidRPr="006132A9">
        <w:rPr>
          <w:rFonts w:asciiTheme="minorBidi" w:eastAsia="Times New Roman" w:hAnsiTheme="minorBidi"/>
          <w:color w:val="3A3B41"/>
        </w:rPr>
        <w:t>producers are organized into topics. Consumer applications read from topics.</w:t>
      </w:r>
      <w:r w:rsidR="00767EEA" w:rsidRPr="00767EEA">
        <w:rPr>
          <w:rFonts w:asciiTheme="minorBidi" w:eastAsia="Times New Roman" w:hAnsiTheme="minorBidi"/>
          <w:noProof/>
          <w:color w:val="3A3B41"/>
        </w:rPr>
        <w:t xml:space="preserve"> </w:t>
      </w:r>
    </w:p>
    <w:p w14:paraId="5091A53F" w14:textId="1666B689" w:rsidR="006132A9" w:rsidRPr="006132A9" w:rsidRDefault="006132A9" w:rsidP="002F0ED5">
      <w:pPr>
        <w:numPr>
          <w:ilvl w:val="0"/>
          <w:numId w:val="24"/>
        </w:numPr>
        <w:shd w:val="clear" w:color="auto" w:fill="FFFFFF"/>
        <w:suppressAutoHyphens w:val="0"/>
        <w:spacing w:before="100" w:beforeAutospacing="1" w:after="0" w:line="480" w:lineRule="auto"/>
        <w:rPr>
          <w:rFonts w:asciiTheme="minorBidi" w:eastAsia="Times New Roman" w:hAnsiTheme="minorBidi"/>
          <w:color w:val="3A3B41"/>
        </w:rPr>
      </w:pPr>
      <w:r w:rsidRPr="006132A9">
        <w:rPr>
          <w:rFonts w:asciiTheme="minorBidi" w:eastAsia="Times New Roman" w:hAnsiTheme="minorBidi"/>
          <w:b/>
          <w:bCs/>
          <w:color w:val="3A3B41"/>
        </w:rPr>
        <w:t>Brokers:</w:t>
      </w:r>
      <w:r w:rsidRPr="006132A9">
        <w:rPr>
          <w:rFonts w:asciiTheme="minorBidi" w:eastAsia="Times New Roman" w:hAnsiTheme="minorBidi"/>
          <w:color w:val="3A3B41"/>
        </w:rPr>
        <w:t> These are the Kafka servers that handle the data. Kafka brokers receives message from producers and stores them on its data </w:t>
      </w:r>
    </w:p>
    <w:p w14:paraId="7E7D4A68" w14:textId="75D0BBEC" w:rsidR="006132A9" w:rsidRDefault="006132A9" w:rsidP="00591543">
      <w:pPr>
        <w:numPr>
          <w:ilvl w:val="0"/>
          <w:numId w:val="24"/>
        </w:numPr>
        <w:shd w:val="clear" w:color="auto" w:fill="FFFFFF"/>
        <w:suppressAutoHyphens w:val="0"/>
        <w:spacing w:before="100" w:beforeAutospacing="1" w:after="0" w:line="480" w:lineRule="auto"/>
        <w:rPr>
          <w:rFonts w:asciiTheme="minorBidi" w:eastAsia="Times New Roman" w:hAnsiTheme="minorBidi"/>
          <w:color w:val="3A3B41"/>
        </w:rPr>
      </w:pPr>
      <w:r w:rsidRPr="006132A9">
        <w:rPr>
          <w:rFonts w:asciiTheme="minorBidi" w:eastAsia="Times New Roman" w:hAnsiTheme="minorBidi"/>
          <w:b/>
          <w:bCs/>
          <w:color w:val="3A3B41"/>
        </w:rPr>
        <w:t>Partition:</w:t>
      </w:r>
      <w:r w:rsidRPr="006132A9">
        <w:rPr>
          <w:rFonts w:asciiTheme="minorBidi" w:eastAsia="Times New Roman" w:hAnsiTheme="minorBidi"/>
          <w:color w:val="3A3B41"/>
        </w:rPr>
        <w:t xml:space="preserve"> This is a unit of data storage. It’s a sequence of messages that is stored in a log and is </w:t>
      </w:r>
      <w:r w:rsidR="00591543">
        <w:rPr>
          <w:rFonts w:asciiTheme="minorBidi" w:eastAsia="Times New Roman" w:hAnsiTheme="minorBidi"/>
          <w:color w:val="3A3B41"/>
        </w:rPr>
        <w:br/>
      </w:r>
      <w:r w:rsidRPr="006132A9">
        <w:rPr>
          <w:rFonts w:asciiTheme="minorBidi" w:eastAsia="Times New Roman" w:hAnsiTheme="minorBidi"/>
          <w:color w:val="3A3B41"/>
        </w:rPr>
        <w:t>identified by a unique ID, known as the partition offset. Each partition is ordered and immutable, meaning that once a message has been written to a partition, it cannot be modified or deleted. A topic can have multiple partitions to handle a larger amount of data</w:t>
      </w:r>
    </w:p>
    <w:p w14:paraId="52416567" w14:textId="0F441441" w:rsidR="00EE5CC6" w:rsidRDefault="00481851" w:rsidP="00EE5CC6">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6.</w:t>
      </w:r>
      <w:r>
        <w:rPr>
          <w:rFonts w:asciiTheme="minorBidi" w:hAnsiTheme="minorBidi" w:cstheme="minorBidi"/>
          <w:color w:val="262626" w:themeColor="text1" w:themeTint="D9"/>
          <w:sz w:val="36"/>
          <w:szCs w:val="36"/>
        </w:rPr>
        <w:t>5</w:t>
      </w:r>
      <w:r>
        <w:rPr>
          <w:rFonts w:asciiTheme="minorBidi" w:hAnsiTheme="minorBidi" w:cstheme="minorBidi"/>
          <w:color w:val="262626" w:themeColor="text1" w:themeTint="D9"/>
          <w:sz w:val="36"/>
          <w:szCs w:val="36"/>
        </w:rPr>
        <w:t xml:space="preserve">. </w:t>
      </w:r>
      <w:r w:rsidR="00EE5CC6" w:rsidRPr="00EE5CC6">
        <w:rPr>
          <w:rFonts w:asciiTheme="minorBidi" w:hAnsiTheme="minorBidi" w:cstheme="minorBidi"/>
          <w:color w:val="262626" w:themeColor="text1" w:themeTint="D9"/>
          <w:sz w:val="36"/>
          <w:szCs w:val="36"/>
        </w:rPr>
        <w:t>RPC Communication: gRPC with Protocol Buffers</w:t>
      </w:r>
    </w:p>
    <w:p w14:paraId="1F26223D" w14:textId="12B1FEDA" w:rsidR="00700994" w:rsidRPr="00700994" w:rsidRDefault="004430DB" w:rsidP="00700994">
      <w:pPr>
        <w:spacing w:after="0" w:line="480" w:lineRule="auto"/>
        <w:rPr>
          <w:rFonts w:asciiTheme="minorBidi" w:hAnsiTheme="minorBidi"/>
          <w:sz w:val="24"/>
          <w:szCs w:val="24"/>
        </w:rPr>
      </w:pPr>
      <w:r>
        <w:rPr>
          <w:rFonts w:asciiTheme="minorBidi" w:eastAsia="Times New Roman" w:hAnsiTheme="minorBidi"/>
          <w:noProof/>
          <w:color w:val="3A3B41"/>
        </w:rPr>
        <w:drawing>
          <wp:anchor distT="0" distB="0" distL="114300" distR="114300" simplePos="0" relativeHeight="251680768" behindDoc="1" locked="0" layoutInCell="1" allowOverlap="1" wp14:anchorId="5A567D69" wp14:editId="73BFE4D1">
            <wp:simplePos x="0" y="0"/>
            <wp:positionH relativeFrom="column">
              <wp:posOffset>4077730</wp:posOffset>
            </wp:positionH>
            <wp:positionV relativeFrom="paragraph">
              <wp:posOffset>10795</wp:posOffset>
            </wp:positionV>
            <wp:extent cx="1791970" cy="744855"/>
            <wp:effectExtent l="0" t="0" r="0" b="0"/>
            <wp:wrapTight wrapText="bothSides">
              <wp:wrapPolygon edited="0">
                <wp:start x="918" y="0"/>
                <wp:lineTo x="0" y="2762"/>
                <wp:lineTo x="0" y="4419"/>
                <wp:lineTo x="1607" y="8839"/>
                <wp:lineTo x="1837" y="18783"/>
                <wp:lineTo x="2067" y="20440"/>
                <wp:lineTo x="2526" y="20992"/>
                <wp:lineTo x="5052" y="20992"/>
                <wp:lineTo x="5281" y="20440"/>
                <wp:lineTo x="6200" y="17678"/>
                <wp:lineTo x="21355" y="17125"/>
                <wp:lineTo x="21355" y="12706"/>
                <wp:lineTo x="17451" y="8839"/>
                <wp:lineTo x="21355" y="4972"/>
                <wp:lineTo x="21125" y="1657"/>
                <wp:lineTo x="2067" y="0"/>
                <wp:lineTo x="918"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91970" cy="744855"/>
                    </a:xfrm>
                    <a:prstGeom prst="rect">
                      <a:avLst/>
                    </a:prstGeom>
                    <a:noFill/>
                    <a:ln>
                      <a:noFill/>
                    </a:ln>
                  </pic:spPr>
                </pic:pic>
              </a:graphicData>
            </a:graphic>
          </wp:anchor>
        </w:drawing>
      </w:r>
      <w:r w:rsidR="00700994">
        <w:rPr>
          <w:noProof/>
        </w:rPr>
        <mc:AlternateContent>
          <mc:Choice Requires="wps">
            <w:drawing>
              <wp:anchor distT="0" distB="0" distL="114300" distR="114300" simplePos="0" relativeHeight="251682816" behindDoc="1" locked="0" layoutInCell="1" allowOverlap="1" wp14:anchorId="5F288699" wp14:editId="1CC2A836">
                <wp:simplePos x="0" y="0"/>
                <wp:positionH relativeFrom="column">
                  <wp:posOffset>3877945</wp:posOffset>
                </wp:positionH>
                <wp:positionV relativeFrom="paragraph">
                  <wp:posOffset>812800</wp:posOffset>
                </wp:positionV>
                <wp:extent cx="179197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1791970" cy="635"/>
                        </a:xfrm>
                        <a:prstGeom prst="rect">
                          <a:avLst/>
                        </a:prstGeom>
                        <a:solidFill>
                          <a:prstClr val="white"/>
                        </a:solidFill>
                        <a:ln>
                          <a:noFill/>
                        </a:ln>
                      </wps:spPr>
                      <wps:txbx>
                        <w:txbxContent>
                          <w:p w14:paraId="307831FA" w14:textId="1607C180" w:rsidR="00700994" w:rsidRPr="00487E4D" w:rsidRDefault="00700994" w:rsidP="00700994">
                            <w:pPr>
                              <w:pStyle w:val="Caption"/>
                              <w:jc w:val="center"/>
                              <w:rPr>
                                <w:rFonts w:asciiTheme="minorBidi" w:eastAsia="Times New Roman" w:hAnsiTheme="minorBidi"/>
                                <w:noProof/>
                                <w:color w:val="3A3B41"/>
                              </w:rPr>
                            </w:pPr>
                            <w:r>
                              <w:t xml:space="preserve">Figure </w:t>
                            </w:r>
                            <w:fldSimple w:instr=" SEQ Figure \* ARABIC ">
                              <w:r w:rsidR="004430DB">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88699" id="Text Box 22" o:spid="_x0000_s1033" type="#_x0000_t202" style="position:absolute;margin-left:305.35pt;margin-top:64pt;width:141.1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" stroked="f">
                <v:textbox style="mso-fit-shape-to-text:t" inset="0,0,0,0">
                  <w:txbxContent>
                    <w:p w14:paraId="307831FA" w14:textId="1607C180" w:rsidR="00700994" w:rsidRPr="00487E4D" w:rsidRDefault="00700994" w:rsidP="00700994">
                      <w:pPr>
                        <w:pStyle w:val="Caption"/>
                        <w:jc w:val="center"/>
                        <w:rPr>
                          <w:rFonts w:asciiTheme="minorBidi" w:eastAsia="Times New Roman" w:hAnsiTheme="minorBidi"/>
                          <w:noProof/>
                          <w:color w:val="3A3B41"/>
                        </w:rPr>
                      </w:pPr>
                      <w:r>
                        <w:t xml:space="preserve">Figure </w:t>
                      </w:r>
                      <w:fldSimple w:instr=" SEQ Figure \* ARABIC ">
                        <w:r w:rsidR="004430DB">
                          <w:rPr>
                            <w:noProof/>
                          </w:rPr>
                          <w:t>14</w:t>
                        </w:r>
                      </w:fldSimple>
                    </w:p>
                  </w:txbxContent>
                </v:textbox>
                <w10:wrap type="tight"/>
              </v:shape>
            </w:pict>
          </mc:Fallback>
        </mc:AlternateContent>
      </w:r>
      <w:r w:rsidR="00700994" w:rsidRPr="00700994">
        <w:rPr>
          <w:rFonts w:asciiTheme="minorBidi" w:hAnsiTheme="minorBidi"/>
          <w:sz w:val="24"/>
          <w:szCs w:val="24"/>
        </w:rPr>
        <w:t>or inter-service RPC calls, gRPC with Protocol Buffers is employed. gRPC is a high-performance, open-source RPC framework developed by Google</w:t>
      </w:r>
    </w:p>
    <w:p w14:paraId="41C9B4DD" w14:textId="6C70D655" w:rsidR="005E56ED" w:rsidRDefault="00700994" w:rsidP="00700994">
      <w:pPr>
        <w:spacing w:after="0" w:line="480" w:lineRule="auto"/>
        <w:rPr>
          <w:rFonts w:asciiTheme="minorBidi" w:hAnsiTheme="minorBidi"/>
          <w:sz w:val="24"/>
          <w:szCs w:val="24"/>
        </w:rPr>
      </w:pPr>
      <w:r w:rsidRPr="00700994">
        <w:rPr>
          <w:rFonts w:asciiTheme="minorBidi" w:hAnsiTheme="minorBidi"/>
          <w:sz w:val="24"/>
          <w:szCs w:val="24"/>
        </w:rPr>
        <w:t>gRPC was chosen for its efficiency and robust tooling: it provides high performance (HTTP/2 + Protobuf) and language-agnostic, type-safe service definitions, making it easier to build reliable, maintainable cross-service APIs</w:t>
      </w:r>
    </w:p>
    <w:p w14:paraId="3FDB6281" w14:textId="7BBF83DE" w:rsidR="005A7EC7" w:rsidRPr="00106AFC" w:rsidRDefault="00106AFC" w:rsidP="00106AFC">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 xml:space="preserve">6.6. </w:t>
      </w:r>
      <w:r w:rsidRPr="00106AFC">
        <w:rPr>
          <w:rFonts w:asciiTheme="minorBidi" w:hAnsiTheme="minorBidi" w:cstheme="minorBidi"/>
          <w:color w:val="262626" w:themeColor="text1" w:themeTint="D9"/>
          <w:sz w:val="36"/>
          <w:szCs w:val="36"/>
        </w:rPr>
        <w:t>Containerization &amp; Orchestration: Docker Compose</w:t>
      </w:r>
    </w:p>
    <w:p w14:paraId="63C643DE" w14:textId="5D9C0942" w:rsidR="00C82902" w:rsidRDefault="00147E49" w:rsidP="00106AFC">
      <w:pPr>
        <w:shd w:val="clear" w:color="auto" w:fill="FFFFFF"/>
        <w:suppressAutoHyphens w:val="0"/>
        <w:spacing w:after="0" w:line="480" w:lineRule="auto"/>
        <w:rPr>
          <w:rFonts w:asciiTheme="minorBidi" w:hAnsiTheme="minorBidi"/>
          <w:sz w:val="24"/>
          <w:szCs w:val="24"/>
        </w:rPr>
      </w:pPr>
      <w:r>
        <w:rPr>
          <w:noProof/>
        </w:rPr>
        <mc:AlternateContent>
          <mc:Choice Requires="wps">
            <w:drawing>
              <wp:anchor distT="0" distB="0" distL="114300" distR="114300" simplePos="0" relativeHeight="251685888" behindDoc="1" locked="0" layoutInCell="1" allowOverlap="1" wp14:anchorId="21814FE3" wp14:editId="71F6EFF4">
                <wp:simplePos x="0" y="0"/>
                <wp:positionH relativeFrom="column">
                  <wp:posOffset>4447540</wp:posOffset>
                </wp:positionH>
                <wp:positionV relativeFrom="paragraph">
                  <wp:posOffset>1264285</wp:posOffset>
                </wp:positionV>
                <wp:extent cx="1305560" cy="307340"/>
                <wp:effectExtent l="0" t="0" r="8890" b="0"/>
                <wp:wrapTight wrapText="bothSides">
                  <wp:wrapPolygon edited="0">
                    <wp:start x="0" y="0"/>
                    <wp:lineTo x="0" y="20083"/>
                    <wp:lineTo x="21432" y="20083"/>
                    <wp:lineTo x="21432"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305560" cy="307340"/>
                        </a:xfrm>
                        <a:prstGeom prst="rect">
                          <a:avLst/>
                        </a:prstGeom>
                        <a:solidFill>
                          <a:prstClr val="white"/>
                        </a:solidFill>
                        <a:ln>
                          <a:noFill/>
                        </a:ln>
                      </wps:spPr>
                      <wps:txbx>
                        <w:txbxContent>
                          <w:p w14:paraId="38E51819" w14:textId="5483331C" w:rsidR="004430DB" w:rsidRPr="00E83AD7" w:rsidRDefault="004430DB" w:rsidP="004430DB">
                            <w:pPr>
                              <w:pStyle w:val="Caption"/>
                              <w:jc w:val="center"/>
                              <w:rPr>
                                <w:rFonts w:asciiTheme="minorBidi" w:hAnsiTheme="minorBidi"/>
                                <w:noProof/>
                              </w:rPr>
                            </w:pPr>
                            <w:r>
                              <w:t xml:space="preserve">Figure </w:t>
                            </w:r>
                            <w:fldSimple w:instr=" SEQ Figure \* ARABIC ">
                              <w:r>
                                <w:rPr>
                                  <w:noProof/>
                                </w:rPr>
                                <w:t>15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14FE3" id="Text Box 25" o:spid="_x0000_s1034" type="#_x0000_t202" style="position:absolute;margin-left:350.2pt;margin-top:99.55pt;width:102.8pt;height:24.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" stroked="f">
                <v:textbox inset="0,0,0,0">
                  <w:txbxContent>
                    <w:p w14:paraId="38E51819" w14:textId="5483331C" w:rsidR="004430DB" w:rsidRPr="00E83AD7" w:rsidRDefault="004430DB" w:rsidP="004430DB">
                      <w:pPr>
                        <w:pStyle w:val="Caption"/>
                        <w:jc w:val="center"/>
                        <w:rPr>
                          <w:rFonts w:asciiTheme="minorBidi" w:hAnsiTheme="minorBidi"/>
                          <w:noProof/>
                        </w:rPr>
                      </w:pPr>
                      <w:r>
                        <w:t xml:space="preserve">Figure </w:t>
                      </w:r>
                      <w:fldSimple w:instr=" SEQ Figure \* ARABIC ">
                        <w:r>
                          <w:rPr>
                            <w:noProof/>
                          </w:rPr>
                          <w:t>15</w:t>
                        </w:r>
                      </w:fldSimple>
                    </w:p>
                  </w:txbxContent>
                </v:textbox>
                <w10:wrap type="tight"/>
              </v:shape>
            </w:pict>
          </mc:Fallback>
        </mc:AlternateContent>
      </w:r>
      <w:r w:rsidR="004430DB">
        <w:rPr>
          <w:rFonts w:asciiTheme="minorBidi" w:hAnsiTheme="minorBidi"/>
          <w:noProof/>
          <w:sz w:val="24"/>
          <w:szCs w:val="24"/>
        </w:rPr>
        <w:drawing>
          <wp:anchor distT="0" distB="0" distL="114300" distR="114300" simplePos="0" relativeHeight="251683840" behindDoc="1" locked="0" layoutInCell="1" allowOverlap="1" wp14:anchorId="5E6B5647" wp14:editId="17FBEF9D">
            <wp:simplePos x="0" y="0"/>
            <wp:positionH relativeFrom="column">
              <wp:posOffset>4385945</wp:posOffset>
            </wp:positionH>
            <wp:positionV relativeFrom="paragraph">
              <wp:posOffset>4445</wp:posOffset>
            </wp:positionV>
            <wp:extent cx="1419860" cy="1292860"/>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19860" cy="1292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EC7" w:rsidRPr="00106AFC">
        <w:rPr>
          <w:rFonts w:asciiTheme="minorBidi" w:hAnsiTheme="minorBidi"/>
          <w:sz w:val="24"/>
          <w:szCs w:val="24"/>
        </w:rPr>
        <w:t xml:space="preserve">Docker is a platform that uses containerization to package and run </w:t>
      </w:r>
      <w:r w:rsidR="00FC5014">
        <w:rPr>
          <w:rFonts w:asciiTheme="minorBidi" w:hAnsiTheme="minorBidi"/>
          <w:sz w:val="24"/>
          <w:szCs w:val="24"/>
        </w:rPr>
        <w:br/>
      </w:r>
      <w:r w:rsidR="005A7EC7" w:rsidRPr="00106AFC">
        <w:rPr>
          <w:rFonts w:asciiTheme="minorBidi" w:hAnsiTheme="minorBidi"/>
          <w:sz w:val="24"/>
          <w:szCs w:val="24"/>
        </w:rPr>
        <w:t>applications. It allows developers to build, share, and run applications in isolated containers, ensuring consistency across different environments.</w:t>
      </w:r>
    </w:p>
    <w:p w14:paraId="223A4DC7" w14:textId="477234C1" w:rsidR="005A1721" w:rsidRDefault="00106AFC" w:rsidP="00106AFC">
      <w:pPr>
        <w:shd w:val="clear" w:color="auto" w:fill="FFFFFF"/>
        <w:suppressAutoHyphens w:val="0"/>
        <w:spacing w:after="0" w:line="480" w:lineRule="auto"/>
        <w:rPr>
          <w:rFonts w:asciiTheme="minorBidi" w:hAnsiTheme="minorBidi"/>
          <w:sz w:val="24"/>
          <w:szCs w:val="24"/>
        </w:rPr>
      </w:pPr>
      <w:r w:rsidRPr="00106AFC">
        <w:rPr>
          <w:rFonts w:asciiTheme="minorBidi" w:hAnsiTheme="minorBidi"/>
          <w:sz w:val="24"/>
          <w:szCs w:val="24"/>
        </w:rPr>
        <w:t>Docker Compose is used to containerize and orchestrate all backend services (application servers,  Kafka</w:t>
      </w:r>
      <w:r>
        <w:rPr>
          <w:rFonts w:asciiTheme="minorBidi" w:hAnsiTheme="minorBidi"/>
          <w:sz w:val="24"/>
          <w:szCs w:val="24"/>
        </w:rPr>
        <w:t xml:space="preserve"> </w:t>
      </w:r>
      <w:r w:rsidRPr="00106AFC">
        <w:rPr>
          <w:rFonts w:asciiTheme="minorBidi" w:hAnsiTheme="minorBidi"/>
          <w:sz w:val="24"/>
          <w:szCs w:val="24"/>
        </w:rPr>
        <w:t>) as a unified system. Docker Compose is a tool for defining and running multi-container Docker applications. In a single YAML file, and the entire stack can be started or scaled with a single command</w:t>
      </w:r>
    </w:p>
    <w:p w14:paraId="4AD423E7" w14:textId="61320CBE" w:rsidR="00106AFC" w:rsidRPr="00106AFC" w:rsidRDefault="005A1721" w:rsidP="005A1721">
      <w:pPr>
        <w:spacing w:after="0" w:line="240" w:lineRule="auto"/>
        <w:rPr>
          <w:rFonts w:asciiTheme="minorBidi" w:hAnsiTheme="minorBidi"/>
          <w:sz w:val="24"/>
          <w:szCs w:val="24"/>
        </w:rPr>
      </w:pPr>
      <w:r>
        <w:rPr>
          <w:rFonts w:asciiTheme="minorBidi" w:hAnsiTheme="minorBidi"/>
          <w:sz w:val="24"/>
          <w:szCs w:val="24"/>
        </w:rPr>
        <w:lastRenderedPageBreak/>
        <w:br w:type="page"/>
      </w:r>
    </w:p>
    <w:p w14:paraId="6E6F9585" w14:textId="77777777" w:rsidR="002F0ED5" w:rsidRPr="006132A9" w:rsidRDefault="002F0ED5" w:rsidP="002F0ED5">
      <w:pPr>
        <w:shd w:val="clear" w:color="auto" w:fill="FFFFFF"/>
        <w:suppressAutoHyphens w:val="0"/>
        <w:spacing w:before="100" w:beforeAutospacing="1" w:after="0" w:line="480" w:lineRule="auto"/>
        <w:ind w:left="360"/>
        <w:rPr>
          <w:rFonts w:asciiTheme="minorBidi" w:eastAsia="Times New Roman" w:hAnsiTheme="minorBidi"/>
          <w:color w:val="3A3B41"/>
          <w:sz w:val="24"/>
          <w:szCs w:val="24"/>
        </w:rPr>
      </w:pPr>
    </w:p>
    <w:p w14:paraId="08BE896B" w14:textId="77777777" w:rsidR="00C820AA" w:rsidRPr="00C820AA" w:rsidRDefault="00C820AA" w:rsidP="00C820AA"/>
    <w:p w14:paraId="206DF7C2" w14:textId="10545D6B" w:rsidR="009508BF" w:rsidRPr="00EB7717" w:rsidRDefault="00B80B01" w:rsidP="00EB7717">
      <w:pPr>
        <w:spacing w:after="0" w:line="480" w:lineRule="auto"/>
        <w:rPr>
          <w:rFonts w:asciiTheme="minorBidi" w:hAnsiTheme="minorBidi"/>
          <w:sz w:val="24"/>
          <w:szCs w:val="24"/>
        </w:rPr>
      </w:pPr>
      <w:r w:rsidRPr="00EB7717">
        <w:rPr>
          <w:rFonts w:asciiTheme="minorBidi" w:hAnsiTheme="minorBidi"/>
          <w:sz w:val="24"/>
          <w:szCs w:val="24"/>
        </w:rPr>
        <w:br w:type="page"/>
      </w:r>
    </w:p>
    <w:p w14:paraId="1DAC6707"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545744D5" w14:textId="12B3916A"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609EC8B3" w14:textId="0AD5ECD9" w:rsidR="00E0470D" w:rsidRPr="00B80B01" w:rsidRDefault="00E0470D" w:rsidP="00B80B01">
      <w:pPr>
        <w:pStyle w:val="Heading1"/>
        <w:spacing w:before="0" w:line="480" w:lineRule="auto"/>
        <w:jc w:val="center"/>
        <w:rPr>
          <w:rFonts w:asciiTheme="minorBidi" w:hAnsiTheme="minorBidi" w:cstheme="minorBidi"/>
          <w:color w:val="404040" w:themeColor="text1" w:themeTint="BF"/>
          <w:sz w:val="40"/>
          <w:szCs w:val="40"/>
        </w:rPr>
      </w:pPr>
    </w:p>
    <w:p w14:paraId="4BEC08EA" w14:textId="77777777" w:rsidR="000401E3" w:rsidRPr="00B80B01" w:rsidRDefault="000401E3" w:rsidP="00B80B01">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0420AA8F" w14:textId="2C683A68" w:rsidR="009508BF" w:rsidRPr="00B80B01"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55" w:name="_Toc201157414"/>
      <w:r w:rsidRPr="00B80B01">
        <w:rPr>
          <w:rFonts w:asciiTheme="minorBidi" w:hAnsiTheme="minorBidi" w:cstheme="minorBidi"/>
          <w:color w:val="404040" w:themeColor="text1" w:themeTint="BF"/>
          <w:sz w:val="56"/>
          <w:szCs w:val="56"/>
        </w:rPr>
        <w:t xml:space="preserve">Chapter </w:t>
      </w:r>
      <w:r w:rsidR="00CE79BB" w:rsidRPr="00B80B01">
        <w:rPr>
          <w:rFonts w:asciiTheme="minorBidi" w:hAnsiTheme="minorBidi" w:cstheme="minorBidi"/>
          <w:color w:val="404040" w:themeColor="text1" w:themeTint="BF"/>
          <w:sz w:val="56"/>
          <w:szCs w:val="56"/>
        </w:rPr>
        <w:t>7</w:t>
      </w:r>
      <w:r w:rsidRPr="00B80B01">
        <w:rPr>
          <w:rFonts w:asciiTheme="minorBidi" w:hAnsiTheme="minorBidi" w:cstheme="minorBidi"/>
          <w:color w:val="404040" w:themeColor="text1" w:themeTint="BF"/>
          <w:sz w:val="56"/>
          <w:szCs w:val="56"/>
        </w:rPr>
        <w:t xml:space="preserve">: </w:t>
      </w:r>
      <w:r w:rsidR="0016544C" w:rsidRPr="00B80B01">
        <w:rPr>
          <w:rFonts w:asciiTheme="minorBidi" w:hAnsiTheme="minorBidi" w:cstheme="minorBidi"/>
          <w:color w:val="404040" w:themeColor="text1" w:themeTint="BF"/>
          <w:sz w:val="56"/>
          <w:szCs w:val="56"/>
        </w:rPr>
        <w:t>Implementation</w:t>
      </w:r>
      <w:bookmarkEnd w:id="55"/>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3F89F140"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56" w:name="_Toc201157415"/>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56"/>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4F80924E"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57" w:name="_Toc20115741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9</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57"/>
    </w:p>
    <w:p w14:paraId="2344DBA3" w14:textId="7E5F1F6D" w:rsidR="002F11B5" w:rsidRDefault="009600AB" w:rsidP="002F11B5">
      <w:r>
        <w:br w:type="page"/>
      </w:r>
      <w:r w:rsidR="002F11B5" w:rsidRPr="002F11B5">
        <w:lastRenderedPageBreak/>
        <w:t>https://cloud.google.com/learn/what-is-microservices-architecture#monolithic-vs-microservices-architecture</w:t>
      </w:r>
      <w:r w:rsidR="002F11B5">
        <w:br w:type="page"/>
      </w:r>
    </w:p>
    <w:p w14:paraId="39F7ABFE" w14:textId="77777777" w:rsidR="009600AB" w:rsidRDefault="009600AB">
      <w:pPr>
        <w:spacing w:after="0" w:line="240" w:lineRule="auto"/>
        <w:rPr>
          <w:rFonts w:asciiTheme="minorBidi" w:eastAsiaTheme="majorEastAsia" w:hAnsiTheme="minorBidi"/>
          <w:b/>
          <w:bCs/>
          <w:color w:val="404040" w:themeColor="text1" w:themeTint="BF"/>
          <w:sz w:val="56"/>
          <w:szCs w:val="56"/>
        </w:rPr>
      </w:pP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58" w:name="_Toc201157417"/>
      <w:r w:rsidRPr="009600AB">
        <w:rPr>
          <w:rFonts w:asciiTheme="minorBidi" w:hAnsiTheme="minorBidi" w:cstheme="minorBidi"/>
          <w:color w:val="404040" w:themeColor="text1" w:themeTint="BF"/>
          <w:sz w:val="56"/>
          <w:szCs w:val="56"/>
        </w:rPr>
        <w:t>Appendices</w:t>
      </w:r>
      <w:bookmarkEnd w:id="58"/>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rsidSect="00746D5D">
      <w:headerReference w:type="default" r:id="rId44"/>
      <w:footerReference w:type="default" r:id="rId45"/>
      <w:pgSz w:w="11906" w:h="16838"/>
      <w:pgMar w:top="1134" w:right="1134" w:bottom="1134" w:left="1418" w:header="454" w:footer="227"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7ACB" w14:textId="77777777" w:rsidR="00831493" w:rsidRDefault="00831493">
      <w:pPr>
        <w:spacing w:after="0" w:line="240" w:lineRule="auto"/>
      </w:pPr>
      <w:r>
        <w:separator/>
      </w:r>
    </w:p>
  </w:endnote>
  <w:endnote w:type="continuationSeparator" w:id="0">
    <w:p w14:paraId="470B633A" w14:textId="77777777" w:rsidR="00831493" w:rsidRDefault="0083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649642533"/>
      <w:docPartObj>
        <w:docPartGallery w:val="Page Numbers (Bottom of Page)"/>
        <w:docPartUnique/>
      </w:docPartObj>
    </w:sdtPr>
    <w:sdtEndPr>
      <w:rPr>
        <w:noProof/>
      </w:rPr>
    </w:sdtEndPr>
    <w:sdtContent>
      <w:p w14:paraId="0D65BC9C" w14:textId="38C96CD8" w:rsidR="00746D5D" w:rsidRPr="00746D5D" w:rsidRDefault="00746D5D">
        <w:pPr>
          <w:pStyle w:val="Footer"/>
          <w:jc w:val="center"/>
          <w:rPr>
            <w:b/>
            <w:bCs/>
            <w:sz w:val="24"/>
            <w:szCs w:val="24"/>
          </w:rPr>
        </w:pPr>
        <w:r w:rsidRPr="00746D5D">
          <w:rPr>
            <w:b/>
            <w:bCs/>
            <w:sz w:val="24"/>
            <w:szCs w:val="24"/>
          </w:rPr>
          <w:fldChar w:fldCharType="begin"/>
        </w:r>
        <w:r w:rsidRPr="00746D5D">
          <w:rPr>
            <w:b/>
            <w:bCs/>
            <w:sz w:val="24"/>
            <w:szCs w:val="24"/>
          </w:rPr>
          <w:instrText xml:space="preserve"> PAGE   \* MERGEFORMAT </w:instrText>
        </w:r>
        <w:r w:rsidRPr="00746D5D">
          <w:rPr>
            <w:b/>
            <w:bCs/>
            <w:sz w:val="24"/>
            <w:szCs w:val="24"/>
          </w:rPr>
          <w:fldChar w:fldCharType="separate"/>
        </w:r>
        <w:r w:rsidRPr="00746D5D">
          <w:rPr>
            <w:b/>
            <w:bCs/>
            <w:noProof/>
            <w:sz w:val="24"/>
            <w:szCs w:val="24"/>
          </w:rPr>
          <w:t>2</w:t>
        </w:r>
        <w:r w:rsidRPr="00746D5D">
          <w:rPr>
            <w:b/>
            <w:bCs/>
            <w:noProof/>
            <w:sz w:val="24"/>
            <w:szCs w:val="24"/>
          </w:rPr>
          <w:fldChar w:fldCharType="end"/>
        </w:r>
      </w:p>
    </w:sdtContent>
  </w:sdt>
  <w:p w14:paraId="245C4354" w14:textId="77777777" w:rsidR="00746D5D" w:rsidRDefault="00746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D386" w14:textId="77777777" w:rsidR="00831493" w:rsidRDefault="00831493">
      <w:pPr>
        <w:spacing w:after="0" w:line="240" w:lineRule="auto"/>
      </w:pPr>
      <w:r>
        <w:separator/>
      </w:r>
    </w:p>
  </w:footnote>
  <w:footnote w:type="continuationSeparator" w:id="0">
    <w:p w14:paraId="5CC9D570" w14:textId="77777777" w:rsidR="00831493" w:rsidRDefault="00831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A50D" w14:textId="0DF9DBB9" w:rsidR="00B341F8" w:rsidRDefault="00B341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BC1"/>
    <w:multiLevelType w:val="multilevel"/>
    <w:tmpl w:val="29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42A"/>
    <w:multiLevelType w:val="multilevel"/>
    <w:tmpl w:val="7D6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F35"/>
    <w:multiLevelType w:val="multilevel"/>
    <w:tmpl w:val="7BB415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0F5E80"/>
    <w:multiLevelType w:val="hybridMultilevel"/>
    <w:tmpl w:val="CAD4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66862C5"/>
    <w:multiLevelType w:val="hybridMultilevel"/>
    <w:tmpl w:val="E9C4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20"/>
  </w:num>
  <w:num w:numId="4">
    <w:abstractNumId w:val="18"/>
  </w:num>
  <w:num w:numId="5">
    <w:abstractNumId w:val="3"/>
  </w:num>
  <w:num w:numId="6">
    <w:abstractNumId w:val="21"/>
  </w:num>
  <w:num w:numId="7">
    <w:abstractNumId w:val="1"/>
  </w:num>
  <w:num w:numId="8">
    <w:abstractNumId w:val="12"/>
  </w:num>
  <w:num w:numId="9">
    <w:abstractNumId w:val="4"/>
  </w:num>
  <w:num w:numId="10">
    <w:abstractNumId w:val="22"/>
  </w:num>
  <w:num w:numId="11">
    <w:abstractNumId w:val="23"/>
  </w:num>
  <w:num w:numId="12">
    <w:abstractNumId w:val="15"/>
  </w:num>
  <w:num w:numId="13">
    <w:abstractNumId w:val="8"/>
  </w:num>
  <w:num w:numId="14">
    <w:abstractNumId w:val="9"/>
  </w:num>
  <w:num w:numId="15">
    <w:abstractNumId w:val="6"/>
  </w:num>
  <w:num w:numId="16">
    <w:abstractNumId w:val="2"/>
  </w:num>
  <w:num w:numId="17">
    <w:abstractNumId w:val="19"/>
  </w:num>
  <w:num w:numId="18">
    <w:abstractNumId w:val="16"/>
  </w:num>
  <w:num w:numId="19">
    <w:abstractNumId w:val="13"/>
  </w:num>
  <w:num w:numId="20">
    <w:abstractNumId w:val="17"/>
  </w:num>
  <w:num w:numId="21">
    <w:abstractNumId w:val="0"/>
  </w:num>
  <w:num w:numId="22">
    <w:abstractNumId w:val="5"/>
  </w:num>
  <w:num w:numId="23">
    <w:abstractNumId w:val="10"/>
  </w:num>
  <w:num w:numId="24">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14C1"/>
    <w:rsid w:val="000021AB"/>
    <w:rsid w:val="000053CC"/>
    <w:rsid w:val="00010DFB"/>
    <w:rsid w:val="000221A9"/>
    <w:rsid w:val="0002427C"/>
    <w:rsid w:val="00031DC0"/>
    <w:rsid w:val="00033EF3"/>
    <w:rsid w:val="00034DA9"/>
    <w:rsid w:val="0003523A"/>
    <w:rsid w:val="000401E3"/>
    <w:rsid w:val="00042C0D"/>
    <w:rsid w:val="00043176"/>
    <w:rsid w:val="000451ED"/>
    <w:rsid w:val="0005024E"/>
    <w:rsid w:val="000735C5"/>
    <w:rsid w:val="00073D2F"/>
    <w:rsid w:val="000757F1"/>
    <w:rsid w:val="0007714F"/>
    <w:rsid w:val="000A1B1C"/>
    <w:rsid w:val="000A2F70"/>
    <w:rsid w:val="000B4ED3"/>
    <w:rsid w:val="000C4E9F"/>
    <w:rsid w:val="000D4392"/>
    <w:rsid w:val="000D4A4B"/>
    <w:rsid w:val="000F1854"/>
    <w:rsid w:val="000F2366"/>
    <w:rsid w:val="00101925"/>
    <w:rsid w:val="00106AFC"/>
    <w:rsid w:val="00106BC7"/>
    <w:rsid w:val="00120792"/>
    <w:rsid w:val="00137F39"/>
    <w:rsid w:val="001442B0"/>
    <w:rsid w:val="0014457F"/>
    <w:rsid w:val="00147E49"/>
    <w:rsid w:val="00151319"/>
    <w:rsid w:val="00151D51"/>
    <w:rsid w:val="00155E6F"/>
    <w:rsid w:val="0016544C"/>
    <w:rsid w:val="00173FF4"/>
    <w:rsid w:val="001754C4"/>
    <w:rsid w:val="00175F45"/>
    <w:rsid w:val="00183E6A"/>
    <w:rsid w:val="0018563F"/>
    <w:rsid w:val="001A2CF0"/>
    <w:rsid w:val="001A5355"/>
    <w:rsid w:val="001A7A4A"/>
    <w:rsid w:val="001B6564"/>
    <w:rsid w:val="001B7324"/>
    <w:rsid w:val="001E2B11"/>
    <w:rsid w:val="001F71F9"/>
    <w:rsid w:val="00207568"/>
    <w:rsid w:val="00211754"/>
    <w:rsid w:val="002255D9"/>
    <w:rsid w:val="002345C1"/>
    <w:rsid w:val="002371F0"/>
    <w:rsid w:val="002406AC"/>
    <w:rsid w:val="00245035"/>
    <w:rsid w:val="002465EA"/>
    <w:rsid w:val="002542F0"/>
    <w:rsid w:val="00256915"/>
    <w:rsid w:val="00261DDE"/>
    <w:rsid w:val="00263247"/>
    <w:rsid w:val="00264E74"/>
    <w:rsid w:val="00266423"/>
    <w:rsid w:val="002669D6"/>
    <w:rsid w:val="00270EAE"/>
    <w:rsid w:val="00271CB6"/>
    <w:rsid w:val="00294DED"/>
    <w:rsid w:val="002C006B"/>
    <w:rsid w:val="002C1885"/>
    <w:rsid w:val="002E45DF"/>
    <w:rsid w:val="002E580F"/>
    <w:rsid w:val="002F0ED5"/>
    <w:rsid w:val="002F11B5"/>
    <w:rsid w:val="003048B9"/>
    <w:rsid w:val="003118FA"/>
    <w:rsid w:val="003210A8"/>
    <w:rsid w:val="00364FE7"/>
    <w:rsid w:val="00387A8C"/>
    <w:rsid w:val="003916C4"/>
    <w:rsid w:val="003A0D09"/>
    <w:rsid w:val="003A2864"/>
    <w:rsid w:val="003A3E36"/>
    <w:rsid w:val="003A5DD6"/>
    <w:rsid w:val="003C1DCF"/>
    <w:rsid w:val="003D1AF2"/>
    <w:rsid w:val="003D2769"/>
    <w:rsid w:val="003E02D9"/>
    <w:rsid w:val="003E16F2"/>
    <w:rsid w:val="003E5382"/>
    <w:rsid w:val="003E6CF4"/>
    <w:rsid w:val="003E6D67"/>
    <w:rsid w:val="003F5676"/>
    <w:rsid w:val="003F5B62"/>
    <w:rsid w:val="004014E0"/>
    <w:rsid w:val="00412178"/>
    <w:rsid w:val="00426C1E"/>
    <w:rsid w:val="00437749"/>
    <w:rsid w:val="00440C96"/>
    <w:rsid w:val="004430DB"/>
    <w:rsid w:val="004539C8"/>
    <w:rsid w:val="00453BC6"/>
    <w:rsid w:val="00457531"/>
    <w:rsid w:val="004576C2"/>
    <w:rsid w:val="00465637"/>
    <w:rsid w:val="0047539C"/>
    <w:rsid w:val="00475B01"/>
    <w:rsid w:val="00481851"/>
    <w:rsid w:val="00485E3E"/>
    <w:rsid w:val="0049151D"/>
    <w:rsid w:val="00492AA7"/>
    <w:rsid w:val="004A4409"/>
    <w:rsid w:val="004C6D27"/>
    <w:rsid w:val="004D40CA"/>
    <w:rsid w:val="004E1573"/>
    <w:rsid w:val="004F511D"/>
    <w:rsid w:val="00500A35"/>
    <w:rsid w:val="005019EA"/>
    <w:rsid w:val="00510D60"/>
    <w:rsid w:val="00516DFB"/>
    <w:rsid w:val="00524E3A"/>
    <w:rsid w:val="00530055"/>
    <w:rsid w:val="005313A3"/>
    <w:rsid w:val="00550FDD"/>
    <w:rsid w:val="0055257F"/>
    <w:rsid w:val="00567473"/>
    <w:rsid w:val="00583B75"/>
    <w:rsid w:val="0058644C"/>
    <w:rsid w:val="00591543"/>
    <w:rsid w:val="005A1721"/>
    <w:rsid w:val="005A2761"/>
    <w:rsid w:val="005A3C85"/>
    <w:rsid w:val="005A5FD3"/>
    <w:rsid w:val="005A7EC7"/>
    <w:rsid w:val="005B6337"/>
    <w:rsid w:val="005C2D53"/>
    <w:rsid w:val="005D4D0C"/>
    <w:rsid w:val="005E56ED"/>
    <w:rsid w:val="005F0060"/>
    <w:rsid w:val="005F1696"/>
    <w:rsid w:val="005F1FD9"/>
    <w:rsid w:val="005F507C"/>
    <w:rsid w:val="005F52DF"/>
    <w:rsid w:val="005F6B05"/>
    <w:rsid w:val="0060332C"/>
    <w:rsid w:val="006106AD"/>
    <w:rsid w:val="006132A9"/>
    <w:rsid w:val="00622335"/>
    <w:rsid w:val="006252BF"/>
    <w:rsid w:val="00625510"/>
    <w:rsid w:val="00627FB4"/>
    <w:rsid w:val="006437F3"/>
    <w:rsid w:val="00655E67"/>
    <w:rsid w:val="00656217"/>
    <w:rsid w:val="006660AE"/>
    <w:rsid w:val="006663AE"/>
    <w:rsid w:val="00673921"/>
    <w:rsid w:val="00674A3A"/>
    <w:rsid w:val="00686040"/>
    <w:rsid w:val="00686879"/>
    <w:rsid w:val="00691058"/>
    <w:rsid w:val="006A0C90"/>
    <w:rsid w:val="006A51EF"/>
    <w:rsid w:val="006B1AD0"/>
    <w:rsid w:val="006B1E91"/>
    <w:rsid w:val="006B25AC"/>
    <w:rsid w:val="006B57EB"/>
    <w:rsid w:val="006C1867"/>
    <w:rsid w:val="006C461B"/>
    <w:rsid w:val="006D107B"/>
    <w:rsid w:val="006F617A"/>
    <w:rsid w:val="006F7ADC"/>
    <w:rsid w:val="00700994"/>
    <w:rsid w:val="00701292"/>
    <w:rsid w:val="00715D7C"/>
    <w:rsid w:val="007220F0"/>
    <w:rsid w:val="00722E2F"/>
    <w:rsid w:val="00724FF6"/>
    <w:rsid w:val="00733521"/>
    <w:rsid w:val="007400F4"/>
    <w:rsid w:val="00746B61"/>
    <w:rsid w:val="00746D5D"/>
    <w:rsid w:val="00747D29"/>
    <w:rsid w:val="0075732F"/>
    <w:rsid w:val="00767EEA"/>
    <w:rsid w:val="00783279"/>
    <w:rsid w:val="00784837"/>
    <w:rsid w:val="0078668B"/>
    <w:rsid w:val="00786A71"/>
    <w:rsid w:val="007A05A9"/>
    <w:rsid w:val="007A266A"/>
    <w:rsid w:val="007A4CDC"/>
    <w:rsid w:val="007A5E71"/>
    <w:rsid w:val="007B336A"/>
    <w:rsid w:val="007C0496"/>
    <w:rsid w:val="007D1026"/>
    <w:rsid w:val="007E3829"/>
    <w:rsid w:val="007E7EE0"/>
    <w:rsid w:val="007F269B"/>
    <w:rsid w:val="007F69D4"/>
    <w:rsid w:val="007F6A8C"/>
    <w:rsid w:val="00812740"/>
    <w:rsid w:val="008200F4"/>
    <w:rsid w:val="00823E8A"/>
    <w:rsid w:val="00831493"/>
    <w:rsid w:val="008468BD"/>
    <w:rsid w:val="0085381E"/>
    <w:rsid w:val="00863779"/>
    <w:rsid w:val="008770DA"/>
    <w:rsid w:val="00877E2B"/>
    <w:rsid w:val="00895A09"/>
    <w:rsid w:val="00897260"/>
    <w:rsid w:val="008E0CA6"/>
    <w:rsid w:val="008F0F7A"/>
    <w:rsid w:val="008F180C"/>
    <w:rsid w:val="008F1906"/>
    <w:rsid w:val="008F1AB9"/>
    <w:rsid w:val="008F3BA8"/>
    <w:rsid w:val="008F5A18"/>
    <w:rsid w:val="0090323F"/>
    <w:rsid w:val="009122E0"/>
    <w:rsid w:val="00914C8A"/>
    <w:rsid w:val="0091590A"/>
    <w:rsid w:val="00920965"/>
    <w:rsid w:val="00931AA5"/>
    <w:rsid w:val="00935E25"/>
    <w:rsid w:val="00942ECA"/>
    <w:rsid w:val="009508BF"/>
    <w:rsid w:val="00952530"/>
    <w:rsid w:val="009548E6"/>
    <w:rsid w:val="009600AB"/>
    <w:rsid w:val="00971F9F"/>
    <w:rsid w:val="00977032"/>
    <w:rsid w:val="00986166"/>
    <w:rsid w:val="00997560"/>
    <w:rsid w:val="009A03D8"/>
    <w:rsid w:val="009A57A7"/>
    <w:rsid w:val="009B757B"/>
    <w:rsid w:val="009C16BD"/>
    <w:rsid w:val="009C1B79"/>
    <w:rsid w:val="009D3252"/>
    <w:rsid w:val="009E00F0"/>
    <w:rsid w:val="009E0995"/>
    <w:rsid w:val="009E1EA1"/>
    <w:rsid w:val="009F0E0C"/>
    <w:rsid w:val="00A01E4D"/>
    <w:rsid w:val="00A1123A"/>
    <w:rsid w:val="00A1222C"/>
    <w:rsid w:val="00A145CF"/>
    <w:rsid w:val="00A27E7B"/>
    <w:rsid w:val="00A355FA"/>
    <w:rsid w:val="00A41E19"/>
    <w:rsid w:val="00A562B4"/>
    <w:rsid w:val="00A56932"/>
    <w:rsid w:val="00A63C78"/>
    <w:rsid w:val="00A742E1"/>
    <w:rsid w:val="00A90BD8"/>
    <w:rsid w:val="00A911F6"/>
    <w:rsid w:val="00A94BB3"/>
    <w:rsid w:val="00AB3143"/>
    <w:rsid w:val="00AB748D"/>
    <w:rsid w:val="00AC4B7A"/>
    <w:rsid w:val="00AD2BE7"/>
    <w:rsid w:val="00AD4F2A"/>
    <w:rsid w:val="00AE24C5"/>
    <w:rsid w:val="00AF5096"/>
    <w:rsid w:val="00B031B0"/>
    <w:rsid w:val="00B0335A"/>
    <w:rsid w:val="00B06D26"/>
    <w:rsid w:val="00B21D04"/>
    <w:rsid w:val="00B324CD"/>
    <w:rsid w:val="00B33899"/>
    <w:rsid w:val="00B341F8"/>
    <w:rsid w:val="00B34BF0"/>
    <w:rsid w:val="00B36785"/>
    <w:rsid w:val="00B544CB"/>
    <w:rsid w:val="00B671F7"/>
    <w:rsid w:val="00B724F2"/>
    <w:rsid w:val="00B80B01"/>
    <w:rsid w:val="00B82FDF"/>
    <w:rsid w:val="00B861A5"/>
    <w:rsid w:val="00BA18C3"/>
    <w:rsid w:val="00BA5E7D"/>
    <w:rsid w:val="00BB5F90"/>
    <w:rsid w:val="00BC1E78"/>
    <w:rsid w:val="00BC2A4E"/>
    <w:rsid w:val="00BC4842"/>
    <w:rsid w:val="00BD170D"/>
    <w:rsid w:val="00BD1D20"/>
    <w:rsid w:val="00BD669A"/>
    <w:rsid w:val="00BD7698"/>
    <w:rsid w:val="00BE44F6"/>
    <w:rsid w:val="00BE4527"/>
    <w:rsid w:val="00BE6A24"/>
    <w:rsid w:val="00BF6162"/>
    <w:rsid w:val="00C007F9"/>
    <w:rsid w:val="00C02BA1"/>
    <w:rsid w:val="00C06C71"/>
    <w:rsid w:val="00C13D27"/>
    <w:rsid w:val="00C13DFA"/>
    <w:rsid w:val="00C16E2C"/>
    <w:rsid w:val="00C170B1"/>
    <w:rsid w:val="00C218C3"/>
    <w:rsid w:val="00C22396"/>
    <w:rsid w:val="00C251C9"/>
    <w:rsid w:val="00C25732"/>
    <w:rsid w:val="00C31551"/>
    <w:rsid w:val="00C40432"/>
    <w:rsid w:val="00C41E5C"/>
    <w:rsid w:val="00C526D1"/>
    <w:rsid w:val="00C66970"/>
    <w:rsid w:val="00C676EA"/>
    <w:rsid w:val="00C70262"/>
    <w:rsid w:val="00C72188"/>
    <w:rsid w:val="00C77DE0"/>
    <w:rsid w:val="00C80D04"/>
    <w:rsid w:val="00C820AA"/>
    <w:rsid w:val="00C82902"/>
    <w:rsid w:val="00CA2A7A"/>
    <w:rsid w:val="00CA49FF"/>
    <w:rsid w:val="00CA4E10"/>
    <w:rsid w:val="00CB1474"/>
    <w:rsid w:val="00CC2AA4"/>
    <w:rsid w:val="00CC511F"/>
    <w:rsid w:val="00CC67B1"/>
    <w:rsid w:val="00CC6E3B"/>
    <w:rsid w:val="00CC7E68"/>
    <w:rsid w:val="00CD1665"/>
    <w:rsid w:val="00CD2A8E"/>
    <w:rsid w:val="00CE168D"/>
    <w:rsid w:val="00CE79BB"/>
    <w:rsid w:val="00D07362"/>
    <w:rsid w:val="00D07FBF"/>
    <w:rsid w:val="00D1054B"/>
    <w:rsid w:val="00D348A1"/>
    <w:rsid w:val="00D3497E"/>
    <w:rsid w:val="00D55903"/>
    <w:rsid w:val="00D561D6"/>
    <w:rsid w:val="00D57572"/>
    <w:rsid w:val="00D65DDE"/>
    <w:rsid w:val="00D7104F"/>
    <w:rsid w:val="00D80CAF"/>
    <w:rsid w:val="00D8218D"/>
    <w:rsid w:val="00D911E0"/>
    <w:rsid w:val="00D94255"/>
    <w:rsid w:val="00DA19D9"/>
    <w:rsid w:val="00DA5DD7"/>
    <w:rsid w:val="00DA6A85"/>
    <w:rsid w:val="00DB0054"/>
    <w:rsid w:val="00DC4AF1"/>
    <w:rsid w:val="00DD042E"/>
    <w:rsid w:val="00DE7FA3"/>
    <w:rsid w:val="00E00B3A"/>
    <w:rsid w:val="00E0470D"/>
    <w:rsid w:val="00E077A0"/>
    <w:rsid w:val="00E1650C"/>
    <w:rsid w:val="00E2316C"/>
    <w:rsid w:val="00E25D40"/>
    <w:rsid w:val="00E25EF6"/>
    <w:rsid w:val="00E35F8C"/>
    <w:rsid w:val="00E40187"/>
    <w:rsid w:val="00E415AD"/>
    <w:rsid w:val="00E43609"/>
    <w:rsid w:val="00E55A09"/>
    <w:rsid w:val="00EA7EF0"/>
    <w:rsid w:val="00EB7717"/>
    <w:rsid w:val="00ED09F7"/>
    <w:rsid w:val="00ED1A62"/>
    <w:rsid w:val="00ED5343"/>
    <w:rsid w:val="00EE5CC6"/>
    <w:rsid w:val="00EF7F0F"/>
    <w:rsid w:val="00F02BA3"/>
    <w:rsid w:val="00F113A1"/>
    <w:rsid w:val="00F22E02"/>
    <w:rsid w:val="00F23DC0"/>
    <w:rsid w:val="00F24312"/>
    <w:rsid w:val="00F30685"/>
    <w:rsid w:val="00F330CD"/>
    <w:rsid w:val="00F33F08"/>
    <w:rsid w:val="00F55C4B"/>
    <w:rsid w:val="00F6512D"/>
    <w:rsid w:val="00F777F2"/>
    <w:rsid w:val="00F87054"/>
    <w:rsid w:val="00FA7929"/>
    <w:rsid w:val="00FB057A"/>
    <w:rsid w:val="00FC48F0"/>
    <w:rsid w:val="00FC5014"/>
    <w:rsid w:val="00FC5103"/>
    <w:rsid w:val="00FD1F7E"/>
    <w:rsid w:val="00FD20AE"/>
    <w:rsid w:val="00FD4119"/>
    <w:rsid w:val="00FE6D98"/>
    <w:rsid w:val="00FE75C0"/>
    <w:rsid w:val="00FF2DEF"/>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 w:type="character" w:customStyle="1" w:styleId="ms-1">
    <w:name w:val="ms-1"/>
    <w:basedOn w:val="DefaultParagraphFont"/>
    <w:rsid w:val="00942ECA"/>
  </w:style>
  <w:style w:type="character" w:customStyle="1" w:styleId="max-w-full">
    <w:name w:val="max-w-full"/>
    <w:basedOn w:val="DefaultParagraphFont"/>
    <w:rsid w:val="0094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125587864">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0476467">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47168360">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10307052">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44955687">
      <w:bodyDiv w:val="1"/>
      <w:marLeft w:val="0"/>
      <w:marRight w:val="0"/>
      <w:marTop w:val="0"/>
      <w:marBottom w:val="0"/>
      <w:divBdr>
        <w:top w:val="none" w:sz="0" w:space="0" w:color="auto"/>
        <w:left w:val="none" w:sz="0" w:space="0" w:color="auto"/>
        <w:bottom w:val="none" w:sz="0" w:space="0" w:color="auto"/>
        <w:right w:val="none" w:sz="0" w:space="0" w:color="auto"/>
      </w:divBdr>
    </w:div>
    <w:div w:id="788162658">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05541218">
      <w:bodyDiv w:val="1"/>
      <w:marLeft w:val="0"/>
      <w:marRight w:val="0"/>
      <w:marTop w:val="0"/>
      <w:marBottom w:val="0"/>
      <w:divBdr>
        <w:top w:val="none" w:sz="0" w:space="0" w:color="auto"/>
        <w:left w:val="none" w:sz="0" w:space="0" w:color="auto"/>
        <w:bottom w:val="none" w:sz="0" w:space="0" w:color="auto"/>
        <w:right w:val="none" w:sz="0" w:space="0" w:color="auto"/>
      </w:divBdr>
      <w:divsChild>
        <w:div w:id="2098941248">
          <w:marLeft w:val="0"/>
          <w:marRight w:val="0"/>
          <w:marTop w:val="360"/>
          <w:marBottom w:val="360"/>
          <w:divBdr>
            <w:top w:val="none" w:sz="0" w:space="0" w:color="auto"/>
            <w:left w:val="none" w:sz="0" w:space="0" w:color="auto"/>
            <w:bottom w:val="none" w:sz="0" w:space="0" w:color="auto"/>
            <w:right w:val="none" w:sz="0" w:space="0" w:color="auto"/>
          </w:divBdr>
          <w:divsChild>
            <w:div w:id="331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259170123">
      <w:bodyDiv w:val="1"/>
      <w:marLeft w:val="0"/>
      <w:marRight w:val="0"/>
      <w:marTop w:val="0"/>
      <w:marBottom w:val="0"/>
      <w:divBdr>
        <w:top w:val="none" w:sz="0" w:space="0" w:color="auto"/>
        <w:left w:val="none" w:sz="0" w:space="0" w:color="auto"/>
        <w:bottom w:val="none" w:sz="0" w:space="0" w:color="auto"/>
        <w:right w:val="none" w:sz="0" w:space="0" w:color="auto"/>
      </w:divBdr>
      <w:divsChild>
        <w:div w:id="1392969410">
          <w:marLeft w:val="0"/>
          <w:marRight w:val="0"/>
          <w:marTop w:val="360"/>
          <w:marBottom w:val="360"/>
          <w:divBdr>
            <w:top w:val="none" w:sz="0" w:space="0" w:color="auto"/>
            <w:left w:val="none" w:sz="0" w:space="0" w:color="auto"/>
            <w:bottom w:val="none" w:sz="0" w:space="0" w:color="auto"/>
            <w:right w:val="none" w:sz="0" w:space="0" w:color="auto"/>
          </w:divBdr>
          <w:divsChild>
            <w:div w:id="21066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042">
      <w:bodyDiv w:val="1"/>
      <w:marLeft w:val="0"/>
      <w:marRight w:val="0"/>
      <w:marTop w:val="0"/>
      <w:marBottom w:val="0"/>
      <w:divBdr>
        <w:top w:val="none" w:sz="0" w:space="0" w:color="auto"/>
        <w:left w:val="none" w:sz="0" w:space="0" w:color="auto"/>
        <w:bottom w:val="none" w:sz="0" w:space="0" w:color="auto"/>
        <w:right w:val="none" w:sz="0" w:space="0" w:color="auto"/>
      </w:divBdr>
    </w:div>
    <w:div w:id="1300115851">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517386987">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747917618">
      <w:bodyDiv w:val="1"/>
      <w:marLeft w:val="0"/>
      <w:marRight w:val="0"/>
      <w:marTop w:val="0"/>
      <w:marBottom w:val="0"/>
      <w:divBdr>
        <w:top w:val="none" w:sz="0" w:space="0" w:color="auto"/>
        <w:left w:val="none" w:sz="0" w:space="0" w:color="auto"/>
        <w:bottom w:val="none" w:sz="0" w:space="0" w:color="auto"/>
        <w:right w:val="none" w:sz="0" w:space="0" w:color="auto"/>
      </w:divBdr>
    </w:div>
    <w:div w:id="1793674062">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56860978">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046713842">
      <w:bodyDiv w:val="1"/>
      <w:marLeft w:val="0"/>
      <w:marRight w:val="0"/>
      <w:marTop w:val="0"/>
      <w:marBottom w:val="0"/>
      <w:divBdr>
        <w:top w:val="none" w:sz="0" w:space="0" w:color="auto"/>
        <w:left w:val="none" w:sz="0" w:space="0" w:color="auto"/>
        <w:bottom w:val="none" w:sz="0" w:space="0" w:color="auto"/>
        <w:right w:val="none" w:sz="0" w:space="0" w:color="auto"/>
      </w:divBdr>
    </w:div>
    <w:div w:id="2050840463">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hyperlink" Target="https://github.com/Nuhoud" TargetMode="External"/><Relationship Id="rId39" Type="http://schemas.openxmlformats.org/officeDocument/2006/relationships/hyperlink" Target="https://builtin.com/founders-entrepreneurship/open-source-future" TargetMode="External"/><Relationship Id="rId21" Type="http://schemas.openxmlformats.org/officeDocument/2006/relationships/hyperlink" Target="file:///C:\Users\ACER\Desktop\APPLIED-vamos.docx"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jpeg"/><Relationship Id="rId32" Type="http://schemas.openxmlformats.org/officeDocument/2006/relationships/image" Target="media/image10.png"/><Relationship Id="rId37" Type="http://schemas.openxmlformats.org/officeDocument/2006/relationships/hyperlink" Target="https://kafka.apache.org/" TargetMode="External"/><Relationship Id="rId40" Type="http://schemas.openxmlformats.org/officeDocument/2006/relationships/hyperlink" Target="https://builtin.com/learn/tech-dictionary/data-pipelin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image" Target="media/image6.jpeg"/><Relationship Id="rId36" Type="http://schemas.openxmlformats.org/officeDocument/2006/relationships/image" Target="media/image14.png"/><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31" Type="http://schemas.openxmlformats.org/officeDocument/2006/relationships/image" Target="media/image9.jpe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33" Type="http://schemas.openxmlformats.org/officeDocument/2006/relationships/image" Target="media/image11.png"/><Relationship Id="rId38" Type="http://schemas.openxmlformats.org/officeDocument/2006/relationships/hyperlink" Target="https://builtin.com/data-science/real-time-analytics" TargetMode="External"/><Relationship Id="rId46" Type="http://schemas.openxmlformats.org/officeDocument/2006/relationships/fontTable" Target="fontTable.xml"/><Relationship Id="rId20" Type="http://schemas.openxmlformats.org/officeDocument/2006/relationships/hyperlink" Target="file:///C:\Users\ACER\Desktop\APPLIED-vamos.docx" TargetMode="Externa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50</Pages>
  <Words>7193</Words>
  <Characters>41006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16</cp:revision>
  <cp:lastPrinted>2024-07-28T17:59:00Z</cp:lastPrinted>
  <dcterms:created xsi:type="dcterms:W3CDTF">2025-06-18T14:27:00Z</dcterms:created>
  <dcterms:modified xsi:type="dcterms:W3CDTF">2025-06-18T15:02:00Z</dcterms:modified>
  <dc:language>en-US</dc:language>
</cp:coreProperties>
</file>