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Format – QC Executive</w:t>
      </w:r>
    </w:p>
    <w:p>
      <w:pPr>
        <w:pStyle w:val="Heading1"/>
      </w:pPr>
      <w:r>
        <w:t>1. Personal &amp; System Access</w:t>
      </w:r>
    </w:p>
    <w:p>
      <w:r>
        <w:t>• Staff Name: ________________________</w:t>
      </w:r>
    </w:p>
    <w:p>
      <w:r>
        <w:t>• Store Location: _____________________</w:t>
      </w:r>
    </w:p>
    <w:p>
      <w:r>
        <w:t>• Employee ID: _______________________</w:t>
      </w:r>
    </w:p>
    <w:p>
      <w:r>
        <w:t>• Last Working Day: ___________________</w:t>
      </w:r>
    </w:p>
    <w:p>
      <w:r>
        <w:t>• LMS Training Status (Completion %): _______</w:t>
      </w:r>
    </w:p>
    <w:p>
      <w:r>
        <w:t>• Task Management System ID &amp; Access Handover: ✅ Done / ❌ Pending</w:t>
      </w:r>
    </w:p>
    <w:p>
      <w:pPr>
        <w:pStyle w:val="Heading1"/>
      </w:pPr>
      <w:r>
        <w:t>2. Pending QC Tasks</w:t>
      </w:r>
    </w:p>
    <w:p>
      <w:r>
        <w:t>• List garments pending QC after return: __________________________</w:t>
      </w:r>
    </w:p>
    <w:p>
      <w:r>
        <w:t>• Garments under repair/alteration: ______________________________</w:t>
      </w:r>
    </w:p>
    <w:p>
      <w:r>
        <w:t>• Items quarantined as non-rentable: ______________________________</w:t>
      </w:r>
    </w:p>
    <w:p>
      <w:r>
        <w:t>• Any customer complaints pending follow-up: _____________________</w:t>
      </w:r>
    </w:p>
    <w:p>
      <w:pPr>
        <w:pStyle w:val="Heading1"/>
      </w:pPr>
      <w:r>
        <w:t>3. Equipment &amp; Tools</w:t>
      </w:r>
    </w:p>
    <w:p>
      <w:r>
        <w:t>• Steamer status: ✅ Working / ❌ Faulty</w:t>
      </w:r>
    </w:p>
    <w:p>
      <w:r>
        <w:t>• Lint remover: ✅ Available / ❌ Missing</w:t>
      </w:r>
    </w:p>
    <w:p>
      <w:r>
        <w:t>• Mannequin accessories (ties, belts, jewelry): ✅ Complete / ❌ Missing</w:t>
      </w:r>
    </w:p>
    <w:p>
      <w:r>
        <w:t>• Cleaning stock (covers, hangers, tags): ________________________</w:t>
      </w:r>
    </w:p>
    <w:p>
      <w:pPr>
        <w:pStyle w:val="Heading1"/>
      </w:pPr>
      <w:r>
        <w:t>4. Logs &amp; Documentation</w:t>
      </w:r>
    </w:p>
    <w:p>
      <w:r>
        <w:t>• QC Daily Logs updated till: ________________________</w:t>
      </w:r>
    </w:p>
    <w:p>
      <w:r>
        <w:t>• Weekly Damage/Repair Report submitted: ✅ Yes / ❌ No</w:t>
      </w:r>
    </w:p>
    <w:p>
      <w:r>
        <w:t>• Pending escalations (to ASM/SM/Cluster): ______________________</w:t>
      </w:r>
    </w:p>
    <w:p>
      <w:r>
        <w:t>• Stock Handover (to ASM or New QC): Attached / Not Attached</w:t>
      </w:r>
    </w:p>
    <w:p>
      <w:pPr>
        <w:pStyle w:val="Heading1"/>
      </w:pPr>
      <w:r>
        <w:t>5. Knowledge Transfer</w:t>
      </w:r>
    </w:p>
    <w:p>
      <w:r>
        <w:t>• Explain repeat issues (garment categories with recurring QC problems).</w:t>
      </w:r>
    </w:p>
    <w:p>
      <w:r>
        <w:t>• Share lessons learned on handling tricky cases (fabric types, customer issues).</w:t>
      </w:r>
    </w:p>
    <w:p>
      <w:r>
        <w:t>• Ensure replacement QC has shadowed at least 1 day before final handover.</w:t>
      </w:r>
    </w:p>
    <w:p>
      <w:pPr>
        <w:pStyle w:val="Heading1"/>
      </w:pPr>
      <w:r>
        <w:t>6. Approvals</w:t>
      </w:r>
    </w:p>
    <w:p>
      <w:r>
        <w:t>• Outgoing QC Signature: ________________________</w:t>
      </w:r>
    </w:p>
    <w:p>
      <w:r>
        <w:t>• Incoming QC Signature: ________________________</w:t>
      </w:r>
    </w:p>
    <w:p>
      <w:r>
        <w:t>• ASM/SM Approval: _____________________________</w:t>
      </w:r>
    </w:p>
    <w:p>
      <w:r>
        <w:t>• Cluster Manager Verification (if applicable):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