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B312B">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25秋习概</w:t>
      </w:r>
    </w:p>
    <w:p w14:paraId="2813FD9D">
      <w:pPr>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大题部分（老师画的大概不一定是全部）：</w:t>
      </w:r>
    </w:p>
    <w:p w14:paraId="36D8AE3A">
      <w:pPr>
        <w:numPr>
          <w:ilvl w:val="0"/>
          <w:numId w:val="1"/>
        </w:numPr>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习近平新时代中国特色社会主义思想创立的时代背景？（P1）（第一句为要点，后面为阐述，阐释意思对即可）</w:t>
      </w:r>
    </w:p>
    <w:p w14:paraId="4BBE1039">
      <w:pPr>
        <w:widowControl w:val="0"/>
        <w:numPr>
          <w:ilvl w:val="0"/>
          <w:numId w:val="2"/>
        </w:numPr>
        <w:jc w:val="both"/>
        <w:rPr>
          <w:rFonts w:hint="eastAsia" w:ascii="楷体" w:hAnsi="楷体" w:eastAsia="楷体" w:cs="楷体"/>
          <w:sz w:val="21"/>
          <w:szCs w:val="21"/>
          <w:lang w:val="en-US" w:eastAsia="zh-CN"/>
        </w:rPr>
      </w:pPr>
      <w:r>
        <w:rPr>
          <w:rFonts w:hint="eastAsia" w:ascii="楷体" w:hAnsi="楷体" w:eastAsia="楷体" w:cs="楷体"/>
          <w:b/>
          <w:bCs/>
          <w:sz w:val="21"/>
          <w:szCs w:val="21"/>
          <w:lang w:val="en-US" w:eastAsia="zh-CN"/>
        </w:rPr>
        <w:t>世界百年未有之大变局</w:t>
      </w:r>
      <w:r>
        <w:rPr>
          <w:rFonts w:hint="eastAsia" w:ascii="楷体" w:hAnsi="楷体" w:eastAsia="楷体" w:cs="楷体"/>
          <w:b w:val="0"/>
          <w:bCs w:val="0"/>
          <w:sz w:val="21"/>
          <w:szCs w:val="21"/>
          <w:lang w:val="en-US" w:eastAsia="zh-CN"/>
        </w:rPr>
        <w:t>加速演进。</w:t>
      </w:r>
      <w:r>
        <w:rPr>
          <w:rFonts w:hint="eastAsia" w:ascii="楷体" w:hAnsi="楷体" w:eastAsia="楷体" w:cs="楷体"/>
          <w:sz w:val="21"/>
          <w:szCs w:val="21"/>
          <w:lang w:val="en-US" w:eastAsia="zh-CN"/>
        </w:rPr>
        <w:t>习近平新时代中国特色社会主义思想正是在把握世界发展大势、维护人类共同利益、推动中国与世界携手并进的过程中创立并不断丰富发展的；</w:t>
      </w:r>
    </w:p>
    <w:p w14:paraId="6776EB8C">
      <w:pPr>
        <w:widowControl w:val="0"/>
        <w:numPr>
          <w:ilvl w:val="0"/>
          <w:numId w:val="2"/>
        </w:numPr>
        <w:jc w:val="both"/>
        <w:rPr>
          <w:rFonts w:hint="eastAsia" w:ascii="楷体" w:hAnsi="楷体" w:eastAsia="楷体" w:cs="楷体"/>
          <w:sz w:val="21"/>
          <w:szCs w:val="21"/>
          <w:lang w:val="en-US" w:eastAsia="zh-CN"/>
        </w:rPr>
      </w:pPr>
      <w:r>
        <w:rPr>
          <w:rFonts w:hint="eastAsia" w:ascii="楷体" w:hAnsi="楷体" w:eastAsia="楷体" w:cs="楷体"/>
          <w:b w:val="0"/>
          <w:bCs w:val="0"/>
          <w:sz w:val="21"/>
          <w:szCs w:val="21"/>
          <w:lang w:val="en-US" w:eastAsia="zh-CN"/>
        </w:rPr>
        <w:t>中华民族伟大复兴进入</w:t>
      </w:r>
      <w:r>
        <w:rPr>
          <w:rFonts w:hint="eastAsia" w:ascii="楷体" w:hAnsi="楷体" w:eastAsia="楷体" w:cs="楷体"/>
          <w:b/>
          <w:bCs/>
          <w:sz w:val="21"/>
          <w:szCs w:val="21"/>
          <w:lang w:val="en-US" w:eastAsia="zh-CN"/>
        </w:rPr>
        <w:t>新时期。</w:t>
      </w:r>
      <w:r>
        <w:rPr>
          <w:rFonts w:hint="eastAsia" w:ascii="楷体" w:hAnsi="楷体" w:eastAsia="楷体" w:cs="楷体"/>
          <w:sz w:val="21"/>
          <w:szCs w:val="21"/>
          <w:lang w:val="en-US" w:eastAsia="zh-CN"/>
        </w:rPr>
        <w:t>习近平新时代中国特色社会主义思想正是在中华民族迎来从站起来、富起来到强起来的伟大飞跃，实现中华民族伟大复兴进入不可你转的历史进程中创立并不断丰富发展的。</w:t>
      </w:r>
    </w:p>
    <w:p w14:paraId="26F8A7D7">
      <w:pPr>
        <w:widowControl w:val="0"/>
        <w:numPr>
          <w:ilvl w:val="0"/>
          <w:numId w:val="2"/>
        </w:numPr>
        <w:jc w:val="both"/>
        <w:rPr>
          <w:rFonts w:hint="eastAsia" w:ascii="楷体" w:hAnsi="楷体" w:eastAsia="楷体" w:cs="楷体"/>
          <w:sz w:val="21"/>
          <w:szCs w:val="21"/>
          <w:lang w:val="en-US" w:eastAsia="zh-CN"/>
        </w:rPr>
      </w:pPr>
      <w:r>
        <w:rPr>
          <w:rFonts w:hint="eastAsia" w:ascii="楷体" w:hAnsi="楷体" w:eastAsia="楷体" w:cs="楷体"/>
          <w:b/>
          <w:bCs/>
          <w:sz w:val="21"/>
          <w:szCs w:val="21"/>
          <w:lang w:val="en-US" w:eastAsia="zh-CN"/>
        </w:rPr>
        <w:t>中国式现代化</w:t>
      </w:r>
      <w:r>
        <w:rPr>
          <w:rFonts w:hint="eastAsia" w:ascii="楷体" w:hAnsi="楷体" w:eastAsia="楷体" w:cs="楷体"/>
          <w:sz w:val="21"/>
          <w:szCs w:val="21"/>
          <w:lang w:val="en-US" w:eastAsia="zh-CN"/>
        </w:rPr>
        <w:t>全面推进拓展。习近平新时代中国特色社会主义思想，正是在成功推进和拓展中国式现代化、推动人类文明发展的历史进程中创立并不断丰富发展的。</w:t>
      </w:r>
    </w:p>
    <w:p w14:paraId="68BA3F58">
      <w:pPr>
        <w:widowControl w:val="0"/>
        <w:numPr>
          <w:ilvl w:val="0"/>
          <w:numId w:val="2"/>
        </w:numPr>
        <w:jc w:val="both"/>
        <w:rPr>
          <w:rFonts w:hint="eastAsia" w:ascii="楷体" w:hAnsi="楷体" w:eastAsia="楷体" w:cs="楷体"/>
          <w:sz w:val="21"/>
          <w:szCs w:val="21"/>
          <w:lang w:val="en-US" w:eastAsia="zh-CN"/>
        </w:rPr>
      </w:pPr>
      <w:r>
        <w:rPr>
          <w:rFonts w:hint="eastAsia" w:ascii="楷体" w:hAnsi="楷体" w:eastAsia="楷体" w:cs="楷体"/>
          <w:b/>
          <w:bCs/>
          <w:sz w:val="21"/>
          <w:szCs w:val="21"/>
          <w:lang w:val="en-US" w:eastAsia="zh-CN"/>
        </w:rPr>
        <w:t>科学社会主义</w:t>
      </w:r>
      <w:r>
        <w:rPr>
          <w:rFonts w:hint="eastAsia" w:ascii="楷体" w:hAnsi="楷体" w:eastAsia="楷体" w:cs="楷体"/>
          <w:sz w:val="21"/>
          <w:szCs w:val="21"/>
          <w:lang w:val="en-US" w:eastAsia="zh-CN"/>
        </w:rPr>
        <w:t>在21世纪的中国焕发新的蓬勃生机。习近平新时代中国特色社会主义思想，正是在对科学社会主义理论与实践的深邃思考、深刻总结，对坚持和发展中国特色社会主义的不懈探索、砥砺前行中创立并不断丰富发展的。</w:t>
      </w:r>
    </w:p>
    <w:p w14:paraId="54370D90">
      <w:pPr>
        <w:widowControl w:val="0"/>
        <w:numPr>
          <w:ilvl w:val="0"/>
          <w:numId w:val="2"/>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中国共产党</w:t>
      </w:r>
      <w:r>
        <w:rPr>
          <w:rFonts w:hint="eastAsia" w:ascii="楷体" w:hAnsi="楷体" w:eastAsia="楷体" w:cs="楷体"/>
          <w:b/>
          <w:bCs/>
          <w:sz w:val="21"/>
          <w:szCs w:val="21"/>
          <w:lang w:val="en-US" w:eastAsia="zh-CN"/>
        </w:rPr>
        <w:t>自我革命</w:t>
      </w:r>
      <w:r>
        <w:rPr>
          <w:rFonts w:hint="eastAsia" w:ascii="楷体" w:hAnsi="楷体" w:eastAsia="楷体" w:cs="楷体"/>
          <w:sz w:val="21"/>
          <w:szCs w:val="21"/>
          <w:lang w:val="en-US" w:eastAsia="zh-CN"/>
        </w:rPr>
        <w:t>开辟新的境界。习近平新时代中国特色社会主义思想，正是在党不断实现自我净化、自我完善、自我革新、自我提高，以伟大自我革命引领伟大社会革命的过程中创立并不断丰富发展的。</w:t>
      </w:r>
    </w:p>
    <w:p w14:paraId="5E2B9D63">
      <w:pPr>
        <w:widowControl w:val="0"/>
        <w:numPr>
          <w:ilvl w:val="0"/>
          <w:numId w:val="1"/>
        </w:numPr>
        <w:ind w:left="0" w:leftChars="0" w:firstLine="0" w:firstLineChars="0"/>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为什么说“两个结合”是又一次思想解放？（P4）</w:t>
      </w:r>
    </w:p>
    <w:p w14:paraId="63643734">
      <w:pPr>
        <w:widowControl w:val="0"/>
        <w:numPr>
          <w:ilvl w:val="0"/>
          <w:numId w:val="3"/>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“两个结合”是</w:t>
      </w:r>
      <w:r>
        <w:rPr>
          <w:rFonts w:hint="eastAsia" w:ascii="楷体" w:hAnsi="楷体" w:eastAsia="楷体" w:cs="楷体"/>
          <w:b/>
          <w:bCs/>
          <w:sz w:val="21"/>
          <w:szCs w:val="21"/>
          <w:lang w:val="en-US" w:eastAsia="zh-CN"/>
        </w:rPr>
        <w:t>马克思主义基本原理同中国具体实际相结合、同中华优秀传统文化相结合</w:t>
      </w:r>
      <w:r>
        <w:rPr>
          <w:rFonts w:hint="eastAsia" w:ascii="楷体" w:hAnsi="楷体" w:eastAsia="楷体" w:cs="楷体"/>
          <w:sz w:val="21"/>
          <w:szCs w:val="21"/>
          <w:lang w:val="en-US" w:eastAsia="zh-CN"/>
        </w:rPr>
        <w:t>。</w:t>
      </w:r>
    </w:p>
    <w:p w14:paraId="79F9A752">
      <w:pPr>
        <w:widowControl w:val="0"/>
        <w:numPr>
          <w:ilvl w:val="0"/>
          <w:numId w:val="3"/>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“两个结合”是我们党在探索中国特色社会主义道路中得出的规律性认识，使我们取得成功的最大法宝。</w:t>
      </w:r>
    </w:p>
    <w:p w14:paraId="422CA050">
      <w:pPr>
        <w:widowControl w:val="0"/>
        <w:numPr>
          <w:ilvl w:val="0"/>
          <w:numId w:val="3"/>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两个结合”让中国特色社会主义道路有了更加宏阔深远的历史纵深，拓展了中国特色社会主义道路的文化根基，开辟了广阔的理论和实践创新空间，表明我们党对中国道路、理论、制度的认识达到了新高度，表明我们党的历史自信、文化自信达到了新高度，表明我们党在传承中华优秀传统文化中推进理论创新的自觉性达到了新高度。</w:t>
      </w:r>
    </w:p>
    <w:p w14:paraId="2EBC4068">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评价习近平新时代中国特色社会主义思想的历史地位（P9）</w:t>
      </w:r>
    </w:p>
    <w:p w14:paraId="63FC468A">
      <w:pPr>
        <w:widowControl w:val="0"/>
        <w:numPr>
          <w:ilvl w:val="0"/>
          <w:numId w:val="4"/>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习近平新时代中国特色社会主义思想是当代中国马克思主义、二十一世纪马克思主义，是中华文化和中国精神的时代精华，实现了马克思主义中国化时代化</w:t>
      </w:r>
      <w:r>
        <w:rPr>
          <w:rFonts w:hint="eastAsia" w:ascii="楷体" w:hAnsi="楷体" w:eastAsia="楷体" w:cs="楷体"/>
          <w:b/>
          <w:bCs/>
          <w:sz w:val="21"/>
          <w:szCs w:val="21"/>
          <w:lang w:val="en-US" w:eastAsia="zh-CN"/>
        </w:rPr>
        <w:t>新的飞跃</w:t>
      </w:r>
      <w:r>
        <w:rPr>
          <w:rFonts w:hint="eastAsia" w:ascii="楷体" w:hAnsi="楷体" w:eastAsia="楷体" w:cs="楷体"/>
          <w:sz w:val="21"/>
          <w:szCs w:val="21"/>
          <w:lang w:val="en-US" w:eastAsia="zh-CN"/>
        </w:rPr>
        <w:t>。</w:t>
      </w:r>
    </w:p>
    <w:p w14:paraId="4D63D32B">
      <w:pPr>
        <w:widowControl w:val="0"/>
        <w:numPr>
          <w:ilvl w:val="0"/>
          <w:numId w:val="4"/>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习近平新时代中国特色社会主义思想坚持了马克思列宁主义、毛泽东思想、邓小平理论、“三个代表”重要思想、科学发展观，是马克思主义在当代中国发展的最新理论成果，</w:t>
      </w:r>
      <w:r>
        <w:rPr>
          <w:rFonts w:hint="eastAsia" w:ascii="楷体" w:hAnsi="楷体" w:eastAsia="楷体" w:cs="楷体"/>
          <w:b/>
          <w:bCs/>
          <w:sz w:val="21"/>
          <w:szCs w:val="21"/>
          <w:lang w:val="en-US" w:eastAsia="zh-CN"/>
        </w:rPr>
        <w:t>开辟了</w:t>
      </w:r>
      <w:r>
        <w:rPr>
          <w:rFonts w:hint="eastAsia" w:ascii="楷体" w:hAnsi="楷体" w:eastAsia="楷体" w:cs="楷体"/>
          <w:sz w:val="21"/>
          <w:szCs w:val="21"/>
          <w:lang w:val="en-US" w:eastAsia="zh-CN"/>
        </w:rPr>
        <w:t>马克思主义中国化时代化</w:t>
      </w:r>
      <w:r>
        <w:rPr>
          <w:rFonts w:hint="eastAsia" w:ascii="楷体" w:hAnsi="楷体" w:eastAsia="楷体" w:cs="楷体"/>
          <w:b/>
          <w:bCs/>
          <w:sz w:val="21"/>
          <w:szCs w:val="21"/>
          <w:lang w:val="en-US" w:eastAsia="zh-CN"/>
        </w:rPr>
        <w:t>新境界</w:t>
      </w:r>
      <w:r>
        <w:rPr>
          <w:rFonts w:hint="eastAsia" w:ascii="楷体" w:hAnsi="楷体" w:eastAsia="楷体" w:cs="楷体"/>
          <w:sz w:val="21"/>
          <w:szCs w:val="21"/>
          <w:lang w:val="en-US" w:eastAsia="zh-CN"/>
        </w:rPr>
        <w:t>。深刻</w:t>
      </w:r>
      <w:r>
        <w:rPr>
          <w:rFonts w:hint="eastAsia" w:ascii="楷体" w:hAnsi="楷体" w:eastAsia="楷体" w:cs="楷体"/>
          <w:b/>
          <w:bCs/>
          <w:sz w:val="21"/>
          <w:szCs w:val="21"/>
          <w:lang w:val="en-US" w:eastAsia="zh-CN"/>
        </w:rPr>
        <w:t>总结了</w:t>
      </w:r>
      <w:r>
        <w:rPr>
          <w:rFonts w:hint="eastAsia" w:ascii="楷体" w:hAnsi="楷体" w:eastAsia="楷体" w:cs="楷体"/>
          <w:sz w:val="21"/>
          <w:szCs w:val="21"/>
          <w:lang w:val="en-US" w:eastAsia="zh-CN"/>
        </w:rPr>
        <w:t>党百年奋斗的历史</w:t>
      </w:r>
      <w:r>
        <w:rPr>
          <w:rFonts w:hint="eastAsia" w:ascii="楷体" w:hAnsi="楷体" w:eastAsia="楷体" w:cs="楷体"/>
          <w:b/>
          <w:bCs/>
          <w:sz w:val="21"/>
          <w:szCs w:val="21"/>
          <w:lang w:val="en-US" w:eastAsia="zh-CN"/>
        </w:rPr>
        <w:t>经验</w:t>
      </w:r>
      <w:r>
        <w:rPr>
          <w:rFonts w:hint="eastAsia" w:ascii="楷体" w:hAnsi="楷体" w:eastAsia="楷体" w:cs="楷体"/>
          <w:sz w:val="21"/>
          <w:szCs w:val="21"/>
          <w:lang w:val="en-US" w:eastAsia="zh-CN"/>
        </w:rPr>
        <w:t>，科学</w:t>
      </w:r>
      <w:r>
        <w:rPr>
          <w:rFonts w:hint="eastAsia" w:ascii="楷体" w:hAnsi="楷体" w:eastAsia="楷体" w:cs="楷体"/>
          <w:b/>
          <w:bCs/>
          <w:sz w:val="21"/>
          <w:szCs w:val="21"/>
          <w:lang w:val="en-US" w:eastAsia="zh-CN"/>
        </w:rPr>
        <w:t>回答了</w:t>
      </w:r>
      <w:r>
        <w:rPr>
          <w:rFonts w:hint="eastAsia" w:ascii="楷体" w:hAnsi="楷体" w:eastAsia="楷体" w:cs="楷体"/>
          <w:sz w:val="21"/>
          <w:szCs w:val="21"/>
          <w:lang w:val="en-US" w:eastAsia="zh-CN"/>
        </w:rPr>
        <w:t>新时代坚持和发展什么样的中国特色社会主义、怎样坚持和发展中国特色社会主义等重大</w:t>
      </w:r>
      <w:r>
        <w:rPr>
          <w:rFonts w:hint="eastAsia" w:ascii="楷体" w:hAnsi="楷体" w:eastAsia="楷体" w:cs="楷体"/>
          <w:b/>
          <w:bCs/>
          <w:sz w:val="21"/>
          <w:szCs w:val="21"/>
          <w:lang w:val="en-US" w:eastAsia="zh-CN"/>
        </w:rPr>
        <w:t>时代课题</w:t>
      </w:r>
      <w:r>
        <w:rPr>
          <w:rFonts w:hint="eastAsia" w:ascii="楷体" w:hAnsi="楷体" w:eastAsia="楷体" w:cs="楷体"/>
          <w:sz w:val="21"/>
          <w:szCs w:val="21"/>
          <w:lang w:val="en-US" w:eastAsia="zh-CN"/>
        </w:rPr>
        <w:t>，</w:t>
      </w:r>
      <w:r>
        <w:rPr>
          <w:rFonts w:hint="eastAsia" w:ascii="楷体" w:hAnsi="楷体" w:eastAsia="楷体" w:cs="楷体"/>
          <w:b/>
          <w:bCs/>
          <w:sz w:val="21"/>
          <w:szCs w:val="21"/>
          <w:lang w:val="en-US" w:eastAsia="zh-CN"/>
        </w:rPr>
        <w:t>深化</w:t>
      </w:r>
      <w:r>
        <w:rPr>
          <w:rFonts w:hint="eastAsia" w:ascii="楷体" w:hAnsi="楷体" w:eastAsia="楷体" w:cs="楷体"/>
          <w:sz w:val="21"/>
          <w:szCs w:val="21"/>
          <w:lang w:val="en-US" w:eastAsia="zh-CN"/>
        </w:rPr>
        <w:t>了对共产党执政规律、社会主义建设规律、人类社会发展规律的</w:t>
      </w:r>
      <w:r>
        <w:rPr>
          <w:rFonts w:hint="eastAsia" w:ascii="楷体" w:hAnsi="楷体" w:eastAsia="楷体" w:cs="楷体"/>
          <w:b/>
          <w:bCs/>
          <w:sz w:val="21"/>
          <w:szCs w:val="21"/>
          <w:lang w:val="en-US" w:eastAsia="zh-CN"/>
        </w:rPr>
        <w:t>认识</w:t>
      </w:r>
      <w:r>
        <w:rPr>
          <w:rFonts w:hint="eastAsia" w:ascii="楷体" w:hAnsi="楷体" w:eastAsia="楷体" w:cs="楷体"/>
          <w:sz w:val="21"/>
          <w:szCs w:val="21"/>
          <w:lang w:val="en-US" w:eastAsia="zh-CN"/>
        </w:rPr>
        <w:t>。</w:t>
      </w:r>
    </w:p>
    <w:p w14:paraId="1A08C1EA">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中国特色社会主义的性质/为什么说中国特色社会主义是社会主义而不是其他什么主义？（P18）</w:t>
      </w:r>
    </w:p>
    <w:p w14:paraId="51F7C73C">
      <w:pPr>
        <w:widowControl w:val="0"/>
        <w:numPr>
          <w:ilvl w:val="0"/>
          <w:numId w:val="5"/>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中国特色社会主义</w:t>
      </w:r>
      <w:r>
        <w:rPr>
          <w:rFonts w:hint="eastAsia" w:ascii="楷体" w:hAnsi="楷体" w:eastAsia="楷体" w:cs="楷体"/>
          <w:b/>
          <w:bCs/>
          <w:sz w:val="21"/>
          <w:szCs w:val="21"/>
          <w:lang w:val="en-US" w:eastAsia="zh-CN"/>
        </w:rPr>
        <w:t>是社会主义而不是其他什么主义</w:t>
      </w:r>
      <w:r>
        <w:rPr>
          <w:rFonts w:hint="eastAsia" w:ascii="楷体" w:hAnsi="楷体" w:eastAsia="楷体" w:cs="楷体"/>
          <w:sz w:val="21"/>
          <w:szCs w:val="21"/>
          <w:lang w:val="en-US" w:eastAsia="zh-CN"/>
        </w:rPr>
        <w:t>。</w:t>
      </w:r>
    </w:p>
    <w:p w14:paraId="1155112C">
      <w:pPr>
        <w:widowControl w:val="0"/>
        <w:numPr>
          <w:ilvl w:val="0"/>
          <w:numId w:val="5"/>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中国特色社会主义坚持了</w:t>
      </w:r>
      <w:r>
        <w:rPr>
          <w:rFonts w:hint="eastAsia" w:ascii="楷体" w:hAnsi="楷体" w:eastAsia="楷体" w:cs="楷体"/>
          <w:b/>
          <w:bCs/>
          <w:sz w:val="21"/>
          <w:szCs w:val="21"/>
          <w:lang w:val="en-US" w:eastAsia="zh-CN"/>
        </w:rPr>
        <w:t>科学社会主义</w:t>
      </w:r>
      <w:r>
        <w:rPr>
          <w:rFonts w:hint="eastAsia" w:ascii="楷体" w:hAnsi="楷体" w:eastAsia="楷体" w:cs="楷体"/>
          <w:sz w:val="21"/>
          <w:szCs w:val="21"/>
          <w:lang w:val="en-US" w:eastAsia="zh-CN"/>
        </w:rPr>
        <w:t>基本原则，根据时代条件赋予其</w:t>
      </w:r>
      <w:r>
        <w:rPr>
          <w:rFonts w:hint="eastAsia" w:ascii="楷体" w:hAnsi="楷体" w:eastAsia="楷体" w:cs="楷体"/>
          <w:b/>
          <w:bCs/>
          <w:sz w:val="21"/>
          <w:szCs w:val="21"/>
          <w:lang w:val="en-US" w:eastAsia="zh-CN"/>
        </w:rPr>
        <w:t>鲜明的中国特色。</w:t>
      </w:r>
    </w:p>
    <w:p w14:paraId="58406849">
      <w:pPr>
        <w:widowControl w:val="0"/>
        <w:numPr>
          <w:ilvl w:val="0"/>
          <w:numId w:val="5"/>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中国特色社会主义写出了科学社会主义的</w:t>
      </w:r>
      <w:r>
        <w:rPr>
          <w:rFonts w:hint="eastAsia" w:ascii="楷体" w:hAnsi="楷体" w:eastAsia="楷体" w:cs="楷体"/>
          <w:b/>
          <w:bCs/>
          <w:sz w:val="21"/>
          <w:szCs w:val="21"/>
          <w:lang w:val="en-US" w:eastAsia="zh-CN"/>
        </w:rPr>
        <w:t>“新版本”</w:t>
      </w:r>
    </w:p>
    <w:p w14:paraId="71896263">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中国式现代化的中国特色有哪些？（P44）</w:t>
      </w:r>
    </w:p>
    <w:p w14:paraId="1E727CC9">
      <w:pPr>
        <w:widowControl w:val="0"/>
        <w:numPr>
          <w:ilvl w:val="0"/>
          <w:numId w:val="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中国式现代化，是</w:t>
      </w:r>
      <w:r>
        <w:rPr>
          <w:rFonts w:hint="eastAsia" w:ascii="楷体" w:hAnsi="楷体" w:eastAsia="楷体" w:cs="楷体"/>
          <w:b/>
          <w:bCs/>
          <w:sz w:val="21"/>
          <w:szCs w:val="21"/>
          <w:lang w:val="en-US" w:eastAsia="zh-CN"/>
        </w:rPr>
        <w:t>中国共产党领导</w:t>
      </w:r>
      <w:r>
        <w:rPr>
          <w:rFonts w:hint="eastAsia" w:ascii="楷体" w:hAnsi="楷体" w:eastAsia="楷体" w:cs="楷体"/>
          <w:sz w:val="21"/>
          <w:szCs w:val="21"/>
          <w:lang w:val="en-US" w:eastAsia="zh-CN"/>
        </w:rPr>
        <w:t>的社会主义现代化，既有各国现代化的</w:t>
      </w:r>
      <w:r>
        <w:rPr>
          <w:rFonts w:hint="eastAsia" w:ascii="楷体" w:hAnsi="楷体" w:eastAsia="楷体" w:cs="楷体"/>
          <w:b/>
          <w:bCs/>
          <w:sz w:val="21"/>
          <w:szCs w:val="21"/>
          <w:lang w:val="en-US" w:eastAsia="zh-CN"/>
        </w:rPr>
        <w:t>共同特征</w:t>
      </w:r>
      <w:r>
        <w:rPr>
          <w:rFonts w:hint="eastAsia" w:ascii="楷体" w:hAnsi="楷体" w:eastAsia="楷体" w:cs="楷体"/>
          <w:sz w:val="21"/>
          <w:szCs w:val="21"/>
          <w:lang w:val="en-US" w:eastAsia="zh-CN"/>
        </w:rPr>
        <w:t>，更有基于自己国情的</w:t>
      </w:r>
      <w:r>
        <w:rPr>
          <w:rFonts w:hint="eastAsia" w:ascii="楷体" w:hAnsi="楷体" w:eastAsia="楷体" w:cs="楷体"/>
          <w:b/>
          <w:bCs/>
          <w:sz w:val="21"/>
          <w:szCs w:val="21"/>
          <w:lang w:val="en-US" w:eastAsia="zh-CN"/>
        </w:rPr>
        <w:t>中国特色</w:t>
      </w:r>
      <w:r>
        <w:rPr>
          <w:rFonts w:hint="eastAsia" w:ascii="楷体" w:hAnsi="楷体" w:eastAsia="楷体" w:cs="楷体"/>
          <w:sz w:val="21"/>
          <w:szCs w:val="21"/>
          <w:lang w:val="en-US" w:eastAsia="zh-CN"/>
        </w:rPr>
        <w:t>。</w:t>
      </w:r>
    </w:p>
    <w:p w14:paraId="414192EE">
      <w:pPr>
        <w:widowControl w:val="0"/>
        <w:numPr>
          <w:ilvl w:val="0"/>
          <w:numId w:val="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中国式现代化是</w:t>
      </w:r>
      <w:r>
        <w:rPr>
          <w:rFonts w:hint="eastAsia" w:ascii="楷体" w:hAnsi="楷体" w:eastAsia="楷体" w:cs="楷体"/>
          <w:b/>
          <w:bCs/>
          <w:sz w:val="21"/>
          <w:szCs w:val="21"/>
          <w:lang w:val="en-US" w:eastAsia="zh-CN"/>
        </w:rPr>
        <w:t>人口规模巨大</w:t>
      </w:r>
      <w:r>
        <w:rPr>
          <w:rFonts w:hint="eastAsia" w:ascii="楷体" w:hAnsi="楷体" w:eastAsia="楷体" w:cs="楷体"/>
          <w:sz w:val="21"/>
          <w:szCs w:val="21"/>
          <w:lang w:val="en-US" w:eastAsia="zh-CN"/>
        </w:rPr>
        <w:t>的现代化。</w:t>
      </w:r>
    </w:p>
    <w:p w14:paraId="2BFB845C">
      <w:pPr>
        <w:widowControl w:val="0"/>
        <w:numPr>
          <w:ilvl w:val="0"/>
          <w:numId w:val="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中国式现代化是</w:t>
      </w:r>
      <w:r>
        <w:rPr>
          <w:rFonts w:hint="eastAsia" w:ascii="楷体" w:hAnsi="楷体" w:eastAsia="楷体" w:cs="楷体"/>
          <w:b/>
          <w:bCs/>
          <w:sz w:val="21"/>
          <w:szCs w:val="21"/>
          <w:lang w:val="en-US" w:eastAsia="zh-CN"/>
        </w:rPr>
        <w:t>全体人民共同富裕</w:t>
      </w:r>
      <w:r>
        <w:rPr>
          <w:rFonts w:hint="eastAsia" w:ascii="楷体" w:hAnsi="楷体" w:eastAsia="楷体" w:cs="楷体"/>
          <w:sz w:val="21"/>
          <w:szCs w:val="21"/>
          <w:lang w:val="en-US" w:eastAsia="zh-CN"/>
        </w:rPr>
        <w:t>的现代化。这是中国式现代化区别于西方现代化的显著标志。</w:t>
      </w:r>
    </w:p>
    <w:p w14:paraId="07B2B57C">
      <w:pPr>
        <w:widowControl w:val="0"/>
        <w:numPr>
          <w:ilvl w:val="0"/>
          <w:numId w:val="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中国式现代化是</w:t>
      </w:r>
      <w:r>
        <w:rPr>
          <w:rFonts w:hint="eastAsia" w:ascii="楷体" w:hAnsi="楷体" w:eastAsia="楷体" w:cs="楷体"/>
          <w:b/>
          <w:bCs/>
          <w:sz w:val="21"/>
          <w:szCs w:val="21"/>
          <w:lang w:val="en-US" w:eastAsia="zh-CN"/>
        </w:rPr>
        <w:t>物质文明和精神文明相协调</w:t>
      </w:r>
      <w:r>
        <w:rPr>
          <w:rFonts w:hint="eastAsia" w:ascii="楷体" w:hAnsi="楷体" w:eastAsia="楷体" w:cs="楷体"/>
          <w:sz w:val="21"/>
          <w:szCs w:val="21"/>
          <w:lang w:val="en-US" w:eastAsia="zh-CN"/>
        </w:rPr>
        <w:t>的现代化。</w:t>
      </w:r>
    </w:p>
    <w:p w14:paraId="1790EE78">
      <w:pPr>
        <w:widowControl w:val="0"/>
        <w:numPr>
          <w:ilvl w:val="0"/>
          <w:numId w:val="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中国式现代化是</w:t>
      </w:r>
      <w:r>
        <w:rPr>
          <w:rFonts w:hint="eastAsia" w:ascii="楷体" w:hAnsi="楷体" w:eastAsia="楷体" w:cs="楷体"/>
          <w:b/>
          <w:bCs/>
          <w:sz w:val="21"/>
          <w:szCs w:val="21"/>
          <w:lang w:val="en-US" w:eastAsia="zh-CN"/>
        </w:rPr>
        <w:t>人与自然和谐共生</w:t>
      </w:r>
      <w:r>
        <w:rPr>
          <w:rFonts w:hint="eastAsia" w:ascii="楷体" w:hAnsi="楷体" w:eastAsia="楷体" w:cs="楷体"/>
          <w:sz w:val="21"/>
          <w:szCs w:val="21"/>
          <w:lang w:val="en-US" w:eastAsia="zh-CN"/>
        </w:rPr>
        <w:t>的现代化。</w:t>
      </w:r>
    </w:p>
    <w:p w14:paraId="7C0BF4C3">
      <w:pPr>
        <w:widowControl w:val="0"/>
        <w:numPr>
          <w:ilvl w:val="0"/>
          <w:numId w:val="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中国式现代化是</w:t>
      </w:r>
      <w:r>
        <w:rPr>
          <w:rFonts w:hint="eastAsia" w:ascii="楷体" w:hAnsi="楷体" w:eastAsia="楷体" w:cs="楷体"/>
          <w:b/>
          <w:bCs/>
          <w:sz w:val="21"/>
          <w:szCs w:val="21"/>
          <w:lang w:val="en-US" w:eastAsia="zh-CN"/>
        </w:rPr>
        <w:t>走和平发展道路</w:t>
      </w:r>
      <w:r>
        <w:rPr>
          <w:rFonts w:hint="eastAsia" w:ascii="楷体" w:hAnsi="楷体" w:eastAsia="楷体" w:cs="楷体"/>
          <w:sz w:val="21"/>
          <w:szCs w:val="21"/>
          <w:lang w:val="en-US" w:eastAsia="zh-CN"/>
        </w:rPr>
        <w:t>的现代化。</w:t>
      </w:r>
    </w:p>
    <w:p w14:paraId="2AB6624D">
      <w:pPr>
        <w:widowControl w:val="0"/>
        <w:numPr>
          <w:ilvl w:val="0"/>
          <w:numId w:val="1"/>
        </w:numPr>
        <w:ind w:left="0" w:leftChars="0" w:firstLine="0" w:firstLineChars="0"/>
        <w:jc w:val="both"/>
        <w:rPr>
          <w:rFonts w:hint="default"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中国式现代化的本质要求？（P47）</w:t>
      </w:r>
    </w:p>
    <w:p w14:paraId="70DE8F42">
      <w:pPr>
        <w:widowControl w:val="0"/>
        <w:numPr>
          <w:ilvl w:val="0"/>
          <w:numId w:val="7"/>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坚持中国共产党领导，坚持中国特色社会主义，实现高质量发展，发展全过程人民民主，丰富人民精神世界，实现全体人民共同富裕，促进人与自然和谐共生，推动构建人类命运共同体，创造人类文明新形态。</w:t>
      </w:r>
    </w:p>
    <w:p w14:paraId="3FD26392">
      <w:pPr>
        <w:widowControl w:val="0"/>
        <w:numPr>
          <w:ilvl w:val="0"/>
          <w:numId w:val="1"/>
        </w:numPr>
        <w:ind w:left="0" w:leftChars="0" w:firstLine="0" w:firstLineChars="0"/>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为什么说中国式现代化创造了人类文明新形态？（P48）</w:t>
      </w:r>
    </w:p>
    <w:p w14:paraId="1826277F">
      <w:pPr>
        <w:widowControl w:val="0"/>
        <w:numPr>
          <w:ilvl w:val="0"/>
          <w:numId w:val="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中国式现代化，深深植根于</w:t>
      </w:r>
      <w:r>
        <w:rPr>
          <w:rFonts w:hint="eastAsia" w:ascii="楷体" w:hAnsi="楷体" w:eastAsia="楷体" w:cs="楷体"/>
          <w:b/>
          <w:bCs/>
          <w:sz w:val="21"/>
          <w:szCs w:val="21"/>
          <w:lang w:val="en-US" w:eastAsia="zh-CN"/>
        </w:rPr>
        <w:t>中华优秀传统文化</w:t>
      </w:r>
      <w:r>
        <w:rPr>
          <w:rFonts w:hint="eastAsia" w:ascii="楷体" w:hAnsi="楷体" w:eastAsia="楷体" w:cs="楷体"/>
          <w:sz w:val="21"/>
          <w:szCs w:val="21"/>
          <w:lang w:val="en-US" w:eastAsia="zh-CN"/>
        </w:rPr>
        <w:t>，体现科学社会主义的</w:t>
      </w:r>
      <w:r>
        <w:rPr>
          <w:rFonts w:hint="eastAsia" w:ascii="楷体" w:hAnsi="楷体" w:eastAsia="楷体" w:cs="楷体"/>
          <w:b/>
          <w:bCs/>
          <w:sz w:val="21"/>
          <w:szCs w:val="21"/>
          <w:lang w:val="en-US" w:eastAsia="zh-CN"/>
        </w:rPr>
        <w:t>先进本质</w:t>
      </w:r>
      <w:r>
        <w:rPr>
          <w:rFonts w:hint="eastAsia" w:ascii="楷体" w:hAnsi="楷体" w:eastAsia="楷体" w:cs="楷体"/>
          <w:sz w:val="21"/>
          <w:szCs w:val="21"/>
          <w:lang w:val="en-US" w:eastAsia="zh-CN"/>
        </w:rPr>
        <w:t>，借鉴吸收一切人类优秀文明成果，代表人类文明进步的发展方向，是一种全新的人类文明形态。</w:t>
      </w:r>
    </w:p>
    <w:p w14:paraId="14645E44">
      <w:pPr>
        <w:widowControl w:val="0"/>
        <w:numPr>
          <w:ilvl w:val="0"/>
          <w:numId w:val="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中国式现代化提供了一种全新的现代化模式，展现了</w:t>
      </w:r>
      <w:r>
        <w:rPr>
          <w:rFonts w:hint="eastAsia" w:ascii="楷体" w:hAnsi="楷体" w:eastAsia="楷体" w:cs="楷体"/>
          <w:b/>
          <w:bCs/>
          <w:sz w:val="21"/>
          <w:szCs w:val="21"/>
          <w:lang w:val="en-US" w:eastAsia="zh-CN"/>
        </w:rPr>
        <w:t>不同于西方现代化</w:t>
      </w:r>
      <w:r>
        <w:rPr>
          <w:rFonts w:hint="eastAsia" w:ascii="楷体" w:hAnsi="楷体" w:eastAsia="楷体" w:cs="楷体"/>
          <w:sz w:val="21"/>
          <w:szCs w:val="21"/>
          <w:lang w:val="en-US" w:eastAsia="zh-CN"/>
        </w:rPr>
        <w:t>的新图景。</w:t>
      </w:r>
    </w:p>
    <w:p w14:paraId="67434ACB">
      <w:pPr>
        <w:widowControl w:val="0"/>
        <w:numPr>
          <w:ilvl w:val="0"/>
          <w:numId w:val="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中国式现代化是对西方式现代化理论和实践的</w:t>
      </w:r>
      <w:r>
        <w:rPr>
          <w:rFonts w:hint="eastAsia" w:ascii="楷体" w:hAnsi="楷体" w:eastAsia="楷体" w:cs="楷体"/>
          <w:b/>
          <w:bCs/>
          <w:sz w:val="21"/>
          <w:szCs w:val="21"/>
          <w:lang w:val="en-US" w:eastAsia="zh-CN"/>
        </w:rPr>
        <w:t>重大超越</w:t>
      </w:r>
      <w:r>
        <w:rPr>
          <w:rFonts w:hint="eastAsia" w:ascii="楷体" w:hAnsi="楷体" w:eastAsia="楷体" w:cs="楷体"/>
          <w:sz w:val="21"/>
          <w:szCs w:val="21"/>
          <w:lang w:val="en-US" w:eastAsia="zh-CN"/>
        </w:rPr>
        <w:t>，是对世界现代化理论和实践的</w:t>
      </w:r>
      <w:r>
        <w:rPr>
          <w:rFonts w:hint="eastAsia" w:ascii="楷体" w:hAnsi="楷体" w:eastAsia="楷体" w:cs="楷体"/>
          <w:b/>
          <w:bCs/>
          <w:sz w:val="21"/>
          <w:szCs w:val="21"/>
          <w:lang w:val="en-US" w:eastAsia="zh-CN"/>
        </w:rPr>
        <w:t>重大创新</w:t>
      </w:r>
      <w:r>
        <w:rPr>
          <w:rFonts w:hint="eastAsia" w:ascii="楷体" w:hAnsi="楷体" w:eastAsia="楷体" w:cs="楷体"/>
          <w:sz w:val="21"/>
          <w:szCs w:val="21"/>
          <w:lang w:val="en-US" w:eastAsia="zh-CN"/>
        </w:rPr>
        <w:t>。</w:t>
      </w:r>
    </w:p>
    <w:p w14:paraId="3D6645BB">
      <w:pPr>
        <w:widowControl w:val="0"/>
        <w:numPr>
          <w:ilvl w:val="0"/>
          <w:numId w:val="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中国式现代化为广大</w:t>
      </w:r>
      <w:r>
        <w:rPr>
          <w:rFonts w:hint="eastAsia" w:ascii="楷体" w:hAnsi="楷体" w:eastAsia="楷体" w:cs="楷体"/>
          <w:b/>
          <w:bCs/>
          <w:sz w:val="21"/>
          <w:szCs w:val="21"/>
          <w:lang w:val="en-US" w:eastAsia="zh-CN"/>
        </w:rPr>
        <w:t>发展中国家</w:t>
      </w:r>
      <w:r>
        <w:rPr>
          <w:rFonts w:hint="eastAsia" w:ascii="楷体" w:hAnsi="楷体" w:eastAsia="楷体" w:cs="楷体"/>
          <w:sz w:val="21"/>
          <w:szCs w:val="21"/>
          <w:lang w:val="en-US" w:eastAsia="zh-CN"/>
        </w:rPr>
        <w:t>提供了全新选择，为广大发展中国家独立自主迈向现代化、探索现代化道路的多样性提供了全新选择。</w:t>
      </w:r>
    </w:p>
    <w:p w14:paraId="74D81AF2">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为什么说中国最大的国情是中国共产党的领导？（P57）</w:t>
      </w:r>
    </w:p>
    <w:p w14:paraId="0D493858">
      <w:pPr>
        <w:widowControl w:val="0"/>
        <w:numPr>
          <w:ilvl w:val="0"/>
          <w:numId w:val="9"/>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中国共产党的领导地位是在</w:t>
      </w:r>
      <w:r>
        <w:rPr>
          <w:rFonts w:hint="eastAsia" w:ascii="楷体" w:hAnsi="楷体" w:eastAsia="楷体" w:cs="楷体"/>
          <w:b/>
          <w:bCs/>
          <w:sz w:val="21"/>
          <w:szCs w:val="21"/>
          <w:lang w:val="en-US" w:eastAsia="zh-CN"/>
        </w:rPr>
        <w:t>历史奋斗</w:t>
      </w:r>
      <w:r>
        <w:rPr>
          <w:rFonts w:hint="eastAsia" w:ascii="楷体" w:hAnsi="楷体" w:eastAsia="楷体" w:cs="楷体"/>
          <w:sz w:val="21"/>
          <w:szCs w:val="21"/>
          <w:lang w:val="en-US" w:eastAsia="zh-CN"/>
        </w:rPr>
        <w:t>中形成的。历史和现实都证明，中国人民和中华民族之所以能够扭转近代以后的历史命运、取得今天的伟大成就，最根本的是有中国共产党的坚强领导。</w:t>
      </w:r>
    </w:p>
    <w:p w14:paraId="287445ED">
      <w:pPr>
        <w:widowControl w:val="0"/>
        <w:numPr>
          <w:ilvl w:val="0"/>
          <w:numId w:val="9"/>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中国共产党领导是人民当家作主的</w:t>
      </w:r>
      <w:r>
        <w:rPr>
          <w:rFonts w:hint="eastAsia" w:ascii="楷体" w:hAnsi="楷体" w:eastAsia="楷体" w:cs="楷体"/>
          <w:b/>
          <w:bCs/>
          <w:sz w:val="21"/>
          <w:szCs w:val="21"/>
          <w:lang w:val="en-US" w:eastAsia="zh-CN"/>
        </w:rPr>
        <w:t>可靠保障</w:t>
      </w:r>
      <w:r>
        <w:rPr>
          <w:rFonts w:hint="eastAsia" w:ascii="楷体" w:hAnsi="楷体" w:eastAsia="楷体" w:cs="楷体"/>
          <w:sz w:val="21"/>
          <w:szCs w:val="21"/>
          <w:lang w:val="en-US" w:eastAsia="zh-CN"/>
        </w:rPr>
        <w:t>。在中国，只有坚持中国共产党的领导，人民当家作主才能得到可靠保障。</w:t>
      </w:r>
    </w:p>
    <w:p w14:paraId="44779556">
      <w:pPr>
        <w:widowControl w:val="0"/>
        <w:numPr>
          <w:ilvl w:val="0"/>
          <w:numId w:val="9"/>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中国共产党领导关系中国特色社会主义的</w:t>
      </w:r>
      <w:r>
        <w:rPr>
          <w:rFonts w:hint="eastAsia" w:ascii="楷体" w:hAnsi="楷体" w:eastAsia="楷体" w:cs="楷体"/>
          <w:b/>
          <w:bCs/>
          <w:sz w:val="21"/>
          <w:szCs w:val="21"/>
          <w:lang w:val="en-US" w:eastAsia="zh-CN"/>
        </w:rPr>
        <w:t>性质、方向和命运</w:t>
      </w:r>
      <w:r>
        <w:rPr>
          <w:rFonts w:hint="eastAsia" w:ascii="楷体" w:hAnsi="楷体" w:eastAsia="楷体" w:cs="楷体"/>
          <w:sz w:val="21"/>
          <w:szCs w:val="21"/>
          <w:lang w:val="en-US" w:eastAsia="zh-CN"/>
        </w:rPr>
        <w:t>。</w:t>
      </w:r>
    </w:p>
    <w:p w14:paraId="3224D2A0">
      <w:pPr>
        <w:widowControl w:val="0"/>
        <w:numPr>
          <w:ilvl w:val="0"/>
          <w:numId w:val="9"/>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中国共产党领导是实现中华民族伟大复兴的</w:t>
      </w:r>
      <w:r>
        <w:rPr>
          <w:rFonts w:hint="eastAsia" w:ascii="楷体" w:hAnsi="楷体" w:eastAsia="楷体" w:cs="楷体"/>
          <w:b/>
          <w:bCs/>
          <w:sz w:val="21"/>
          <w:szCs w:val="21"/>
          <w:lang w:val="en-US" w:eastAsia="zh-CN"/>
        </w:rPr>
        <w:t>根本保证</w:t>
      </w:r>
      <w:r>
        <w:rPr>
          <w:rFonts w:hint="eastAsia" w:ascii="楷体" w:hAnsi="楷体" w:eastAsia="楷体" w:cs="楷体"/>
          <w:sz w:val="21"/>
          <w:szCs w:val="21"/>
          <w:lang w:val="en-US" w:eastAsia="zh-CN"/>
        </w:rPr>
        <w:t>。</w:t>
      </w:r>
    </w:p>
    <w:p w14:paraId="675A6CB1">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为什么说中国共产党领导是中国特色社会主义制度的最大优势？（P59）</w:t>
      </w:r>
    </w:p>
    <w:p w14:paraId="50D86364">
      <w:pPr>
        <w:widowControl w:val="0"/>
        <w:numPr>
          <w:ilvl w:val="0"/>
          <w:numId w:val="10"/>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只有坚持党的领导，才能更好发挥党和国家的各方面</w:t>
      </w:r>
      <w:r>
        <w:rPr>
          <w:rFonts w:hint="eastAsia" w:ascii="楷体" w:hAnsi="楷体" w:eastAsia="楷体" w:cs="楷体"/>
          <w:b/>
          <w:bCs/>
          <w:sz w:val="21"/>
          <w:szCs w:val="21"/>
          <w:lang w:val="en-US" w:eastAsia="zh-CN"/>
        </w:rPr>
        <w:t>优势</w:t>
      </w:r>
      <w:r>
        <w:rPr>
          <w:rFonts w:hint="eastAsia" w:ascii="楷体" w:hAnsi="楷体" w:eastAsia="楷体" w:cs="楷体"/>
          <w:sz w:val="21"/>
          <w:szCs w:val="21"/>
          <w:lang w:val="en-US" w:eastAsia="zh-CN"/>
        </w:rPr>
        <w:t>，更好推动中国特色社会主义事业不断向前</w:t>
      </w:r>
      <w:r>
        <w:rPr>
          <w:rFonts w:hint="eastAsia" w:ascii="楷体" w:hAnsi="楷体" w:eastAsia="楷体" w:cs="楷体"/>
          <w:b/>
          <w:bCs/>
          <w:sz w:val="21"/>
          <w:szCs w:val="21"/>
          <w:lang w:val="en-US" w:eastAsia="zh-CN"/>
        </w:rPr>
        <w:t>发展</w:t>
      </w:r>
      <w:r>
        <w:rPr>
          <w:rFonts w:hint="eastAsia" w:ascii="楷体" w:hAnsi="楷体" w:eastAsia="楷体" w:cs="楷体"/>
          <w:sz w:val="21"/>
          <w:szCs w:val="21"/>
          <w:lang w:val="en-US" w:eastAsia="zh-CN"/>
        </w:rPr>
        <w:t>。</w:t>
      </w:r>
    </w:p>
    <w:p w14:paraId="44DAAB99">
      <w:pPr>
        <w:widowControl w:val="0"/>
        <w:numPr>
          <w:ilvl w:val="0"/>
          <w:numId w:val="10"/>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中国共产党以马克思主义作为</w:t>
      </w:r>
      <w:r>
        <w:rPr>
          <w:rFonts w:hint="eastAsia" w:ascii="楷体" w:hAnsi="楷体" w:eastAsia="楷体" w:cs="楷体"/>
          <w:b/>
          <w:bCs/>
          <w:sz w:val="21"/>
          <w:szCs w:val="21"/>
          <w:lang w:val="en-US" w:eastAsia="zh-CN"/>
        </w:rPr>
        <w:t>行动指南</w:t>
      </w:r>
      <w:r>
        <w:rPr>
          <w:rFonts w:hint="eastAsia" w:ascii="楷体" w:hAnsi="楷体" w:eastAsia="楷体" w:cs="楷体"/>
          <w:sz w:val="21"/>
          <w:szCs w:val="21"/>
          <w:lang w:val="en-US" w:eastAsia="zh-CN"/>
        </w:rPr>
        <w:t>，在实践中不断推进马克思主义中国化时代化，为坚持和完善中国特色社会主义制度提供强大</w:t>
      </w:r>
      <w:r>
        <w:rPr>
          <w:rFonts w:hint="eastAsia" w:ascii="楷体" w:hAnsi="楷体" w:eastAsia="楷体" w:cs="楷体"/>
          <w:b/>
          <w:bCs/>
          <w:sz w:val="21"/>
          <w:szCs w:val="21"/>
          <w:lang w:val="en-US" w:eastAsia="zh-CN"/>
        </w:rPr>
        <w:t>理论优势</w:t>
      </w:r>
      <w:r>
        <w:rPr>
          <w:rFonts w:hint="eastAsia" w:ascii="楷体" w:hAnsi="楷体" w:eastAsia="楷体" w:cs="楷体"/>
          <w:sz w:val="21"/>
          <w:szCs w:val="21"/>
          <w:lang w:val="en-US" w:eastAsia="zh-CN"/>
        </w:rPr>
        <w:t>。</w:t>
      </w:r>
    </w:p>
    <w:p w14:paraId="654EBB4A">
      <w:pPr>
        <w:widowControl w:val="0"/>
        <w:numPr>
          <w:ilvl w:val="0"/>
          <w:numId w:val="10"/>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中国共产党的自身优势是中国特色社会主义制度优势的主要</w:t>
      </w:r>
      <w:r>
        <w:rPr>
          <w:rFonts w:hint="eastAsia" w:ascii="楷体" w:hAnsi="楷体" w:eastAsia="楷体" w:cs="楷体"/>
          <w:b/>
          <w:bCs/>
          <w:sz w:val="21"/>
          <w:szCs w:val="21"/>
          <w:lang w:val="en-US" w:eastAsia="zh-CN"/>
        </w:rPr>
        <w:t>来源</w:t>
      </w:r>
      <w:r>
        <w:rPr>
          <w:rFonts w:hint="eastAsia" w:ascii="楷体" w:hAnsi="楷体" w:eastAsia="楷体" w:cs="楷体"/>
          <w:sz w:val="21"/>
          <w:szCs w:val="21"/>
          <w:lang w:val="en-US" w:eastAsia="zh-CN"/>
        </w:rPr>
        <w:t>。</w:t>
      </w:r>
    </w:p>
    <w:p w14:paraId="1F376760">
      <w:pPr>
        <w:widowControl w:val="0"/>
        <w:numPr>
          <w:ilvl w:val="0"/>
          <w:numId w:val="10"/>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中国共产党能够集中全党全国力量、凝聚全民族共同意志，在各项事业中发挥总揽全局、协调各方的作用，确保中国特色社会主义制度的显著优势充分</w:t>
      </w:r>
      <w:r>
        <w:rPr>
          <w:rFonts w:hint="eastAsia" w:ascii="楷体" w:hAnsi="楷体" w:eastAsia="楷体" w:cs="楷体"/>
          <w:b/>
          <w:bCs/>
          <w:sz w:val="21"/>
          <w:szCs w:val="21"/>
          <w:lang w:val="en-US" w:eastAsia="zh-CN"/>
        </w:rPr>
        <w:t>彰显</w:t>
      </w:r>
      <w:r>
        <w:rPr>
          <w:rFonts w:hint="eastAsia" w:ascii="楷体" w:hAnsi="楷体" w:eastAsia="楷体" w:cs="楷体"/>
          <w:sz w:val="21"/>
          <w:szCs w:val="21"/>
          <w:lang w:val="en-US" w:eastAsia="zh-CN"/>
        </w:rPr>
        <w:t>。</w:t>
      </w:r>
    </w:p>
    <w:p w14:paraId="10D76BC2">
      <w:pPr>
        <w:widowControl w:val="0"/>
        <w:numPr>
          <w:ilvl w:val="0"/>
          <w:numId w:val="1"/>
        </w:numPr>
        <w:ind w:left="0" w:leftChars="0" w:firstLine="0" w:firstLineChars="0"/>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如何理解江山就是人民，人民就是江山？（P75）</w:t>
      </w:r>
    </w:p>
    <w:p w14:paraId="22C6A434">
      <w:pPr>
        <w:widowControl w:val="0"/>
        <w:numPr>
          <w:ilvl w:val="0"/>
          <w:numId w:val="11"/>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人民群众是创造历史的</w:t>
      </w:r>
      <w:r>
        <w:rPr>
          <w:rFonts w:hint="eastAsia" w:ascii="楷体" w:hAnsi="楷体" w:eastAsia="楷体" w:cs="楷体"/>
          <w:b/>
          <w:bCs/>
          <w:sz w:val="21"/>
          <w:szCs w:val="21"/>
          <w:lang w:val="en-US" w:eastAsia="zh-CN"/>
        </w:rPr>
        <w:t>动力</w:t>
      </w:r>
      <w:r>
        <w:rPr>
          <w:rFonts w:hint="eastAsia" w:ascii="楷体" w:hAnsi="楷体" w:eastAsia="楷体" w:cs="楷体"/>
          <w:sz w:val="21"/>
          <w:szCs w:val="21"/>
          <w:lang w:val="en-US" w:eastAsia="zh-CN"/>
        </w:rPr>
        <w:t>。</w:t>
      </w:r>
    </w:p>
    <w:p w14:paraId="6274536F">
      <w:pPr>
        <w:widowControl w:val="0"/>
        <w:numPr>
          <w:ilvl w:val="0"/>
          <w:numId w:val="11"/>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中国共产党始终坚守为中国人民谋幸福，为中华民族谋复兴的</w:t>
      </w:r>
      <w:r>
        <w:rPr>
          <w:rFonts w:hint="eastAsia" w:ascii="楷体" w:hAnsi="楷体" w:eastAsia="楷体" w:cs="楷体"/>
          <w:b/>
          <w:bCs/>
          <w:sz w:val="21"/>
          <w:szCs w:val="21"/>
          <w:lang w:val="en-US" w:eastAsia="zh-CN"/>
        </w:rPr>
        <w:t>初心和使命</w:t>
      </w:r>
      <w:r>
        <w:rPr>
          <w:rFonts w:hint="eastAsia" w:ascii="楷体" w:hAnsi="楷体" w:eastAsia="楷体" w:cs="楷体"/>
          <w:sz w:val="21"/>
          <w:szCs w:val="21"/>
          <w:lang w:val="en-US" w:eastAsia="zh-CN"/>
        </w:rPr>
        <w:t>。</w:t>
      </w:r>
    </w:p>
    <w:p w14:paraId="71986199">
      <w:pPr>
        <w:widowControl w:val="0"/>
        <w:numPr>
          <w:ilvl w:val="0"/>
          <w:numId w:val="11"/>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中国共产党是依靠人民创造历史伟业。</w:t>
      </w:r>
    </w:p>
    <w:p w14:paraId="78FAC2CB">
      <w:pPr>
        <w:widowControl w:val="0"/>
        <w:numPr>
          <w:ilvl w:val="0"/>
          <w:numId w:val="11"/>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人民是中国共产党的工作的</w:t>
      </w:r>
      <w:r>
        <w:rPr>
          <w:rFonts w:hint="eastAsia" w:ascii="楷体" w:hAnsi="楷体" w:eastAsia="楷体" w:cs="楷体"/>
          <w:b/>
          <w:bCs/>
          <w:sz w:val="21"/>
          <w:szCs w:val="21"/>
          <w:lang w:val="en-US" w:eastAsia="zh-CN"/>
        </w:rPr>
        <w:t>最高裁决者和最终评判者</w:t>
      </w:r>
      <w:r>
        <w:rPr>
          <w:rFonts w:hint="eastAsia" w:ascii="楷体" w:hAnsi="楷体" w:eastAsia="楷体" w:cs="楷体"/>
          <w:sz w:val="21"/>
          <w:szCs w:val="21"/>
          <w:lang w:val="en-US" w:eastAsia="zh-CN"/>
        </w:rPr>
        <w:t>。</w:t>
      </w:r>
    </w:p>
    <w:p w14:paraId="10845FBD">
      <w:pPr>
        <w:widowControl w:val="0"/>
        <w:numPr>
          <w:ilvl w:val="0"/>
          <w:numId w:val="11"/>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人民立场是中国共产党的</w:t>
      </w:r>
      <w:r>
        <w:rPr>
          <w:rFonts w:hint="eastAsia" w:ascii="楷体" w:hAnsi="楷体" w:eastAsia="楷体" w:cs="楷体"/>
          <w:b/>
          <w:bCs/>
          <w:sz w:val="21"/>
          <w:szCs w:val="21"/>
          <w:lang w:val="en-US" w:eastAsia="zh-CN"/>
        </w:rPr>
        <w:t>根本政治立场</w:t>
      </w:r>
      <w:r>
        <w:rPr>
          <w:rFonts w:hint="eastAsia" w:ascii="楷体" w:hAnsi="楷体" w:eastAsia="楷体" w:cs="楷体"/>
          <w:sz w:val="21"/>
          <w:szCs w:val="21"/>
          <w:lang w:val="en-US" w:eastAsia="zh-CN"/>
        </w:rPr>
        <w:t>。</w:t>
      </w:r>
    </w:p>
    <w:p w14:paraId="31274BAC">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如何理解推动全体人民共同富裕取得更为明显的实质性进展？（P87）</w:t>
      </w:r>
    </w:p>
    <w:p w14:paraId="6DCA6524">
      <w:pPr>
        <w:widowControl w:val="0"/>
        <w:numPr>
          <w:ilvl w:val="0"/>
          <w:numId w:val="12"/>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共同富裕是中国特色社会主义的</w:t>
      </w:r>
      <w:r>
        <w:rPr>
          <w:rFonts w:hint="eastAsia" w:ascii="楷体" w:hAnsi="楷体" w:eastAsia="楷体" w:cs="楷体"/>
          <w:b/>
          <w:bCs/>
          <w:sz w:val="21"/>
          <w:szCs w:val="21"/>
          <w:lang w:val="en-US" w:eastAsia="zh-CN"/>
        </w:rPr>
        <w:t>本质要求</w:t>
      </w:r>
      <w:r>
        <w:rPr>
          <w:rFonts w:hint="eastAsia" w:ascii="楷体" w:hAnsi="楷体" w:eastAsia="楷体" w:cs="楷体"/>
          <w:sz w:val="21"/>
          <w:szCs w:val="21"/>
          <w:lang w:val="en-US" w:eastAsia="zh-CN"/>
        </w:rPr>
        <w:t>，是中国式现代化的</w:t>
      </w:r>
      <w:r>
        <w:rPr>
          <w:rFonts w:hint="eastAsia" w:ascii="楷体" w:hAnsi="楷体" w:eastAsia="楷体" w:cs="楷体"/>
          <w:b/>
          <w:bCs/>
          <w:sz w:val="21"/>
          <w:szCs w:val="21"/>
          <w:lang w:val="en-US" w:eastAsia="zh-CN"/>
        </w:rPr>
        <w:t>重要特征</w:t>
      </w:r>
      <w:r>
        <w:rPr>
          <w:rFonts w:hint="eastAsia" w:ascii="楷体" w:hAnsi="楷体" w:eastAsia="楷体" w:cs="楷体"/>
          <w:sz w:val="21"/>
          <w:szCs w:val="21"/>
          <w:lang w:val="en-US" w:eastAsia="zh-CN"/>
        </w:rPr>
        <w:t>。</w:t>
      </w:r>
    </w:p>
    <w:p w14:paraId="2324E04A">
      <w:pPr>
        <w:widowControl w:val="0"/>
        <w:numPr>
          <w:ilvl w:val="0"/>
          <w:numId w:val="12"/>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实现共同富裕不仅是</w:t>
      </w:r>
      <w:r>
        <w:rPr>
          <w:rFonts w:hint="eastAsia" w:ascii="楷体" w:hAnsi="楷体" w:eastAsia="楷体" w:cs="楷体"/>
          <w:b/>
          <w:bCs/>
          <w:sz w:val="21"/>
          <w:szCs w:val="21"/>
          <w:lang w:val="en-US" w:eastAsia="zh-CN"/>
        </w:rPr>
        <w:t>经济问题</w:t>
      </w:r>
      <w:r>
        <w:rPr>
          <w:rFonts w:hint="eastAsia" w:ascii="楷体" w:hAnsi="楷体" w:eastAsia="楷体" w:cs="楷体"/>
          <w:sz w:val="21"/>
          <w:szCs w:val="21"/>
          <w:lang w:val="en-US" w:eastAsia="zh-CN"/>
        </w:rPr>
        <w:t>，而且是关系党的执政基础的重大</w:t>
      </w:r>
      <w:r>
        <w:rPr>
          <w:rFonts w:hint="eastAsia" w:ascii="楷体" w:hAnsi="楷体" w:eastAsia="楷体" w:cs="楷体"/>
          <w:b/>
          <w:bCs/>
          <w:sz w:val="21"/>
          <w:szCs w:val="21"/>
          <w:lang w:val="en-US" w:eastAsia="zh-CN"/>
        </w:rPr>
        <w:t>政治问题</w:t>
      </w:r>
      <w:r>
        <w:rPr>
          <w:rFonts w:hint="eastAsia" w:ascii="楷体" w:hAnsi="楷体" w:eastAsia="楷体" w:cs="楷体"/>
          <w:sz w:val="21"/>
          <w:szCs w:val="21"/>
          <w:lang w:val="en-US" w:eastAsia="zh-CN"/>
        </w:rPr>
        <w:t>。</w:t>
      </w:r>
    </w:p>
    <w:p w14:paraId="21356985">
      <w:pPr>
        <w:widowControl w:val="0"/>
        <w:numPr>
          <w:ilvl w:val="0"/>
          <w:numId w:val="12"/>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要从</w:t>
      </w:r>
      <w:r>
        <w:rPr>
          <w:rFonts w:hint="eastAsia" w:ascii="楷体" w:hAnsi="楷体" w:eastAsia="楷体" w:cs="楷体"/>
          <w:b/>
          <w:bCs/>
          <w:sz w:val="21"/>
          <w:szCs w:val="21"/>
          <w:lang w:val="en-US" w:eastAsia="zh-CN"/>
        </w:rPr>
        <w:t>全局角度</w:t>
      </w:r>
      <w:r>
        <w:rPr>
          <w:rFonts w:hint="eastAsia" w:ascii="楷体" w:hAnsi="楷体" w:eastAsia="楷体" w:cs="楷体"/>
          <w:sz w:val="21"/>
          <w:szCs w:val="21"/>
          <w:lang w:val="en-US" w:eastAsia="zh-CN"/>
        </w:rPr>
        <w:t>来把握共同富裕。</w:t>
      </w:r>
    </w:p>
    <w:p w14:paraId="6BA21269">
      <w:pPr>
        <w:widowControl w:val="0"/>
        <w:numPr>
          <w:ilvl w:val="0"/>
          <w:numId w:val="12"/>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扎实推进共同富裕，必须坚持正确的原则和科学的思路。促进共同富裕，要把握好</w:t>
      </w:r>
      <w:r>
        <w:rPr>
          <w:rFonts w:hint="eastAsia" w:ascii="楷体" w:hAnsi="楷体" w:eastAsia="楷体" w:cs="楷体"/>
          <w:b/>
          <w:bCs/>
          <w:sz w:val="21"/>
          <w:szCs w:val="21"/>
          <w:lang w:val="en-US" w:eastAsia="zh-CN"/>
        </w:rPr>
        <w:t>鼓励勤劳创新致富、坚持基本经济制度、尽力而为量力而行、坚持循序渐进的原则</w:t>
      </w:r>
      <w:r>
        <w:rPr>
          <w:rFonts w:hint="eastAsia" w:ascii="楷体" w:hAnsi="楷体" w:eastAsia="楷体" w:cs="楷体"/>
          <w:sz w:val="21"/>
          <w:szCs w:val="21"/>
          <w:lang w:val="en-US" w:eastAsia="zh-CN"/>
        </w:rPr>
        <w:t>。总的思路是，坚持以</w:t>
      </w:r>
      <w:r>
        <w:rPr>
          <w:rFonts w:hint="eastAsia" w:ascii="楷体" w:hAnsi="楷体" w:eastAsia="楷体" w:cs="楷体"/>
          <w:b/>
          <w:bCs/>
          <w:sz w:val="21"/>
          <w:szCs w:val="21"/>
          <w:lang w:val="en-US" w:eastAsia="zh-CN"/>
        </w:rPr>
        <w:t>人民为中心</w:t>
      </w:r>
      <w:r>
        <w:rPr>
          <w:rFonts w:hint="eastAsia" w:ascii="楷体" w:hAnsi="楷体" w:eastAsia="楷体" w:cs="楷体"/>
          <w:sz w:val="21"/>
          <w:szCs w:val="21"/>
          <w:lang w:val="en-US" w:eastAsia="zh-CN"/>
        </w:rPr>
        <w:t>的发展思想，在</w:t>
      </w:r>
      <w:r>
        <w:rPr>
          <w:rFonts w:hint="eastAsia" w:ascii="楷体" w:hAnsi="楷体" w:eastAsia="楷体" w:cs="楷体"/>
          <w:b/>
          <w:bCs/>
          <w:sz w:val="21"/>
          <w:szCs w:val="21"/>
          <w:lang w:val="en-US" w:eastAsia="zh-CN"/>
        </w:rPr>
        <w:t>高质量发展</w:t>
      </w:r>
      <w:r>
        <w:rPr>
          <w:rFonts w:hint="eastAsia" w:ascii="楷体" w:hAnsi="楷体" w:eastAsia="楷体" w:cs="楷体"/>
          <w:sz w:val="21"/>
          <w:szCs w:val="21"/>
          <w:lang w:val="en-US" w:eastAsia="zh-CN"/>
        </w:rPr>
        <w:t>中促进共同富裕，正确处理效率和公平的关系，构建初次分配、再分配、三次分配协调配套的</w:t>
      </w:r>
      <w:r>
        <w:rPr>
          <w:rFonts w:hint="eastAsia" w:ascii="楷体" w:hAnsi="楷体" w:eastAsia="楷体" w:cs="楷体"/>
          <w:b/>
          <w:bCs/>
          <w:sz w:val="21"/>
          <w:szCs w:val="21"/>
          <w:lang w:val="en-US" w:eastAsia="zh-CN"/>
        </w:rPr>
        <w:t>基础性制度</w:t>
      </w:r>
      <w:r>
        <w:rPr>
          <w:rFonts w:hint="eastAsia" w:ascii="楷体" w:hAnsi="楷体" w:eastAsia="楷体" w:cs="楷体"/>
          <w:sz w:val="21"/>
          <w:szCs w:val="21"/>
          <w:lang w:val="en-US" w:eastAsia="zh-CN"/>
        </w:rPr>
        <w:t>安排，加大税收、社保、转移支付等</w:t>
      </w:r>
      <w:r>
        <w:rPr>
          <w:rFonts w:hint="eastAsia" w:ascii="楷体" w:hAnsi="楷体" w:eastAsia="楷体" w:cs="楷体"/>
          <w:b/>
          <w:bCs/>
          <w:sz w:val="21"/>
          <w:szCs w:val="21"/>
          <w:lang w:val="en-US" w:eastAsia="zh-CN"/>
        </w:rPr>
        <w:t>调节力度</w:t>
      </w:r>
      <w:r>
        <w:rPr>
          <w:rFonts w:hint="eastAsia" w:ascii="楷体" w:hAnsi="楷体" w:eastAsia="楷体" w:cs="楷体"/>
          <w:sz w:val="21"/>
          <w:szCs w:val="21"/>
          <w:lang w:val="en-US" w:eastAsia="zh-CN"/>
        </w:rPr>
        <w:t>并提高精准性，扩大中等收入群体比重，增加低收入群体收入，合理调节高收入，取缔非法收入，形成中间大、两头小的橄榄型</w:t>
      </w:r>
      <w:r>
        <w:rPr>
          <w:rFonts w:hint="eastAsia" w:ascii="楷体" w:hAnsi="楷体" w:eastAsia="楷体" w:cs="楷体"/>
          <w:b/>
          <w:bCs/>
          <w:sz w:val="21"/>
          <w:szCs w:val="21"/>
          <w:lang w:val="en-US" w:eastAsia="zh-CN"/>
        </w:rPr>
        <w:t>分配结构</w:t>
      </w:r>
      <w:r>
        <w:rPr>
          <w:rFonts w:hint="eastAsia" w:ascii="楷体" w:hAnsi="楷体" w:eastAsia="楷体" w:cs="楷体"/>
          <w:sz w:val="21"/>
          <w:szCs w:val="21"/>
          <w:lang w:val="en-US" w:eastAsia="zh-CN"/>
        </w:rPr>
        <w:t>，促进</w:t>
      </w:r>
      <w:r>
        <w:rPr>
          <w:rFonts w:hint="eastAsia" w:ascii="楷体" w:hAnsi="楷体" w:eastAsia="楷体" w:cs="楷体"/>
          <w:b/>
          <w:bCs/>
          <w:sz w:val="21"/>
          <w:szCs w:val="21"/>
          <w:lang w:val="en-US" w:eastAsia="zh-CN"/>
        </w:rPr>
        <w:t>社会</w:t>
      </w:r>
      <w:r>
        <w:rPr>
          <w:rFonts w:hint="eastAsia" w:ascii="楷体" w:hAnsi="楷体" w:eastAsia="楷体" w:cs="楷体"/>
          <w:sz w:val="21"/>
          <w:szCs w:val="21"/>
          <w:lang w:val="en-US" w:eastAsia="zh-CN"/>
        </w:rPr>
        <w:t>公平正义，促进</w:t>
      </w:r>
      <w:r>
        <w:rPr>
          <w:rFonts w:hint="eastAsia" w:ascii="楷体" w:hAnsi="楷体" w:eastAsia="楷体" w:cs="楷体"/>
          <w:b/>
          <w:bCs/>
          <w:sz w:val="21"/>
          <w:szCs w:val="21"/>
          <w:lang w:val="en-US" w:eastAsia="zh-CN"/>
        </w:rPr>
        <w:t>人</w:t>
      </w:r>
      <w:r>
        <w:rPr>
          <w:rFonts w:hint="eastAsia" w:ascii="楷体" w:hAnsi="楷体" w:eastAsia="楷体" w:cs="楷体"/>
          <w:sz w:val="21"/>
          <w:szCs w:val="21"/>
          <w:lang w:val="en-US" w:eastAsia="zh-CN"/>
        </w:rPr>
        <w:t>的全面发展，使全体人民朝着共同富裕目标扎实迈进。</w:t>
      </w:r>
    </w:p>
    <w:p w14:paraId="0A27C568">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如何理解改革开放是我们前进的重要法宝？（P92）</w:t>
      </w:r>
    </w:p>
    <w:p w14:paraId="10EF4802">
      <w:pPr>
        <w:widowControl w:val="0"/>
        <w:numPr>
          <w:ilvl w:val="0"/>
          <w:numId w:val="13"/>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改革开放是党和人民大踏步赶上时代的</w:t>
      </w:r>
      <w:r>
        <w:rPr>
          <w:rFonts w:hint="eastAsia" w:ascii="楷体" w:hAnsi="楷体" w:eastAsia="楷体" w:cs="楷体"/>
          <w:b/>
          <w:bCs/>
          <w:sz w:val="21"/>
          <w:szCs w:val="21"/>
          <w:lang w:val="en-US" w:eastAsia="zh-CN"/>
        </w:rPr>
        <w:t>重要法宝</w:t>
      </w:r>
      <w:r>
        <w:rPr>
          <w:rFonts w:hint="eastAsia" w:ascii="楷体" w:hAnsi="楷体" w:eastAsia="楷体" w:cs="楷体"/>
          <w:sz w:val="21"/>
          <w:szCs w:val="21"/>
          <w:lang w:val="en-US" w:eastAsia="zh-CN"/>
        </w:rPr>
        <w:t>。</w:t>
      </w:r>
    </w:p>
    <w:p w14:paraId="334D1D28">
      <w:pPr>
        <w:widowControl w:val="0"/>
        <w:numPr>
          <w:ilvl w:val="0"/>
          <w:numId w:val="13"/>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改革开放是坚持和发展中国特色社会主义的</w:t>
      </w:r>
      <w:r>
        <w:rPr>
          <w:rFonts w:hint="eastAsia" w:ascii="楷体" w:hAnsi="楷体" w:eastAsia="楷体" w:cs="楷体"/>
          <w:b/>
          <w:bCs/>
          <w:sz w:val="21"/>
          <w:szCs w:val="21"/>
          <w:lang w:val="en-US" w:eastAsia="zh-CN"/>
        </w:rPr>
        <w:t>必由之路</w:t>
      </w:r>
      <w:r>
        <w:rPr>
          <w:rFonts w:hint="eastAsia" w:ascii="楷体" w:hAnsi="楷体" w:eastAsia="楷体" w:cs="楷体"/>
          <w:sz w:val="21"/>
          <w:szCs w:val="21"/>
          <w:lang w:val="en-US" w:eastAsia="zh-CN"/>
        </w:rPr>
        <w:t>。</w:t>
      </w:r>
    </w:p>
    <w:p w14:paraId="159E8671">
      <w:pPr>
        <w:widowControl w:val="0"/>
        <w:numPr>
          <w:ilvl w:val="0"/>
          <w:numId w:val="13"/>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全面深化改革开放是完成新时代目标任务的</w:t>
      </w:r>
      <w:r>
        <w:rPr>
          <w:rFonts w:hint="eastAsia" w:ascii="楷体" w:hAnsi="楷体" w:eastAsia="楷体" w:cs="楷体"/>
          <w:b/>
          <w:bCs/>
          <w:sz w:val="21"/>
          <w:szCs w:val="21"/>
          <w:lang w:val="en-US" w:eastAsia="zh-CN"/>
        </w:rPr>
        <w:t>必然要求</w:t>
      </w:r>
      <w:r>
        <w:rPr>
          <w:rFonts w:hint="eastAsia" w:ascii="楷体" w:hAnsi="楷体" w:eastAsia="楷体" w:cs="楷体"/>
          <w:sz w:val="21"/>
          <w:szCs w:val="21"/>
          <w:lang w:val="en-US" w:eastAsia="zh-CN"/>
        </w:rPr>
        <w:t>。</w:t>
      </w:r>
    </w:p>
    <w:p w14:paraId="6B90861C">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如何理解新时代全面深化改革开放是一场深刻革命？（P93）</w:t>
      </w:r>
    </w:p>
    <w:p w14:paraId="1C95B3E9">
      <w:pPr>
        <w:widowControl w:val="0"/>
        <w:numPr>
          <w:ilvl w:val="0"/>
          <w:numId w:val="14"/>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改革的性质是一场</w:t>
      </w:r>
      <w:r>
        <w:rPr>
          <w:rFonts w:hint="eastAsia" w:ascii="楷体" w:hAnsi="楷体" w:eastAsia="楷体" w:cs="楷体"/>
          <w:b/>
          <w:bCs/>
          <w:sz w:val="21"/>
          <w:szCs w:val="21"/>
          <w:lang w:val="en-US" w:eastAsia="zh-CN"/>
        </w:rPr>
        <w:t>深刻的革命</w:t>
      </w:r>
      <w:r>
        <w:rPr>
          <w:rFonts w:hint="eastAsia" w:ascii="楷体" w:hAnsi="楷体" w:eastAsia="楷体" w:cs="楷体"/>
          <w:sz w:val="21"/>
          <w:szCs w:val="21"/>
          <w:lang w:val="en-US" w:eastAsia="zh-CN"/>
        </w:rPr>
        <w:t>。</w:t>
      </w:r>
    </w:p>
    <w:p w14:paraId="6C89EDBC">
      <w:pPr>
        <w:widowControl w:val="0"/>
        <w:numPr>
          <w:ilvl w:val="0"/>
          <w:numId w:val="14"/>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新时代全面深化改革开放，就其</w:t>
      </w:r>
      <w:r>
        <w:rPr>
          <w:rFonts w:hint="eastAsia" w:ascii="楷体" w:hAnsi="楷体" w:eastAsia="楷体" w:cs="楷体"/>
          <w:b/>
          <w:bCs/>
          <w:sz w:val="21"/>
          <w:szCs w:val="21"/>
          <w:lang w:val="en-US" w:eastAsia="zh-CN"/>
        </w:rPr>
        <w:t>艰巨性、复杂性和系统性</w:t>
      </w:r>
      <w:r>
        <w:rPr>
          <w:rFonts w:hint="eastAsia" w:ascii="楷体" w:hAnsi="楷体" w:eastAsia="楷体" w:cs="楷体"/>
          <w:sz w:val="21"/>
          <w:szCs w:val="21"/>
          <w:lang w:val="en-US" w:eastAsia="zh-CN"/>
        </w:rPr>
        <w:t>来说，是一场深刻的革命。</w:t>
      </w:r>
    </w:p>
    <w:p w14:paraId="482559C3">
      <w:pPr>
        <w:widowControl w:val="0"/>
        <w:numPr>
          <w:ilvl w:val="0"/>
          <w:numId w:val="14"/>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全面深化改革开放是</w:t>
      </w:r>
      <w:r>
        <w:rPr>
          <w:rFonts w:hint="eastAsia" w:ascii="楷体" w:hAnsi="楷体" w:eastAsia="楷体" w:cs="楷体"/>
          <w:b/>
          <w:bCs/>
          <w:sz w:val="21"/>
          <w:szCs w:val="21"/>
          <w:lang w:val="en-US" w:eastAsia="zh-CN"/>
        </w:rPr>
        <w:t>涉险滩、闯难关</w:t>
      </w:r>
      <w:r>
        <w:rPr>
          <w:rFonts w:hint="eastAsia" w:ascii="楷体" w:hAnsi="楷体" w:eastAsia="楷体" w:cs="楷体"/>
          <w:sz w:val="21"/>
          <w:szCs w:val="21"/>
          <w:lang w:val="en-US" w:eastAsia="zh-CN"/>
        </w:rPr>
        <w:t>的变革。</w:t>
      </w:r>
    </w:p>
    <w:p w14:paraId="2AAD10FD">
      <w:pPr>
        <w:widowControl w:val="0"/>
        <w:numPr>
          <w:ilvl w:val="0"/>
          <w:numId w:val="14"/>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面对改革开放进入攻坚期和深水区的</w:t>
      </w:r>
      <w:r>
        <w:rPr>
          <w:rFonts w:hint="eastAsia" w:ascii="楷体" w:hAnsi="楷体" w:eastAsia="楷体" w:cs="楷体"/>
          <w:b/>
          <w:bCs/>
          <w:sz w:val="21"/>
          <w:szCs w:val="21"/>
          <w:lang w:val="en-US" w:eastAsia="zh-CN"/>
        </w:rPr>
        <w:t>新形势、新要求</w:t>
      </w:r>
      <w:r>
        <w:rPr>
          <w:rFonts w:hint="eastAsia" w:ascii="楷体" w:hAnsi="楷体" w:eastAsia="楷体" w:cs="楷体"/>
          <w:sz w:val="21"/>
          <w:szCs w:val="21"/>
          <w:lang w:val="en-US" w:eastAsia="zh-CN"/>
        </w:rPr>
        <w:t>，必须全面深化改革开放。</w:t>
      </w:r>
    </w:p>
    <w:p w14:paraId="5956572F">
      <w:pPr>
        <w:widowControl w:val="0"/>
        <w:numPr>
          <w:ilvl w:val="0"/>
          <w:numId w:val="14"/>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全面深化改革开放是在多年改革开放基础上的深化，是一场全面、系统、整体的制度创新，必须着眼改革的关联性、系统性、可行性，全面系统整体推进各方面改革。</w:t>
      </w:r>
    </w:p>
    <w:p w14:paraId="457F7D26">
      <w:pPr>
        <w:widowControl w:val="0"/>
        <w:numPr>
          <w:ilvl w:val="0"/>
          <w:numId w:val="14"/>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新时代的改革开放是</w:t>
      </w:r>
      <w:r>
        <w:rPr>
          <w:rFonts w:hint="eastAsia" w:ascii="楷体" w:hAnsi="楷体" w:eastAsia="楷体" w:cs="楷体"/>
          <w:b/>
          <w:bCs/>
          <w:sz w:val="21"/>
          <w:szCs w:val="21"/>
          <w:lang w:val="en-US" w:eastAsia="zh-CN"/>
        </w:rPr>
        <w:t>全方位、深层次、根本性</w:t>
      </w:r>
      <w:r>
        <w:rPr>
          <w:rFonts w:hint="eastAsia" w:ascii="楷体" w:hAnsi="楷体" w:eastAsia="楷体" w:cs="楷体"/>
          <w:sz w:val="21"/>
          <w:szCs w:val="21"/>
          <w:lang w:val="en-US" w:eastAsia="zh-CN"/>
        </w:rPr>
        <w:t>的，取得的成就是</w:t>
      </w:r>
      <w:r>
        <w:rPr>
          <w:rFonts w:hint="eastAsia" w:ascii="楷体" w:hAnsi="楷体" w:eastAsia="楷体" w:cs="楷体"/>
          <w:b/>
          <w:bCs/>
          <w:sz w:val="21"/>
          <w:szCs w:val="21"/>
          <w:lang w:val="en-US" w:eastAsia="zh-CN"/>
        </w:rPr>
        <w:t>历史性、革命性、开创性</w:t>
      </w:r>
      <w:r>
        <w:rPr>
          <w:rFonts w:hint="eastAsia" w:ascii="楷体" w:hAnsi="楷体" w:eastAsia="楷体" w:cs="楷体"/>
          <w:sz w:val="21"/>
          <w:szCs w:val="21"/>
          <w:lang w:val="en-US" w:eastAsia="zh-CN"/>
        </w:rPr>
        <w:t>的。</w:t>
      </w:r>
    </w:p>
    <w:p w14:paraId="5B35BC51">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如何理解贯彻新发展理念的科学内涵与实践要求？（P114）</w:t>
      </w:r>
    </w:p>
    <w:p w14:paraId="5AED5EF9">
      <w:pPr>
        <w:widowControl w:val="0"/>
        <w:numPr>
          <w:ilvl w:val="0"/>
          <w:numId w:val="15"/>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新发展理念为</w:t>
      </w:r>
      <w:r>
        <w:rPr>
          <w:rFonts w:hint="eastAsia" w:ascii="楷体" w:hAnsi="楷体" w:eastAsia="楷体" w:cs="楷体"/>
          <w:b/>
          <w:bCs/>
          <w:sz w:val="21"/>
          <w:szCs w:val="21"/>
          <w:lang w:val="en-US" w:eastAsia="zh-CN"/>
        </w:rPr>
        <w:t>创新、协调、绿色、开放、共享</w:t>
      </w:r>
      <w:r>
        <w:rPr>
          <w:rFonts w:hint="eastAsia" w:ascii="楷体" w:hAnsi="楷体" w:eastAsia="楷体" w:cs="楷体"/>
          <w:sz w:val="21"/>
          <w:szCs w:val="21"/>
          <w:lang w:val="en-US" w:eastAsia="zh-CN"/>
        </w:rPr>
        <w:t>。</w:t>
      </w:r>
    </w:p>
    <w:p w14:paraId="5A165DA7">
      <w:pPr>
        <w:widowControl w:val="0"/>
        <w:numPr>
          <w:ilvl w:val="0"/>
          <w:numId w:val="15"/>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创新是引领发展的第一</w:t>
      </w:r>
      <w:r>
        <w:rPr>
          <w:rFonts w:hint="eastAsia" w:ascii="楷体" w:hAnsi="楷体" w:eastAsia="楷体" w:cs="楷体"/>
          <w:b/>
          <w:bCs/>
          <w:sz w:val="21"/>
          <w:szCs w:val="21"/>
          <w:lang w:val="en-US" w:eastAsia="zh-CN"/>
        </w:rPr>
        <w:t>动力</w:t>
      </w:r>
      <w:r>
        <w:rPr>
          <w:rFonts w:hint="eastAsia" w:ascii="楷体" w:hAnsi="楷体" w:eastAsia="楷体" w:cs="楷体"/>
          <w:sz w:val="21"/>
          <w:szCs w:val="21"/>
          <w:lang w:val="en-US" w:eastAsia="zh-CN"/>
        </w:rPr>
        <w:t>，创新发展注重的是解决</w:t>
      </w:r>
      <w:r>
        <w:rPr>
          <w:rFonts w:hint="eastAsia" w:ascii="楷体" w:hAnsi="楷体" w:eastAsia="楷体" w:cs="楷体"/>
          <w:b/>
          <w:bCs/>
          <w:sz w:val="21"/>
          <w:szCs w:val="21"/>
          <w:lang w:val="en-US" w:eastAsia="zh-CN"/>
        </w:rPr>
        <w:t>发展动力问题</w:t>
      </w:r>
      <w:r>
        <w:rPr>
          <w:rFonts w:hint="eastAsia" w:ascii="楷体" w:hAnsi="楷体" w:eastAsia="楷体" w:cs="楷体"/>
          <w:sz w:val="21"/>
          <w:szCs w:val="21"/>
          <w:lang w:val="en-US" w:eastAsia="zh-CN"/>
        </w:rPr>
        <w:t>。</w:t>
      </w:r>
    </w:p>
    <w:p w14:paraId="13ED862A">
      <w:pPr>
        <w:widowControl w:val="0"/>
        <w:numPr>
          <w:ilvl w:val="0"/>
          <w:numId w:val="15"/>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协调是持续健康发展的</w:t>
      </w:r>
      <w:r>
        <w:rPr>
          <w:rFonts w:hint="eastAsia" w:ascii="楷体" w:hAnsi="楷体" w:eastAsia="楷体" w:cs="楷体"/>
          <w:b/>
          <w:bCs/>
          <w:sz w:val="21"/>
          <w:szCs w:val="21"/>
          <w:lang w:val="en-US" w:eastAsia="zh-CN"/>
        </w:rPr>
        <w:t>内在要求</w:t>
      </w:r>
      <w:r>
        <w:rPr>
          <w:rFonts w:hint="eastAsia" w:ascii="楷体" w:hAnsi="楷体" w:eastAsia="楷体" w:cs="楷体"/>
          <w:sz w:val="21"/>
          <w:szCs w:val="21"/>
          <w:lang w:val="en-US" w:eastAsia="zh-CN"/>
        </w:rPr>
        <w:t>，协调发展注重的是解决</w:t>
      </w:r>
      <w:r>
        <w:rPr>
          <w:rFonts w:hint="eastAsia" w:ascii="楷体" w:hAnsi="楷体" w:eastAsia="楷体" w:cs="楷体"/>
          <w:b/>
          <w:bCs/>
          <w:sz w:val="21"/>
          <w:szCs w:val="21"/>
          <w:lang w:val="en-US" w:eastAsia="zh-CN"/>
        </w:rPr>
        <w:t>发展不平衡问题</w:t>
      </w:r>
      <w:r>
        <w:rPr>
          <w:rFonts w:hint="eastAsia" w:ascii="楷体" w:hAnsi="楷体" w:eastAsia="楷体" w:cs="楷体"/>
          <w:sz w:val="21"/>
          <w:szCs w:val="21"/>
          <w:lang w:val="en-US" w:eastAsia="zh-CN"/>
        </w:rPr>
        <w:t>。</w:t>
      </w:r>
    </w:p>
    <w:p w14:paraId="658A1138">
      <w:pPr>
        <w:widowControl w:val="0"/>
        <w:numPr>
          <w:ilvl w:val="0"/>
          <w:numId w:val="15"/>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绿色是永续发展的</w:t>
      </w:r>
      <w:r>
        <w:rPr>
          <w:rFonts w:hint="eastAsia" w:ascii="楷体" w:hAnsi="楷体" w:eastAsia="楷体" w:cs="楷体"/>
          <w:b/>
          <w:bCs/>
          <w:sz w:val="21"/>
          <w:szCs w:val="21"/>
          <w:lang w:val="en-US" w:eastAsia="zh-CN"/>
        </w:rPr>
        <w:t>必要条件</w:t>
      </w:r>
      <w:r>
        <w:rPr>
          <w:rFonts w:hint="eastAsia" w:ascii="楷体" w:hAnsi="楷体" w:eastAsia="楷体" w:cs="楷体"/>
          <w:sz w:val="21"/>
          <w:szCs w:val="21"/>
          <w:lang w:val="en-US" w:eastAsia="zh-CN"/>
        </w:rPr>
        <w:t>和人民对美好生活追求的</w:t>
      </w:r>
      <w:r>
        <w:rPr>
          <w:rFonts w:hint="eastAsia" w:ascii="楷体" w:hAnsi="楷体" w:eastAsia="楷体" w:cs="楷体"/>
          <w:b/>
          <w:bCs/>
          <w:sz w:val="21"/>
          <w:szCs w:val="21"/>
          <w:lang w:val="en-US" w:eastAsia="zh-CN"/>
        </w:rPr>
        <w:t>重要体现</w:t>
      </w:r>
      <w:r>
        <w:rPr>
          <w:rFonts w:hint="eastAsia" w:ascii="楷体" w:hAnsi="楷体" w:eastAsia="楷体" w:cs="楷体"/>
          <w:sz w:val="21"/>
          <w:szCs w:val="21"/>
          <w:lang w:val="en-US" w:eastAsia="zh-CN"/>
        </w:rPr>
        <w:t>，绿色发展注重的是解决</w:t>
      </w:r>
      <w:r>
        <w:rPr>
          <w:rFonts w:hint="eastAsia" w:ascii="楷体" w:hAnsi="楷体" w:eastAsia="楷体" w:cs="楷体"/>
          <w:b/>
          <w:bCs/>
          <w:sz w:val="21"/>
          <w:szCs w:val="21"/>
          <w:lang w:val="en-US" w:eastAsia="zh-CN"/>
        </w:rPr>
        <w:t>人与自然和谐共生问题</w:t>
      </w:r>
      <w:r>
        <w:rPr>
          <w:rFonts w:hint="eastAsia" w:ascii="楷体" w:hAnsi="楷体" w:eastAsia="楷体" w:cs="楷体"/>
          <w:sz w:val="21"/>
          <w:szCs w:val="21"/>
          <w:lang w:val="en-US" w:eastAsia="zh-CN"/>
        </w:rPr>
        <w:t>。</w:t>
      </w:r>
    </w:p>
    <w:p w14:paraId="4B16944A">
      <w:pPr>
        <w:widowControl w:val="0"/>
        <w:numPr>
          <w:ilvl w:val="0"/>
          <w:numId w:val="15"/>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开放是国家繁荣发展的</w:t>
      </w:r>
      <w:r>
        <w:rPr>
          <w:rFonts w:hint="eastAsia" w:ascii="楷体" w:hAnsi="楷体" w:eastAsia="楷体" w:cs="楷体"/>
          <w:b/>
          <w:bCs/>
          <w:sz w:val="21"/>
          <w:szCs w:val="21"/>
          <w:lang w:val="en-US" w:eastAsia="zh-CN"/>
        </w:rPr>
        <w:t>必由之路</w:t>
      </w:r>
      <w:r>
        <w:rPr>
          <w:rFonts w:hint="eastAsia" w:ascii="楷体" w:hAnsi="楷体" w:eastAsia="楷体" w:cs="楷体"/>
          <w:sz w:val="21"/>
          <w:szCs w:val="21"/>
          <w:lang w:val="en-US" w:eastAsia="zh-CN"/>
        </w:rPr>
        <w:t>，开放发展注重的是解决</w:t>
      </w:r>
      <w:r>
        <w:rPr>
          <w:rFonts w:hint="eastAsia" w:ascii="楷体" w:hAnsi="楷体" w:eastAsia="楷体" w:cs="楷体"/>
          <w:b/>
          <w:bCs/>
          <w:sz w:val="21"/>
          <w:szCs w:val="21"/>
          <w:lang w:val="en-US" w:eastAsia="zh-CN"/>
        </w:rPr>
        <w:t>发展内外联动问题</w:t>
      </w:r>
      <w:r>
        <w:rPr>
          <w:rFonts w:hint="eastAsia" w:ascii="楷体" w:hAnsi="楷体" w:eastAsia="楷体" w:cs="楷体"/>
          <w:sz w:val="21"/>
          <w:szCs w:val="21"/>
          <w:lang w:val="en-US" w:eastAsia="zh-CN"/>
        </w:rPr>
        <w:t>。</w:t>
      </w:r>
    </w:p>
    <w:p w14:paraId="71CD5FA3">
      <w:pPr>
        <w:widowControl w:val="0"/>
        <w:numPr>
          <w:ilvl w:val="0"/>
          <w:numId w:val="15"/>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共享是中国特色社会主义的</w:t>
      </w:r>
      <w:r>
        <w:rPr>
          <w:rFonts w:hint="eastAsia" w:ascii="楷体" w:hAnsi="楷体" w:eastAsia="楷体" w:cs="楷体"/>
          <w:b/>
          <w:bCs/>
          <w:sz w:val="21"/>
          <w:szCs w:val="21"/>
          <w:lang w:val="en-US" w:eastAsia="zh-CN"/>
        </w:rPr>
        <w:t>本质要求</w:t>
      </w:r>
      <w:r>
        <w:rPr>
          <w:rFonts w:hint="eastAsia" w:ascii="楷体" w:hAnsi="楷体" w:eastAsia="楷体" w:cs="楷体"/>
          <w:sz w:val="21"/>
          <w:szCs w:val="21"/>
          <w:lang w:val="en-US" w:eastAsia="zh-CN"/>
        </w:rPr>
        <w:t>，共享发展注重的是解决</w:t>
      </w:r>
      <w:r>
        <w:rPr>
          <w:rFonts w:hint="eastAsia" w:ascii="楷体" w:hAnsi="楷体" w:eastAsia="楷体" w:cs="楷体"/>
          <w:b/>
          <w:bCs/>
          <w:sz w:val="21"/>
          <w:szCs w:val="21"/>
          <w:lang w:val="en-US" w:eastAsia="zh-CN"/>
        </w:rPr>
        <w:t>社会公平正义问题</w:t>
      </w:r>
      <w:r>
        <w:rPr>
          <w:rFonts w:hint="eastAsia" w:ascii="楷体" w:hAnsi="楷体" w:eastAsia="楷体" w:cs="楷体"/>
          <w:sz w:val="21"/>
          <w:szCs w:val="21"/>
          <w:lang w:val="en-US" w:eastAsia="zh-CN"/>
        </w:rPr>
        <w:t>。</w:t>
      </w:r>
    </w:p>
    <w:p w14:paraId="52F0EF2D">
      <w:pPr>
        <w:widowControl w:val="0"/>
        <w:numPr>
          <w:ilvl w:val="0"/>
          <w:numId w:val="1"/>
        </w:numPr>
        <w:ind w:left="0" w:leftChars="0" w:firstLine="0" w:firstLineChars="0"/>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高质量发展及其意义？（P117）</w:t>
      </w:r>
    </w:p>
    <w:p w14:paraId="4351C1D1">
      <w:pPr>
        <w:widowControl w:val="0"/>
        <w:numPr>
          <w:ilvl w:val="0"/>
          <w:numId w:val="1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高质量发展是能够很好满足人民日益增长的美好生活需要的发展，是体现</w:t>
      </w:r>
      <w:r>
        <w:rPr>
          <w:rFonts w:hint="eastAsia" w:ascii="楷体" w:hAnsi="楷体" w:eastAsia="楷体" w:cs="楷体"/>
          <w:b/>
          <w:bCs/>
          <w:sz w:val="21"/>
          <w:szCs w:val="21"/>
          <w:lang w:val="en-US" w:eastAsia="zh-CN"/>
        </w:rPr>
        <w:t>新发展理念</w:t>
      </w:r>
      <w:r>
        <w:rPr>
          <w:rFonts w:hint="eastAsia" w:ascii="楷体" w:hAnsi="楷体" w:eastAsia="楷体" w:cs="楷体"/>
          <w:sz w:val="21"/>
          <w:szCs w:val="21"/>
          <w:lang w:val="en-US" w:eastAsia="zh-CN"/>
        </w:rPr>
        <w:t>的发展。</w:t>
      </w:r>
    </w:p>
    <w:p w14:paraId="2F6FC7D8">
      <w:pPr>
        <w:widowControl w:val="0"/>
        <w:numPr>
          <w:ilvl w:val="0"/>
          <w:numId w:val="1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高质量发展为全面建设社会主义现代化国家提供更为坚实的</w:t>
      </w:r>
      <w:r>
        <w:rPr>
          <w:rFonts w:hint="eastAsia" w:ascii="楷体" w:hAnsi="楷体" w:eastAsia="楷体" w:cs="楷体"/>
          <w:b/>
          <w:bCs/>
          <w:sz w:val="21"/>
          <w:szCs w:val="21"/>
          <w:lang w:val="en-US" w:eastAsia="zh-CN"/>
        </w:rPr>
        <w:t>物质基础</w:t>
      </w:r>
      <w:r>
        <w:rPr>
          <w:rFonts w:hint="eastAsia" w:ascii="楷体" w:hAnsi="楷体" w:eastAsia="楷体" w:cs="楷体"/>
          <w:sz w:val="21"/>
          <w:szCs w:val="21"/>
          <w:lang w:val="en-US" w:eastAsia="zh-CN"/>
        </w:rPr>
        <w:t>。</w:t>
      </w:r>
    </w:p>
    <w:p w14:paraId="3E51723B">
      <w:pPr>
        <w:widowControl w:val="0"/>
        <w:numPr>
          <w:ilvl w:val="0"/>
          <w:numId w:val="1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高质量发展是不断满足人民对美好生活需要的</w:t>
      </w:r>
      <w:r>
        <w:rPr>
          <w:rFonts w:hint="eastAsia" w:ascii="楷体" w:hAnsi="楷体" w:eastAsia="楷体" w:cs="楷体"/>
          <w:b/>
          <w:bCs/>
          <w:sz w:val="21"/>
          <w:szCs w:val="21"/>
          <w:lang w:val="en-US" w:eastAsia="zh-CN"/>
        </w:rPr>
        <w:t>重要保证</w:t>
      </w:r>
      <w:r>
        <w:rPr>
          <w:rFonts w:hint="eastAsia" w:ascii="楷体" w:hAnsi="楷体" w:eastAsia="楷体" w:cs="楷体"/>
          <w:sz w:val="21"/>
          <w:szCs w:val="21"/>
          <w:lang w:val="en-US" w:eastAsia="zh-CN"/>
        </w:rPr>
        <w:t>。</w:t>
      </w:r>
    </w:p>
    <w:p w14:paraId="6BF7069F">
      <w:pPr>
        <w:widowControl w:val="0"/>
        <w:numPr>
          <w:ilvl w:val="0"/>
          <w:numId w:val="1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高质量发展是维护国家</w:t>
      </w:r>
      <w:r>
        <w:rPr>
          <w:rFonts w:hint="eastAsia" w:ascii="楷体" w:hAnsi="楷体" w:eastAsia="楷体" w:cs="楷体"/>
          <w:b/>
          <w:bCs/>
          <w:sz w:val="21"/>
          <w:szCs w:val="21"/>
          <w:lang w:val="en-US" w:eastAsia="zh-CN"/>
        </w:rPr>
        <w:t>长治久安</w:t>
      </w:r>
      <w:r>
        <w:rPr>
          <w:rFonts w:hint="eastAsia" w:ascii="楷体" w:hAnsi="楷体" w:eastAsia="楷体" w:cs="楷体"/>
          <w:sz w:val="21"/>
          <w:szCs w:val="21"/>
          <w:lang w:val="en-US" w:eastAsia="zh-CN"/>
        </w:rPr>
        <w:t>的必然要求。</w:t>
      </w:r>
    </w:p>
    <w:p w14:paraId="2DC0A17F">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加快构建新发展格局的重要性？（P125）</w:t>
      </w:r>
    </w:p>
    <w:p w14:paraId="3A44F586">
      <w:pPr>
        <w:widowControl w:val="0"/>
        <w:numPr>
          <w:ilvl w:val="0"/>
          <w:numId w:val="17"/>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构建以</w:t>
      </w:r>
      <w:r>
        <w:rPr>
          <w:rFonts w:hint="eastAsia" w:ascii="楷体" w:hAnsi="楷体" w:eastAsia="楷体" w:cs="楷体"/>
          <w:b/>
          <w:bCs/>
          <w:sz w:val="21"/>
          <w:szCs w:val="21"/>
          <w:lang w:val="en-US" w:eastAsia="zh-CN"/>
        </w:rPr>
        <w:t>国内大循环为主体、国内国际双循环相互促进</w:t>
      </w:r>
      <w:r>
        <w:rPr>
          <w:rFonts w:hint="eastAsia" w:ascii="楷体" w:hAnsi="楷体" w:eastAsia="楷体" w:cs="楷体"/>
          <w:sz w:val="21"/>
          <w:szCs w:val="21"/>
          <w:lang w:val="en-US" w:eastAsia="zh-CN"/>
        </w:rPr>
        <w:t>的新发展格局，</w:t>
      </w:r>
    </w:p>
    <w:p w14:paraId="35FD9787">
      <w:pPr>
        <w:widowControl w:val="0"/>
        <w:numPr>
          <w:ilvl w:val="0"/>
          <w:numId w:val="17"/>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是根据我国发展阶段、发展环境、条件变化，特别是基于我国比较优势变化，审时度势做出的重大决策，是推动高质量发展的</w:t>
      </w:r>
      <w:r>
        <w:rPr>
          <w:rFonts w:hint="eastAsia" w:ascii="楷体" w:hAnsi="楷体" w:eastAsia="楷体" w:cs="楷体"/>
          <w:b/>
          <w:bCs/>
          <w:sz w:val="21"/>
          <w:szCs w:val="21"/>
          <w:lang w:val="en-US" w:eastAsia="zh-CN"/>
        </w:rPr>
        <w:t>战略基点</w:t>
      </w:r>
      <w:r>
        <w:rPr>
          <w:rFonts w:hint="eastAsia" w:ascii="楷体" w:hAnsi="楷体" w:eastAsia="楷体" w:cs="楷体"/>
          <w:sz w:val="21"/>
          <w:szCs w:val="21"/>
          <w:lang w:val="en-US" w:eastAsia="zh-CN"/>
        </w:rPr>
        <w:t>，是关系我国发展全局的</w:t>
      </w:r>
      <w:r>
        <w:rPr>
          <w:rFonts w:hint="eastAsia" w:ascii="楷体" w:hAnsi="楷体" w:eastAsia="楷体" w:cs="楷体"/>
          <w:b/>
          <w:bCs/>
          <w:sz w:val="21"/>
          <w:szCs w:val="21"/>
          <w:lang w:val="en-US" w:eastAsia="zh-CN"/>
        </w:rPr>
        <w:t>重大战略任务</w:t>
      </w:r>
      <w:r>
        <w:rPr>
          <w:rFonts w:hint="eastAsia" w:ascii="楷体" w:hAnsi="楷体" w:eastAsia="楷体" w:cs="楷体"/>
          <w:sz w:val="21"/>
          <w:szCs w:val="21"/>
          <w:lang w:val="en-US" w:eastAsia="zh-CN"/>
        </w:rPr>
        <w:t>。</w:t>
      </w:r>
    </w:p>
    <w:p w14:paraId="5B8C1E66">
      <w:pPr>
        <w:widowControl w:val="0"/>
        <w:numPr>
          <w:ilvl w:val="0"/>
          <w:numId w:val="17"/>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构建新发展格局是把握未来发展主动权的</w:t>
      </w:r>
      <w:r>
        <w:rPr>
          <w:rFonts w:hint="eastAsia" w:ascii="楷体" w:hAnsi="楷体" w:eastAsia="楷体" w:cs="楷体"/>
          <w:b/>
          <w:bCs/>
          <w:sz w:val="21"/>
          <w:szCs w:val="21"/>
          <w:lang w:val="en-US" w:eastAsia="zh-CN"/>
        </w:rPr>
        <w:t>战略部署</w:t>
      </w:r>
      <w:r>
        <w:rPr>
          <w:rFonts w:hint="eastAsia" w:ascii="楷体" w:hAnsi="楷体" w:eastAsia="楷体" w:cs="楷体"/>
          <w:sz w:val="21"/>
          <w:szCs w:val="21"/>
          <w:lang w:val="en-US" w:eastAsia="zh-CN"/>
        </w:rPr>
        <w:t>。</w:t>
      </w:r>
    </w:p>
    <w:p w14:paraId="1CCC59F8">
      <w:pPr>
        <w:widowControl w:val="0"/>
        <w:numPr>
          <w:ilvl w:val="0"/>
          <w:numId w:val="17"/>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构建新发展格局是把握未来发展主动权的</w:t>
      </w:r>
      <w:r>
        <w:rPr>
          <w:rFonts w:hint="eastAsia" w:ascii="楷体" w:hAnsi="楷体" w:eastAsia="楷体" w:cs="楷体"/>
          <w:b/>
          <w:bCs/>
          <w:sz w:val="21"/>
          <w:szCs w:val="21"/>
          <w:lang w:val="en-US" w:eastAsia="zh-CN"/>
        </w:rPr>
        <w:t>先手棋</w:t>
      </w:r>
      <w:r>
        <w:rPr>
          <w:rFonts w:hint="eastAsia" w:ascii="楷体" w:hAnsi="楷体" w:eastAsia="楷体" w:cs="楷体"/>
          <w:sz w:val="21"/>
          <w:szCs w:val="21"/>
          <w:lang w:val="en-US" w:eastAsia="zh-CN"/>
        </w:rPr>
        <w:t>。</w:t>
      </w:r>
    </w:p>
    <w:p w14:paraId="40ECABA6">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构建新发展格局的措施？（P128）</w:t>
      </w:r>
    </w:p>
    <w:p w14:paraId="60B2C16B">
      <w:pPr>
        <w:widowControl w:val="0"/>
        <w:numPr>
          <w:ilvl w:val="0"/>
          <w:numId w:val="1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着力推动实施</w:t>
      </w:r>
      <w:r>
        <w:rPr>
          <w:rFonts w:hint="eastAsia" w:ascii="楷体" w:hAnsi="楷体" w:eastAsia="楷体" w:cs="楷体"/>
          <w:b/>
          <w:bCs/>
          <w:sz w:val="21"/>
          <w:szCs w:val="21"/>
          <w:lang w:val="en-US" w:eastAsia="zh-CN"/>
        </w:rPr>
        <w:t>扩大内需战略同深化供给侧结构性改革</w:t>
      </w:r>
      <w:r>
        <w:rPr>
          <w:rFonts w:hint="eastAsia" w:ascii="楷体" w:hAnsi="楷体" w:eastAsia="楷体" w:cs="楷体"/>
          <w:sz w:val="21"/>
          <w:szCs w:val="21"/>
          <w:lang w:val="en-US" w:eastAsia="zh-CN"/>
        </w:rPr>
        <w:t>有机结合</w:t>
      </w:r>
    </w:p>
    <w:p w14:paraId="03E58EC1">
      <w:pPr>
        <w:widowControl w:val="0"/>
        <w:numPr>
          <w:ilvl w:val="0"/>
          <w:numId w:val="1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着力发展</w:t>
      </w:r>
      <w:r>
        <w:rPr>
          <w:rFonts w:hint="eastAsia" w:ascii="楷体" w:hAnsi="楷体" w:eastAsia="楷体" w:cs="楷体"/>
          <w:b/>
          <w:bCs/>
          <w:sz w:val="21"/>
          <w:szCs w:val="21"/>
          <w:lang w:val="en-US" w:eastAsia="zh-CN"/>
        </w:rPr>
        <w:t>实体经济</w:t>
      </w:r>
      <w:r>
        <w:rPr>
          <w:rFonts w:hint="eastAsia" w:ascii="楷体" w:hAnsi="楷体" w:eastAsia="楷体" w:cs="楷体"/>
          <w:sz w:val="21"/>
          <w:szCs w:val="21"/>
          <w:lang w:val="en-US" w:eastAsia="zh-CN"/>
        </w:rPr>
        <w:t>。</w:t>
      </w:r>
    </w:p>
    <w:p w14:paraId="451F4A0C">
      <w:pPr>
        <w:widowControl w:val="0"/>
        <w:numPr>
          <w:ilvl w:val="0"/>
          <w:numId w:val="1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着力加快</w:t>
      </w:r>
      <w:r>
        <w:rPr>
          <w:rFonts w:hint="eastAsia" w:ascii="楷体" w:hAnsi="楷体" w:eastAsia="楷体" w:cs="楷体"/>
          <w:b/>
          <w:bCs/>
          <w:sz w:val="21"/>
          <w:szCs w:val="21"/>
          <w:lang w:val="en-US" w:eastAsia="zh-CN"/>
        </w:rPr>
        <w:t>自立自强</w:t>
      </w:r>
      <w:r>
        <w:rPr>
          <w:rFonts w:hint="eastAsia" w:ascii="楷体" w:hAnsi="楷体" w:eastAsia="楷体" w:cs="楷体"/>
          <w:sz w:val="21"/>
          <w:szCs w:val="21"/>
          <w:lang w:val="en-US" w:eastAsia="zh-CN"/>
        </w:rPr>
        <w:t>。构建新发展格局最本质的特征是实现高水平的自立自强。</w:t>
      </w:r>
    </w:p>
    <w:p w14:paraId="67E19A65">
      <w:pPr>
        <w:widowControl w:val="0"/>
        <w:numPr>
          <w:ilvl w:val="0"/>
          <w:numId w:val="1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着力推动</w:t>
      </w:r>
      <w:r>
        <w:rPr>
          <w:rFonts w:hint="eastAsia" w:ascii="楷体" w:hAnsi="楷体" w:eastAsia="楷体" w:cs="楷体"/>
          <w:b/>
          <w:bCs/>
          <w:sz w:val="21"/>
          <w:szCs w:val="21"/>
          <w:lang w:val="en-US" w:eastAsia="zh-CN"/>
        </w:rPr>
        <w:t>产业链供应链优化升级</w:t>
      </w:r>
      <w:r>
        <w:rPr>
          <w:rFonts w:hint="eastAsia" w:ascii="楷体" w:hAnsi="楷体" w:eastAsia="楷体" w:cs="楷体"/>
          <w:sz w:val="21"/>
          <w:szCs w:val="21"/>
          <w:lang w:val="en-US" w:eastAsia="zh-CN"/>
        </w:rPr>
        <w:t>。</w:t>
      </w:r>
    </w:p>
    <w:p w14:paraId="6CA1E5A0">
      <w:pPr>
        <w:widowControl w:val="0"/>
        <w:numPr>
          <w:ilvl w:val="0"/>
          <w:numId w:val="1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大力发展</w:t>
      </w:r>
      <w:r>
        <w:rPr>
          <w:rFonts w:hint="eastAsia" w:ascii="楷体" w:hAnsi="楷体" w:eastAsia="楷体" w:cs="楷体"/>
          <w:b/>
          <w:bCs/>
          <w:sz w:val="21"/>
          <w:szCs w:val="21"/>
          <w:lang w:val="en-US" w:eastAsia="zh-CN"/>
        </w:rPr>
        <w:t>新质生产力</w:t>
      </w:r>
      <w:r>
        <w:rPr>
          <w:rFonts w:hint="eastAsia" w:ascii="楷体" w:hAnsi="楷体" w:eastAsia="楷体" w:cs="楷体"/>
          <w:sz w:val="21"/>
          <w:szCs w:val="21"/>
          <w:lang w:val="en-US" w:eastAsia="zh-CN"/>
        </w:rPr>
        <w:t>。</w:t>
      </w:r>
    </w:p>
    <w:p w14:paraId="47F2AEC1">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如何坚定不移走中国特色社会主义政治发展道路？（P162）</w:t>
      </w:r>
    </w:p>
    <w:p w14:paraId="6A17F741">
      <w:pPr>
        <w:widowControl w:val="0"/>
        <w:numPr>
          <w:ilvl w:val="0"/>
          <w:numId w:val="19"/>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中国特色社会主义政治发展道路，是近代以来中国人民长期奋斗历史逻辑、理论逻辑、实践逻辑的</w:t>
      </w:r>
      <w:r>
        <w:rPr>
          <w:rFonts w:hint="eastAsia" w:ascii="楷体" w:hAnsi="楷体" w:eastAsia="楷体" w:cs="楷体"/>
          <w:b/>
          <w:bCs/>
          <w:sz w:val="21"/>
          <w:szCs w:val="21"/>
          <w:lang w:val="en-US" w:eastAsia="zh-CN"/>
        </w:rPr>
        <w:t>必然结果</w:t>
      </w:r>
      <w:r>
        <w:rPr>
          <w:rFonts w:hint="eastAsia" w:ascii="楷体" w:hAnsi="楷体" w:eastAsia="楷体" w:cs="楷体"/>
          <w:sz w:val="21"/>
          <w:szCs w:val="21"/>
          <w:lang w:val="en-US" w:eastAsia="zh-CN"/>
        </w:rPr>
        <w:t>，是坚持党的本质属性、践行党的根本宗旨的</w:t>
      </w:r>
      <w:r>
        <w:rPr>
          <w:rFonts w:hint="eastAsia" w:ascii="楷体" w:hAnsi="楷体" w:eastAsia="楷体" w:cs="楷体"/>
          <w:b/>
          <w:bCs/>
          <w:sz w:val="21"/>
          <w:szCs w:val="21"/>
          <w:lang w:val="en-US" w:eastAsia="zh-CN"/>
        </w:rPr>
        <w:t>必然要求</w:t>
      </w:r>
      <w:r>
        <w:rPr>
          <w:rFonts w:hint="eastAsia" w:ascii="楷体" w:hAnsi="楷体" w:eastAsia="楷体" w:cs="楷体"/>
          <w:sz w:val="21"/>
          <w:szCs w:val="21"/>
          <w:lang w:val="en-US" w:eastAsia="zh-CN"/>
        </w:rPr>
        <w:t>。</w:t>
      </w:r>
    </w:p>
    <w:p w14:paraId="58435508">
      <w:pPr>
        <w:widowControl w:val="0"/>
        <w:numPr>
          <w:ilvl w:val="0"/>
          <w:numId w:val="19"/>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走中国特色社会主义政治发展道路，必须坚持</w:t>
      </w:r>
      <w:r>
        <w:rPr>
          <w:rFonts w:hint="eastAsia" w:ascii="楷体" w:hAnsi="楷体" w:eastAsia="楷体" w:cs="楷体"/>
          <w:b/>
          <w:bCs/>
          <w:sz w:val="21"/>
          <w:szCs w:val="21"/>
          <w:lang w:val="en-US" w:eastAsia="zh-CN"/>
        </w:rPr>
        <w:t>党的领导、人民当家作主、依法治国</w:t>
      </w:r>
      <w:r>
        <w:rPr>
          <w:rFonts w:hint="eastAsia" w:ascii="楷体" w:hAnsi="楷体" w:eastAsia="楷体" w:cs="楷体"/>
          <w:sz w:val="21"/>
          <w:szCs w:val="21"/>
          <w:lang w:val="en-US" w:eastAsia="zh-CN"/>
        </w:rPr>
        <w:t>有机统一。</w:t>
      </w:r>
    </w:p>
    <w:p w14:paraId="7076F33F">
      <w:pPr>
        <w:widowControl w:val="0"/>
        <w:numPr>
          <w:ilvl w:val="0"/>
          <w:numId w:val="19"/>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走中国特色社会主义政治发展道路，必须积极稳妥推进</w:t>
      </w:r>
      <w:r>
        <w:rPr>
          <w:rFonts w:hint="eastAsia" w:ascii="楷体" w:hAnsi="楷体" w:eastAsia="楷体" w:cs="楷体"/>
          <w:b/>
          <w:bCs/>
          <w:sz w:val="21"/>
          <w:szCs w:val="21"/>
          <w:lang w:val="en-US" w:eastAsia="zh-CN"/>
        </w:rPr>
        <w:t>政治体制改革</w:t>
      </w:r>
      <w:r>
        <w:rPr>
          <w:rFonts w:hint="eastAsia" w:ascii="楷体" w:hAnsi="楷体" w:eastAsia="楷体" w:cs="楷体"/>
          <w:sz w:val="21"/>
          <w:szCs w:val="21"/>
          <w:lang w:val="en-US" w:eastAsia="zh-CN"/>
        </w:rPr>
        <w:t>。</w:t>
      </w:r>
    </w:p>
    <w:p w14:paraId="75503955">
      <w:pPr>
        <w:widowControl w:val="0"/>
        <w:numPr>
          <w:ilvl w:val="0"/>
          <w:numId w:val="19"/>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走中国特色社会主义政治发展道路，必须始终保持</w:t>
      </w:r>
      <w:r>
        <w:rPr>
          <w:rFonts w:hint="eastAsia" w:ascii="楷体" w:hAnsi="楷体" w:eastAsia="楷体" w:cs="楷体"/>
          <w:b/>
          <w:bCs/>
          <w:sz w:val="21"/>
          <w:szCs w:val="21"/>
          <w:lang w:val="en-US" w:eastAsia="zh-CN"/>
        </w:rPr>
        <w:t>政治定力</w:t>
      </w:r>
      <w:r>
        <w:rPr>
          <w:rFonts w:hint="eastAsia" w:ascii="楷体" w:hAnsi="楷体" w:eastAsia="楷体" w:cs="楷体"/>
          <w:sz w:val="21"/>
          <w:szCs w:val="21"/>
          <w:lang w:val="en-US" w:eastAsia="zh-CN"/>
        </w:rPr>
        <w:t>。</w:t>
      </w:r>
    </w:p>
    <w:p w14:paraId="3CFEB2E2">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如何理解全过程人民民主是社会主义民主政治的伟大创造？（P164）</w:t>
      </w:r>
    </w:p>
    <w:p w14:paraId="6C587B13">
      <w:pPr>
        <w:widowControl w:val="0"/>
        <w:numPr>
          <w:ilvl w:val="0"/>
          <w:numId w:val="20"/>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全过程人民民主，是中国共产党团结带领人民追求民主、发展民主、实现民主的</w:t>
      </w:r>
      <w:r>
        <w:rPr>
          <w:rFonts w:hint="eastAsia" w:ascii="楷体" w:hAnsi="楷体" w:eastAsia="楷体" w:cs="楷体"/>
          <w:b/>
          <w:bCs/>
          <w:sz w:val="21"/>
          <w:szCs w:val="21"/>
          <w:lang w:val="en-US" w:eastAsia="zh-CN"/>
        </w:rPr>
        <w:t>伟大创造</w:t>
      </w:r>
      <w:r>
        <w:rPr>
          <w:rFonts w:hint="eastAsia" w:ascii="楷体" w:hAnsi="楷体" w:eastAsia="楷体" w:cs="楷体"/>
          <w:sz w:val="21"/>
          <w:szCs w:val="21"/>
          <w:lang w:val="en-US" w:eastAsia="zh-CN"/>
        </w:rPr>
        <w:t>，是党不断推进中国民主理论创新、制度创新、实践创新的</w:t>
      </w:r>
      <w:r>
        <w:rPr>
          <w:rFonts w:hint="eastAsia" w:ascii="楷体" w:hAnsi="楷体" w:eastAsia="楷体" w:cs="楷体"/>
          <w:b/>
          <w:bCs/>
          <w:sz w:val="21"/>
          <w:szCs w:val="21"/>
          <w:lang w:val="en-US" w:eastAsia="zh-CN"/>
        </w:rPr>
        <w:t>经验结晶</w:t>
      </w:r>
      <w:r>
        <w:rPr>
          <w:rFonts w:hint="eastAsia" w:ascii="楷体" w:hAnsi="楷体" w:eastAsia="楷体" w:cs="楷体"/>
          <w:sz w:val="21"/>
          <w:szCs w:val="21"/>
          <w:lang w:val="en-US" w:eastAsia="zh-CN"/>
        </w:rPr>
        <w:t>。</w:t>
      </w:r>
    </w:p>
    <w:p w14:paraId="1599182D">
      <w:pPr>
        <w:widowControl w:val="0"/>
        <w:numPr>
          <w:ilvl w:val="0"/>
          <w:numId w:val="20"/>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全过程人民民主是社会主义民主政治的</w:t>
      </w:r>
      <w:r>
        <w:rPr>
          <w:rFonts w:hint="eastAsia" w:ascii="楷体" w:hAnsi="楷体" w:eastAsia="楷体" w:cs="楷体"/>
          <w:b/>
          <w:bCs/>
          <w:sz w:val="21"/>
          <w:szCs w:val="21"/>
          <w:lang w:val="en-US" w:eastAsia="zh-CN"/>
        </w:rPr>
        <w:t>本质属性</w:t>
      </w:r>
      <w:r>
        <w:rPr>
          <w:rFonts w:hint="eastAsia" w:ascii="楷体" w:hAnsi="楷体" w:eastAsia="楷体" w:cs="楷体"/>
          <w:sz w:val="21"/>
          <w:szCs w:val="21"/>
          <w:lang w:val="en-US" w:eastAsia="zh-CN"/>
        </w:rPr>
        <w:t>，是</w:t>
      </w:r>
      <w:r>
        <w:rPr>
          <w:rFonts w:hint="eastAsia" w:ascii="楷体" w:hAnsi="楷体" w:eastAsia="楷体" w:cs="楷体"/>
          <w:b/>
          <w:bCs/>
          <w:sz w:val="21"/>
          <w:szCs w:val="21"/>
          <w:lang w:val="en-US" w:eastAsia="zh-CN"/>
        </w:rPr>
        <w:t>最广泛、最真实、最管用</w:t>
      </w:r>
      <w:r>
        <w:rPr>
          <w:rFonts w:hint="eastAsia" w:ascii="楷体" w:hAnsi="楷体" w:eastAsia="楷体" w:cs="楷体"/>
          <w:sz w:val="21"/>
          <w:szCs w:val="21"/>
          <w:lang w:val="en-US" w:eastAsia="zh-CN"/>
        </w:rPr>
        <w:t>的民主。</w:t>
      </w:r>
    </w:p>
    <w:p w14:paraId="5F48D888">
      <w:pPr>
        <w:widowControl w:val="0"/>
        <w:numPr>
          <w:ilvl w:val="0"/>
          <w:numId w:val="20"/>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全过程人民民主植根于我国社会主义民主的</w:t>
      </w:r>
      <w:r>
        <w:rPr>
          <w:rFonts w:hint="eastAsia" w:ascii="楷体" w:hAnsi="楷体" w:eastAsia="楷体" w:cs="楷体"/>
          <w:b/>
          <w:bCs/>
          <w:sz w:val="21"/>
          <w:szCs w:val="21"/>
          <w:lang w:val="en-US" w:eastAsia="zh-CN"/>
        </w:rPr>
        <w:t>长期实践</w:t>
      </w:r>
      <w:r>
        <w:rPr>
          <w:rFonts w:hint="eastAsia" w:ascii="楷体" w:hAnsi="楷体" w:eastAsia="楷体" w:cs="楷体"/>
          <w:sz w:val="21"/>
          <w:szCs w:val="21"/>
          <w:lang w:val="en-US" w:eastAsia="zh-CN"/>
        </w:rPr>
        <w:t>，是中国特色社会主义民主政治理论和实践的</w:t>
      </w:r>
      <w:r>
        <w:rPr>
          <w:rFonts w:hint="eastAsia" w:ascii="楷体" w:hAnsi="楷体" w:eastAsia="楷体" w:cs="楷体"/>
          <w:b/>
          <w:bCs/>
          <w:sz w:val="21"/>
          <w:szCs w:val="21"/>
          <w:lang w:val="en-US" w:eastAsia="zh-CN"/>
        </w:rPr>
        <w:t>重大成果</w:t>
      </w:r>
      <w:r>
        <w:rPr>
          <w:rFonts w:hint="eastAsia" w:ascii="楷体" w:hAnsi="楷体" w:eastAsia="楷体" w:cs="楷体"/>
          <w:sz w:val="21"/>
          <w:szCs w:val="21"/>
          <w:lang w:val="en-US" w:eastAsia="zh-CN"/>
        </w:rPr>
        <w:t>。</w:t>
      </w:r>
    </w:p>
    <w:p w14:paraId="5DD937E5">
      <w:pPr>
        <w:widowControl w:val="0"/>
        <w:numPr>
          <w:ilvl w:val="0"/>
          <w:numId w:val="20"/>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全过程人民民主是新时代我国民主政治领域具有重大</w:t>
      </w:r>
      <w:r>
        <w:rPr>
          <w:rFonts w:hint="eastAsia" w:ascii="楷体" w:hAnsi="楷体" w:eastAsia="楷体" w:cs="楷体"/>
          <w:b/>
          <w:bCs/>
          <w:sz w:val="21"/>
          <w:szCs w:val="21"/>
          <w:lang w:val="en-US" w:eastAsia="zh-CN"/>
        </w:rPr>
        <w:t>创新意义的标志性成果</w:t>
      </w:r>
      <w:r>
        <w:rPr>
          <w:rFonts w:hint="eastAsia" w:ascii="楷体" w:hAnsi="楷体" w:eastAsia="楷体" w:cs="楷体"/>
          <w:sz w:val="21"/>
          <w:szCs w:val="21"/>
          <w:lang w:val="en-US" w:eastAsia="zh-CN"/>
        </w:rPr>
        <w:t>。</w:t>
      </w:r>
    </w:p>
    <w:p w14:paraId="55E0F562">
      <w:pPr>
        <w:widowControl w:val="0"/>
        <w:numPr>
          <w:ilvl w:val="0"/>
          <w:numId w:val="20"/>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全过程人民民主是</w:t>
      </w:r>
      <w:r>
        <w:rPr>
          <w:rFonts w:hint="eastAsia" w:ascii="楷体" w:hAnsi="楷体" w:eastAsia="楷体" w:cs="楷体"/>
          <w:b/>
          <w:bCs/>
          <w:sz w:val="21"/>
          <w:szCs w:val="21"/>
          <w:lang w:val="en-US" w:eastAsia="zh-CN"/>
        </w:rPr>
        <w:t>过程民主和成果民主</w:t>
      </w:r>
      <w:r>
        <w:rPr>
          <w:rFonts w:hint="eastAsia" w:ascii="楷体" w:hAnsi="楷体" w:eastAsia="楷体" w:cs="楷体"/>
          <w:sz w:val="21"/>
          <w:szCs w:val="21"/>
          <w:lang w:val="en-US" w:eastAsia="zh-CN"/>
        </w:rPr>
        <w:t>的统一、</w:t>
      </w:r>
      <w:r>
        <w:rPr>
          <w:rFonts w:hint="eastAsia" w:ascii="楷体" w:hAnsi="楷体" w:eastAsia="楷体" w:cs="楷体"/>
          <w:b/>
          <w:bCs/>
          <w:sz w:val="21"/>
          <w:szCs w:val="21"/>
          <w:lang w:val="en-US" w:eastAsia="zh-CN"/>
        </w:rPr>
        <w:t>程序民主和实质民主</w:t>
      </w:r>
      <w:r>
        <w:rPr>
          <w:rFonts w:hint="eastAsia" w:ascii="楷体" w:hAnsi="楷体" w:eastAsia="楷体" w:cs="楷体"/>
          <w:sz w:val="21"/>
          <w:szCs w:val="21"/>
          <w:lang w:val="en-US" w:eastAsia="zh-CN"/>
        </w:rPr>
        <w:t>的统一、</w:t>
      </w:r>
      <w:r>
        <w:rPr>
          <w:rFonts w:hint="eastAsia" w:ascii="楷体" w:hAnsi="楷体" w:eastAsia="楷体" w:cs="楷体"/>
          <w:b/>
          <w:bCs/>
          <w:sz w:val="21"/>
          <w:szCs w:val="21"/>
          <w:lang w:val="en-US" w:eastAsia="zh-CN"/>
        </w:rPr>
        <w:t>直接民主和间接民主</w:t>
      </w:r>
      <w:r>
        <w:rPr>
          <w:rFonts w:hint="eastAsia" w:ascii="楷体" w:hAnsi="楷体" w:eastAsia="楷体" w:cs="楷体"/>
          <w:sz w:val="21"/>
          <w:szCs w:val="21"/>
          <w:lang w:val="en-US" w:eastAsia="zh-CN"/>
        </w:rPr>
        <w:t>的统一、</w:t>
      </w:r>
      <w:r>
        <w:rPr>
          <w:rFonts w:hint="eastAsia" w:ascii="楷体" w:hAnsi="楷体" w:eastAsia="楷体" w:cs="楷体"/>
          <w:b/>
          <w:bCs/>
          <w:sz w:val="21"/>
          <w:szCs w:val="21"/>
          <w:lang w:val="en-US" w:eastAsia="zh-CN"/>
        </w:rPr>
        <w:t>人民民主和国家意志</w:t>
      </w:r>
      <w:r>
        <w:rPr>
          <w:rFonts w:hint="eastAsia" w:ascii="楷体" w:hAnsi="楷体" w:eastAsia="楷体" w:cs="楷体"/>
          <w:sz w:val="21"/>
          <w:szCs w:val="21"/>
          <w:lang w:val="en-US" w:eastAsia="zh-CN"/>
        </w:rPr>
        <w:t>的统一。</w:t>
      </w:r>
    </w:p>
    <w:p w14:paraId="7DBAFE2E">
      <w:pPr>
        <w:widowControl w:val="0"/>
        <w:numPr>
          <w:ilvl w:val="0"/>
          <w:numId w:val="1"/>
        </w:numPr>
        <w:ind w:left="0" w:leftChars="0" w:firstLine="0" w:firstLineChars="0"/>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为什么我国不能搬来一座政治制度上的“飞来峰”？（P181）</w:t>
      </w:r>
    </w:p>
    <w:p w14:paraId="6C6157AE">
      <w:pPr>
        <w:widowControl w:val="0"/>
        <w:numPr>
          <w:ilvl w:val="0"/>
          <w:numId w:val="21"/>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照搬照抄他国的政治制度，把别国的政治制度生搬硬套搬过来。看到别的国家有而我们没有就简单认为有欠缺，要搬过来；看到我们有而别的国家没有就简单认为是多余的，要去除掉。这就是“飞来峰”式的政治思维方式。</w:t>
      </w:r>
    </w:p>
    <w:p w14:paraId="1F777326">
      <w:pPr>
        <w:widowControl w:val="0"/>
        <w:numPr>
          <w:ilvl w:val="0"/>
          <w:numId w:val="21"/>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实质是</w:t>
      </w:r>
      <w:r>
        <w:rPr>
          <w:rFonts w:hint="eastAsia" w:ascii="楷体" w:hAnsi="楷体" w:eastAsia="楷体" w:cs="楷体"/>
          <w:b/>
          <w:bCs/>
          <w:sz w:val="21"/>
          <w:szCs w:val="21"/>
          <w:lang w:val="en-US" w:eastAsia="zh-CN"/>
        </w:rPr>
        <w:t>对本国的历史文化、政治制度的不自信</w:t>
      </w:r>
      <w:r>
        <w:rPr>
          <w:rFonts w:hint="eastAsia" w:ascii="楷体" w:hAnsi="楷体" w:eastAsia="楷体" w:cs="楷体"/>
          <w:sz w:val="21"/>
          <w:szCs w:val="21"/>
          <w:lang w:val="en-US" w:eastAsia="zh-CN"/>
        </w:rPr>
        <w:t>。</w:t>
      </w:r>
    </w:p>
    <w:p w14:paraId="15909401">
      <w:pPr>
        <w:widowControl w:val="0"/>
        <w:numPr>
          <w:ilvl w:val="0"/>
          <w:numId w:val="21"/>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政治制度不能脱离特定社会政治条件和历史文化传统来抽象评判，不能定于一尊，不能生搬硬套外国政治制度模式。设计和发展国家政治制度，必须注重历史和现实、理论和实践、形式和内容的有机统一，要坚持从</w:t>
      </w:r>
      <w:r>
        <w:rPr>
          <w:rFonts w:hint="eastAsia" w:ascii="楷体" w:hAnsi="楷体" w:eastAsia="楷体" w:cs="楷体"/>
          <w:b/>
          <w:bCs/>
          <w:sz w:val="21"/>
          <w:szCs w:val="21"/>
          <w:lang w:val="en-US" w:eastAsia="zh-CN"/>
        </w:rPr>
        <w:t>国情</w:t>
      </w:r>
      <w:r>
        <w:rPr>
          <w:rFonts w:hint="eastAsia" w:ascii="楷体" w:hAnsi="楷体" w:eastAsia="楷体" w:cs="楷体"/>
          <w:sz w:val="21"/>
          <w:szCs w:val="21"/>
          <w:lang w:val="en-US" w:eastAsia="zh-CN"/>
        </w:rPr>
        <w:t>出发、从</w:t>
      </w:r>
      <w:r>
        <w:rPr>
          <w:rFonts w:hint="eastAsia" w:ascii="楷体" w:hAnsi="楷体" w:eastAsia="楷体" w:cs="楷体"/>
          <w:b/>
          <w:bCs/>
          <w:sz w:val="21"/>
          <w:szCs w:val="21"/>
          <w:lang w:val="en-US" w:eastAsia="zh-CN"/>
        </w:rPr>
        <w:t>实际</w:t>
      </w:r>
      <w:r>
        <w:rPr>
          <w:rFonts w:hint="eastAsia" w:ascii="楷体" w:hAnsi="楷体" w:eastAsia="楷体" w:cs="楷体"/>
          <w:sz w:val="21"/>
          <w:szCs w:val="21"/>
          <w:lang w:val="en-US" w:eastAsia="zh-CN"/>
        </w:rPr>
        <w:t>出发，不能割断历史，不能想象突然就搬来一座政治制度上的“飞来峰”。</w:t>
      </w:r>
    </w:p>
    <w:p w14:paraId="356567AC">
      <w:pPr>
        <w:widowControl w:val="0"/>
        <w:numPr>
          <w:ilvl w:val="0"/>
          <w:numId w:val="21"/>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中国特色社会主义政治制度是扎根中国土壤、充分吸取了中国历史传统的</w:t>
      </w:r>
      <w:r>
        <w:rPr>
          <w:rFonts w:hint="eastAsia" w:ascii="楷体" w:hAnsi="楷体" w:eastAsia="楷体" w:cs="楷体"/>
          <w:b/>
          <w:bCs/>
          <w:sz w:val="21"/>
          <w:szCs w:val="21"/>
          <w:lang w:val="en-US" w:eastAsia="zh-CN"/>
        </w:rPr>
        <w:t>优秀成分</w:t>
      </w:r>
      <w:r>
        <w:rPr>
          <w:rFonts w:hint="eastAsia" w:ascii="楷体" w:hAnsi="楷体" w:eastAsia="楷体" w:cs="楷体"/>
          <w:sz w:val="21"/>
          <w:szCs w:val="21"/>
          <w:lang w:val="en-US" w:eastAsia="zh-CN"/>
        </w:rPr>
        <w:t>，是符合中国实际、体现我国社会主义性质的优秀的政治制度。</w:t>
      </w:r>
    </w:p>
    <w:p w14:paraId="198AA0DF">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怎样传承发展中华优秀传统文化？（P217）</w:t>
      </w:r>
    </w:p>
    <w:p w14:paraId="74ACE422">
      <w:pPr>
        <w:widowControl w:val="0"/>
        <w:numPr>
          <w:ilvl w:val="0"/>
          <w:numId w:val="22"/>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深刻把握中华文明的突出特性，共同塑造出中华文明</w:t>
      </w:r>
      <w:r>
        <w:rPr>
          <w:rFonts w:hint="eastAsia" w:ascii="楷体" w:hAnsi="楷体" w:eastAsia="楷体" w:cs="楷体"/>
          <w:b/>
          <w:bCs/>
          <w:sz w:val="21"/>
          <w:szCs w:val="21"/>
          <w:lang w:val="en-US" w:eastAsia="zh-CN"/>
        </w:rPr>
        <w:t>连续性、创新性、统一性、和平性</w:t>
      </w:r>
      <w:r>
        <w:rPr>
          <w:rFonts w:hint="eastAsia" w:ascii="楷体" w:hAnsi="楷体" w:eastAsia="楷体" w:cs="楷体"/>
          <w:sz w:val="21"/>
          <w:szCs w:val="21"/>
          <w:lang w:val="en-US" w:eastAsia="zh-CN"/>
        </w:rPr>
        <w:t>的突出特性。连续性从根本上决定了中华民族必然</w:t>
      </w:r>
      <w:r>
        <w:rPr>
          <w:rFonts w:hint="eastAsia" w:ascii="楷体" w:hAnsi="楷体" w:eastAsia="楷体" w:cs="楷体"/>
          <w:b/>
          <w:bCs/>
          <w:sz w:val="21"/>
          <w:szCs w:val="21"/>
          <w:lang w:val="en-US" w:eastAsia="zh-CN"/>
        </w:rPr>
        <w:t>走自己的路</w:t>
      </w:r>
      <w:r>
        <w:rPr>
          <w:rFonts w:hint="eastAsia" w:ascii="楷体" w:hAnsi="楷体" w:eastAsia="楷体" w:cs="楷体"/>
          <w:sz w:val="21"/>
          <w:szCs w:val="21"/>
          <w:lang w:val="en-US" w:eastAsia="zh-CN"/>
        </w:rPr>
        <w:t>。创新性从根本上决定了中华民族守正不守旧、尊古不复古的</w:t>
      </w:r>
      <w:r>
        <w:rPr>
          <w:rFonts w:hint="eastAsia" w:ascii="楷体" w:hAnsi="楷体" w:eastAsia="楷体" w:cs="楷体"/>
          <w:b/>
          <w:bCs/>
          <w:sz w:val="21"/>
          <w:szCs w:val="21"/>
          <w:lang w:val="en-US" w:eastAsia="zh-CN"/>
        </w:rPr>
        <w:t>进取精神</w:t>
      </w:r>
      <w:r>
        <w:rPr>
          <w:rFonts w:hint="eastAsia" w:ascii="楷体" w:hAnsi="楷体" w:eastAsia="楷体" w:cs="楷体"/>
          <w:sz w:val="21"/>
          <w:szCs w:val="21"/>
          <w:lang w:val="en-US" w:eastAsia="zh-CN"/>
        </w:rPr>
        <w:t>，统一性从根本上决定了中华民族</w:t>
      </w:r>
      <w:r>
        <w:rPr>
          <w:rFonts w:hint="eastAsia" w:ascii="楷体" w:hAnsi="楷体" w:eastAsia="楷体" w:cs="楷体"/>
          <w:b/>
          <w:bCs/>
          <w:sz w:val="21"/>
          <w:szCs w:val="21"/>
          <w:lang w:val="en-US" w:eastAsia="zh-CN"/>
        </w:rPr>
        <w:t>各民族文化融为一体</w:t>
      </w:r>
      <w:r>
        <w:rPr>
          <w:rFonts w:hint="eastAsia" w:ascii="楷体" w:hAnsi="楷体" w:eastAsia="楷体" w:cs="楷体"/>
          <w:sz w:val="21"/>
          <w:szCs w:val="21"/>
          <w:lang w:val="en-US" w:eastAsia="zh-CN"/>
        </w:rPr>
        <w:t>，包容性从根本上决定了中华民族交往交流交融的</w:t>
      </w:r>
      <w:r>
        <w:rPr>
          <w:rFonts w:hint="eastAsia" w:ascii="楷体" w:hAnsi="楷体" w:eastAsia="楷体" w:cs="楷体"/>
          <w:b/>
          <w:bCs/>
          <w:sz w:val="21"/>
          <w:szCs w:val="21"/>
          <w:lang w:val="en-US" w:eastAsia="zh-CN"/>
        </w:rPr>
        <w:t>历史取向</w:t>
      </w:r>
      <w:r>
        <w:rPr>
          <w:rFonts w:hint="eastAsia" w:ascii="楷体" w:hAnsi="楷体" w:eastAsia="楷体" w:cs="楷体"/>
          <w:sz w:val="21"/>
          <w:szCs w:val="21"/>
          <w:lang w:val="en-US" w:eastAsia="zh-CN"/>
        </w:rPr>
        <w:t>，和平性从根本上决定了中国始终是世界和平的建设者、全球发展的贡献者、国际秩序的维护者。</w:t>
      </w:r>
    </w:p>
    <w:p w14:paraId="6F2A7AFE">
      <w:pPr>
        <w:widowControl w:val="0"/>
        <w:numPr>
          <w:ilvl w:val="0"/>
          <w:numId w:val="22"/>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推动中华优秀传统文化</w:t>
      </w:r>
      <w:r>
        <w:rPr>
          <w:rFonts w:hint="eastAsia" w:ascii="楷体" w:hAnsi="楷体" w:eastAsia="楷体" w:cs="楷体"/>
          <w:b/>
          <w:bCs/>
          <w:sz w:val="21"/>
          <w:szCs w:val="21"/>
          <w:lang w:val="en-US" w:eastAsia="zh-CN"/>
        </w:rPr>
        <w:t>创造性转化、创新性发展</w:t>
      </w:r>
      <w:r>
        <w:rPr>
          <w:rFonts w:hint="eastAsia" w:ascii="楷体" w:hAnsi="楷体" w:eastAsia="楷体" w:cs="楷体"/>
          <w:sz w:val="21"/>
          <w:szCs w:val="21"/>
          <w:lang w:val="en-US" w:eastAsia="zh-CN"/>
        </w:rPr>
        <w:t>。</w:t>
      </w:r>
    </w:p>
    <w:p w14:paraId="4CA94759">
      <w:pPr>
        <w:widowControl w:val="0"/>
        <w:numPr>
          <w:ilvl w:val="0"/>
          <w:numId w:val="22"/>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保护好、传承好</w:t>
      </w:r>
      <w:r>
        <w:rPr>
          <w:rFonts w:hint="eastAsia" w:ascii="楷体" w:hAnsi="楷体" w:eastAsia="楷体" w:cs="楷体"/>
          <w:b/>
          <w:bCs/>
          <w:sz w:val="21"/>
          <w:szCs w:val="21"/>
          <w:lang w:val="en-US" w:eastAsia="zh-CN"/>
        </w:rPr>
        <w:t>文化遗产</w:t>
      </w:r>
      <w:r>
        <w:rPr>
          <w:rFonts w:hint="eastAsia" w:ascii="楷体" w:hAnsi="楷体" w:eastAsia="楷体" w:cs="楷体"/>
          <w:sz w:val="21"/>
          <w:szCs w:val="21"/>
          <w:lang w:val="en-US" w:eastAsia="zh-CN"/>
        </w:rPr>
        <w:t>。</w:t>
      </w:r>
    </w:p>
    <w:p w14:paraId="4A58CCD3">
      <w:pPr>
        <w:widowControl w:val="0"/>
        <w:numPr>
          <w:ilvl w:val="0"/>
          <w:numId w:val="22"/>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繁荣发展文化事业和</w:t>
      </w:r>
      <w:r>
        <w:rPr>
          <w:rFonts w:hint="eastAsia" w:ascii="楷体" w:hAnsi="楷体" w:eastAsia="楷体" w:cs="楷体"/>
          <w:b/>
          <w:bCs/>
          <w:sz w:val="21"/>
          <w:szCs w:val="21"/>
          <w:lang w:val="en-US" w:eastAsia="zh-CN"/>
        </w:rPr>
        <w:t>文化产业</w:t>
      </w:r>
      <w:r>
        <w:rPr>
          <w:rFonts w:hint="eastAsia" w:ascii="楷体" w:hAnsi="楷体" w:eastAsia="楷体" w:cs="楷体"/>
          <w:sz w:val="21"/>
          <w:szCs w:val="21"/>
          <w:lang w:val="en-US" w:eastAsia="zh-CN"/>
        </w:rPr>
        <w:t>。</w:t>
      </w:r>
    </w:p>
    <w:p w14:paraId="72B453A3">
      <w:pPr>
        <w:widowControl w:val="0"/>
        <w:numPr>
          <w:ilvl w:val="0"/>
          <w:numId w:val="22"/>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不断提升国家文化软实力和中华文化影响力，讲好中国故事、传播好中国声音。</w:t>
      </w:r>
    </w:p>
    <w:p w14:paraId="0818D171">
      <w:pPr>
        <w:widowControl w:val="0"/>
        <w:numPr>
          <w:ilvl w:val="0"/>
          <w:numId w:val="1"/>
        </w:numPr>
        <w:ind w:left="0" w:leftChars="0" w:firstLine="0" w:firstLineChars="0"/>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为什么以保障和改善民生为重点加强社会建设？（P224）</w:t>
      </w:r>
    </w:p>
    <w:p w14:paraId="412B04B5">
      <w:pPr>
        <w:widowControl w:val="0"/>
        <w:numPr>
          <w:ilvl w:val="0"/>
          <w:numId w:val="23"/>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民生是</w:t>
      </w:r>
      <w:r>
        <w:rPr>
          <w:rFonts w:hint="eastAsia" w:ascii="楷体" w:hAnsi="楷体" w:eastAsia="楷体" w:cs="楷体"/>
          <w:b/>
          <w:bCs/>
          <w:sz w:val="21"/>
          <w:szCs w:val="21"/>
          <w:lang w:val="en-US" w:eastAsia="zh-CN"/>
        </w:rPr>
        <w:t>人民幸福之基</w:t>
      </w:r>
      <w:r>
        <w:rPr>
          <w:rFonts w:hint="eastAsia" w:ascii="楷体" w:hAnsi="楷体" w:eastAsia="楷体" w:cs="楷体"/>
          <w:sz w:val="21"/>
          <w:szCs w:val="21"/>
          <w:lang w:val="en-US" w:eastAsia="zh-CN"/>
        </w:rPr>
        <w:t>。</w:t>
      </w:r>
    </w:p>
    <w:p w14:paraId="4B1CE5FC">
      <w:pPr>
        <w:widowControl w:val="0"/>
        <w:numPr>
          <w:ilvl w:val="0"/>
          <w:numId w:val="23"/>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增进民生福祉是坚持</w:t>
      </w:r>
      <w:r>
        <w:rPr>
          <w:rFonts w:hint="eastAsia" w:ascii="楷体" w:hAnsi="楷体" w:eastAsia="楷体" w:cs="楷体"/>
          <w:b/>
          <w:bCs/>
          <w:sz w:val="21"/>
          <w:szCs w:val="21"/>
          <w:lang w:val="en-US" w:eastAsia="zh-CN"/>
        </w:rPr>
        <w:t>立党为公、执政为民</w:t>
      </w:r>
      <w:r>
        <w:rPr>
          <w:rFonts w:hint="eastAsia" w:ascii="楷体" w:hAnsi="楷体" w:eastAsia="楷体" w:cs="楷体"/>
          <w:sz w:val="21"/>
          <w:szCs w:val="21"/>
          <w:lang w:val="en-US" w:eastAsia="zh-CN"/>
        </w:rPr>
        <w:t>的本质要求。</w:t>
      </w:r>
    </w:p>
    <w:p w14:paraId="210E523D">
      <w:pPr>
        <w:widowControl w:val="0"/>
        <w:numPr>
          <w:ilvl w:val="0"/>
          <w:numId w:val="23"/>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增进民生福祉是社会主义生产的</w:t>
      </w:r>
      <w:r>
        <w:rPr>
          <w:rFonts w:hint="eastAsia" w:ascii="楷体" w:hAnsi="楷体" w:eastAsia="楷体" w:cs="楷体"/>
          <w:b/>
          <w:bCs/>
          <w:sz w:val="21"/>
          <w:szCs w:val="21"/>
          <w:lang w:val="en-US" w:eastAsia="zh-CN"/>
        </w:rPr>
        <w:t>根本目的</w:t>
      </w:r>
      <w:r>
        <w:rPr>
          <w:rFonts w:hint="eastAsia" w:ascii="楷体" w:hAnsi="楷体" w:eastAsia="楷体" w:cs="楷体"/>
          <w:sz w:val="21"/>
          <w:szCs w:val="21"/>
          <w:lang w:val="en-US" w:eastAsia="zh-CN"/>
        </w:rPr>
        <w:t>。</w:t>
      </w:r>
    </w:p>
    <w:p w14:paraId="661C972C">
      <w:pPr>
        <w:widowControl w:val="0"/>
        <w:numPr>
          <w:ilvl w:val="0"/>
          <w:numId w:val="23"/>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增进民生福祉是全面建设社会主义现代化国家的</w:t>
      </w:r>
      <w:r>
        <w:rPr>
          <w:rFonts w:hint="eastAsia" w:ascii="楷体" w:hAnsi="楷体" w:eastAsia="楷体" w:cs="楷体"/>
          <w:b/>
          <w:bCs/>
          <w:sz w:val="21"/>
          <w:szCs w:val="21"/>
          <w:lang w:val="en-US" w:eastAsia="zh-CN"/>
        </w:rPr>
        <w:t>应有之义</w:t>
      </w:r>
      <w:r>
        <w:rPr>
          <w:rFonts w:hint="eastAsia" w:ascii="楷体" w:hAnsi="楷体" w:eastAsia="楷体" w:cs="楷体"/>
          <w:sz w:val="21"/>
          <w:szCs w:val="21"/>
          <w:lang w:val="en-US" w:eastAsia="zh-CN"/>
        </w:rPr>
        <w:t>。</w:t>
      </w:r>
    </w:p>
    <w:p w14:paraId="1AB6EA05">
      <w:pPr>
        <w:widowControl w:val="0"/>
        <w:numPr>
          <w:ilvl w:val="0"/>
          <w:numId w:val="23"/>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抓民主也是抓发展。</w:t>
      </w:r>
    </w:p>
    <w:p w14:paraId="0BAD2F1C">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怎样完善社会治理体系？（P237）</w:t>
      </w:r>
    </w:p>
    <w:p w14:paraId="37A19B62">
      <w:pPr>
        <w:widowControl w:val="0"/>
        <w:numPr>
          <w:ilvl w:val="0"/>
          <w:numId w:val="24"/>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社会治理体系是进行社会治理的</w:t>
      </w:r>
      <w:r>
        <w:rPr>
          <w:rFonts w:hint="eastAsia" w:ascii="楷体" w:hAnsi="楷体" w:eastAsia="楷体" w:cs="楷体"/>
          <w:b/>
          <w:bCs/>
          <w:sz w:val="21"/>
          <w:szCs w:val="21"/>
          <w:lang w:val="en-US" w:eastAsia="zh-CN"/>
        </w:rPr>
        <w:t>基础</w:t>
      </w:r>
      <w:r>
        <w:rPr>
          <w:rFonts w:hint="eastAsia" w:ascii="楷体" w:hAnsi="楷体" w:eastAsia="楷体" w:cs="楷体"/>
          <w:sz w:val="21"/>
          <w:szCs w:val="21"/>
          <w:lang w:val="en-US" w:eastAsia="zh-CN"/>
        </w:rPr>
        <w:t>，也是提高社会治理效能的</w:t>
      </w:r>
      <w:r>
        <w:rPr>
          <w:rFonts w:hint="eastAsia" w:ascii="楷体" w:hAnsi="楷体" w:eastAsia="楷体" w:cs="楷体"/>
          <w:b/>
          <w:bCs/>
          <w:sz w:val="21"/>
          <w:szCs w:val="21"/>
          <w:lang w:val="en-US" w:eastAsia="zh-CN"/>
        </w:rPr>
        <w:t>保障</w:t>
      </w:r>
      <w:r>
        <w:rPr>
          <w:rFonts w:hint="eastAsia" w:ascii="楷体" w:hAnsi="楷体" w:eastAsia="楷体" w:cs="楷体"/>
          <w:sz w:val="21"/>
          <w:szCs w:val="21"/>
          <w:lang w:val="en-US" w:eastAsia="zh-CN"/>
        </w:rPr>
        <w:t>。</w:t>
      </w:r>
    </w:p>
    <w:p w14:paraId="6BB0DBFA">
      <w:pPr>
        <w:widowControl w:val="0"/>
        <w:numPr>
          <w:ilvl w:val="0"/>
          <w:numId w:val="24"/>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必须坚持共建共治共享的社会治理理念。共建是社会治理的</w:t>
      </w:r>
      <w:r>
        <w:rPr>
          <w:rFonts w:hint="eastAsia" w:ascii="楷体" w:hAnsi="楷体" w:eastAsia="楷体" w:cs="楷体"/>
          <w:b/>
          <w:bCs/>
          <w:sz w:val="21"/>
          <w:szCs w:val="21"/>
          <w:lang w:val="en-US" w:eastAsia="zh-CN"/>
        </w:rPr>
        <w:t>基础</w:t>
      </w:r>
      <w:r>
        <w:rPr>
          <w:rFonts w:hint="eastAsia" w:ascii="楷体" w:hAnsi="楷体" w:eastAsia="楷体" w:cs="楷体"/>
          <w:sz w:val="21"/>
          <w:szCs w:val="21"/>
          <w:lang w:val="en-US" w:eastAsia="zh-CN"/>
        </w:rPr>
        <w:t>；共治是社会治理的</w:t>
      </w:r>
      <w:r>
        <w:rPr>
          <w:rFonts w:hint="eastAsia" w:ascii="楷体" w:hAnsi="楷体" w:eastAsia="楷体" w:cs="楷体"/>
          <w:b/>
          <w:bCs/>
          <w:sz w:val="21"/>
          <w:szCs w:val="21"/>
          <w:lang w:val="en-US" w:eastAsia="zh-CN"/>
        </w:rPr>
        <w:t>关键</w:t>
      </w:r>
      <w:r>
        <w:rPr>
          <w:rFonts w:hint="eastAsia" w:ascii="楷体" w:hAnsi="楷体" w:eastAsia="楷体" w:cs="楷体"/>
          <w:sz w:val="21"/>
          <w:szCs w:val="21"/>
          <w:lang w:val="en-US" w:eastAsia="zh-CN"/>
        </w:rPr>
        <w:t>；共享是社会治理的</w:t>
      </w:r>
      <w:r>
        <w:rPr>
          <w:rFonts w:hint="eastAsia" w:ascii="楷体" w:hAnsi="楷体" w:eastAsia="楷体" w:cs="楷体"/>
          <w:b/>
          <w:bCs/>
          <w:sz w:val="21"/>
          <w:szCs w:val="21"/>
          <w:lang w:val="en-US" w:eastAsia="zh-CN"/>
        </w:rPr>
        <w:t>目标</w:t>
      </w:r>
      <w:r>
        <w:rPr>
          <w:rFonts w:hint="eastAsia" w:ascii="楷体" w:hAnsi="楷体" w:eastAsia="楷体" w:cs="楷体"/>
          <w:sz w:val="21"/>
          <w:szCs w:val="21"/>
          <w:lang w:val="en-US" w:eastAsia="zh-CN"/>
        </w:rPr>
        <w:t>。</w:t>
      </w:r>
    </w:p>
    <w:p w14:paraId="256F77B2">
      <w:pPr>
        <w:widowControl w:val="0"/>
        <w:numPr>
          <w:ilvl w:val="0"/>
          <w:numId w:val="24"/>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必须健全社会治理</w:t>
      </w:r>
      <w:r>
        <w:rPr>
          <w:rFonts w:hint="eastAsia" w:ascii="楷体" w:hAnsi="楷体" w:eastAsia="楷体" w:cs="楷体"/>
          <w:b/>
          <w:bCs/>
          <w:sz w:val="21"/>
          <w:szCs w:val="21"/>
          <w:lang w:val="en-US" w:eastAsia="zh-CN"/>
        </w:rPr>
        <w:t>制度</w:t>
      </w:r>
      <w:r>
        <w:rPr>
          <w:rFonts w:hint="eastAsia" w:ascii="楷体" w:hAnsi="楷体" w:eastAsia="楷体" w:cs="楷体"/>
          <w:sz w:val="21"/>
          <w:szCs w:val="21"/>
          <w:lang w:val="en-US" w:eastAsia="zh-CN"/>
        </w:rPr>
        <w:t>，提升社会治理</w:t>
      </w:r>
      <w:r>
        <w:rPr>
          <w:rFonts w:hint="eastAsia" w:ascii="楷体" w:hAnsi="楷体" w:eastAsia="楷体" w:cs="楷体"/>
          <w:b/>
          <w:bCs/>
          <w:sz w:val="21"/>
          <w:szCs w:val="21"/>
          <w:lang w:val="en-US" w:eastAsia="zh-CN"/>
        </w:rPr>
        <w:t>效能</w:t>
      </w:r>
      <w:r>
        <w:rPr>
          <w:rFonts w:hint="eastAsia" w:ascii="楷体" w:hAnsi="楷体" w:eastAsia="楷体" w:cs="楷体"/>
          <w:sz w:val="21"/>
          <w:szCs w:val="21"/>
          <w:lang w:val="en-US" w:eastAsia="zh-CN"/>
        </w:rPr>
        <w:t>。</w:t>
      </w:r>
    </w:p>
    <w:p w14:paraId="1F6C183D">
      <w:pPr>
        <w:widowControl w:val="0"/>
        <w:numPr>
          <w:ilvl w:val="0"/>
          <w:numId w:val="24"/>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必须不断创新社会治理</w:t>
      </w:r>
      <w:r>
        <w:rPr>
          <w:rFonts w:hint="eastAsia" w:ascii="楷体" w:hAnsi="楷体" w:eastAsia="楷体" w:cs="楷体"/>
          <w:b/>
          <w:bCs/>
          <w:sz w:val="21"/>
          <w:szCs w:val="21"/>
          <w:lang w:val="en-US" w:eastAsia="zh-CN"/>
        </w:rPr>
        <w:t>方式、途径和手段</w:t>
      </w:r>
      <w:r>
        <w:rPr>
          <w:rFonts w:hint="eastAsia" w:ascii="楷体" w:hAnsi="楷体" w:eastAsia="楷体" w:cs="楷体"/>
          <w:sz w:val="21"/>
          <w:szCs w:val="21"/>
          <w:lang w:val="en-US" w:eastAsia="zh-CN"/>
        </w:rPr>
        <w:t>。</w:t>
      </w:r>
    </w:p>
    <w:p w14:paraId="63BF3AC0">
      <w:pPr>
        <w:widowControl w:val="0"/>
        <w:numPr>
          <w:ilvl w:val="0"/>
          <w:numId w:val="1"/>
        </w:numPr>
        <w:ind w:left="0" w:leftChars="0" w:firstLine="0" w:firstLineChars="0"/>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怎样理解绿水青山就是金山银山？（P244）</w:t>
      </w:r>
    </w:p>
    <w:p w14:paraId="5189B0DF">
      <w:pPr>
        <w:widowControl w:val="0"/>
        <w:numPr>
          <w:ilvl w:val="0"/>
          <w:numId w:val="25"/>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绿水青山和金山银山，是对生态环境保护和经济发展的形象化表达，</w:t>
      </w:r>
      <w:r>
        <w:rPr>
          <w:rFonts w:hint="eastAsia" w:ascii="楷体" w:hAnsi="楷体" w:eastAsia="楷体" w:cs="楷体"/>
          <w:b/>
          <w:bCs/>
          <w:sz w:val="21"/>
          <w:szCs w:val="21"/>
          <w:lang w:val="en-US" w:eastAsia="zh-CN"/>
        </w:rPr>
        <w:t>阐明</w:t>
      </w:r>
      <w:r>
        <w:rPr>
          <w:rFonts w:hint="eastAsia" w:ascii="楷体" w:hAnsi="楷体" w:eastAsia="楷体" w:cs="楷体"/>
          <w:sz w:val="21"/>
          <w:szCs w:val="21"/>
          <w:lang w:val="en-US" w:eastAsia="zh-CN"/>
        </w:rPr>
        <w:t>了经济发展和生态环境保护之间的</w:t>
      </w:r>
      <w:r>
        <w:rPr>
          <w:rFonts w:hint="eastAsia" w:ascii="楷体" w:hAnsi="楷体" w:eastAsia="楷体" w:cs="楷体"/>
          <w:b/>
          <w:bCs/>
          <w:sz w:val="21"/>
          <w:szCs w:val="21"/>
          <w:lang w:val="en-US" w:eastAsia="zh-CN"/>
        </w:rPr>
        <w:t>关系</w:t>
      </w:r>
      <w:r>
        <w:rPr>
          <w:rFonts w:hint="eastAsia" w:ascii="楷体" w:hAnsi="楷体" w:eastAsia="楷体" w:cs="楷体"/>
          <w:sz w:val="21"/>
          <w:szCs w:val="21"/>
          <w:lang w:val="en-US" w:eastAsia="zh-CN"/>
        </w:rPr>
        <w:t>，深刻</w:t>
      </w:r>
      <w:r>
        <w:rPr>
          <w:rFonts w:hint="eastAsia" w:ascii="楷体" w:hAnsi="楷体" w:eastAsia="楷体" w:cs="楷体"/>
          <w:b/>
          <w:bCs/>
          <w:sz w:val="21"/>
          <w:szCs w:val="21"/>
          <w:lang w:val="en-US" w:eastAsia="zh-CN"/>
        </w:rPr>
        <w:t>揭示</w:t>
      </w:r>
      <w:r>
        <w:rPr>
          <w:rFonts w:hint="eastAsia" w:ascii="楷体" w:hAnsi="楷体" w:eastAsia="楷体" w:cs="楷体"/>
          <w:sz w:val="21"/>
          <w:szCs w:val="21"/>
          <w:lang w:val="en-US" w:eastAsia="zh-CN"/>
        </w:rPr>
        <w:t>了保护环境就是保护生产力、改善生态环境就是发展生产力的</w:t>
      </w:r>
      <w:r>
        <w:rPr>
          <w:rFonts w:hint="eastAsia" w:ascii="楷体" w:hAnsi="楷体" w:eastAsia="楷体" w:cs="楷体"/>
          <w:b/>
          <w:bCs/>
          <w:sz w:val="21"/>
          <w:szCs w:val="21"/>
          <w:lang w:val="en-US" w:eastAsia="zh-CN"/>
        </w:rPr>
        <w:t>道理</w:t>
      </w:r>
      <w:r>
        <w:rPr>
          <w:rFonts w:hint="eastAsia" w:ascii="楷体" w:hAnsi="楷体" w:eastAsia="楷体" w:cs="楷体"/>
          <w:sz w:val="21"/>
          <w:szCs w:val="21"/>
          <w:lang w:val="en-US" w:eastAsia="zh-CN"/>
        </w:rPr>
        <w:t>，清晰</w:t>
      </w:r>
      <w:r>
        <w:rPr>
          <w:rFonts w:hint="eastAsia" w:ascii="楷体" w:hAnsi="楷体" w:eastAsia="楷体" w:cs="楷体"/>
          <w:b/>
          <w:bCs/>
          <w:sz w:val="21"/>
          <w:szCs w:val="21"/>
          <w:lang w:val="en-US" w:eastAsia="zh-CN"/>
        </w:rPr>
        <w:t>指明</w:t>
      </w:r>
      <w:r>
        <w:rPr>
          <w:rFonts w:hint="eastAsia" w:ascii="楷体" w:hAnsi="楷体" w:eastAsia="楷体" w:cs="楷体"/>
          <w:sz w:val="21"/>
          <w:szCs w:val="21"/>
          <w:lang w:val="en-US" w:eastAsia="zh-CN"/>
        </w:rPr>
        <w:t>了实现发展和保护协同共生的新</w:t>
      </w:r>
      <w:r>
        <w:rPr>
          <w:rFonts w:hint="eastAsia" w:ascii="楷体" w:hAnsi="楷体" w:eastAsia="楷体" w:cs="楷体"/>
          <w:b/>
          <w:bCs/>
          <w:sz w:val="21"/>
          <w:szCs w:val="21"/>
          <w:lang w:val="en-US" w:eastAsia="zh-CN"/>
        </w:rPr>
        <w:t>路径</w:t>
      </w:r>
      <w:r>
        <w:rPr>
          <w:rFonts w:hint="eastAsia" w:ascii="楷体" w:hAnsi="楷体" w:eastAsia="楷体" w:cs="楷体"/>
          <w:sz w:val="21"/>
          <w:szCs w:val="21"/>
          <w:lang w:val="en-US" w:eastAsia="zh-CN"/>
        </w:rPr>
        <w:t>。</w:t>
      </w:r>
    </w:p>
    <w:p w14:paraId="7F844121">
      <w:pPr>
        <w:widowControl w:val="0"/>
        <w:numPr>
          <w:ilvl w:val="0"/>
          <w:numId w:val="25"/>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经济发展不是对资源和生态环境的竭泽而渔，生态环境保护也不应是舍弃经济发展的缘木求鱼，而是要坚持在发展中保护，在保护中发展。</w:t>
      </w:r>
    </w:p>
    <w:p w14:paraId="6D57F37E">
      <w:pPr>
        <w:widowControl w:val="0"/>
        <w:numPr>
          <w:ilvl w:val="0"/>
          <w:numId w:val="25"/>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绿水青山既是自然财富、生态财富，又是社会财富、经济财富。良好的生态环境本身蕴含着无穷的经济价值，能够源源不断创造综合效益，实现经济社会可持续发展。</w:t>
      </w:r>
    </w:p>
    <w:p w14:paraId="7A0A38C0">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怎样加快形成绿色生产方式和生活方式？（P248）</w:t>
      </w:r>
    </w:p>
    <w:p w14:paraId="53A97CCD">
      <w:pPr>
        <w:widowControl w:val="0"/>
        <w:numPr>
          <w:ilvl w:val="0"/>
          <w:numId w:val="2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要加快推动发展方式绿色低碳转型，坚持把绿色低碳发展作为解决生态环境问题的</w:t>
      </w:r>
      <w:r>
        <w:rPr>
          <w:rFonts w:hint="eastAsia" w:ascii="楷体" w:hAnsi="楷体" w:eastAsia="楷体" w:cs="楷体"/>
          <w:b/>
          <w:bCs/>
          <w:sz w:val="21"/>
          <w:szCs w:val="21"/>
          <w:lang w:val="en-US" w:eastAsia="zh-CN"/>
        </w:rPr>
        <w:t>治本之策</w:t>
      </w:r>
      <w:r>
        <w:rPr>
          <w:rFonts w:hint="eastAsia" w:ascii="楷体" w:hAnsi="楷体" w:eastAsia="楷体" w:cs="楷体"/>
          <w:sz w:val="21"/>
          <w:szCs w:val="21"/>
          <w:lang w:val="en-US" w:eastAsia="zh-CN"/>
        </w:rPr>
        <w:t>，加快形成绿色</w:t>
      </w:r>
      <w:r>
        <w:rPr>
          <w:rFonts w:hint="eastAsia" w:ascii="楷体" w:hAnsi="楷体" w:eastAsia="楷体" w:cs="楷体"/>
          <w:b/>
          <w:bCs/>
          <w:sz w:val="21"/>
          <w:szCs w:val="21"/>
          <w:lang w:val="en-US" w:eastAsia="zh-CN"/>
        </w:rPr>
        <w:t>生产方式和生活方式</w:t>
      </w:r>
      <w:r>
        <w:rPr>
          <w:rFonts w:hint="eastAsia" w:ascii="楷体" w:hAnsi="楷体" w:eastAsia="楷体" w:cs="楷体"/>
          <w:sz w:val="21"/>
          <w:szCs w:val="21"/>
          <w:lang w:val="en-US" w:eastAsia="zh-CN"/>
        </w:rPr>
        <w:t>，厚植</w:t>
      </w:r>
      <w:r>
        <w:rPr>
          <w:rFonts w:hint="eastAsia" w:ascii="楷体" w:hAnsi="楷体" w:eastAsia="楷体" w:cs="楷体"/>
          <w:b/>
          <w:bCs/>
          <w:sz w:val="21"/>
          <w:szCs w:val="21"/>
          <w:lang w:val="en-US" w:eastAsia="zh-CN"/>
        </w:rPr>
        <w:t>高质量发展</w:t>
      </w:r>
      <w:r>
        <w:rPr>
          <w:rFonts w:hint="eastAsia" w:ascii="楷体" w:hAnsi="楷体" w:eastAsia="楷体" w:cs="楷体"/>
          <w:sz w:val="21"/>
          <w:szCs w:val="21"/>
          <w:lang w:val="en-US" w:eastAsia="zh-CN"/>
        </w:rPr>
        <w:t>的绿色底色。</w:t>
      </w:r>
    </w:p>
    <w:p w14:paraId="7D4665A6">
      <w:pPr>
        <w:widowControl w:val="0"/>
        <w:numPr>
          <w:ilvl w:val="0"/>
          <w:numId w:val="2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加快推动产业结构、能源结构、交通运输结构等</w:t>
      </w:r>
      <w:r>
        <w:rPr>
          <w:rFonts w:hint="eastAsia" w:ascii="楷体" w:hAnsi="楷体" w:eastAsia="楷体" w:cs="楷体"/>
          <w:b/>
          <w:bCs/>
          <w:sz w:val="21"/>
          <w:szCs w:val="21"/>
          <w:lang w:val="en-US" w:eastAsia="zh-CN"/>
        </w:rPr>
        <w:t>调整优化</w:t>
      </w:r>
      <w:r>
        <w:rPr>
          <w:rFonts w:hint="eastAsia" w:ascii="楷体" w:hAnsi="楷体" w:eastAsia="楷体" w:cs="楷体"/>
          <w:sz w:val="21"/>
          <w:szCs w:val="21"/>
          <w:lang w:val="en-US" w:eastAsia="zh-CN"/>
        </w:rPr>
        <w:t>。</w:t>
      </w:r>
    </w:p>
    <w:p w14:paraId="56CB01B5">
      <w:pPr>
        <w:widowControl w:val="0"/>
        <w:numPr>
          <w:ilvl w:val="0"/>
          <w:numId w:val="2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推进各类资源</w:t>
      </w:r>
      <w:r>
        <w:rPr>
          <w:rFonts w:hint="eastAsia" w:ascii="楷体" w:hAnsi="楷体" w:eastAsia="楷体" w:cs="楷体"/>
          <w:b/>
          <w:bCs/>
          <w:sz w:val="21"/>
          <w:szCs w:val="21"/>
          <w:lang w:val="en-US" w:eastAsia="zh-CN"/>
        </w:rPr>
        <w:t>节约集约利用</w:t>
      </w:r>
      <w:r>
        <w:rPr>
          <w:rFonts w:hint="eastAsia" w:ascii="楷体" w:hAnsi="楷体" w:eastAsia="楷体" w:cs="楷体"/>
          <w:sz w:val="21"/>
          <w:szCs w:val="21"/>
          <w:lang w:val="en-US" w:eastAsia="zh-CN"/>
        </w:rPr>
        <w:t>。</w:t>
      </w:r>
    </w:p>
    <w:p w14:paraId="36D7019D">
      <w:pPr>
        <w:widowControl w:val="0"/>
        <w:numPr>
          <w:ilvl w:val="0"/>
          <w:numId w:val="2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积极稳妥推进</w:t>
      </w:r>
      <w:r>
        <w:rPr>
          <w:rFonts w:hint="eastAsia" w:ascii="楷体" w:hAnsi="楷体" w:eastAsia="楷体" w:cs="楷体"/>
          <w:b/>
          <w:bCs/>
          <w:sz w:val="21"/>
          <w:szCs w:val="21"/>
          <w:lang w:val="en-US" w:eastAsia="zh-CN"/>
        </w:rPr>
        <w:t>碳达峰碳中和</w:t>
      </w:r>
      <w:r>
        <w:rPr>
          <w:rFonts w:hint="eastAsia" w:ascii="楷体" w:hAnsi="楷体" w:eastAsia="楷体" w:cs="楷体"/>
          <w:sz w:val="21"/>
          <w:szCs w:val="21"/>
          <w:lang w:val="en-US" w:eastAsia="zh-CN"/>
        </w:rPr>
        <w:t>。</w:t>
      </w:r>
    </w:p>
    <w:p w14:paraId="03BD351E">
      <w:pPr>
        <w:widowControl w:val="0"/>
        <w:numPr>
          <w:ilvl w:val="0"/>
          <w:numId w:val="2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健全绿色发展的</w:t>
      </w:r>
      <w:r>
        <w:rPr>
          <w:rFonts w:hint="eastAsia" w:ascii="楷体" w:hAnsi="楷体" w:eastAsia="楷体" w:cs="楷体"/>
          <w:b/>
          <w:bCs/>
          <w:sz w:val="21"/>
          <w:szCs w:val="21"/>
          <w:lang w:val="en-US" w:eastAsia="zh-CN"/>
        </w:rPr>
        <w:t>保障体系</w:t>
      </w:r>
      <w:r>
        <w:rPr>
          <w:rFonts w:hint="eastAsia" w:ascii="楷体" w:hAnsi="楷体" w:eastAsia="楷体" w:cs="楷体"/>
          <w:sz w:val="21"/>
          <w:szCs w:val="21"/>
          <w:lang w:val="en-US" w:eastAsia="zh-CN"/>
        </w:rPr>
        <w:t>。</w:t>
      </w:r>
    </w:p>
    <w:p w14:paraId="6AE37B46">
      <w:pPr>
        <w:widowControl w:val="0"/>
        <w:numPr>
          <w:ilvl w:val="0"/>
          <w:numId w:val="26"/>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坚持把建设美丽中国转化为</w:t>
      </w:r>
      <w:r>
        <w:rPr>
          <w:rFonts w:hint="eastAsia" w:ascii="楷体" w:hAnsi="楷体" w:eastAsia="楷体" w:cs="楷体"/>
          <w:b/>
          <w:bCs/>
          <w:sz w:val="21"/>
          <w:szCs w:val="21"/>
          <w:lang w:val="en-US" w:eastAsia="zh-CN"/>
        </w:rPr>
        <w:t>全体人民自觉行动</w:t>
      </w:r>
      <w:r>
        <w:rPr>
          <w:rFonts w:hint="eastAsia" w:ascii="楷体" w:hAnsi="楷体" w:eastAsia="楷体" w:cs="楷体"/>
          <w:sz w:val="21"/>
          <w:szCs w:val="21"/>
          <w:lang w:val="en-US" w:eastAsia="zh-CN"/>
        </w:rPr>
        <w:t>。</w:t>
      </w:r>
    </w:p>
    <w:p w14:paraId="3446E2A3">
      <w:pPr>
        <w:widowControl w:val="0"/>
        <w:numPr>
          <w:ilvl w:val="0"/>
          <w:numId w:val="1"/>
        </w:numPr>
        <w:ind w:left="0" w:leftChars="0" w:firstLine="0" w:firstLineChars="0"/>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如何理解党的自我革命和社会革命的关系？（P359）</w:t>
      </w:r>
    </w:p>
    <w:p w14:paraId="0D4E9172">
      <w:pPr>
        <w:widowControl w:val="0"/>
        <w:numPr>
          <w:ilvl w:val="0"/>
          <w:numId w:val="27"/>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要以</w:t>
      </w:r>
      <w:r>
        <w:rPr>
          <w:rFonts w:hint="eastAsia" w:ascii="楷体" w:hAnsi="楷体" w:eastAsia="楷体" w:cs="楷体"/>
          <w:b/>
          <w:bCs/>
          <w:sz w:val="21"/>
          <w:szCs w:val="21"/>
          <w:lang w:val="en-US" w:eastAsia="zh-CN"/>
        </w:rPr>
        <w:t>伟大自我革命引领伟大社会革命</w:t>
      </w:r>
      <w:r>
        <w:rPr>
          <w:rFonts w:hint="eastAsia" w:ascii="楷体" w:hAnsi="楷体" w:eastAsia="楷体" w:cs="楷体"/>
          <w:sz w:val="21"/>
          <w:szCs w:val="21"/>
          <w:lang w:val="en-US" w:eastAsia="zh-CN"/>
        </w:rPr>
        <w:t>。</w:t>
      </w:r>
    </w:p>
    <w:p w14:paraId="32020058">
      <w:pPr>
        <w:widowControl w:val="0"/>
        <w:numPr>
          <w:ilvl w:val="0"/>
          <w:numId w:val="27"/>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这一重大论断，深刻揭示了伟大工程和伟大事业的</w:t>
      </w:r>
      <w:r>
        <w:rPr>
          <w:rFonts w:hint="eastAsia" w:ascii="楷体" w:hAnsi="楷体" w:eastAsia="楷体" w:cs="楷体"/>
          <w:b/>
          <w:bCs/>
          <w:sz w:val="21"/>
          <w:szCs w:val="21"/>
          <w:lang w:val="en-US" w:eastAsia="zh-CN"/>
        </w:rPr>
        <w:t>辩证关系</w:t>
      </w:r>
      <w:r>
        <w:rPr>
          <w:rFonts w:hint="eastAsia" w:ascii="楷体" w:hAnsi="楷体" w:eastAsia="楷体" w:cs="楷体"/>
          <w:sz w:val="21"/>
          <w:szCs w:val="21"/>
          <w:lang w:val="en-US" w:eastAsia="zh-CN"/>
        </w:rPr>
        <w:t>，充分体现了中国共产党人以改造主观世界推动改造客观世界的历史主动，彰显了中国共产党人崇高的使命意识和强烈政治担当。</w:t>
      </w:r>
    </w:p>
    <w:p w14:paraId="3A6CCCA9">
      <w:pPr>
        <w:widowControl w:val="0"/>
        <w:numPr>
          <w:ilvl w:val="0"/>
          <w:numId w:val="27"/>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中国共产党的不懈奋斗史，就是一部伟大自我革命和伟大社会革命</w:t>
      </w:r>
      <w:r>
        <w:rPr>
          <w:rFonts w:hint="eastAsia" w:ascii="楷体" w:hAnsi="楷体" w:eastAsia="楷体" w:cs="楷体"/>
          <w:b/>
          <w:bCs/>
          <w:sz w:val="21"/>
          <w:szCs w:val="21"/>
          <w:lang w:val="en-US" w:eastAsia="zh-CN"/>
        </w:rPr>
        <w:t>相互促进</w:t>
      </w:r>
      <w:r>
        <w:rPr>
          <w:rFonts w:hint="eastAsia" w:ascii="楷体" w:hAnsi="楷体" w:eastAsia="楷体" w:cs="楷体"/>
          <w:sz w:val="21"/>
          <w:szCs w:val="21"/>
          <w:lang w:val="en-US" w:eastAsia="zh-CN"/>
        </w:rPr>
        <w:t>的历史。</w:t>
      </w:r>
    </w:p>
    <w:p w14:paraId="460BBCA8">
      <w:pPr>
        <w:widowControl w:val="0"/>
        <w:numPr>
          <w:ilvl w:val="0"/>
          <w:numId w:val="27"/>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以伟大自我革命引领伟大社会革命是新时代中国特色社会主义发展的</w:t>
      </w:r>
      <w:r>
        <w:rPr>
          <w:rFonts w:hint="eastAsia" w:ascii="楷体" w:hAnsi="楷体" w:eastAsia="楷体" w:cs="楷体"/>
          <w:b/>
          <w:bCs/>
          <w:sz w:val="21"/>
          <w:szCs w:val="21"/>
          <w:lang w:val="en-US" w:eastAsia="zh-CN"/>
        </w:rPr>
        <w:t>显著特点</w:t>
      </w:r>
      <w:r>
        <w:rPr>
          <w:rFonts w:hint="eastAsia" w:ascii="楷体" w:hAnsi="楷体" w:eastAsia="楷体" w:cs="楷体"/>
          <w:sz w:val="21"/>
          <w:szCs w:val="21"/>
          <w:lang w:val="en-US" w:eastAsia="zh-CN"/>
        </w:rPr>
        <w:t>，这就要求我们党以更清醒的自觉、更坚定的决心、更高的标准进行伟大自我革命。如果没有全面从严治党这场深刻的自我革命，就不可能有党和国家今天这样的大好局面；如果没有新时代坚持和发展中国特色社会主义的伟大社会革命，党的自我革命也不会取得今天这样的丰硕成果。</w:t>
      </w:r>
    </w:p>
    <w:p w14:paraId="62AFEF59">
      <w:pPr>
        <w:widowControl w:val="0"/>
        <w:numPr>
          <w:ilvl w:val="0"/>
          <w:numId w:val="27"/>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党的</w:t>
      </w:r>
      <w:r>
        <w:rPr>
          <w:rFonts w:hint="eastAsia" w:ascii="楷体" w:hAnsi="楷体" w:eastAsia="楷体" w:cs="楷体"/>
          <w:b/>
          <w:bCs/>
          <w:sz w:val="21"/>
          <w:szCs w:val="21"/>
          <w:lang w:val="en-US" w:eastAsia="zh-CN"/>
        </w:rPr>
        <w:t>自我革命永远在路上</w:t>
      </w:r>
      <w:r>
        <w:rPr>
          <w:rFonts w:hint="eastAsia" w:ascii="楷体" w:hAnsi="楷体" w:eastAsia="楷体" w:cs="楷体"/>
          <w:sz w:val="21"/>
          <w:szCs w:val="21"/>
          <w:lang w:val="en-US" w:eastAsia="zh-CN"/>
        </w:rPr>
        <w:t>。</w:t>
      </w:r>
    </w:p>
    <w:p w14:paraId="5BCC8991">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全面深化改革开放需要坚持的方法论有哪些？</w:t>
      </w:r>
    </w:p>
    <w:p w14:paraId="08E5EFB8">
      <w:pPr>
        <w:widowControl w:val="0"/>
        <w:numPr>
          <w:ilvl w:val="0"/>
          <w:numId w:val="2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增强全面深化改革的系统性、整体性、协同性。</w:t>
      </w:r>
    </w:p>
    <w:p w14:paraId="44FFE44F">
      <w:pPr>
        <w:widowControl w:val="0"/>
        <w:numPr>
          <w:ilvl w:val="0"/>
          <w:numId w:val="2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加强顶层设计和摸着石头过河相结合。</w:t>
      </w:r>
    </w:p>
    <w:p w14:paraId="157D89E6">
      <w:pPr>
        <w:widowControl w:val="0"/>
        <w:numPr>
          <w:ilvl w:val="0"/>
          <w:numId w:val="2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统筹改革发展稳定。</w:t>
      </w:r>
    </w:p>
    <w:p w14:paraId="3CAFCCF5">
      <w:pPr>
        <w:widowControl w:val="0"/>
        <w:numPr>
          <w:ilvl w:val="0"/>
          <w:numId w:val="2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胆子要大，步子要稳。</w:t>
      </w:r>
    </w:p>
    <w:p w14:paraId="7E4C2C43">
      <w:pPr>
        <w:widowControl w:val="0"/>
        <w:numPr>
          <w:ilvl w:val="0"/>
          <w:numId w:val="28"/>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坚持重大改革于法有据。</w:t>
      </w:r>
    </w:p>
    <w:p w14:paraId="5A308686">
      <w:pPr>
        <w:widowControl w:val="0"/>
        <w:numPr>
          <w:ilvl w:val="0"/>
          <w:numId w:val="1"/>
        </w:numPr>
        <w:ind w:left="0" w:leftChars="0" w:firstLine="0" w:firstLineChars="0"/>
        <w:jc w:val="both"/>
        <w:rPr>
          <w:rFonts w:hint="eastAsia" w:ascii="黑体" w:hAnsi="黑体" w:eastAsia="黑体" w:cs="黑体"/>
          <w:color w:val="E54C5E" w:themeColor="accent6"/>
          <w:sz w:val="24"/>
          <w:szCs w:val="24"/>
          <w:lang w:val="en-US" w:eastAsia="zh-CN"/>
          <w14:textFill>
            <w14:solidFill>
              <w14:schemeClr w14:val="accent6"/>
            </w14:solidFill>
          </w14:textFill>
        </w:rPr>
      </w:pPr>
      <w:r>
        <w:rPr>
          <w:rFonts w:hint="eastAsia" w:ascii="黑体" w:hAnsi="黑体" w:eastAsia="黑体" w:cs="黑体"/>
          <w:color w:val="E54C5E" w:themeColor="accent6"/>
          <w:sz w:val="24"/>
          <w:szCs w:val="24"/>
          <w:lang w:val="en-US" w:eastAsia="zh-CN"/>
          <w14:textFill>
            <w14:solidFill>
              <w14:schemeClr w14:val="accent6"/>
            </w14:solidFill>
          </w14:textFill>
        </w:rPr>
        <w:t>科技强则国家强的重要意义？</w:t>
      </w:r>
    </w:p>
    <w:p w14:paraId="58BBF4DF">
      <w:pPr>
        <w:widowControl w:val="0"/>
        <w:numPr>
          <w:ilvl w:val="0"/>
          <w:numId w:val="29"/>
        </w:numPr>
        <w:jc w:val="both"/>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实现高水平自立自强是国家强盛和民族复兴的战略基石。</w:t>
      </w:r>
    </w:p>
    <w:p w14:paraId="0C2EC4B7">
      <w:pPr>
        <w:widowControl w:val="0"/>
        <w:numPr>
          <w:ilvl w:val="0"/>
          <w:numId w:val="29"/>
        </w:numPr>
        <w:jc w:val="both"/>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实现高水平自立自强是应对风险挑战和维护国家利益</w:t>
      </w:r>
      <w:bookmarkStart w:id="0" w:name="_GoBack"/>
      <w:bookmarkEnd w:id="0"/>
      <w:r>
        <w:rPr>
          <w:rFonts w:hint="eastAsia" w:ascii="楷体" w:hAnsi="楷体" w:eastAsia="楷体" w:cs="楷体"/>
          <w:sz w:val="21"/>
          <w:szCs w:val="21"/>
          <w:lang w:val="en-US" w:eastAsia="zh-CN"/>
        </w:rPr>
        <w:t>的必然选择。</w:t>
      </w:r>
    </w:p>
    <w:p w14:paraId="7B3053BB">
      <w:pPr>
        <w:widowControl w:val="0"/>
        <w:numPr>
          <w:ilvl w:val="0"/>
          <w:numId w:val="29"/>
        </w:numPr>
        <w:jc w:val="both"/>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实现高水平自立自强是构建新发展格局、推动高质量发展、满足人民美好生活需要的内在要求。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BD5750"/>
    <w:multiLevelType w:val="singleLevel"/>
    <w:tmpl w:val="8FBD5750"/>
    <w:lvl w:ilvl="0" w:tentative="0">
      <w:start w:val="1"/>
      <w:numFmt w:val="decimal"/>
      <w:suff w:val="nothing"/>
      <w:lvlText w:val="（%1）"/>
      <w:lvlJc w:val="left"/>
    </w:lvl>
  </w:abstractNum>
  <w:abstractNum w:abstractNumId="1">
    <w:nsid w:val="9A83E1A9"/>
    <w:multiLevelType w:val="singleLevel"/>
    <w:tmpl w:val="9A83E1A9"/>
    <w:lvl w:ilvl="0" w:tentative="0">
      <w:start w:val="1"/>
      <w:numFmt w:val="decimal"/>
      <w:suff w:val="nothing"/>
      <w:lvlText w:val="（%1）"/>
      <w:lvlJc w:val="left"/>
    </w:lvl>
  </w:abstractNum>
  <w:abstractNum w:abstractNumId="2">
    <w:nsid w:val="9F23FB46"/>
    <w:multiLevelType w:val="singleLevel"/>
    <w:tmpl w:val="9F23FB46"/>
    <w:lvl w:ilvl="0" w:tentative="0">
      <w:start w:val="1"/>
      <w:numFmt w:val="decimal"/>
      <w:suff w:val="nothing"/>
      <w:lvlText w:val="（%1）"/>
      <w:lvlJc w:val="left"/>
    </w:lvl>
  </w:abstractNum>
  <w:abstractNum w:abstractNumId="3">
    <w:nsid w:val="9FDAADFE"/>
    <w:multiLevelType w:val="singleLevel"/>
    <w:tmpl w:val="9FDAADFE"/>
    <w:lvl w:ilvl="0" w:tentative="0">
      <w:start w:val="1"/>
      <w:numFmt w:val="decimal"/>
      <w:suff w:val="nothing"/>
      <w:lvlText w:val="（%1）"/>
      <w:lvlJc w:val="left"/>
    </w:lvl>
  </w:abstractNum>
  <w:abstractNum w:abstractNumId="4">
    <w:nsid w:val="A0424621"/>
    <w:multiLevelType w:val="singleLevel"/>
    <w:tmpl w:val="A0424621"/>
    <w:lvl w:ilvl="0" w:tentative="0">
      <w:start w:val="1"/>
      <w:numFmt w:val="decimal"/>
      <w:suff w:val="nothing"/>
      <w:lvlText w:val="（%1）"/>
      <w:lvlJc w:val="left"/>
    </w:lvl>
  </w:abstractNum>
  <w:abstractNum w:abstractNumId="5">
    <w:nsid w:val="A2C3344C"/>
    <w:multiLevelType w:val="singleLevel"/>
    <w:tmpl w:val="A2C3344C"/>
    <w:lvl w:ilvl="0" w:tentative="0">
      <w:start w:val="1"/>
      <w:numFmt w:val="decimal"/>
      <w:suff w:val="nothing"/>
      <w:lvlText w:val="（%1）"/>
      <w:lvlJc w:val="left"/>
    </w:lvl>
  </w:abstractNum>
  <w:abstractNum w:abstractNumId="6">
    <w:nsid w:val="A8F94B43"/>
    <w:multiLevelType w:val="singleLevel"/>
    <w:tmpl w:val="A8F94B43"/>
    <w:lvl w:ilvl="0" w:tentative="0">
      <w:start w:val="1"/>
      <w:numFmt w:val="decimal"/>
      <w:suff w:val="nothing"/>
      <w:lvlText w:val="（%1）"/>
      <w:lvlJc w:val="left"/>
    </w:lvl>
  </w:abstractNum>
  <w:abstractNum w:abstractNumId="7">
    <w:nsid w:val="A9D946C6"/>
    <w:multiLevelType w:val="singleLevel"/>
    <w:tmpl w:val="A9D946C6"/>
    <w:lvl w:ilvl="0" w:tentative="0">
      <w:start w:val="1"/>
      <w:numFmt w:val="decimal"/>
      <w:suff w:val="nothing"/>
      <w:lvlText w:val="（%1）"/>
      <w:lvlJc w:val="left"/>
    </w:lvl>
  </w:abstractNum>
  <w:abstractNum w:abstractNumId="8">
    <w:nsid w:val="B0D10785"/>
    <w:multiLevelType w:val="singleLevel"/>
    <w:tmpl w:val="B0D10785"/>
    <w:lvl w:ilvl="0" w:tentative="0">
      <w:start w:val="1"/>
      <w:numFmt w:val="decimal"/>
      <w:suff w:val="nothing"/>
      <w:lvlText w:val="（%1）"/>
      <w:lvlJc w:val="left"/>
    </w:lvl>
  </w:abstractNum>
  <w:abstractNum w:abstractNumId="9">
    <w:nsid w:val="C8554BBF"/>
    <w:multiLevelType w:val="singleLevel"/>
    <w:tmpl w:val="C8554BBF"/>
    <w:lvl w:ilvl="0" w:tentative="0">
      <w:start w:val="1"/>
      <w:numFmt w:val="decimal"/>
      <w:suff w:val="nothing"/>
      <w:lvlText w:val="（%1）"/>
      <w:lvlJc w:val="left"/>
    </w:lvl>
  </w:abstractNum>
  <w:abstractNum w:abstractNumId="10">
    <w:nsid w:val="D9DB0098"/>
    <w:multiLevelType w:val="singleLevel"/>
    <w:tmpl w:val="D9DB0098"/>
    <w:lvl w:ilvl="0" w:tentative="0">
      <w:start w:val="1"/>
      <w:numFmt w:val="decimal"/>
      <w:suff w:val="nothing"/>
      <w:lvlText w:val="（%1）"/>
      <w:lvlJc w:val="left"/>
    </w:lvl>
  </w:abstractNum>
  <w:abstractNum w:abstractNumId="11">
    <w:nsid w:val="E00341C8"/>
    <w:multiLevelType w:val="singleLevel"/>
    <w:tmpl w:val="E00341C8"/>
    <w:lvl w:ilvl="0" w:tentative="0">
      <w:start w:val="1"/>
      <w:numFmt w:val="decimal"/>
      <w:suff w:val="nothing"/>
      <w:lvlText w:val="（%1）"/>
      <w:lvlJc w:val="left"/>
    </w:lvl>
  </w:abstractNum>
  <w:abstractNum w:abstractNumId="12">
    <w:nsid w:val="E25445C7"/>
    <w:multiLevelType w:val="singleLevel"/>
    <w:tmpl w:val="E25445C7"/>
    <w:lvl w:ilvl="0" w:tentative="0">
      <w:start w:val="1"/>
      <w:numFmt w:val="decimal"/>
      <w:suff w:val="nothing"/>
      <w:lvlText w:val="（%1）"/>
      <w:lvlJc w:val="left"/>
    </w:lvl>
  </w:abstractNum>
  <w:abstractNum w:abstractNumId="13">
    <w:nsid w:val="E99BC868"/>
    <w:multiLevelType w:val="singleLevel"/>
    <w:tmpl w:val="E99BC868"/>
    <w:lvl w:ilvl="0" w:tentative="0">
      <w:start w:val="1"/>
      <w:numFmt w:val="decimal"/>
      <w:suff w:val="nothing"/>
      <w:lvlText w:val="（%1）"/>
      <w:lvlJc w:val="left"/>
    </w:lvl>
  </w:abstractNum>
  <w:abstractNum w:abstractNumId="14">
    <w:nsid w:val="F601EE1D"/>
    <w:multiLevelType w:val="singleLevel"/>
    <w:tmpl w:val="F601EE1D"/>
    <w:lvl w:ilvl="0" w:tentative="0">
      <w:start w:val="1"/>
      <w:numFmt w:val="decimal"/>
      <w:suff w:val="nothing"/>
      <w:lvlText w:val="（%1）"/>
      <w:lvlJc w:val="left"/>
    </w:lvl>
  </w:abstractNum>
  <w:abstractNum w:abstractNumId="15">
    <w:nsid w:val="F9DB50DC"/>
    <w:multiLevelType w:val="singleLevel"/>
    <w:tmpl w:val="F9DB50DC"/>
    <w:lvl w:ilvl="0" w:tentative="0">
      <w:start w:val="1"/>
      <w:numFmt w:val="decimal"/>
      <w:suff w:val="nothing"/>
      <w:lvlText w:val="（%1）"/>
      <w:lvlJc w:val="left"/>
    </w:lvl>
  </w:abstractNum>
  <w:abstractNum w:abstractNumId="16">
    <w:nsid w:val="FC96FFA9"/>
    <w:multiLevelType w:val="singleLevel"/>
    <w:tmpl w:val="FC96FFA9"/>
    <w:lvl w:ilvl="0" w:tentative="0">
      <w:start w:val="1"/>
      <w:numFmt w:val="decimal"/>
      <w:lvlText w:val="%1."/>
      <w:lvlJc w:val="left"/>
      <w:pPr>
        <w:tabs>
          <w:tab w:val="left" w:pos="312"/>
        </w:tabs>
      </w:pPr>
    </w:lvl>
  </w:abstractNum>
  <w:abstractNum w:abstractNumId="17">
    <w:nsid w:val="0190EA49"/>
    <w:multiLevelType w:val="singleLevel"/>
    <w:tmpl w:val="0190EA49"/>
    <w:lvl w:ilvl="0" w:tentative="0">
      <w:start w:val="1"/>
      <w:numFmt w:val="decimal"/>
      <w:suff w:val="nothing"/>
      <w:lvlText w:val="（%1）"/>
      <w:lvlJc w:val="left"/>
    </w:lvl>
  </w:abstractNum>
  <w:abstractNum w:abstractNumId="18">
    <w:nsid w:val="07C8FF9E"/>
    <w:multiLevelType w:val="singleLevel"/>
    <w:tmpl w:val="07C8FF9E"/>
    <w:lvl w:ilvl="0" w:tentative="0">
      <w:start w:val="1"/>
      <w:numFmt w:val="decimal"/>
      <w:suff w:val="nothing"/>
      <w:lvlText w:val="（%1）"/>
      <w:lvlJc w:val="left"/>
    </w:lvl>
  </w:abstractNum>
  <w:abstractNum w:abstractNumId="19">
    <w:nsid w:val="07D5D52A"/>
    <w:multiLevelType w:val="singleLevel"/>
    <w:tmpl w:val="07D5D52A"/>
    <w:lvl w:ilvl="0" w:tentative="0">
      <w:start w:val="1"/>
      <w:numFmt w:val="decimal"/>
      <w:suff w:val="nothing"/>
      <w:lvlText w:val="（%1）"/>
      <w:lvlJc w:val="left"/>
    </w:lvl>
  </w:abstractNum>
  <w:abstractNum w:abstractNumId="20">
    <w:nsid w:val="10446D75"/>
    <w:multiLevelType w:val="singleLevel"/>
    <w:tmpl w:val="10446D75"/>
    <w:lvl w:ilvl="0" w:tentative="0">
      <w:start w:val="1"/>
      <w:numFmt w:val="decimal"/>
      <w:suff w:val="nothing"/>
      <w:lvlText w:val="（%1）"/>
      <w:lvlJc w:val="left"/>
    </w:lvl>
  </w:abstractNum>
  <w:abstractNum w:abstractNumId="21">
    <w:nsid w:val="12CDF984"/>
    <w:multiLevelType w:val="singleLevel"/>
    <w:tmpl w:val="12CDF984"/>
    <w:lvl w:ilvl="0" w:tentative="0">
      <w:start w:val="1"/>
      <w:numFmt w:val="decimal"/>
      <w:suff w:val="nothing"/>
      <w:lvlText w:val="（%1）"/>
      <w:lvlJc w:val="left"/>
    </w:lvl>
  </w:abstractNum>
  <w:abstractNum w:abstractNumId="22">
    <w:nsid w:val="2D0D778F"/>
    <w:multiLevelType w:val="singleLevel"/>
    <w:tmpl w:val="2D0D778F"/>
    <w:lvl w:ilvl="0" w:tentative="0">
      <w:start w:val="1"/>
      <w:numFmt w:val="decimal"/>
      <w:suff w:val="nothing"/>
      <w:lvlText w:val="（%1）"/>
      <w:lvlJc w:val="left"/>
    </w:lvl>
  </w:abstractNum>
  <w:abstractNum w:abstractNumId="23">
    <w:nsid w:val="314DDBEF"/>
    <w:multiLevelType w:val="singleLevel"/>
    <w:tmpl w:val="314DDBEF"/>
    <w:lvl w:ilvl="0" w:tentative="0">
      <w:start w:val="1"/>
      <w:numFmt w:val="decimal"/>
      <w:suff w:val="nothing"/>
      <w:lvlText w:val="（%1）"/>
      <w:lvlJc w:val="left"/>
    </w:lvl>
  </w:abstractNum>
  <w:abstractNum w:abstractNumId="24">
    <w:nsid w:val="3395C58B"/>
    <w:multiLevelType w:val="singleLevel"/>
    <w:tmpl w:val="3395C58B"/>
    <w:lvl w:ilvl="0" w:tentative="0">
      <w:start w:val="1"/>
      <w:numFmt w:val="decimal"/>
      <w:suff w:val="nothing"/>
      <w:lvlText w:val="（%1）"/>
      <w:lvlJc w:val="left"/>
    </w:lvl>
  </w:abstractNum>
  <w:abstractNum w:abstractNumId="25">
    <w:nsid w:val="4F77CA7F"/>
    <w:multiLevelType w:val="singleLevel"/>
    <w:tmpl w:val="4F77CA7F"/>
    <w:lvl w:ilvl="0" w:tentative="0">
      <w:start w:val="1"/>
      <w:numFmt w:val="decimal"/>
      <w:suff w:val="nothing"/>
      <w:lvlText w:val="（%1）"/>
      <w:lvlJc w:val="left"/>
    </w:lvl>
  </w:abstractNum>
  <w:abstractNum w:abstractNumId="26">
    <w:nsid w:val="4FBA4531"/>
    <w:multiLevelType w:val="singleLevel"/>
    <w:tmpl w:val="4FBA4531"/>
    <w:lvl w:ilvl="0" w:tentative="0">
      <w:start w:val="1"/>
      <w:numFmt w:val="decimal"/>
      <w:suff w:val="nothing"/>
      <w:lvlText w:val="（%1）"/>
      <w:lvlJc w:val="left"/>
    </w:lvl>
  </w:abstractNum>
  <w:abstractNum w:abstractNumId="27">
    <w:nsid w:val="5E5ABFEB"/>
    <w:multiLevelType w:val="singleLevel"/>
    <w:tmpl w:val="5E5ABFEB"/>
    <w:lvl w:ilvl="0" w:tentative="0">
      <w:start w:val="1"/>
      <w:numFmt w:val="decimal"/>
      <w:suff w:val="nothing"/>
      <w:lvlText w:val="（%1）"/>
      <w:lvlJc w:val="left"/>
    </w:lvl>
  </w:abstractNum>
  <w:abstractNum w:abstractNumId="28">
    <w:nsid w:val="6DBDC2F9"/>
    <w:multiLevelType w:val="singleLevel"/>
    <w:tmpl w:val="6DBDC2F9"/>
    <w:lvl w:ilvl="0" w:tentative="0">
      <w:start w:val="1"/>
      <w:numFmt w:val="decimal"/>
      <w:suff w:val="nothing"/>
      <w:lvlText w:val="（%1）"/>
      <w:lvlJc w:val="left"/>
    </w:lvl>
  </w:abstractNum>
  <w:num w:numId="1">
    <w:abstractNumId w:val="16"/>
  </w:num>
  <w:num w:numId="2">
    <w:abstractNumId w:val="25"/>
  </w:num>
  <w:num w:numId="3">
    <w:abstractNumId w:val="9"/>
  </w:num>
  <w:num w:numId="4">
    <w:abstractNumId w:val="4"/>
  </w:num>
  <w:num w:numId="5">
    <w:abstractNumId w:val="19"/>
  </w:num>
  <w:num w:numId="6">
    <w:abstractNumId w:val="7"/>
  </w:num>
  <w:num w:numId="7">
    <w:abstractNumId w:val="26"/>
  </w:num>
  <w:num w:numId="8">
    <w:abstractNumId w:val="22"/>
  </w:num>
  <w:num w:numId="9">
    <w:abstractNumId w:val="18"/>
  </w:num>
  <w:num w:numId="10">
    <w:abstractNumId w:val="1"/>
  </w:num>
  <w:num w:numId="11">
    <w:abstractNumId w:val="6"/>
  </w:num>
  <w:num w:numId="12">
    <w:abstractNumId w:val="13"/>
  </w:num>
  <w:num w:numId="13">
    <w:abstractNumId w:val="28"/>
  </w:num>
  <w:num w:numId="14">
    <w:abstractNumId w:val="10"/>
  </w:num>
  <w:num w:numId="15">
    <w:abstractNumId w:val="14"/>
  </w:num>
  <w:num w:numId="16">
    <w:abstractNumId w:val="11"/>
  </w:num>
  <w:num w:numId="17">
    <w:abstractNumId w:val="20"/>
  </w:num>
  <w:num w:numId="18">
    <w:abstractNumId w:val="3"/>
  </w:num>
  <w:num w:numId="19">
    <w:abstractNumId w:val="2"/>
  </w:num>
  <w:num w:numId="20">
    <w:abstractNumId w:val="27"/>
  </w:num>
  <w:num w:numId="21">
    <w:abstractNumId w:val="21"/>
  </w:num>
  <w:num w:numId="22">
    <w:abstractNumId w:val="0"/>
  </w:num>
  <w:num w:numId="23">
    <w:abstractNumId w:val="23"/>
  </w:num>
  <w:num w:numId="24">
    <w:abstractNumId w:val="17"/>
  </w:num>
  <w:num w:numId="25">
    <w:abstractNumId w:val="8"/>
  </w:num>
  <w:num w:numId="26">
    <w:abstractNumId w:val="24"/>
  </w:num>
  <w:num w:numId="27">
    <w:abstractNumId w:val="15"/>
  </w:num>
  <w:num w:numId="28">
    <w:abstractNumId w:val="12"/>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F05CC6"/>
    <w:rsid w:val="0056140D"/>
    <w:rsid w:val="025445F9"/>
    <w:rsid w:val="0344545A"/>
    <w:rsid w:val="03863E70"/>
    <w:rsid w:val="03993AD1"/>
    <w:rsid w:val="06C14C23"/>
    <w:rsid w:val="08B11B50"/>
    <w:rsid w:val="0A2F210F"/>
    <w:rsid w:val="0B633CE8"/>
    <w:rsid w:val="0BAA50B0"/>
    <w:rsid w:val="0C5C5076"/>
    <w:rsid w:val="0CA37841"/>
    <w:rsid w:val="0E5823BF"/>
    <w:rsid w:val="0EF3216B"/>
    <w:rsid w:val="11964B99"/>
    <w:rsid w:val="11B86D77"/>
    <w:rsid w:val="12772B6A"/>
    <w:rsid w:val="1329298F"/>
    <w:rsid w:val="13737B75"/>
    <w:rsid w:val="144601F4"/>
    <w:rsid w:val="185F480A"/>
    <w:rsid w:val="18A56EBC"/>
    <w:rsid w:val="1ACB78A5"/>
    <w:rsid w:val="1AF13273"/>
    <w:rsid w:val="1BBD5500"/>
    <w:rsid w:val="1CAB4085"/>
    <w:rsid w:val="1CCC1136"/>
    <w:rsid w:val="1E800217"/>
    <w:rsid w:val="1F24011E"/>
    <w:rsid w:val="1F790003"/>
    <w:rsid w:val="2131591C"/>
    <w:rsid w:val="224D3BFE"/>
    <w:rsid w:val="2327776B"/>
    <w:rsid w:val="23EA1FDA"/>
    <w:rsid w:val="240115C5"/>
    <w:rsid w:val="24280900"/>
    <w:rsid w:val="2645048E"/>
    <w:rsid w:val="27005FBA"/>
    <w:rsid w:val="278261FE"/>
    <w:rsid w:val="280E5BB1"/>
    <w:rsid w:val="2A0A00D9"/>
    <w:rsid w:val="2A685EFA"/>
    <w:rsid w:val="2B2023F1"/>
    <w:rsid w:val="2B2C33CC"/>
    <w:rsid w:val="2B726905"/>
    <w:rsid w:val="2CC00DB5"/>
    <w:rsid w:val="30C43679"/>
    <w:rsid w:val="313F617A"/>
    <w:rsid w:val="31772CB5"/>
    <w:rsid w:val="322425CE"/>
    <w:rsid w:val="330864CC"/>
    <w:rsid w:val="335E1555"/>
    <w:rsid w:val="33616063"/>
    <w:rsid w:val="340D549F"/>
    <w:rsid w:val="359F7ACF"/>
    <w:rsid w:val="35D419AA"/>
    <w:rsid w:val="39B86E75"/>
    <w:rsid w:val="3B665AD8"/>
    <w:rsid w:val="3D1133B2"/>
    <w:rsid w:val="3F192EF0"/>
    <w:rsid w:val="40CE0359"/>
    <w:rsid w:val="412B3211"/>
    <w:rsid w:val="41A96535"/>
    <w:rsid w:val="43476006"/>
    <w:rsid w:val="44D367DE"/>
    <w:rsid w:val="4645048B"/>
    <w:rsid w:val="47911CBB"/>
    <w:rsid w:val="496F567C"/>
    <w:rsid w:val="4A156EC3"/>
    <w:rsid w:val="4BEA5DA1"/>
    <w:rsid w:val="4C516B57"/>
    <w:rsid w:val="4DE03454"/>
    <w:rsid w:val="4FF736F9"/>
    <w:rsid w:val="505373BB"/>
    <w:rsid w:val="50AF3D63"/>
    <w:rsid w:val="525C7843"/>
    <w:rsid w:val="53290219"/>
    <w:rsid w:val="54245DE0"/>
    <w:rsid w:val="55407C55"/>
    <w:rsid w:val="578E252E"/>
    <w:rsid w:val="5B2C7596"/>
    <w:rsid w:val="5B5F2152"/>
    <w:rsid w:val="5BAD1570"/>
    <w:rsid w:val="5BCA1CC1"/>
    <w:rsid w:val="5CB04945"/>
    <w:rsid w:val="5F4F714B"/>
    <w:rsid w:val="610450DE"/>
    <w:rsid w:val="623474D6"/>
    <w:rsid w:val="63902BE8"/>
    <w:rsid w:val="63F05CC6"/>
    <w:rsid w:val="65AD668B"/>
    <w:rsid w:val="65BD003E"/>
    <w:rsid w:val="6613093C"/>
    <w:rsid w:val="66431611"/>
    <w:rsid w:val="66765D4F"/>
    <w:rsid w:val="67DD2F29"/>
    <w:rsid w:val="67EA3F3A"/>
    <w:rsid w:val="68E71195"/>
    <w:rsid w:val="6A087F8F"/>
    <w:rsid w:val="6AFA59F3"/>
    <w:rsid w:val="6C986C4F"/>
    <w:rsid w:val="70C41A90"/>
    <w:rsid w:val="7206488F"/>
    <w:rsid w:val="726B14F1"/>
    <w:rsid w:val="72A76116"/>
    <w:rsid w:val="731A76E0"/>
    <w:rsid w:val="73A42ECD"/>
    <w:rsid w:val="74C3041D"/>
    <w:rsid w:val="76DC6D45"/>
    <w:rsid w:val="795E32FD"/>
    <w:rsid w:val="79B65169"/>
    <w:rsid w:val="7BC260B9"/>
    <w:rsid w:val="7C3E7391"/>
    <w:rsid w:val="7CEB3068"/>
    <w:rsid w:val="7F7B66ED"/>
    <w:rsid w:val="7F901306"/>
    <w:rsid w:val="7F9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5756</Words>
  <Characters>5820</Characters>
  <Lines>0</Lines>
  <Paragraphs>0</Paragraphs>
  <TotalTime>525</TotalTime>
  <ScaleCrop>false</ScaleCrop>
  <LinksUpToDate>false</LinksUpToDate>
  <CharactersWithSpaces>5820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2026-01-09T05:19:00Z</dcterms:created>
  <dc:creator>¿ÆË³¹É·Ý°Â·ÉÊý¾ÝÃ</dc:creator>
  <cp:lastModifiedBy>¿ÆË³¹É·Ý°Â·ÉÊý¾ÝÃ</cp:lastModifiedBy>
  <dcterms:modified xsi:type="dcterms:W3CDTF">2026-01-17T15:52:43Z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707CDF16E74449A5831421327AA92A1D_11</vt:lpwstr>
  </property>
  <property fmtid="{D5CDD505-2E9C-101B-9397-08002B2CF9AE}" pid="4" name="KSOTemplateDocerSaveRecord">
    <vt:lpwstr>eyJoZGlkIjoiM2JlMGUwOWU5ZDk3NmY4NjVmY2EwOTQyYTI2OGUwM2EiLCJ1c2VySWQiOiIxMjA3ODU1MTYwIn0=</vt:lpwstr>
  </property>
</Properties>
</file>