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60ffc9b11f084fc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1E1EE4E8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1775957F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4E94" w:rsidRPr="006C4E94">
        <w:rPr>
          <w:noProof/>
        </w:rPr>
        <w:t xml:space="preserve"> 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3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1E1EE4E8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1775957F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4E94" w:rsidRPr="006C4E94">
        <w:rPr>
          <w:noProof/>
        </w:rPr>
        <w:t xml:space="preserve"> 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4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60ffc9b11f084fc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c2655d48-efc5-4df3-9abd-e5273d6c1db1.jpeg" Id="R60ffc9b11f084fcc" /><Relationship Type="http://schemas.openxmlformats.org/officeDocument/2006/relationships/image" Target="/word/media/e626e3e9-0209-4eb8-aaf1-239e34861777.png" Id="R493943b004f549a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