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b/>
          <w:color w:val="0E7490"/>
          <w:sz w:val="22"/>
        </w:rPr>
        <w:t>OPERATING SYSTEMS — INTERNAL ASSESSMENT 2 (IA-2)</w:t>
        <w:br/>
      </w:r>
      <w:r>
        <w:rPr>
          <w:rFonts w:ascii="Calibri" w:hAnsi="Calibri"/>
          <w:b/>
          <w:color w:val="1E3A8A"/>
          <w:sz w:val="44"/>
        </w:rPr>
        <w:t>Deadlock Analysis, Avoidance, Detection &amp; Prevention Dashboard</w:t>
        <w:br/>
      </w:r>
      <w:r>
        <w:rPr>
          <w:rFonts w:ascii="Calibri" w:hAnsi="Calibri"/>
          <w:i/>
          <w:color w:val="475569"/>
          <w:sz w:val="24"/>
        </w:rPr>
        <w:t>Comprehensive Technical Report, Completed Analytical Test-Case Table, and Academic AI Usage Record</w:t>
      </w:r>
    </w:p>
    <w:tbl>
      <w:tblPr>
        <w:tblW w:type="auto" w:w="0"/>
        <w:jc w:val="center"/>
        <w:tblLayout w:type="fixed"/>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2340"/>
        <w:gridCol w:w="2340"/>
        <w:gridCol w:w="2340"/>
        <w:gridCol w:w="2340"/>
      </w:tblGrid>
      <w:tr>
        <w:tc>
          <w:tcPr>
            <w:tcW w:type="dxa" w:w="2304"/>
            <w:shd w:fill="F1F5F9"/>
            <w:tcMar>
              <w:top w:w="80" w:type="dxa"/>
              <w:bottom w:w="80" w:type="dxa"/>
              <w:left w:w="100" w:type="dxa"/>
              <w:right w:w="100" w:type="dxa"/>
            </w:tcMar>
          </w:tcPr>
          <w:p>
            <w:pPr>
              <w:spacing w:before="20" w:after="20"/>
            </w:pPr>
            <w:r>
              <w:rPr>
                <w:rFonts w:ascii="Calibri" w:hAnsi="Calibri"/>
                <w:b/>
                <w:color w:val="475569"/>
                <w:sz w:val="17"/>
              </w:rPr>
              <w:t>Student / Author</w:t>
              <w:br/>
            </w:r>
            <w:r>
              <w:rPr>
                <w:rFonts w:ascii="Calibri" w:hAnsi="Calibri"/>
                <w:b/>
                <w:color w:val="0F172A"/>
                <w:sz w:val="18"/>
              </w:rPr>
              <w:t>Tanuj (Tanuj031)</w:t>
            </w:r>
          </w:p>
        </w:tc>
        <w:tc>
          <w:tcPr>
            <w:tcW w:type="dxa" w:w="2304"/>
            <w:shd w:fill="F1F5F9"/>
            <w:tcMar>
              <w:top w:w="80" w:type="dxa"/>
              <w:bottom w:w="80" w:type="dxa"/>
              <w:left w:w="100" w:type="dxa"/>
              <w:right w:w="100" w:type="dxa"/>
            </w:tcMar>
          </w:tcPr>
          <w:p>
            <w:pPr>
              <w:spacing w:before="20" w:after="20"/>
            </w:pPr>
            <w:r>
              <w:rPr>
                <w:rFonts w:ascii="Calibri" w:hAnsi="Calibri"/>
                <w:b/>
                <w:color w:val="475569"/>
                <w:sz w:val="17"/>
              </w:rPr>
              <w:t>Course / Evaluation</w:t>
              <w:br/>
            </w:r>
            <w:r>
              <w:rPr>
                <w:rFonts w:ascii="Calibri" w:hAnsi="Calibri"/>
                <w:b/>
                <w:color w:val="0F172A"/>
                <w:sz w:val="18"/>
              </w:rPr>
              <w:t>OS IA-2 Technical Report</w:t>
            </w:r>
          </w:p>
        </w:tc>
        <w:tc>
          <w:tcPr>
            <w:tcW w:type="dxa" w:w="2304"/>
            <w:shd w:fill="F1F5F9"/>
            <w:tcMar>
              <w:top w:w="80" w:type="dxa"/>
              <w:bottom w:w="80" w:type="dxa"/>
              <w:left w:w="100" w:type="dxa"/>
              <w:right w:w="100" w:type="dxa"/>
            </w:tcMar>
          </w:tcPr>
          <w:p>
            <w:pPr>
              <w:spacing w:before="20" w:after="20"/>
            </w:pPr>
            <w:r>
              <w:rPr>
                <w:rFonts w:ascii="Calibri" w:hAnsi="Calibri"/>
                <w:b/>
                <w:color w:val="475569"/>
                <w:sz w:val="17"/>
              </w:rPr>
              <w:t>Target Platform</w:t>
              <w:br/>
            </w:r>
            <w:r>
              <w:rPr>
                <w:rFonts w:ascii="Calibri" w:hAnsi="Calibri"/>
                <w:b/>
                <w:color w:val="0F172A"/>
                <w:sz w:val="18"/>
              </w:rPr>
              <w:t>Python 3.10+ / Streamlit</w:t>
            </w:r>
          </w:p>
        </w:tc>
        <w:tc>
          <w:tcPr>
            <w:tcW w:type="dxa" w:w="2448"/>
            <w:shd w:fill="F1F5F9"/>
            <w:tcMar>
              <w:top w:w="80" w:type="dxa"/>
              <w:bottom w:w="80" w:type="dxa"/>
              <w:left w:w="100" w:type="dxa"/>
              <w:right w:w="100" w:type="dxa"/>
            </w:tcMar>
          </w:tcPr>
          <w:p>
            <w:pPr>
              <w:spacing w:before="20" w:after="20"/>
            </w:pPr>
            <w:r>
              <w:rPr>
                <w:rFonts w:ascii="Calibri" w:hAnsi="Calibri"/>
                <w:b/>
                <w:color w:val="475569"/>
                <w:sz w:val="17"/>
              </w:rPr>
              <w:t>Date &amp; Status</w:t>
              <w:br/>
            </w:r>
            <w:r>
              <w:rPr>
                <w:rFonts w:ascii="Calibri" w:hAnsi="Calibri"/>
                <w:b/>
                <w:color w:val="0F172A"/>
                <w:sz w:val="18"/>
              </w:rPr>
              <w:t>October 2026 / 100% Verified</w:t>
            </w:r>
          </w:p>
        </w:tc>
      </w:tr>
    </w:tbl>
    <w:p>
      <w:pPr>
        <w:spacing w:after="160"/>
      </w:pPr>
    </w:p>
    <w:p>
      <w:pPr>
        <w:pStyle w:val="Heading1"/>
        <w:spacing w:before="240" w:after="80"/>
      </w:pPr>
      <w:r>
        <w:t>1. Executive Summary &amp; Dashboard Architecture</w:t>
      </w:r>
    </w:p>
    <w:p>
      <w:pPr>
        <w:spacing w:after="80"/>
      </w:pPr>
      <w:r>
        <w:t>This project implements an interactive, multi-paradigm Operating Systems Deadlock Analysis Dashboard. The software architecture enforces strict decoupling between algorithm computation and user interface presentation, ensuring that all algorithmic decisions (avoidance via Banker's algorithm, multi-instance matrix detection, single-instance resource-allocation graph cycle detection, Havender's resource ordering prevention, and automated victim selection recovery) are modular, fully unit-tested, and mathematically verifiable.</w:t>
      </w:r>
    </w:p>
    <w:tbl>
      <w:tblPr>
        <w:tblW w:type="auto" w:w="0"/>
        <w:jc w:val="center"/>
        <w:tblLayout w:type="fixed"/>
        <w:tblLook w:firstColumn="1" w:firstRow="1" w:lastColumn="0" w:lastRow="0" w:noHBand="0" w:noVBand="1" w:val="04A0"/>
        <w:tblBorders>
          <w:top w:val="single" w:sz="4" w:space="0" w:color="D1D5DB"/>
          <w:bottom w:val="single" w:sz="4" w:space="0" w:color="D1D5DB"/>
          <w:insideH w:val="single" w:sz="4" w:space="0" w:color="D1D5DB"/>
          <w:insideV w:val="none"/>
          <w:left w:val="none"/>
          <w:right w:val="none"/>
        </w:tblBorders>
      </w:tblPr>
      <w:tblGrid>
        <w:gridCol w:w="3120"/>
        <w:gridCol w:w="3120"/>
        <w:gridCol w:w="3120"/>
      </w:tblGrid>
      <w:tr>
        <w:tc>
          <w:tcPr>
            <w:tcW w:type="dxa" w:w="2160"/>
            <w:shd w:fill="1E3A8A"/>
            <w:tcMar>
              <w:top w:w="120" w:type="dxa"/>
              <w:bottom w:w="120" w:type="dxa"/>
              <w:left w:w="140" w:type="dxa"/>
              <w:right w:w="140" w:type="dxa"/>
            </w:tcMar>
          </w:tcPr>
          <w:p>
            <w:pPr>
              <w:spacing w:before="40" w:after="40"/>
              <w:jc w:val="left"/>
            </w:pPr>
            <w:r>
              <w:rPr>
                <w:rFonts w:ascii="Calibri" w:hAnsi="Calibri"/>
                <w:b/>
                <w:color w:val="FFFFFF"/>
                <w:sz w:val="19"/>
              </w:rPr>
              <w:t>Module</w:t>
            </w:r>
          </w:p>
        </w:tc>
        <w:tc>
          <w:tcPr>
            <w:tcW w:type="dxa" w:w="4032"/>
            <w:shd w:fill="1E3A8A"/>
            <w:tcMar>
              <w:top w:w="120" w:type="dxa"/>
              <w:bottom w:w="120" w:type="dxa"/>
              <w:left w:w="140" w:type="dxa"/>
              <w:right w:w="140" w:type="dxa"/>
            </w:tcMar>
          </w:tcPr>
          <w:p>
            <w:pPr>
              <w:spacing w:before="40" w:after="40"/>
              <w:jc w:val="left"/>
            </w:pPr>
            <w:r>
              <w:rPr>
                <w:rFonts w:ascii="Calibri" w:hAnsi="Calibri"/>
                <w:b/>
                <w:color w:val="FFFFFF"/>
                <w:sz w:val="19"/>
              </w:rPr>
              <w:t>Core Responsibilities &amp; Implemented Functions</w:t>
            </w:r>
          </w:p>
        </w:tc>
        <w:tc>
          <w:tcPr>
            <w:tcW w:type="dxa" w:w="3168"/>
            <w:shd w:fill="1E3A8A"/>
            <w:tcMar>
              <w:top w:w="120" w:type="dxa"/>
              <w:bottom w:w="120" w:type="dxa"/>
              <w:left w:w="140" w:type="dxa"/>
              <w:right w:w="140" w:type="dxa"/>
            </w:tcMar>
          </w:tcPr>
          <w:p>
            <w:pPr>
              <w:spacing w:before="40" w:after="40"/>
              <w:jc w:val="left"/>
            </w:pPr>
            <w:r>
              <w:rPr>
                <w:rFonts w:ascii="Calibri" w:hAnsi="Calibri"/>
                <w:b/>
                <w:color w:val="FFFFFF"/>
                <w:sz w:val="19"/>
              </w:rPr>
              <w:t>Key Mathematical / OS Invariant</w:t>
            </w:r>
          </w:p>
        </w:tc>
      </w:tr>
      <w:tr>
        <w:tc>
          <w:tcPr>
            <w:tcW w:type="dxa" w:w="2160"/>
            <w:shd w:fill="FFFFFF"/>
            <w:tcMar>
              <w:top w:w="90" w:type="dxa"/>
              <w:bottom w:w="90" w:type="dxa"/>
              <w:left w:w="130" w:type="dxa"/>
              <w:right w:w="130" w:type="dxa"/>
            </w:tcMar>
          </w:tcPr>
          <w:p>
            <w:pPr>
              <w:spacing w:before="20" w:after="20"/>
              <w:jc w:val="left"/>
            </w:pPr>
            <w:r>
              <w:rPr>
                <w:rFonts w:ascii="Calibri" w:hAnsi="Calibri"/>
                <w:color w:val="1E293B"/>
                <w:sz w:val="17"/>
              </w:rPr>
              <w:t>banker.py</w:t>
            </w:r>
          </w:p>
        </w:tc>
        <w:tc>
          <w:tcPr>
            <w:tcW w:type="dxa" w:w="4032"/>
            <w:shd w:fill="FFFFFF"/>
            <w:tcMar>
              <w:top w:w="90" w:type="dxa"/>
              <w:bottom w:w="90" w:type="dxa"/>
              <w:left w:w="130" w:type="dxa"/>
              <w:right w:w="130" w:type="dxa"/>
            </w:tcMar>
          </w:tcPr>
          <w:p>
            <w:pPr>
              <w:spacing w:before="20" w:after="20"/>
              <w:jc w:val="left"/>
            </w:pPr>
            <w:r>
              <w:rPr>
                <w:rFonts w:ascii="Calibri" w:hAnsi="Calibri"/>
                <w:color w:val="1E293B"/>
                <w:sz w:val="17"/>
              </w:rPr>
              <w:t>compute_need(), safety_algorithm(), request_resources()</w:t>
            </w:r>
          </w:p>
        </w:tc>
        <w:tc>
          <w:tcPr>
            <w:tcW w:type="dxa" w:w="3168"/>
            <w:shd w:fill="FFFFFF"/>
            <w:tcMar>
              <w:top w:w="90" w:type="dxa"/>
              <w:bottom w:w="90" w:type="dxa"/>
              <w:left w:w="130" w:type="dxa"/>
              <w:right w:w="130" w:type="dxa"/>
            </w:tcMar>
          </w:tcPr>
          <w:p>
            <w:pPr>
              <w:spacing w:before="20" w:after="20"/>
              <w:jc w:val="left"/>
            </w:pPr>
            <w:r>
              <w:rPr>
                <w:rFonts w:ascii="Calibri" w:hAnsi="Calibri"/>
                <w:color w:val="1E293B"/>
                <w:sz w:val="17"/>
              </w:rPr>
              <w:t>Need = Max - Alloc; Work = Work + Alloc; Rollback on unsafe</w:t>
            </w:r>
          </w:p>
        </w:tc>
      </w:tr>
      <w:tr>
        <w:tc>
          <w:tcPr>
            <w:tcW w:type="dxa" w:w="2160"/>
            <w:shd w:fill="F8FAFC"/>
            <w:tcMar>
              <w:top w:w="90" w:type="dxa"/>
              <w:bottom w:w="90" w:type="dxa"/>
              <w:left w:w="130" w:type="dxa"/>
              <w:right w:w="130" w:type="dxa"/>
            </w:tcMar>
          </w:tcPr>
          <w:p>
            <w:pPr>
              <w:spacing w:before="20" w:after="20"/>
              <w:jc w:val="left"/>
            </w:pPr>
            <w:r>
              <w:rPr>
                <w:rFonts w:ascii="Calibri" w:hAnsi="Calibri"/>
                <w:color w:val="1E293B"/>
                <w:sz w:val="17"/>
              </w:rPr>
              <w:t>detection.py</w:t>
            </w:r>
          </w:p>
        </w:tc>
        <w:tc>
          <w:tcPr>
            <w:tcW w:type="dxa" w:w="4032"/>
            <w:shd w:fill="F8FAFC"/>
            <w:tcMar>
              <w:top w:w="90" w:type="dxa"/>
              <w:bottom w:w="90" w:type="dxa"/>
              <w:left w:w="130" w:type="dxa"/>
              <w:right w:w="130" w:type="dxa"/>
            </w:tcMar>
          </w:tcPr>
          <w:p>
            <w:pPr>
              <w:spacing w:before="20" w:after="20"/>
              <w:jc w:val="left"/>
            </w:pPr>
            <w:r>
              <w:rPr>
                <w:rFonts w:ascii="Calibri" w:hAnsi="Calibri"/>
                <w:color w:val="1E293B"/>
                <w:sz w:val="17"/>
              </w:rPr>
              <w:t>detect_deadlock_multi(), build_rag(), detect_cycle_single(), draw_rag()</w:t>
            </w:r>
          </w:p>
        </w:tc>
        <w:tc>
          <w:tcPr>
            <w:tcW w:type="dxa" w:w="3168"/>
            <w:shd w:fill="F8FAFC"/>
            <w:tcMar>
              <w:top w:w="90" w:type="dxa"/>
              <w:bottom w:w="90" w:type="dxa"/>
              <w:left w:w="130" w:type="dxa"/>
              <w:right w:w="130" w:type="dxa"/>
            </w:tcMar>
          </w:tcPr>
          <w:p>
            <w:pPr>
              <w:spacing w:before="20" w:after="20"/>
              <w:jc w:val="left"/>
            </w:pPr>
            <w:r>
              <w:rPr>
                <w:rFonts w:ascii="Calibri" w:hAnsi="Calibri"/>
                <w:color w:val="1E293B"/>
                <w:sz w:val="17"/>
              </w:rPr>
              <w:t>Request matrix != Need; RAG cycle detection via NetworkX DFS</w:t>
            </w:r>
          </w:p>
        </w:tc>
      </w:tr>
      <w:tr>
        <w:tc>
          <w:tcPr>
            <w:tcW w:type="dxa" w:w="2160"/>
            <w:shd w:fill="FFFFFF"/>
            <w:tcMar>
              <w:top w:w="90" w:type="dxa"/>
              <w:bottom w:w="90" w:type="dxa"/>
              <w:left w:w="130" w:type="dxa"/>
              <w:right w:w="130" w:type="dxa"/>
            </w:tcMar>
          </w:tcPr>
          <w:p>
            <w:pPr>
              <w:spacing w:before="20" w:after="20"/>
              <w:jc w:val="left"/>
            </w:pPr>
            <w:r>
              <w:rPr>
                <w:rFonts w:ascii="Calibri" w:hAnsi="Calibri"/>
                <w:color w:val="1E293B"/>
                <w:sz w:val="17"/>
              </w:rPr>
              <w:t>prevention.py</w:t>
            </w:r>
          </w:p>
        </w:tc>
        <w:tc>
          <w:tcPr>
            <w:tcW w:type="dxa" w:w="4032"/>
            <w:shd w:fill="FFFFFF"/>
            <w:tcMar>
              <w:top w:w="90" w:type="dxa"/>
              <w:bottom w:w="90" w:type="dxa"/>
              <w:left w:w="130" w:type="dxa"/>
              <w:right w:w="130" w:type="dxa"/>
            </w:tcMar>
          </w:tcPr>
          <w:p>
            <w:pPr>
              <w:spacing w:before="20" w:after="20"/>
              <w:jc w:val="left"/>
            </w:pPr>
            <w:r>
              <w:rPr>
                <w:rFonts w:ascii="Calibri" w:hAnsi="Calibri"/>
                <w:color w:val="1E293B"/>
                <w:sz w:val="17"/>
              </w:rPr>
              <w:t>terminate_process(), suggest_termination(), check_resource_ordering(), check_all_upfront()</w:t>
            </w:r>
          </w:p>
        </w:tc>
        <w:tc>
          <w:tcPr>
            <w:tcW w:type="dxa" w:w="3168"/>
            <w:shd w:fill="FFFFFF"/>
            <w:tcMar>
              <w:top w:w="90" w:type="dxa"/>
              <w:bottom w:w="90" w:type="dxa"/>
              <w:left w:w="130" w:type="dxa"/>
              <w:right w:w="130" w:type="dxa"/>
            </w:tcMar>
          </w:tcPr>
          <w:p>
            <w:pPr>
              <w:spacing w:before="20" w:after="20"/>
              <w:jc w:val="left"/>
            </w:pPr>
            <w:r>
              <w:rPr>
                <w:rFonts w:ascii="Calibri" w:hAnsi="Calibri"/>
                <w:color w:val="1E293B"/>
                <w:sz w:val="17"/>
              </w:rPr>
              <w:t>Havender's linear order breaks circular wait; greedy up-front breaks hold-and-wait</w:t>
            </w:r>
          </w:p>
        </w:tc>
      </w:tr>
      <w:tr>
        <w:tc>
          <w:tcPr>
            <w:tcW w:type="dxa" w:w="2160"/>
            <w:shd w:fill="F8FAFC"/>
            <w:tcMar>
              <w:top w:w="90" w:type="dxa"/>
              <w:bottom w:w="90" w:type="dxa"/>
              <w:left w:w="130" w:type="dxa"/>
              <w:right w:w="130" w:type="dxa"/>
            </w:tcMar>
          </w:tcPr>
          <w:p>
            <w:pPr>
              <w:spacing w:before="20" w:after="20"/>
              <w:jc w:val="left"/>
            </w:pPr>
            <w:r>
              <w:rPr>
                <w:rFonts w:ascii="Calibri" w:hAnsi="Calibri"/>
                <w:color w:val="1E293B"/>
                <w:sz w:val="17"/>
              </w:rPr>
              <w:t>validation.py</w:t>
            </w:r>
          </w:p>
        </w:tc>
        <w:tc>
          <w:tcPr>
            <w:tcW w:type="dxa" w:w="4032"/>
            <w:shd w:fill="F8FAFC"/>
            <w:tcMar>
              <w:top w:w="90" w:type="dxa"/>
              <w:bottom w:w="90" w:type="dxa"/>
              <w:left w:w="130" w:type="dxa"/>
              <w:right w:w="130" w:type="dxa"/>
            </w:tcMar>
          </w:tcPr>
          <w:p>
            <w:pPr>
              <w:spacing w:before="20" w:after="20"/>
              <w:jc w:val="left"/>
            </w:pPr>
            <w:r>
              <w:rPr>
                <w:rFonts w:ascii="Calibri" w:hAnsi="Calibri"/>
                <w:color w:val="1E293B"/>
                <w:sz w:val="17"/>
              </w:rPr>
              <w:t>validate_system(), validate_request(), validate_detection_inputs(), Status constants</w:t>
            </w:r>
          </w:p>
        </w:tc>
        <w:tc>
          <w:tcPr>
            <w:tcW w:type="dxa" w:w="3168"/>
            <w:shd w:fill="F8FAFC"/>
            <w:tcMar>
              <w:top w:w="90" w:type="dxa"/>
              <w:bottom w:w="90" w:type="dxa"/>
              <w:left w:w="130" w:type="dxa"/>
              <w:right w:w="130" w:type="dxa"/>
            </w:tcMar>
          </w:tcPr>
          <w:p>
            <w:pPr>
              <w:spacing w:before="20" w:after="20"/>
              <w:jc w:val="left"/>
            </w:pPr>
            <w:r>
              <w:rPr>
                <w:rFonts w:ascii="Calibri" w:hAnsi="Calibri"/>
                <w:color w:val="1E293B"/>
                <w:sz w:val="17"/>
              </w:rPr>
              <w:t>Alloc &lt;= Max; non-negative ints; shape match; 7 unique status constants</w:t>
            </w:r>
          </w:p>
        </w:tc>
      </w:tr>
      <w:tr>
        <w:tc>
          <w:tcPr>
            <w:tcW w:type="dxa" w:w="2160"/>
            <w:shd w:fill="FFFFFF"/>
            <w:tcMar>
              <w:top w:w="90" w:type="dxa"/>
              <w:bottom w:w="90" w:type="dxa"/>
              <w:left w:w="130" w:type="dxa"/>
              <w:right w:w="130" w:type="dxa"/>
            </w:tcMar>
          </w:tcPr>
          <w:p>
            <w:pPr>
              <w:spacing w:before="20" w:after="20"/>
              <w:jc w:val="left"/>
            </w:pPr>
            <w:r>
              <w:rPr>
                <w:rFonts w:ascii="Calibri" w:hAnsi="Calibri"/>
                <w:color w:val="1E293B"/>
                <w:sz w:val="17"/>
              </w:rPr>
              <w:t>samples.py</w:t>
            </w:r>
          </w:p>
        </w:tc>
        <w:tc>
          <w:tcPr>
            <w:tcW w:type="dxa" w:w="4032"/>
            <w:shd w:fill="FFFFFF"/>
            <w:tcMar>
              <w:top w:w="90" w:type="dxa"/>
              <w:bottom w:w="90" w:type="dxa"/>
              <w:left w:w="130" w:type="dxa"/>
              <w:right w:w="130" w:type="dxa"/>
            </w:tcMar>
          </w:tcPr>
          <w:p>
            <w:pPr>
              <w:spacing w:before="20" w:after="20"/>
              <w:jc w:val="left"/>
            </w:pPr>
            <w:r>
              <w:rPr>
                <w:rFonts w:ascii="Calibri" w:hAnsi="Calibri"/>
                <w:color w:val="1E293B"/>
                <w:sz w:val="17"/>
              </w:rPr>
              <w:t>Preloaded Scenarios A to F; Base sample (5 processes, 3 resources: totals 10, 5, 7)</w:t>
            </w:r>
          </w:p>
        </w:tc>
        <w:tc>
          <w:tcPr>
            <w:tcW w:type="dxa" w:w="3168"/>
            <w:shd w:fill="FFFFFF"/>
            <w:tcMar>
              <w:top w:w="90" w:type="dxa"/>
              <w:bottom w:w="90" w:type="dxa"/>
              <w:left w:w="130" w:type="dxa"/>
              <w:right w:w="130" w:type="dxa"/>
            </w:tcMar>
          </w:tcPr>
          <w:p>
            <w:pPr>
              <w:spacing w:before="20" w:after="20"/>
              <w:jc w:val="left"/>
            </w:pPr>
            <w:r>
              <w:rPr>
                <w:rFonts w:ascii="Calibri" w:hAnsi="Calibri"/>
                <w:color w:val="1E293B"/>
                <w:sz w:val="17"/>
              </w:rPr>
              <w:t>Benchmark configurations ensuring reproducibility for TC1 to TC6</w:t>
            </w:r>
          </w:p>
        </w:tc>
      </w:tr>
      <w:tr>
        <w:tc>
          <w:tcPr>
            <w:tcW w:type="dxa" w:w="2160"/>
            <w:shd w:fill="F8FAFC"/>
            <w:tcMar>
              <w:top w:w="90" w:type="dxa"/>
              <w:bottom w:w="90" w:type="dxa"/>
              <w:left w:w="130" w:type="dxa"/>
              <w:right w:w="130" w:type="dxa"/>
            </w:tcMar>
          </w:tcPr>
          <w:p>
            <w:pPr>
              <w:spacing w:before="20" w:after="20"/>
              <w:jc w:val="left"/>
            </w:pPr>
            <w:r>
              <w:rPr>
                <w:rFonts w:ascii="Calibri" w:hAnsi="Calibri"/>
                <w:color w:val="1E293B"/>
                <w:sz w:val="17"/>
              </w:rPr>
              <w:t>app.py</w:t>
            </w:r>
          </w:p>
        </w:tc>
        <w:tc>
          <w:tcPr>
            <w:tcW w:type="dxa" w:w="4032"/>
            <w:shd w:fill="F8FAFC"/>
            <w:tcMar>
              <w:top w:w="90" w:type="dxa"/>
              <w:bottom w:w="90" w:type="dxa"/>
              <w:left w:w="130" w:type="dxa"/>
              <w:right w:w="130" w:type="dxa"/>
            </w:tcMar>
          </w:tcPr>
          <w:p>
            <w:pPr>
              <w:spacing w:before="20" w:after="20"/>
              <w:jc w:val="left"/>
            </w:pPr>
            <w:r>
              <w:rPr>
                <w:rFonts w:ascii="Calibri" w:hAnsi="Calibri"/>
                <w:color w:val="1E293B"/>
                <w:sz w:val="17"/>
              </w:rPr>
              <w:t>Streamlit UI (4 tabs: Avoidance, Detection, Prevention &amp; Recovery, Test Cases)</w:t>
            </w:r>
          </w:p>
        </w:tc>
        <w:tc>
          <w:tcPr>
            <w:tcW w:type="dxa" w:w="3168"/>
            <w:shd w:fill="F8FAFC"/>
            <w:tcMar>
              <w:top w:w="90" w:type="dxa"/>
              <w:bottom w:w="90" w:type="dxa"/>
              <w:left w:w="130" w:type="dxa"/>
              <w:right w:w="130" w:type="dxa"/>
            </w:tcMar>
          </w:tcPr>
          <w:p>
            <w:pPr>
              <w:spacing w:before="20" w:after="20"/>
              <w:jc w:val="left"/>
            </w:pPr>
            <w:r>
              <w:rPr>
                <w:rFonts w:ascii="Calibri" w:hAnsi="Calibri"/>
                <w:color w:val="1E293B"/>
                <w:sz w:val="17"/>
              </w:rPr>
              <w:t>Zero algorithm logic in UI; dynamic data editor matrices &amp; CSV export</w:t>
            </w:r>
          </w:p>
        </w:tc>
      </w:tr>
    </w:tbl>
    <w:p>
      <w:pPr>
        <w:spacing w:after="120"/>
      </w:pPr>
    </w:p>
    <w:tbl>
      <w:tblPr>
        <w:tblW w:type="auto" w:w="0"/>
        <w:jc w:val="center"/>
        <w:tblLayout w:type="fixed"/>
        <w:tblLook w:firstColumn="1" w:firstRow="1" w:lastColumn="0" w:lastRow="0" w:noHBand="0" w:noVBand="1" w:val="04A0"/>
      </w:tblPr>
      <w:tblGrid>
        <w:gridCol w:w="9360"/>
      </w:tblGrid>
      <w:tr>
        <w:tc>
          <w:tcPr>
            <w:tcW w:type="dxa" w:w="9360"/>
            <w:shd w:fill="EFF6FF"/>
            <w:tcMar>
              <w:top w:w="120" w:type="dxa"/>
              <w:bottom w:w="120" w:type="dxa"/>
              <w:left w:w="180" w:type="dxa"/>
              <w:right w:w="180" w:type="dxa"/>
            </w:tcMar>
            <w:tcBorders>
              <w:top w:val="none"/>
              <w:left w:val="single" w:sz="24" w:space="0" w:color="2563EB"/>
              <w:bottom w:val="none"/>
              <w:right w:val="none"/>
            </w:tcBorders>
          </w:tcPr>
          <w:p>
            <w:pPr>
              <w:spacing w:before="40" w:after="40"/>
            </w:pPr>
            <w:r>
              <w:rPr>
                <w:rFonts w:ascii="Calibri" w:hAnsi="Calibri"/>
                <w:b/>
                <w:color w:val="2563EB"/>
                <w:sz w:val="20"/>
              </w:rPr>
              <w:t xml:space="preserve">[CORE OS SPECIFICATION MANDATE] </w:t>
            </w:r>
            <w:r>
              <w:rPr>
                <w:rFonts w:ascii="Calibri" w:hAnsi="Calibri"/>
                <w:color w:val="1E293B"/>
                <w:sz w:val="19"/>
              </w:rPr>
              <w:t>An UNSAFE state is NEVER labelled as DEADLOCKED: Unsafe indicates that a sequence of future requests COULD lead to deadlock, not that deadlock has already occurred. Similarly, a WAITING request (request &lt;= Need but &gt; Available) is NEVER labelled as invalid, and original system state is preserved without side-effects.</w:t>
            </w:r>
          </w:p>
        </w:tc>
      </w:tr>
    </w:tbl>
    <w:p>
      <w:pPr>
        <w:spacing w:after="80"/>
      </w:pPr>
    </w:p>
    <w:p>
      <w:pPr>
        <w:pStyle w:val="Heading1"/>
        <w:spacing w:before="280" w:after="80"/>
      </w:pPr>
      <w:r>
        <w:t>2. Completed Analytical Test-Case Table</w:t>
      </w:r>
    </w:p>
    <w:p>
      <w:r>
        <w:t>The following master analytical table provides the complete verification record for all dashboard test cases (TC1 to TC6), including exact system matrices, mathematical validation conditions, observed step traces, expected vs. actual status outputs, and deep operating system theoretical interpretations.</w:t>
      </w:r>
    </w:p>
    <w:tbl>
      <w:tblPr>
        <w:tblW w:type="auto" w:w="0"/>
        <w:jc w:val="center"/>
        <w:tblLayout w:type="fixed"/>
        <w:tblLook w:firstColumn="1" w:firstRow="1" w:lastColumn="0" w:lastRow="0" w:noHBand="0" w:noVBand="1" w:val="04A0"/>
        <w:tblBorders>
          <w:top w:val="single" w:sz="4" w:space="0" w:color="D1D5DB"/>
          <w:bottom w:val="single" w:sz="4" w:space="0" w:color="D1D5DB"/>
          <w:insideH w:val="single" w:sz="4" w:space="0" w:color="D1D5DB"/>
          <w:insideV w:val="none"/>
          <w:left w:val="none"/>
          <w:right w:val="none"/>
        </w:tblBorders>
      </w:tblPr>
      <w:tblGrid>
        <w:gridCol w:w="1560"/>
        <w:gridCol w:w="1560"/>
        <w:gridCol w:w="1560"/>
        <w:gridCol w:w="1560"/>
        <w:gridCol w:w="1560"/>
        <w:gridCol w:w="1560"/>
      </w:tblGrid>
      <w:tr>
        <w:tc>
          <w:tcPr>
            <w:tcW w:type="dxa" w:w="1152"/>
            <w:shd w:fill="1E3A8A"/>
            <w:tcMar>
              <w:top w:w="120" w:type="dxa"/>
              <w:bottom w:w="120" w:type="dxa"/>
              <w:left w:w="140" w:type="dxa"/>
              <w:right w:w="140" w:type="dxa"/>
            </w:tcMar>
          </w:tcPr>
          <w:p>
            <w:pPr>
              <w:spacing w:before="40" w:after="40"/>
              <w:jc w:val="left"/>
            </w:pPr>
            <w:r>
              <w:rPr>
                <w:rFonts w:ascii="Calibri" w:hAnsi="Calibri"/>
                <w:b/>
                <w:color w:val="FFFFFF"/>
                <w:sz w:val="19"/>
              </w:rPr>
              <w:t>Test Case</w:t>
            </w:r>
          </w:p>
        </w:tc>
        <w:tc>
          <w:tcPr>
            <w:tcW w:type="dxa" w:w="2016"/>
            <w:shd w:fill="1E3A8A"/>
            <w:tcMar>
              <w:top w:w="120" w:type="dxa"/>
              <w:bottom w:w="120" w:type="dxa"/>
              <w:left w:w="140" w:type="dxa"/>
              <w:right w:w="140" w:type="dxa"/>
            </w:tcMar>
          </w:tcPr>
          <w:p>
            <w:pPr>
              <w:spacing w:before="40" w:after="40"/>
              <w:jc w:val="left"/>
            </w:pPr>
            <w:r>
              <w:rPr>
                <w:rFonts w:ascii="Calibri" w:hAnsi="Calibri"/>
                <w:b/>
                <w:color w:val="FFFFFF"/>
                <w:sz w:val="19"/>
              </w:rPr>
              <w:t>Scenario &amp; Target Module</w:t>
            </w:r>
          </w:p>
        </w:tc>
        <w:tc>
          <w:tcPr>
            <w:tcW w:type="dxa" w:w="1584"/>
            <w:shd w:fill="1E3A8A"/>
            <w:tcMar>
              <w:top w:w="120" w:type="dxa"/>
              <w:bottom w:w="120" w:type="dxa"/>
              <w:left w:w="140" w:type="dxa"/>
              <w:right w:w="140" w:type="dxa"/>
            </w:tcMar>
          </w:tcPr>
          <w:p>
            <w:pPr>
              <w:spacing w:before="40" w:after="40"/>
              <w:jc w:val="left"/>
            </w:pPr>
            <w:r>
              <w:rPr>
                <w:rFonts w:ascii="Calibri" w:hAnsi="Calibri"/>
                <w:b/>
                <w:color w:val="FFFFFF"/>
                <w:sz w:val="19"/>
              </w:rPr>
              <w:t>System Condition / Inputs</w:t>
            </w:r>
          </w:p>
        </w:tc>
        <w:tc>
          <w:tcPr>
            <w:tcW w:type="dxa" w:w="1584"/>
            <w:shd w:fill="1E3A8A"/>
            <w:tcMar>
              <w:top w:w="120" w:type="dxa"/>
              <w:bottom w:w="120" w:type="dxa"/>
              <w:left w:w="140" w:type="dxa"/>
              <w:right w:w="140" w:type="dxa"/>
            </w:tcMar>
          </w:tcPr>
          <w:p>
            <w:pPr>
              <w:spacing w:before="40" w:after="40"/>
              <w:jc w:val="left"/>
            </w:pPr>
            <w:r>
              <w:rPr>
                <w:rFonts w:ascii="Calibri" w:hAnsi="Calibri"/>
                <w:b/>
                <w:color w:val="FFFFFF"/>
                <w:sz w:val="19"/>
              </w:rPr>
              <w:t>Actual Output &amp; Observed Trace</w:t>
            </w:r>
          </w:p>
        </w:tc>
        <w:tc>
          <w:tcPr>
            <w:tcW w:type="dxa" w:w="1008"/>
            <w:shd w:fill="1E3A8A"/>
            <w:tcMar>
              <w:top w:w="120" w:type="dxa"/>
              <w:bottom w:w="120" w:type="dxa"/>
              <w:left w:w="140" w:type="dxa"/>
              <w:right w:w="140" w:type="dxa"/>
            </w:tcMar>
          </w:tcPr>
          <w:p>
            <w:pPr>
              <w:spacing w:before="40" w:after="40"/>
              <w:jc w:val="left"/>
            </w:pPr>
            <w:r>
              <w:rPr>
                <w:rFonts w:ascii="Calibri" w:hAnsi="Calibri"/>
                <w:b/>
                <w:color w:val="FFFFFF"/>
                <w:sz w:val="19"/>
              </w:rPr>
              <w:t>Verdict</w:t>
            </w:r>
          </w:p>
        </w:tc>
        <w:tc>
          <w:tcPr>
            <w:tcW w:type="dxa" w:w="2016"/>
            <w:shd w:fill="1E3A8A"/>
            <w:tcMar>
              <w:top w:w="120" w:type="dxa"/>
              <w:bottom w:w="120" w:type="dxa"/>
              <w:left w:w="140" w:type="dxa"/>
              <w:right w:w="140" w:type="dxa"/>
            </w:tcMar>
          </w:tcPr>
          <w:p>
            <w:pPr>
              <w:spacing w:before="40" w:after="40"/>
              <w:jc w:val="left"/>
            </w:pPr>
            <w:r>
              <w:rPr>
                <w:rFonts w:ascii="Calibri" w:hAnsi="Calibri"/>
                <w:b/>
                <w:color w:val="FFFFFF"/>
                <w:sz w:val="19"/>
              </w:rPr>
              <w:t>Analytical Conclusion &amp; OS Insight</w:t>
            </w:r>
          </w:p>
        </w:tc>
      </w:tr>
      <w:tr>
        <w:tc>
          <w:tcPr>
            <w:tcW w:type="dxa" w:w="1152"/>
            <w:shd w:fill="FFFFFF"/>
            <w:tcMar>
              <w:top w:w="90" w:type="dxa"/>
              <w:bottom w:w="90" w:type="dxa"/>
              <w:left w:w="130" w:type="dxa"/>
              <w:right w:w="130" w:type="dxa"/>
            </w:tcMar>
          </w:tcPr>
          <w:p>
            <w:pPr>
              <w:spacing w:before="20" w:after="20"/>
              <w:jc w:val="left"/>
            </w:pPr>
            <w:r>
              <w:rPr>
                <w:rFonts w:ascii="Calibri" w:hAnsi="Calibri"/>
                <w:color w:val="1E293B"/>
                <w:sz w:val="17"/>
              </w:rPr>
              <w:t>TC1</w:t>
            </w:r>
          </w:p>
        </w:tc>
        <w:tc>
          <w:tcPr>
            <w:tcW w:type="dxa" w:w="2016"/>
            <w:shd w:fill="FFFFFF"/>
            <w:tcMar>
              <w:top w:w="90" w:type="dxa"/>
              <w:bottom w:w="90" w:type="dxa"/>
              <w:left w:w="130" w:type="dxa"/>
              <w:right w:w="130" w:type="dxa"/>
            </w:tcMar>
          </w:tcPr>
          <w:p>
            <w:pPr>
              <w:spacing w:before="20" w:after="20"/>
              <w:jc w:val="left"/>
            </w:pPr>
            <w:r>
              <w:rPr>
                <w:rFonts w:ascii="Calibri" w:hAnsi="Calibri"/>
                <w:color w:val="1E293B"/>
                <w:sz w:val="17"/>
              </w:rPr>
              <w:t>Safe State</w:t>
              <w:br/>
              <w:t>(Avoidance)</w:t>
              <w:br/>
              <w:t>Scenario A</w:t>
            </w:r>
          </w:p>
        </w:tc>
        <w:tc>
          <w:tcPr>
            <w:tcW w:type="dxa" w:w="1584"/>
            <w:shd w:fill="FFFFFF"/>
            <w:tcMar>
              <w:top w:w="90" w:type="dxa"/>
              <w:bottom w:w="90" w:type="dxa"/>
              <w:left w:w="130" w:type="dxa"/>
              <w:right w:w="130" w:type="dxa"/>
            </w:tcMar>
          </w:tcPr>
          <w:p>
            <w:pPr>
              <w:spacing w:before="20" w:after="20"/>
              <w:jc w:val="left"/>
            </w:pPr>
            <w:r>
              <w:rPr>
                <w:rFonts w:ascii="Calibri" w:hAnsi="Calibri"/>
                <w:color w:val="1E293B"/>
                <w:sz w:val="17"/>
              </w:rPr>
              <w:t>5 processes (P0-P4), 3 resources (A,B,C: 10,5,7)</w:t>
              <w:br/>
              <w:t>Alloc: [P0:0,1,0; P1:2,0,0; P2:3,0,2; P3:2,1,1; P4:0,0,2]</w:t>
              <w:br/>
              <w:t>Max: [P0:7,5,3; P1:3,2,2; P2:9,0,2; P3:2,2,2; P4:4,3,3]</w:t>
              <w:br/>
              <w:t>Avail: [3, 3, 2]</w:t>
            </w:r>
          </w:p>
        </w:tc>
        <w:tc>
          <w:tcPr>
            <w:tcW w:type="dxa" w:w="1584"/>
            <w:shd w:fill="FFFFFF"/>
            <w:tcMar>
              <w:top w:w="90" w:type="dxa"/>
              <w:bottom w:w="90" w:type="dxa"/>
              <w:left w:w="130" w:type="dxa"/>
              <w:right w:w="130" w:type="dxa"/>
            </w:tcMar>
          </w:tcPr>
          <w:p>
            <w:pPr>
              <w:spacing w:before="20" w:after="20"/>
              <w:jc w:val="left"/>
            </w:pPr>
            <w:r>
              <w:rPr>
                <w:rFonts w:ascii="Calibri" w:hAnsi="Calibri"/>
                <w:color w:val="1E293B"/>
                <w:sz w:val="17"/>
              </w:rPr>
              <w:t>Status: SAFE</w:t>
              <w:br/>
              <w:t>Safe Sequence: &lt;P1, P3, P0, P2, P4&gt;</w:t>
              <w:br/>
              <w:t>Work vector expanded monotonically from [3,3,2] to [10,5,7]</w:t>
            </w:r>
          </w:p>
        </w:tc>
        <w:tc>
          <w:tcPr>
            <w:tcW w:type="dxa" w:w="1008"/>
            <w:shd w:fill="FFFFFF"/>
            <w:tcMar>
              <w:top w:w="90" w:type="dxa"/>
              <w:bottom w:w="90" w:type="dxa"/>
              <w:left w:w="130" w:type="dxa"/>
              <w:right w:w="130" w:type="dxa"/>
            </w:tcMar>
          </w:tcPr>
          <w:p>
            <w:pPr>
              <w:spacing w:before="20" w:after="20"/>
              <w:jc w:val="left"/>
            </w:pPr>
            <w:r>
              <w:rPr>
                <w:rFonts w:ascii="Calibri" w:hAnsi="Calibri"/>
                <w:color w:val="1E293B"/>
                <w:sz w:val="17"/>
              </w:rPr>
              <w:t>PASS</w:t>
            </w:r>
          </w:p>
        </w:tc>
        <w:tc>
          <w:tcPr>
            <w:tcW w:type="dxa" w:w="2016"/>
            <w:shd w:fill="FFFFFF"/>
            <w:tcMar>
              <w:top w:w="90" w:type="dxa"/>
              <w:bottom w:w="90" w:type="dxa"/>
              <w:left w:w="130" w:type="dxa"/>
              <w:right w:w="130" w:type="dxa"/>
            </w:tcMar>
          </w:tcPr>
          <w:p>
            <w:pPr>
              <w:spacing w:before="20" w:after="20"/>
              <w:jc w:val="left"/>
            </w:pPr>
            <w:r>
              <w:rPr>
                <w:rFonts w:ascii="Calibri" w:hAnsi="Calibri"/>
                <w:color w:val="1E293B"/>
                <w:sz w:val="17"/>
              </w:rPr>
              <w:t>Need &lt;= Work satisfied at each step. System guarantees deadlock-free execution for maximum claims.</w:t>
            </w:r>
          </w:p>
        </w:tc>
      </w:tr>
      <w:tr>
        <w:tc>
          <w:tcPr>
            <w:tcW w:type="dxa" w:w="1152"/>
            <w:shd w:fill="F8FAFC"/>
            <w:tcMar>
              <w:top w:w="90" w:type="dxa"/>
              <w:bottom w:w="90" w:type="dxa"/>
              <w:left w:w="130" w:type="dxa"/>
              <w:right w:w="130" w:type="dxa"/>
            </w:tcMar>
          </w:tcPr>
          <w:p>
            <w:pPr>
              <w:spacing w:before="20" w:after="20"/>
              <w:jc w:val="left"/>
            </w:pPr>
            <w:r>
              <w:rPr>
                <w:rFonts w:ascii="Calibri" w:hAnsi="Calibri"/>
                <w:color w:val="1E293B"/>
                <w:sz w:val="17"/>
              </w:rPr>
              <w:t>TC2</w:t>
            </w:r>
          </w:p>
        </w:tc>
        <w:tc>
          <w:tcPr>
            <w:tcW w:type="dxa" w:w="2016"/>
            <w:shd w:fill="F8FAFC"/>
            <w:tcMar>
              <w:top w:w="90" w:type="dxa"/>
              <w:bottom w:w="90" w:type="dxa"/>
              <w:left w:w="130" w:type="dxa"/>
              <w:right w:w="130" w:type="dxa"/>
            </w:tcMar>
          </w:tcPr>
          <w:p>
            <w:pPr>
              <w:spacing w:before="20" w:after="20"/>
              <w:jc w:val="left"/>
            </w:pPr>
            <w:r>
              <w:rPr>
                <w:rFonts w:ascii="Calibri" w:hAnsi="Calibri"/>
                <w:color w:val="1E293B"/>
                <w:sz w:val="17"/>
              </w:rPr>
              <w:t>Waiting Request</w:t>
              <w:br/>
              <w:t>(Avoidance)</w:t>
              <w:br/>
              <w:t>Scenario B</w:t>
            </w:r>
          </w:p>
        </w:tc>
        <w:tc>
          <w:tcPr>
            <w:tcW w:type="dxa" w:w="1584"/>
            <w:shd w:fill="F8FAFC"/>
            <w:tcMar>
              <w:top w:w="90" w:type="dxa"/>
              <w:bottom w:w="90" w:type="dxa"/>
              <w:left w:w="130" w:type="dxa"/>
              <w:right w:w="130" w:type="dxa"/>
            </w:tcMar>
          </w:tcPr>
          <w:p>
            <w:pPr>
              <w:spacing w:before="20" w:after="20"/>
              <w:jc w:val="left"/>
            </w:pPr>
            <w:r>
              <w:rPr>
                <w:rFonts w:ascii="Calibri" w:hAnsi="Calibri"/>
                <w:color w:val="1E293B"/>
                <w:sz w:val="17"/>
              </w:rPr>
              <w:t>Base sample state.</w:t>
              <w:br/>
              <w:t>P2 requests [6, 0, 0].</w:t>
              <w:br/>
              <w:t>Need[P2] = [6, 0, 0].</w:t>
              <w:br/>
              <w:t>Available = [3, 3, 2].</w:t>
            </w:r>
          </w:p>
        </w:tc>
        <w:tc>
          <w:tcPr>
            <w:tcW w:type="dxa" w:w="1584"/>
            <w:shd w:fill="F8FAFC"/>
            <w:tcMar>
              <w:top w:w="90" w:type="dxa"/>
              <w:bottom w:w="90" w:type="dxa"/>
              <w:left w:w="130" w:type="dxa"/>
              <w:right w:w="130" w:type="dxa"/>
            </w:tcMar>
          </w:tcPr>
          <w:p>
            <w:pPr>
              <w:spacing w:before="20" w:after="20"/>
              <w:jc w:val="left"/>
            </w:pPr>
            <w:r>
              <w:rPr>
                <w:rFonts w:ascii="Calibri" w:hAnsi="Calibri"/>
                <w:color w:val="1E293B"/>
                <w:sz w:val="17"/>
              </w:rPr>
              <w:t>Status: WAITING</w:t>
              <w:br/>
              <w:t>Message: P2 request within Need but A=6 &gt; Avail[A]=3.</w:t>
              <w:br/>
              <w:t>State unchanged.</w:t>
            </w:r>
          </w:p>
        </w:tc>
        <w:tc>
          <w:tcPr>
            <w:tcW w:type="dxa" w:w="1008"/>
            <w:shd w:fill="F8FAFC"/>
            <w:tcMar>
              <w:top w:w="90" w:type="dxa"/>
              <w:bottom w:w="90" w:type="dxa"/>
              <w:left w:w="130" w:type="dxa"/>
              <w:right w:w="130" w:type="dxa"/>
            </w:tcMar>
          </w:tcPr>
          <w:p>
            <w:pPr>
              <w:spacing w:before="20" w:after="20"/>
              <w:jc w:val="left"/>
            </w:pPr>
            <w:r>
              <w:rPr>
                <w:rFonts w:ascii="Calibri" w:hAnsi="Calibri"/>
                <w:color w:val="1E293B"/>
                <w:sz w:val="17"/>
              </w:rPr>
              <w:t>PASS</w:t>
            </w:r>
          </w:p>
        </w:tc>
        <w:tc>
          <w:tcPr>
            <w:tcW w:type="dxa" w:w="2016"/>
            <w:shd w:fill="F8FAFC"/>
            <w:tcMar>
              <w:top w:w="90" w:type="dxa"/>
              <w:bottom w:w="90" w:type="dxa"/>
              <w:left w:w="130" w:type="dxa"/>
              <w:right w:w="130" w:type="dxa"/>
            </w:tcMar>
          </w:tcPr>
          <w:p>
            <w:pPr>
              <w:spacing w:before="20" w:after="20"/>
              <w:jc w:val="left"/>
            </w:pPr>
            <w:r>
              <w:rPr>
                <w:rFonts w:ascii="Calibri" w:hAnsi="Calibri"/>
                <w:color w:val="1E293B"/>
                <w:sz w:val="17"/>
              </w:rPr>
              <w:t>Correctly isolates concurrency scheduling. Request is legitimate (&lt;= Need) but must wait. State remains untouched.</w:t>
            </w:r>
          </w:p>
        </w:tc>
      </w:tr>
      <w:tr>
        <w:tc>
          <w:tcPr>
            <w:tcW w:type="dxa" w:w="1152"/>
            <w:shd w:fill="FFFFFF"/>
            <w:tcMar>
              <w:top w:w="90" w:type="dxa"/>
              <w:bottom w:w="90" w:type="dxa"/>
              <w:left w:w="130" w:type="dxa"/>
              <w:right w:w="130" w:type="dxa"/>
            </w:tcMar>
          </w:tcPr>
          <w:p>
            <w:pPr>
              <w:spacing w:before="20" w:after="20"/>
              <w:jc w:val="left"/>
            </w:pPr>
            <w:r>
              <w:rPr>
                <w:rFonts w:ascii="Calibri" w:hAnsi="Calibri"/>
                <w:color w:val="1E293B"/>
                <w:sz w:val="17"/>
              </w:rPr>
              <w:t>TC3</w:t>
            </w:r>
          </w:p>
        </w:tc>
        <w:tc>
          <w:tcPr>
            <w:tcW w:type="dxa" w:w="2016"/>
            <w:shd w:fill="FFFFFF"/>
            <w:tcMar>
              <w:top w:w="90" w:type="dxa"/>
              <w:bottom w:w="90" w:type="dxa"/>
              <w:left w:w="130" w:type="dxa"/>
              <w:right w:w="130" w:type="dxa"/>
            </w:tcMar>
          </w:tcPr>
          <w:p>
            <w:pPr>
              <w:spacing w:before="20" w:after="20"/>
              <w:jc w:val="left"/>
            </w:pPr>
            <w:r>
              <w:rPr>
                <w:rFonts w:ascii="Calibri" w:hAnsi="Calibri"/>
                <w:color w:val="1E293B"/>
                <w:sz w:val="17"/>
              </w:rPr>
              <w:t>Unsafe vs Granted</w:t>
              <w:br/>
              <w:t>(Avoidance)</w:t>
              <w:br/>
              <w:t>Scenario C</w:t>
            </w:r>
          </w:p>
        </w:tc>
        <w:tc>
          <w:tcPr>
            <w:tcW w:type="dxa" w:w="1584"/>
            <w:shd w:fill="FFFFFF"/>
            <w:tcMar>
              <w:top w:w="90" w:type="dxa"/>
              <w:bottom w:w="90" w:type="dxa"/>
              <w:left w:w="130" w:type="dxa"/>
              <w:right w:w="130" w:type="dxa"/>
            </w:tcMar>
          </w:tcPr>
          <w:p>
            <w:pPr>
              <w:spacing w:before="20" w:after="20"/>
              <w:jc w:val="left"/>
            </w:pPr>
            <w:r>
              <w:rPr>
                <w:rFonts w:ascii="Calibri" w:hAnsi="Calibri"/>
                <w:color w:val="1E293B"/>
                <w:sz w:val="17"/>
              </w:rPr>
              <w:t>Unsafe: P4 asks [3, 3, 0] (Need [4,3,1], Avail [3,3,2])</w:t>
              <w:br/>
              <w:t>Granted Contrast: P1 asks [1, 0, 2] (Need [1,2,2], Avail [3,3,2])</w:t>
            </w:r>
          </w:p>
        </w:tc>
        <w:tc>
          <w:tcPr>
            <w:tcW w:type="dxa" w:w="1584"/>
            <w:shd w:fill="FFFFFF"/>
            <w:tcMar>
              <w:top w:w="90" w:type="dxa"/>
              <w:bottom w:w="90" w:type="dxa"/>
              <w:left w:w="130" w:type="dxa"/>
              <w:right w:w="130" w:type="dxa"/>
            </w:tcMar>
          </w:tcPr>
          <w:p>
            <w:pPr>
              <w:spacing w:before="20" w:after="20"/>
              <w:jc w:val="left"/>
            </w:pPr>
            <w:r>
              <w:rPr>
                <w:rFonts w:ascii="Calibri" w:hAnsi="Calibri"/>
                <w:color w:val="1E293B"/>
                <w:sz w:val="17"/>
              </w:rPr>
              <w:t>P4: DENIED_UNSAFE (Avail becomes [0,0,2]; all 5 processes stuck; state restored)</w:t>
              <w:br/>
              <w:t>P1: GRANTED (Safe seq: &lt;P1,P3,P0,P2,P4&gt;)</w:t>
            </w:r>
          </w:p>
        </w:tc>
        <w:tc>
          <w:tcPr>
            <w:tcW w:type="dxa" w:w="1008"/>
            <w:shd w:fill="FFFFFF"/>
            <w:tcMar>
              <w:top w:w="90" w:type="dxa"/>
              <w:bottom w:w="90" w:type="dxa"/>
              <w:left w:w="130" w:type="dxa"/>
              <w:right w:w="130" w:type="dxa"/>
            </w:tcMar>
          </w:tcPr>
          <w:p>
            <w:pPr>
              <w:spacing w:before="20" w:after="20"/>
              <w:jc w:val="left"/>
            </w:pPr>
            <w:r>
              <w:rPr>
                <w:rFonts w:ascii="Calibri" w:hAnsi="Calibri"/>
                <w:color w:val="1E293B"/>
                <w:sz w:val="17"/>
              </w:rPr>
              <w:t>PASS</w:t>
            </w:r>
          </w:p>
        </w:tc>
        <w:tc>
          <w:tcPr>
            <w:tcW w:type="dxa" w:w="2016"/>
            <w:shd w:fill="FFFFFF"/>
            <w:tcMar>
              <w:top w:w="90" w:type="dxa"/>
              <w:bottom w:w="90" w:type="dxa"/>
              <w:left w:w="130" w:type="dxa"/>
              <w:right w:w="130" w:type="dxa"/>
            </w:tcMar>
          </w:tcPr>
          <w:p>
            <w:pPr>
              <w:spacing w:before="20" w:after="20"/>
              <w:jc w:val="left"/>
            </w:pPr>
            <w:r>
              <w:rPr>
                <w:rFonts w:ascii="Calibri" w:hAnsi="Calibri"/>
                <w:color w:val="1E293B"/>
                <w:sz w:val="17"/>
              </w:rPr>
              <w:t>Crucial avoidance contrast: Unsafe state is rejected before deadlock can occur via rollback. Granted request preserves safety.</w:t>
            </w:r>
          </w:p>
        </w:tc>
      </w:tr>
      <w:tr>
        <w:tc>
          <w:tcPr>
            <w:tcW w:type="dxa" w:w="1152"/>
            <w:shd w:fill="F8FAFC"/>
            <w:tcMar>
              <w:top w:w="90" w:type="dxa"/>
              <w:bottom w:w="90" w:type="dxa"/>
              <w:left w:w="130" w:type="dxa"/>
              <w:right w:w="130" w:type="dxa"/>
            </w:tcMar>
          </w:tcPr>
          <w:p>
            <w:pPr>
              <w:spacing w:before="20" w:after="20"/>
              <w:jc w:val="left"/>
            </w:pPr>
            <w:r>
              <w:rPr>
                <w:rFonts w:ascii="Calibri" w:hAnsi="Calibri"/>
                <w:color w:val="1E293B"/>
                <w:sz w:val="17"/>
              </w:rPr>
              <w:t>TC4</w:t>
            </w:r>
          </w:p>
        </w:tc>
        <w:tc>
          <w:tcPr>
            <w:tcW w:type="dxa" w:w="2016"/>
            <w:shd w:fill="F8FAFC"/>
            <w:tcMar>
              <w:top w:w="90" w:type="dxa"/>
              <w:bottom w:w="90" w:type="dxa"/>
              <w:left w:w="130" w:type="dxa"/>
              <w:right w:w="130" w:type="dxa"/>
            </w:tcMar>
          </w:tcPr>
          <w:p>
            <w:pPr>
              <w:spacing w:before="20" w:after="20"/>
              <w:jc w:val="left"/>
            </w:pPr>
            <w:r>
              <w:rPr>
                <w:rFonts w:ascii="Calibri" w:hAnsi="Calibri"/>
                <w:color w:val="1E293B"/>
                <w:sz w:val="17"/>
              </w:rPr>
              <w:t>Deadlock Detection &amp; Recovery</w:t>
              <w:br/>
              <w:t>(Detection)</w:t>
              <w:br/>
              <w:t>Scenario D</w:t>
            </w:r>
          </w:p>
        </w:tc>
        <w:tc>
          <w:tcPr>
            <w:tcW w:type="dxa" w:w="1584"/>
            <w:shd w:fill="F8FAFC"/>
            <w:tcMar>
              <w:top w:w="90" w:type="dxa"/>
              <w:bottom w:w="90" w:type="dxa"/>
              <w:left w:w="130" w:type="dxa"/>
              <w:right w:w="130" w:type="dxa"/>
            </w:tcMar>
          </w:tcPr>
          <w:p>
            <w:pPr>
              <w:spacing w:before="20" w:after="20"/>
              <w:jc w:val="left"/>
            </w:pPr>
            <w:r>
              <w:rPr>
                <w:rFonts w:ascii="Calibri" w:hAnsi="Calibri"/>
                <w:color w:val="1E293B"/>
                <w:sz w:val="17"/>
              </w:rPr>
              <w:t>Multi: 4 processes, 3 resources, Avail=[0,0,0], Requests unfillable.</w:t>
              <w:br/>
              <w:t>Single: R1-&gt;P1-&gt;R2-&gt;P2-&gt;R1</w:t>
              <w:br/>
              <w:t>Recovery: Suggest &amp; kill best victim.</w:t>
            </w:r>
          </w:p>
        </w:tc>
        <w:tc>
          <w:tcPr>
            <w:tcW w:type="dxa" w:w="1584"/>
            <w:shd w:fill="F8FAFC"/>
            <w:tcMar>
              <w:top w:w="90" w:type="dxa"/>
              <w:bottom w:w="90" w:type="dxa"/>
              <w:left w:w="130" w:type="dxa"/>
              <w:right w:w="130" w:type="dxa"/>
            </w:tcMar>
          </w:tcPr>
          <w:p>
            <w:pPr>
              <w:spacing w:before="20" w:after="20"/>
              <w:jc w:val="left"/>
            </w:pPr>
            <w:r>
              <w:rPr>
                <w:rFonts w:ascii="Calibri" w:hAnsi="Calibri"/>
                <w:color w:val="1E293B"/>
                <w:sz w:val="17"/>
              </w:rPr>
              <w:t>Multi: DEADLOCKED {P0, P1, P2, P3}</w:t>
              <w:br/>
              <w:t>Single: DEADLOCKED (Cycle: R1-P1-R2-P2-R1)</w:t>
              <w:br/>
              <w:t>Recovery: Terminated P0 (holds 2 units), freed [1,0,1] -&gt; SAFE</w:t>
            </w:r>
          </w:p>
        </w:tc>
        <w:tc>
          <w:tcPr>
            <w:tcW w:type="dxa" w:w="1008"/>
            <w:shd w:fill="F8FAFC"/>
            <w:tcMar>
              <w:top w:w="90" w:type="dxa"/>
              <w:bottom w:w="90" w:type="dxa"/>
              <w:left w:w="130" w:type="dxa"/>
              <w:right w:w="130" w:type="dxa"/>
            </w:tcMar>
          </w:tcPr>
          <w:p>
            <w:pPr>
              <w:spacing w:before="20" w:after="20"/>
              <w:jc w:val="left"/>
            </w:pPr>
            <w:r>
              <w:rPr>
                <w:rFonts w:ascii="Calibri" w:hAnsi="Calibri"/>
                <w:color w:val="1E293B"/>
                <w:sz w:val="17"/>
              </w:rPr>
              <w:t>PASS</w:t>
            </w:r>
          </w:p>
        </w:tc>
        <w:tc>
          <w:tcPr>
            <w:tcW w:type="dxa" w:w="2016"/>
            <w:shd w:fill="F8FAFC"/>
            <w:tcMar>
              <w:top w:w="90" w:type="dxa"/>
              <w:bottom w:w="90" w:type="dxa"/>
              <w:left w:w="130" w:type="dxa"/>
              <w:right w:w="130" w:type="dxa"/>
            </w:tcMar>
          </w:tcPr>
          <w:p>
            <w:pPr>
              <w:spacing w:before="20" w:after="20"/>
              <w:jc w:val="left"/>
            </w:pPr>
            <w:r>
              <w:rPr>
                <w:rFonts w:ascii="Calibri" w:hAnsi="Calibri"/>
                <w:color w:val="1E293B"/>
                <w:sz w:val="17"/>
              </w:rPr>
              <w:t>Distinguishes Request matrix from Need. Multi-instance cycle without deadlock demonstrated. Recovery successfully restores SAFE state.</w:t>
            </w:r>
          </w:p>
        </w:tc>
      </w:tr>
      <w:tr>
        <w:tc>
          <w:tcPr>
            <w:tcW w:type="dxa" w:w="1152"/>
            <w:shd w:fill="FFFFFF"/>
            <w:tcMar>
              <w:top w:w="90" w:type="dxa"/>
              <w:bottom w:w="90" w:type="dxa"/>
              <w:left w:w="130" w:type="dxa"/>
              <w:right w:w="130" w:type="dxa"/>
            </w:tcMar>
          </w:tcPr>
          <w:p>
            <w:pPr>
              <w:spacing w:before="20" w:after="20"/>
              <w:jc w:val="left"/>
            </w:pPr>
            <w:r>
              <w:rPr>
                <w:rFonts w:ascii="Calibri" w:hAnsi="Calibri"/>
                <w:color w:val="1E293B"/>
                <w:sz w:val="17"/>
              </w:rPr>
              <w:t>TC5</w:t>
            </w:r>
          </w:p>
        </w:tc>
        <w:tc>
          <w:tcPr>
            <w:tcW w:type="dxa" w:w="2016"/>
            <w:shd w:fill="FFFFFF"/>
            <w:tcMar>
              <w:top w:w="90" w:type="dxa"/>
              <w:bottom w:w="90" w:type="dxa"/>
              <w:left w:w="130" w:type="dxa"/>
              <w:right w:w="130" w:type="dxa"/>
            </w:tcMar>
          </w:tcPr>
          <w:p>
            <w:pPr>
              <w:spacing w:before="20" w:after="20"/>
              <w:jc w:val="left"/>
            </w:pPr>
            <w:r>
              <w:rPr>
                <w:rFonts w:ascii="Calibri" w:hAnsi="Calibri"/>
                <w:color w:val="1E293B"/>
                <w:sz w:val="17"/>
              </w:rPr>
              <w:t>Prevention via Resource Ordering</w:t>
              <w:br/>
              <w:t>(Prevention)</w:t>
              <w:br/>
              <w:t>Scenario E</w:t>
            </w:r>
          </w:p>
        </w:tc>
        <w:tc>
          <w:tcPr>
            <w:tcW w:type="dxa" w:w="1584"/>
            <w:shd w:fill="FFFFFF"/>
            <w:tcMar>
              <w:top w:w="90" w:type="dxa"/>
              <w:bottom w:w="90" w:type="dxa"/>
              <w:left w:w="130" w:type="dxa"/>
              <w:right w:w="130" w:type="dxa"/>
            </w:tcMar>
          </w:tcPr>
          <w:p>
            <w:pPr>
              <w:spacing w:before="20" w:after="20"/>
              <w:jc w:val="left"/>
            </w:pPr>
            <w:r>
              <w:rPr>
                <w:rFonts w:ascii="Calibri" w:hAnsi="Calibri"/>
                <w:color w:val="1E293B"/>
                <w:sz w:val="17"/>
              </w:rPr>
              <w:t>Deadlocked state of Scenario D subjected to linear order policy: A (0) &lt; B (1) &lt; C (2).</w:t>
            </w:r>
          </w:p>
        </w:tc>
        <w:tc>
          <w:tcPr>
            <w:tcW w:type="dxa" w:w="1584"/>
            <w:shd w:fill="FFFFFF"/>
            <w:tcMar>
              <w:top w:w="90" w:type="dxa"/>
              <w:bottom w:w="90" w:type="dxa"/>
              <w:left w:w="130" w:type="dxa"/>
              <w:right w:w="130" w:type="dxa"/>
            </w:tcMar>
          </w:tcPr>
          <w:p>
            <w:pPr>
              <w:spacing w:before="20" w:after="20"/>
              <w:jc w:val="left"/>
            </w:pPr>
            <w:r>
              <w:rPr>
                <w:rFonts w:ascii="Calibri" w:hAnsi="Calibri"/>
                <w:color w:val="1E293B"/>
                <w:sz w:val="17"/>
              </w:rPr>
              <w:t>P0: Violated (wants B&lt;=held C)</w:t>
              <w:br/>
              <w:t>P1: Violated (wants A&lt;=held B)</w:t>
              <w:br/>
              <w:t>P2: Violated (wants A&lt;=held C)</w:t>
              <w:br/>
              <w:t>P3: Allowed (A&lt;B)</w:t>
              <w:br/>
              <w:t>Status: DEADLOCKED -&gt; SAFE</w:t>
            </w:r>
          </w:p>
        </w:tc>
        <w:tc>
          <w:tcPr>
            <w:tcW w:type="dxa" w:w="1008"/>
            <w:shd w:fill="FFFFFF"/>
            <w:tcMar>
              <w:top w:w="90" w:type="dxa"/>
              <w:bottom w:w="90" w:type="dxa"/>
              <w:left w:w="130" w:type="dxa"/>
              <w:right w:w="130" w:type="dxa"/>
            </w:tcMar>
          </w:tcPr>
          <w:p>
            <w:pPr>
              <w:spacing w:before="20" w:after="20"/>
              <w:jc w:val="left"/>
            </w:pPr>
            <w:r>
              <w:rPr>
                <w:rFonts w:ascii="Calibri" w:hAnsi="Calibri"/>
                <w:color w:val="1E293B"/>
                <w:sz w:val="17"/>
              </w:rPr>
              <w:t>PASS</w:t>
            </w:r>
          </w:p>
        </w:tc>
        <w:tc>
          <w:tcPr>
            <w:tcW w:type="dxa" w:w="2016"/>
            <w:shd w:fill="FFFFFF"/>
            <w:tcMar>
              <w:top w:w="90" w:type="dxa"/>
              <w:bottom w:w="90" w:type="dxa"/>
              <w:left w:w="130" w:type="dxa"/>
              <w:right w:w="130" w:type="dxa"/>
            </w:tcMar>
          </w:tcPr>
          <w:p>
            <w:pPr>
              <w:spacing w:before="20" w:after="20"/>
              <w:jc w:val="left"/>
            </w:pPr>
            <w:r>
              <w:rPr>
                <w:rFonts w:ascii="Calibri" w:hAnsi="Calibri"/>
                <w:color w:val="1E293B"/>
                <w:sz w:val="17"/>
              </w:rPr>
              <w:t>Breaks Coffman Circular Wait condition. Rejecting out-of-order requests prevents circular dependencies and restores system safety.</w:t>
            </w:r>
          </w:p>
        </w:tc>
      </w:tr>
      <w:tr>
        <w:tc>
          <w:tcPr>
            <w:tcW w:type="dxa" w:w="1152"/>
            <w:shd w:fill="F8FAFC"/>
            <w:tcMar>
              <w:top w:w="90" w:type="dxa"/>
              <w:bottom w:w="90" w:type="dxa"/>
              <w:left w:w="130" w:type="dxa"/>
              <w:right w:w="130" w:type="dxa"/>
            </w:tcMar>
          </w:tcPr>
          <w:p>
            <w:pPr>
              <w:spacing w:before="20" w:after="20"/>
              <w:jc w:val="left"/>
            </w:pPr>
            <w:r>
              <w:rPr>
                <w:rFonts w:ascii="Calibri" w:hAnsi="Calibri"/>
                <w:color w:val="1E293B"/>
                <w:sz w:val="17"/>
              </w:rPr>
              <w:t>TC6</w:t>
            </w:r>
          </w:p>
        </w:tc>
        <w:tc>
          <w:tcPr>
            <w:tcW w:type="dxa" w:w="2016"/>
            <w:shd w:fill="F8FAFC"/>
            <w:tcMar>
              <w:top w:w="90" w:type="dxa"/>
              <w:bottom w:w="90" w:type="dxa"/>
              <w:left w:w="130" w:type="dxa"/>
              <w:right w:w="130" w:type="dxa"/>
            </w:tcMar>
          </w:tcPr>
          <w:p>
            <w:pPr>
              <w:spacing w:before="20" w:after="20"/>
              <w:jc w:val="left"/>
            </w:pPr>
            <w:r>
              <w:rPr>
                <w:rFonts w:ascii="Calibri" w:hAnsi="Calibri"/>
                <w:color w:val="1E293B"/>
                <w:sz w:val="17"/>
              </w:rPr>
              <w:t>Boundary &amp; Invalid Rejection</w:t>
              <w:br/>
              <w:t>(Validation)</w:t>
              <w:br/>
              <w:t>Scenario F1 - F7</w:t>
            </w:r>
          </w:p>
        </w:tc>
        <w:tc>
          <w:tcPr>
            <w:tcW w:type="dxa" w:w="1584"/>
            <w:shd w:fill="F8FAFC"/>
            <w:tcMar>
              <w:top w:w="90" w:type="dxa"/>
              <w:bottom w:w="90" w:type="dxa"/>
              <w:left w:w="130" w:type="dxa"/>
              <w:right w:w="130" w:type="dxa"/>
            </w:tcMar>
          </w:tcPr>
          <w:p>
            <w:pPr>
              <w:spacing w:before="20" w:after="20"/>
              <w:jc w:val="left"/>
            </w:pPr>
            <w:r>
              <w:rPr>
                <w:rFonts w:ascii="Calibri" w:hAnsi="Calibri"/>
                <w:color w:val="1E293B"/>
                <w:sz w:val="17"/>
              </w:rPr>
              <w:t>F1: Avail [0,0,0] (valid boundary)</w:t>
              <w:br/>
              <w:t>F2: Zero Need (finishes immediately)</w:t>
              <w:br/>
              <w:t>F3: PID=99</w:t>
              <w:br/>
              <w:t>F4: Request [-1,0,0]</w:t>
              <w:br/>
              <w:t>F5: Vector len 2!=3</w:t>
              <w:br/>
              <w:t>F6: Alloc &gt; Max</w:t>
              <w:br/>
              <w:t>F7: Request &gt; Need</w:t>
            </w:r>
          </w:p>
        </w:tc>
        <w:tc>
          <w:tcPr>
            <w:tcW w:type="dxa" w:w="1584"/>
            <w:shd w:fill="F8FAFC"/>
            <w:tcMar>
              <w:top w:w="90" w:type="dxa"/>
              <w:bottom w:w="90" w:type="dxa"/>
              <w:left w:w="130" w:type="dxa"/>
              <w:right w:w="130" w:type="dxa"/>
            </w:tcMar>
          </w:tcPr>
          <w:p>
            <w:pPr>
              <w:spacing w:before="20" w:after="20"/>
              <w:jc w:val="left"/>
            </w:pPr>
            <w:r>
              <w:rPr>
                <w:rFonts w:ascii="Calibri" w:hAnsi="Calibri"/>
                <w:color w:val="1E293B"/>
                <w:sz w:val="17"/>
              </w:rPr>
              <w:t>F1: Valid = True</w:t>
              <w:br/>
              <w:t>F2: SAFE, P0 finishes first</w:t>
              <w:br/>
              <w:t>F3-F5: INVALID_INPUT rejected</w:t>
              <w:br/>
              <w:t>F6: System invalid (Alloc &gt; Max)</w:t>
              <w:br/>
              <w:t>F7: INVALID_INPUT (Request &gt; Need)</w:t>
            </w:r>
          </w:p>
        </w:tc>
        <w:tc>
          <w:tcPr>
            <w:tcW w:type="dxa" w:w="1008"/>
            <w:shd w:fill="F8FAFC"/>
            <w:tcMar>
              <w:top w:w="90" w:type="dxa"/>
              <w:bottom w:w="90" w:type="dxa"/>
              <w:left w:w="130" w:type="dxa"/>
              <w:right w:w="130" w:type="dxa"/>
            </w:tcMar>
          </w:tcPr>
          <w:p>
            <w:pPr>
              <w:spacing w:before="20" w:after="20"/>
              <w:jc w:val="left"/>
            </w:pPr>
            <w:r>
              <w:rPr>
                <w:rFonts w:ascii="Calibri" w:hAnsi="Calibri"/>
                <w:color w:val="1E293B"/>
                <w:sz w:val="17"/>
              </w:rPr>
              <w:t>PASS</w:t>
            </w:r>
          </w:p>
        </w:tc>
        <w:tc>
          <w:tcPr>
            <w:tcW w:type="dxa" w:w="2016"/>
            <w:shd w:fill="F8FAFC"/>
            <w:tcMar>
              <w:top w:w="90" w:type="dxa"/>
              <w:bottom w:w="90" w:type="dxa"/>
              <w:left w:w="130" w:type="dxa"/>
              <w:right w:w="130" w:type="dxa"/>
            </w:tcMar>
          </w:tcPr>
          <w:p>
            <w:pPr>
              <w:spacing w:before="20" w:after="20"/>
              <w:jc w:val="left"/>
            </w:pPr>
            <w:r>
              <w:rPr>
                <w:rFonts w:ascii="Calibri" w:hAnsi="Calibri"/>
                <w:color w:val="1E293B"/>
                <w:sz w:val="17"/>
              </w:rPr>
              <w:t>Robust boundary handling: legitimate zero boundaries accepted; all 5 error modes cleanly trapped without crashing or state corruption.</w:t>
            </w:r>
          </w:p>
        </w:tc>
      </w:tr>
    </w:tbl>
    <w:p>
      <w:pPr>
        <w:spacing w:after="160"/>
      </w:pPr>
    </w:p>
    <w:p>
      <w:pPr>
        <w:pStyle w:val="Heading1"/>
        <w:spacing w:before="240" w:after="80"/>
      </w:pPr>
      <w:r>
        <w:t>3. Detailed Algorithmic Step Traces</w:t>
      </w:r>
    </w:p>
    <w:p>
      <w:pPr>
        <w:pStyle w:val="Heading2"/>
      </w:pPr>
      <w:r>
        <w:t>3.1 TC1: Banker's Safety Algorithm Trace (Scenario A)</w:t>
      </w:r>
    </w:p>
    <w:p>
      <w:pPr>
        <w:spacing w:after="60"/>
      </w:pPr>
      <w:r>
        <w:t>Initial Available: Work = [3, 3, 2]. Total System Resources: A=10, B=5, C=7. Need matrix computed as Max - Allocation.</w:t>
      </w:r>
    </w:p>
    <w:tbl>
      <w:tblPr>
        <w:tblW w:type="auto" w:w="0"/>
        <w:jc w:val="center"/>
        <w:tblLayout w:type="fixed"/>
        <w:tblLook w:firstColumn="1" w:firstRow="1" w:lastColumn="0" w:lastRow="0" w:noHBand="0" w:noVBand="1" w:val="04A0"/>
        <w:tblBorders>
          <w:top w:val="single" w:sz="4" w:space="0" w:color="D1D5DB"/>
          <w:bottom w:val="single" w:sz="4" w:space="0" w:color="D1D5DB"/>
          <w:insideH w:val="single" w:sz="4" w:space="0" w:color="D1D5DB"/>
          <w:insideV w:val="none"/>
          <w:left w:val="none"/>
          <w:right w:val="none"/>
        </w:tblBorders>
      </w:tblPr>
      <w:tblGrid>
        <w:gridCol w:w="1560"/>
        <w:gridCol w:w="1560"/>
        <w:gridCol w:w="1560"/>
        <w:gridCol w:w="1560"/>
        <w:gridCol w:w="1560"/>
        <w:gridCol w:w="1560"/>
      </w:tblGrid>
      <w:tr>
        <w:tc>
          <w:tcPr>
            <w:tcW w:type="dxa" w:w="1152"/>
            <w:shd w:fill="1E3A8A"/>
            <w:tcMar>
              <w:top w:w="120" w:type="dxa"/>
              <w:bottom w:w="120" w:type="dxa"/>
              <w:left w:w="140" w:type="dxa"/>
              <w:right w:w="140" w:type="dxa"/>
            </w:tcMar>
          </w:tcPr>
          <w:p>
            <w:pPr>
              <w:spacing w:before="40" w:after="40"/>
              <w:jc w:val="left"/>
            </w:pPr>
            <w:r>
              <w:rPr>
                <w:rFonts w:ascii="Calibri" w:hAnsi="Calibri"/>
                <w:b/>
                <w:color w:val="FFFFFF"/>
                <w:sz w:val="19"/>
              </w:rPr>
              <w:t>Step</w:t>
            </w:r>
          </w:p>
        </w:tc>
        <w:tc>
          <w:tcPr>
            <w:tcW w:type="dxa" w:w="1296"/>
            <w:shd w:fill="1E3A8A"/>
            <w:tcMar>
              <w:top w:w="120" w:type="dxa"/>
              <w:bottom w:w="120" w:type="dxa"/>
              <w:left w:w="140" w:type="dxa"/>
              <w:right w:w="140" w:type="dxa"/>
            </w:tcMar>
          </w:tcPr>
          <w:p>
            <w:pPr>
              <w:spacing w:before="40" w:after="40"/>
              <w:jc w:val="left"/>
            </w:pPr>
            <w:r>
              <w:rPr>
                <w:rFonts w:ascii="Calibri" w:hAnsi="Calibri"/>
                <w:b/>
                <w:color w:val="FFFFFF"/>
                <w:sz w:val="19"/>
              </w:rPr>
              <w:t>Process Selected</w:t>
            </w:r>
          </w:p>
        </w:tc>
        <w:tc>
          <w:tcPr>
            <w:tcW w:type="dxa" w:w="1728"/>
            <w:shd w:fill="1E3A8A"/>
            <w:tcMar>
              <w:top w:w="120" w:type="dxa"/>
              <w:bottom w:w="120" w:type="dxa"/>
              <w:left w:w="140" w:type="dxa"/>
              <w:right w:w="140" w:type="dxa"/>
            </w:tcMar>
          </w:tcPr>
          <w:p>
            <w:pPr>
              <w:spacing w:before="40" w:after="40"/>
              <w:jc w:val="left"/>
            </w:pPr>
            <w:r>
              <w:rPr>
                <w:rFonts w:ascii="Calibri" w:hAnsi="Calibri"/>
                <w:b/>
                <w:color w:val="FFFFFF"/>
                <w:sz w:val="19"/>
              </w:rPr>
              <w:t>Need [A, B, C]</w:t>
            </w:r>
          </w:p>
        </w:tc>
        <w:tc>
          <w:tcPr>
            <w:tcW w:type="dxa" w:w="1728"/>
            <w:shd w:fill="1E3A8A"/>
            <w:tcMar>
              <w:top w:w="120" w:type="dxa"/>
              <w:bottom w:w="120" w:type="dxa"/>
              <w:left w:w="140" w:type="dxa"/>
              <w:right w:w="140" w:type="dxa"/>
            </w:tcMar>
          </w:tcPr>
          <w:p>
            <w:pPr>
              <w:spacing w:before="40" w:after="40"/>
              <w:jc w:val="left"/>
            </w:pPr>
            <w:r>
              <w:rPr>
                <w:rFonts w:ascii="Calibri" w:hAnsi="Calibri"/>
                <w:b/>
                <w:color w:val="FFFFFF"/>
                <w:sz w:val="19"/>
              </w:rPr>
              <w:t>Work Before</w:t>
            </w:r>
          </w:p>
        </w:tc>
        <w:tc>
          <w:tcPr>
            <w:tcW w:type="dxa" w:w="1728"/>
            <w:shd w:fill="1E3A8A"/>
            <w:tcMar>
              <w:top w:w="120" w:type="dxa"/>
              <w:bottom w:w="120" w:type="dxa"/>
              <w:left w:w="140" w:type="dxa"/>
              <w:right w:w="140" w:type="dxa"/>
            </w:tcMar>
          </w:tcPr>
          <w:p>
            <w:pPr>
              <w:spacing w:before="40" w:after="40"/>
              <w:jc w:val="left"/>
            </w:pPr>
            <w:r>
              <w:rPr>
                <w:rFonts w:ascii="Calibri" w:hAnsi="Calibri"/>
                <w:b/>
                <w:color w:val="FFFFFF"/>
                <w:sz w:val="19"/>
              </w:rPr>
              <w:t>Allocation Added</w:t>
            </w:r>
          </w:p>
        </w:tc>
        <w:tc>
          <w:tcPr>
            <w:tcW w:type="dxa" w:w="1728"/>
            <w:shd w:fill="1E3A8A"/>
            <w:tcMar>
              <w:top w:w="120" w:type="dxa"/>
              <w:bottom w:w="120" w:type="dxa"/>
              <w:left w:w="140" w:type="dxa"/>
              <w:right w:w="140" w:type="dxa"/>
            </w:tcMar>
          </w:tcPr>
          <w:p>
            <w:pPr>
              <w:spacing w:before="40" w:after="40"/>
              <w:jc w:val="left"/>
            </w:pPr>
            <w:r>
              <w:rPr>
                <w:rFonts w:ascii="Calibri" w:hAnsi="Calibri"/>
                <w:b/>
                <w:color w:val="FFFFFF"/>
                <w:sz w:val="19"/>
              </w:rPr>
              <w:t>Work After</w:t>
            </w:r>
          </w:p>
        </w:tc>
      </w:tr>
      <w:tr>
        <w:tc>
          <w:tcPr>
            <w:tcW w:type="dxa" w:w="1152"/>
            <w:shd w:fill="FFFFFF"/>
            <w:tcMar>
              <w:top w:w="90" w:type="dxa"/>
              <w:bottom w:w="90" w:type="dxa"/>
              <w:left w:w="130" w:type="dxa"/>
              <w:right w:w="130" w:type="dxa"/>
            </w:tcMar>
          </w:tcPr>
          <w:p>
            <w:pPr>
              <w:spacing w:before="20" w:after="20"/>
              <w:jc w:val="left"/>
            </w:pPr>
            <w:r>
              <w:rPr>
                <w:rFonts w:ascii="Calibri" w:hAnsi="Calibri"/>
                <w:color w:val="1E293B"/>
                <w:sz w:val="17"/>
              </w:rPr>
              <w:t>Step 1</w:t>
            </w:r>
          </w:p>
        </w:tc>
        <w:tc>
          <w:tcPr>
            <w:tcW w:type="dxa" w:w="1296"/>
            <w:shd w:fill="FFFFFF"/>
            <w:tcMar>
              <w:top w:w="90" w:type="dxa"/>
              <w:bottom w:w="90" w:type="dxa"/>
              <w:left w:w="130" w:type="dxa"/>
              <w:right w:w="130" w:type="dxa"/>
            </w:tcMar>
          </w:tcPr>
          <w:p>
            <w:pPr>
              <w:spacing w:before="20" w:after="20"/>
              <w:jc w:val="left"/>
            </w:pPr>
            <w:r>
              <w:rPr>
                <w:rFonts w:ascii="Calibri" w:hAnsi="Calibri"/>
                <w:color w:val="1E293B"/>
                <w:sz w:val="17"/>
              </w:rPr>
              <w:t>P1</w:t>
            </w:r>
          </w:p>
        </w:tc>
        <w:tc>
          <w:tcPr>
            <w:tcW w:type="dxa" w:w="1728"/>
            <w:shd w:fill="FFFFFF"/>
            <w:tcMar>
              <w:top w:w="90" w:type="dxa"/>
              <w:bottom w:w="90" w:type="dxa"/>
              <w:left w:w="130" w:type="dxa"/>
              <w:right w:w="130" w:type="dxa"/>
            </w:tcMar>
          </w:tcPr>
          <w:p>
            <w:pPr>
              <w:spacing w:before="20" w:after="20"/>
              <w:jc w:val="left"/>
            </w:pPr>
            <w:r>
              <w:rPr>
                <w:rFonts w:ascii="Calibri" w:hAnsi="Calibri"/>
                <w:color w:val="1E293B"/>
                <w:sz w:val="17"/>
              </w:rPr>
              <w:t>[1, 2, 2]</w:t>
            </w:r>
          </w:p>
        </w:tc>
        <w:tc>
          <w:tcPr>
            <w:tcW w:type="dxa" w:w="1728"/>
            <w:shd w:fill="FFFFFF"/>
            <w:tcMar>
              <w:top w:w="90" w:type="dxa"/>
              <w:bottom w:w="90" w:type="dxa"/>
              <w:left w:w="130" w:type="dxa"/>
              <w:right w:w="130" w:type="dxa"/>
            </w:tcMar>
          </w:tcPr>
          <w:p>
            <w:pPr>
              <w:spacing w:before="20" w:after="20"/>
              <w:jc w:val="left"/>
            </w:pPr>
            <w:r>
              <w:rPr>
                <w:rFonts w:ascii="Calibri" w:hAnsi="Calibri"/>
                <w:color w:val="1E293B"/>
                <w:sz w:val="17"/>
              </w:rPr>
              <w:t>[3, 3, 2]</w:t>
            </w:r>
          </w:p>
        </w:tc>
        <w:tc>
          <w:tcPr>
            <w:tcW w:type="dxa" w:w="1728"/>
            <w:shd w:fill="FFFFFF"/>
            <w:tcMar>
              <w:top w:w="90" w:type="dxa"/>
              <w:bottom w:w="90" w:type="dxa"/>
              <w:left w:w="130" w:type="dxa"/>
              <w:right w:w="130" w:type="dxa"/>
            </w:tcMar>
          </w:tcPr>
          <w:p>
            <w:pPr>
              <w:spacing w:before="20" w:after="20"/>
              <w:jc w:val="left"/>
            </w:pPr>
            <w:r>
              <w:rPr>
                <w:rFonts w:ascii="Calibri" w:hAnsi="Calibri"/>
                <w:color w:val="1E293B"/>
                <w:sz w:val="17"/>
              </w:rPr>
              <w:t>[2, 0, 0]</w:t>
            </w:r>
          </w:p>
        </w:tc>
        <w:tc>
          <w:tcPr>
            <w:tcW w:type="dxa" w:w="1728"/>
            <w:shd w:fill="FFFFFF"/>
            <w:tcMar>
              <w:top w:w="90" w:type="dxa"/>
              <w:bottom w:w="90" w:type="dxa"/>
              <w:left w:w="130" w:type="dxa"/>
              <w:right w:w="130" w:type="dxa"/>
            </w:tcMar>
          </w:tcPr>
          <w:p>
            <w:pPr>
              <w:spacing w:before="20" w:after="20"/>
              <w:jc w:val="left"/>
            </w:pPr>
            <w:r>
              <w:rPr>
                <w:rFonts w:ascii="Calibri" w:hAnsi="Calibri"/>
                <w:color w:val="1E293B"/>
                <w:sz w:val="17"/>
              </w:rPr>
              <w:t>[5, 3, 2]</w:t>
            </w:r>
          </w:p>
        </w:tc>
      </w:tr>
      <w:tr>
        <w:tc>
          <w:tcPr>
            <w:tcW w:type="dxa" w:w="1152"/>
            <w:shd w:fill="F8FAFC"/>
            <w:tcMar>
              <w:top w:w="90" w:type="dxa"/>
              <w:bottom w:w="90" w:type="dxa"/>
              <w:left w:w="130" w:type="dxa"/>
              <w:right w:w="130" w:type="dxa"/>
            </w:tcMar>
          </w:tcPr>
          <w:p>
            <w:pPr>
              <w:spacing w:before="20" w:after="20"/>
              <w:jc w:val="left"/>
            </w:pPr>
            <w:r>
              <w:rPr>
                <w:rFonts w:ascii="Calibri" w:hAnsi="Calibri"/>
                <w:color w:val="1E293B"/>
                <w:sz w:val="17"/>
              </w:rPr>
              <w:t>Step 2</w:t>
            </w:r>
          </w:p>
        </w:tc>
        <w:tc>
          <w:tcPr>
            <w:tcW w:type="dxa" w:w="1296"/>
            <w:shd w:fill="F8FAFC"/>
            <w:tcMar>
              <w:top w:w="90" w:type="dxa"/>
              <w:bottom w:w="90" w:type="dxa"/>
              <w:left w:w="130" w:type="dxa"/>
              <w:right w:w="130" w:type="dxa"/>
            </w:tcMar>
          </w:tcPr>
          <w:p>
            <w:pPr>
              <w:spacing w:before="20" w:after="20"/>
              <w:jc w:val="left"/>
            </w:pPr>
            <w:r>
              <w:rPr>
                <w:rFonts w:ascii="Calibri" w:hAnsi="Calibri"/>
                <w:color w:val="1E293B"/>
                <w:sz w:val="17"/>
              </w:rPr>
              <w:t>P3</w:t>
            </w:r>
          </w:p>
        </w:tc>
        <w:tc>
          <w:tcPr>
            <w:tcW w:type="dxa" w:w="1728"/>
            <w:shd w:fill="F8FAFC"/>
            <w:tcMar>
              <w:top w:w="90" w:type="dxa"/>
              <w:bottom w:w="90" w:type="dxa"/>
              <w:left w:w="130" w:type="dxa"/>
              <w:right w:w="130" w:type="dxa"/>
            </w:tcMar>
          </w:tcPr>
          <w:p>
            <w:pPr>
              <w:spacing w:before="20" w:after="20"/>
              <w:jc w:val="left"/>
            </w:pPr>
            <w:r>
              <w:rPr>
                <w:rFonts w:ascii="Calibri" w:hAnsi="Calibri"/>
                <w:color w:val="1E293B"/>
                <w:sz w:val="17"/>
              </w:rPr>
              <w:t>[0, 1, 1]</w:t>
            </w:r>
          </w:p>
        </w:tc>
        <w:tc>
          <w:tcPr>
            <w:tcW w:type="dxa" w:w="1728"/>
            <w:shd w:fill="F8FAFC"/>
            <w:tcMar>
              <w:top w:w="90" w:type="dxa"/>
              <w:bottom w:w="90" w:type="dxa"/>
              <w:left w:w="130" w:type="dxa"/>
              <w:right w:w="130" w:type="dxa"/>
            </w:tcMar>
          </w:tcPr>
          <w:p>
            <w:pPr>
              <w:spacing w:before="20" w:after="20"/>
              <w:jc w:val="left"/>
            </w:pPr>
            <w:r>
              <w:rPr>
                <w:rFonts w:ascii="Calibri" w:hAnsi="Calibri"/>
                <w:color w:val="1E293B"/>
                <w:sz w:val="17"/>
              </w:rPr>
              <w:t>[5, 3, 2]</w:t>
            </w:r>
          </w:p>
        </w:tc>
        <w:tc>
          <w:tcPr>
            <w:tcW w:type="dxa" w:w="1728"/>
            <w:shd w:fill="F8FAFC"/>
            <w:tcMar>
              <w:top w:w="90" w:type="dxa"/>
              <w:bottom w:w="90" w:type="dxa"/>
              <w:left w:w="130" w:type="dxa"/>
              <w:right w:w="130" w:type="dxa"/>
            </w:tcMar>
          </w:tcPr>
          <w:p>
            <w:pPr>
              <w:spacing w:before="20" w:after="20"/>
              <w:jc w:val="left"/>
            </w:pPr>
            <w:r>
              <w:rPr>
                <w:rFonts w:ascii="Calibri" w:hAnsi="Calibri"/>
                <w:color w:val="1E293B"/>
                <w:sz w:val="17"/>
              </w:rPr>
              <w:t>[2, 1, 1]</w:t>
            </w:r>
          </w:p>
        </w:tc>
        <w:tc>
          <w:tcPr>
            <w:tcW w:type="dxa" w:w="1728"/>
            <w:shd w:fill="F8FAFC"/>
            <w:tcMar>
              <w:top w:w="90" w:type="dxa"/>
              <w:bottom w:w="90" w:type="dxa"/>
              <w:left w:w="130" w:type="dxa"/>
              <w:right w:w="130" w:type="dxa"/>
            </w:tcMar>
          </w:tcPr>
          <w:p>
            <w:pPr>
              <w:spacing w:before="20" w:after="20"/>
              <w:jc w:val="left"/>
            </w:pPr>
            <w:r>
              <w:rPr>
                <w:rFonts w:ascii="Calibri" w:hAnsi="Calibri"/>
                <w:color w:val="1E293B"/>
                <w:sz w:val="17"/>
              </w:rPr>
              <w:t>[7, 4, 3]</w:t>
            </w:r>
          </w:p>
        </w:tc>
      </w:tr>
      <w:tr>
        <w:tc>
          <w:tcPr>
            <w:tcW w:type="dxa" w:w="1152"/>
            <w:shd w:fill="FFFFFF"/>
            <w:tcMar>
              <w:top w:w="90" w:type="dxa"/>
              <w:bottom w:w="90" w:type="dxa"/>
              <w:left w:w="130" w:type="dxa"/>
              <w:right w:w="130" w:type="dxa"/>
            </w:tcMar>
          </w:tcPr>
          <w:p>
            <w:pPr>
              <w:spacing w:before="20" w:after="20"/>
              <w:jc w:val="left"/>
            </w:pPr>
            <w:r>
              <w:rPr>
                <w:rFonts w:ascii="Calibri" w:hAnsi="Calibri"/>
                <w:color w:val="1E293B"/>
                <w:sz w:val="17"/>
              </w:rPr>
              <w:t>Step 3</w:t>
            </w:r>
          </w:p>
        </w:tc>
        <w:tc>
          <w:tcPr>
            <w:tcW w:type="dxa" w:w="1296"/>
            <w:shd w:fill="FFFFFF"/>
            <w:tcMar>
              <w:top w:w="90" w:type="dxa"/>
              <w:bottom w:w="90" w:type="dxa"/>
              <w:left w:w="130" w:type="dxa"/>
              <w:right w:w="130" w:type="dxa"/>
            </w:tcMar>
          </w:tcPr>
          <w:p>
            <w:pPr>
              <w:spacing w:before="20" w:after="20"/>
              <w:jc w:val="left"/>
            </w:pPr>
            <w:r>
              <w:rPr>
                <w:rFonts w:ascii="Calibri" w:hAnsi="Calibri"/>
                <w:color w:val="1E293B"/>
                <w:sz w:val="17"/>
              </w:rPr>
              <w:t>P0</w:t>
            </w:r>
          </w:p>
        </w:tc>
        <w:tc>
          <w:tcPr>
            <w:tcW w:type="dxa" w:w="1728"/>
            <w:shd w:fill="FFFFFF"/>
            <w:tcMar>
              <w:top w:w="90" w:type="dxa"/>
              <w:bottom w:w="90" w:type="dxa"/>
              <w:left w:w="130" w:type="dxa"/>
              <w:right w:w="130" w:type="dxa"/>
            </w:tcMar>
          </w:tcPr>
          <w:p>
            <w:pPr>
              <w:spacing w:before="20" w:after="20"/>
              <w:jc w:val="left"/>
            </w:pPr>
            <w:r>
              <w:rPr>
                <w:rFonts w:ascii="Calibri" w:hAnsi="Calibri"/>
                <w:color w:val="1E293B"/>
                <w:sz w:val="17"/>
              </w:rPr>
              <w:t>[7, 4, 3]</w:t>
            </w:r>
          </w:p>
        </w:tc>
        <w:tc>
          <w:tcPr>
            <w:tcW w:type="dxa" w:w="1728"/>
            <w:shd w:fill="FFFFFF"/>
            <w:tcMar>
              <w:top w:w="90" w:type="dxa"/>
              <w:bottom w:w="90" w:type="dxa"/>
              <w:left w:w="130" w:type="dxa"/>
              <w:right w:w="130" w:type="dxa"/>
            </w:tcMar>
          </w:tcPr>
          <w:p>
            <w:pPr>
              <w:spacing w:before="20" w:after="20"/>
              <w:jc w:val="left"/>
            </w:pPr>
            <w:r>
              <w:rPr>
                <w:rFonts w:ascii="Calibri" w:hAnsi="Calibri"/>
                <w:color w:val="1E293B"/>
                <w:sz w:val="17"/>
              </w:rPr>
              <w:t>[7, 4, 3]</w:t>
            </w:r>
          </w:p>
        </w:tc>
        <w:tc>
          <w:tcPr>
            <w:tcW w:type="dxa" w:w="1728"/>
            <w:shd w:fill="FFFFFF"/>
            <w:tcMar>
              <w:top w:w="90" w:type="dxa"/>
              <w:bottom w:w="90" w:type="dxa"/>
              <w:left w:w="130" w:type="dxa"/>
              <w:right w:w="130" w:type="dxa"/>
            </w:tcMar>
          </w:tcPr>
          <w:p>
            <w:pPr>
              <w:spacing w:before="20" w:after="20"/>
              <w:jc w:val="left"/>
            </w:pPr>
            <w:r>
              <w:rPr>
                <w:rFonts w:ascii="Calibri" w:hAnsi="Calibri"/>
                <w:color w:val="1E293B"/>
                <w:sz w:val="17"/>
              </w:rPr>
              <w:t>[0, 1, 0]</w:t>
            </w:r>
          </w:p>
        </w:tc>
        <w:tc>
          <w:tcPr>
            <w:tcW w:type="dxa" w:w="1728"/>
            <w:shd w:fill="FFFFFF"/>
            <w:tcMar>
              <w:top w:w="90" w:type="dxa"/>
              <w:bottom w:w="90" w:type="dxa"/>
              <w:left w:w="130" w:type="dxa"/>
              <w:right w:w="130" w:type="dxa"/>
            </w:tcMar>
          </w:tcPr>
          <w:p>
            <w:pPr>
              <w:spacing w:before="20" w:after="20"/>
              <w:jc w:val="left"/>
            </w:pPr>
            <w:r>
              <w:rPr>
                <w:rFonts w:ascii="Calibri" w:hAnsi="Calibri"/>
                <w:color w:val="1E293B"/>
                <w:sz w:val="17"/>
              </w:rPr>
              <w:t>[7, 5, 3]</w:t>
            </w:r>
          </w:p>
        </w:tc>
      </w:tr>
      <w:tr>
        <w:tc>
          <w:tcPr>
            <w:tcW w:type="dxa" w:w="1152"/>
            <w:shd w:fill="F8FAFC"/>
            <w:tcMar>
              <w:top w:w="90" w:type="dxa"/>
              <w:bottom w:w="90" w:type="dxa"/>
              <w:left w:w="130" w:type="dxa"/>
              <w:right w:w="130" w:type="dxa"/>
            </w:tcMar>
          </w:tcPr>
          <w:p>
            <w:pPr>
              <w:spacing w:before="20" w:after="20"/>
              <w:jc w:val="left"/>
            </w:pPr>
            <w:r>
              <w:rPr>
                <w:rFonts w:ascii="Calibri" w:hAnsi="Calibri"/>
                <w:color w:val="1E293B"/>
                <w:sz w:val="17"/>
              </w:rPr>
              <w:t>Step 4</w:t>
            </w:r>
          </w:p>
        </w:tc>
        <w:tc>
          <w:tcPr>
            <w:tcW w:type="dxa" w:w="1296"/>
            <w:shd w:fill="F8FAFC"/>
            <w:tcMar>
              <w:top w:w="90" w:type="dxa"/>
              <w:bottom w:w="90" w:type="dxa"/>
              <w:left w:w="130" w:type="dxa"/>
              <w:right w:w="130" w:type="dxa"/>
            </w:tcMar>
          </w:tcPr>
          <w:p>
            <w:pPr>
              <w:spacing w:before="20" w:after="20"/>
              <w:jc w:val="left"/>
            </w:pPr>
            <w:r>
              <w:rPr>
                <w:rFonts w:ascii="Calibri" w:hAnsi="Calibri"/>
                <w:color w:val="1E293B"/>
                <w:sz w:val="17"/>
              </w:rPr>
              <w:t>P2</w:t>
            </w:r>
          </w:p>
        </w:tc>
        <w:tc>
          <w:tcPr>
            <w:tcW w:type="dxa" w:w="1728"/>
            <w:shd w:fill="F8FAFC"/>
            <w:tcMar>
              <w:top w:w="90" w:type="dxa"/>
              <w:bottom w:w="90" w:type="dxa"/>
              <w:left w:w="130" w:type="dxa"/>
              <w:right w:w="130" w:type="dxa"/>
            </w:tcMar>
          </w:tcPr>
          <w:p>
            <w:pPr>
              <w:spacing w:before="20" w:after="20"/>
              <w:jc w:val="left"/>
            </w:pPr>
            <w:r>
              <w:rPr>
                <w:rFonts w:ascii="Calibri" w:hAnsi="Calibri"/>
                <w:color w:val="1E293B"/>
                <w:sz w:val="17"/>
              </w:rPr>
              <w:t>[6, 0, 0]</w:t>
            </w:r>
          </w:p>
        </w:tc>
        <w:tc>
          <w:tcPr>
            <w:tcW w:type="dxa" w:w="1728"/>
            <w:shd w:fill="F8FAFC"/>
            <w:tcMar>
              <w:top w:w="90" w:type="dxa"/>
              <w:bottom w:w="90" w:type="dxa"/>
              <w:left w:w="130" w:type="dxa"/>
              <w:right w:w="130" w:type="dxa"/>
            </w:tcMar>
          </w:tcPr>
          <w:p>
            <w:pPr>
              <w:spacing w:before="20" w:after="20"/>
              <w:jc w:val="left"/>
            </w:pPr>
            <w:r>
              <w:rPr>
                <w:rFonts w:ascii="Calibri" w:hAnsi="Calibri"/>
                <w:color w:val="1E293B"/>
                <w:sz w:val="17"/>
              </w:rPr>
              <w:t>[7, 5, 3]</w:t>
            </w:r>
          </w:p>
        </w:tc>
        <w:tc>
          <w:tcPr>
            <w:tcW w:type="dxa" w:w="1728"/>
            <w:shd w:fill="F8FAFC"/>
            <w:tcMar>
              <w:top w:w="90" w:type="dxa"/>
              <w:bottom w:w="90" w:type="dxa"/>
              <w:left w:w="130" w:type="dxa"/>
              <w:right w:w="130" w:type="dxa"/>
            </w:tcMar>
          </w:tcPr>
          <w:p>
            <w:pPr>
              <w:spacing w:before="20" w:after="20"/>
              <w:jc w:val="left"/>
            </w:pPr>
            <w:r>
              <w:rPr>
                <w:rFonts w:ascii="Calibri" w:hAnsi="Calibri"/>
                <w:color w:val="1E293B"/>
                <w:sz w:val="17"/>
              </w:rPr>
              <w:t>[3, 0, 2]</w:t>
            </w:r>
          </w:p>
        </w:tc>
        <w:tc>
          <w:tcPr>
            <w:tcW w:type="dxa" w:w="1728"/>
            <w:shd w:fill="F8FAFC"/>
            <w:tcMar>
              <w:top w:w="90" w:type="dxa"/>
              <w:bottom w:w="90" w:type="dxa"/>
              <w:left w:w="130" w:type="dxa"/>
              <w:right w:w="130" w:type="dxa"/>
            </w:tcMar>
          </w:tcPr>
          <w:p>
            <w:pPr>
              <w:spacing w:before="20" w:after="20"/>
              <w:jc w:val="left"/>
            </w:pPr>
            <w:r>
              <w:rPr>
                <w:rFonts w:ascii="Calibri" w:hAnsi="Calibri"/>
                <w:color w:val="1E293B"/>
                <w:sz w:val="17"/>
              </w:rPr>
              <w:t>[10, 5, 5]</w:t>
            </w:r>
          </w:p>
        </w:tc>
      </w:tr>
      <w:tr>
        <w:tc>
          <w:tcPr>
            <w:tcW w:type="dxa" w:w="1152"/>
            <w:shd w:fill="FFFFFF"/>
            <w:tcMar>
              <w:top w:w="90" w:type="dxa"/>
              <w:bottom w:w="90" w:type="dxa"/>
              <w:left w:w="130" w:type="dxa"/>
              <w:right w:w="130" w:type="dxa"/>
            </w:tcMar>
          </w:tcPr>
          <w:p>
            <w:pPr>
              <w:spacing w:before="20" w:after="20"/>
              <w:jc w:val="left"/>
            </w:pPr>
            <w:r>
              <w:rPr>
                <w:rFonts w:ascii="Calibri" w:hAnsi="Calibri"/>
                <w:color w:val="1E293B"/>
                <w:sz w:val="17"/>
              </w:rPr>
              <w:t>Step 5</w:t>
            </w:r>
          </w:p>
        </w:tc>
        <w:tc>
          <w:tcPr>
            <w:tcW w:type="dxa" w:w="1296"/>
            <w:shd w:fill="FFFFFF"/>
            <w:tcMar>
              <w:top w:w="90" w:type="dxa"/>
              <w:bottom w:w="90" w:type="dxa"/>
              <w:left w:w="130" w:type="dxa"/>
              <w:right w:w="130" w:type="dxa"/>
            </w:tcMar>
          </w:tcPr>
          <w:p>
            <w:pPr>
              <w:spacing w:before="20" w:after="20"/>
              <w:jc w:val="left"/>
            </w:pPr>
            <w:r>
              <w:rPr>
                <w:rFonts w:ascii="Calibri" w:hAnsi="Calibri"/>
                <w:color w:val="1E293B"/>
                <w:sz w:val="17"/>
              </w:rPr>
              <w:t>P4</w:t>
            </w:r>
          </w:p>
        </w:tc>
        <w:tc>
          <w:tcPr>
            <w:tcW w:type="dxa" w:w="1728"/>
            <w:shd w:fill="FFFFFF"/>
            <w:tcMar>
              <w:top w:w="90" w:type="dxa"/>
              <w:bottom w:w="90" w:type="dxa"/>
              <w:left w:w="130" w:type="dxa"/>
              <w:right w:w="130" w:type="dxa"/>
            </w:tcMar>
          </w:tcPr>
          <w:p>
            <w:pPr>
              <w:spacing w:before="20" w:after="20"/>
              <w:jc w:val="left"/>
            </w:pPr>
            <w:r>
              <w:rPr>
                <w:rFonts w:ascii="Calibri" w:hAnsi="Calibri"/>
                <w:color w:val="1E293B"/>
                <w:sz w:val="17"/>
              </w:rPr>
              <w:t>[4, 3, 1]</w:t>
            </w:r>
          </w:p>
        </w:tc>
        <w:tc>
          <w:tcPr>
            <w:tcW w:type="dxa" w:w="1728"/>
            <w:shd w:fill="FFFFFF"/>
            <w:tcMar>
              <w:top w:w="90" w:type="dxa"/>
              <w:bottom w:w="90" w:type="dxa"/>
              <w:left w:w="130" w:type="dxa"/>
              <w:right w:w="130" w:type="dxa"/>
            </w:tcMar>
          </w:tcPr>
          <w:p>
            <w:pPr>
              <w:spacing w:before="20" w:after="20"/>
              <w:jc w:val="left"/>
            </w:pPr>
            <w:r>
              <w:rPr>
                <w:rFonts w:ascii="Calibri" w:hAnsi="Calibri"/>
                <w:color w:val="1E293B"/>
                <w:sz w:val="17"/>
              </w:rPr>
              <w:t>[10, 5, 5]</w:t>
            </w:r>
          </w:p>
        </w:tc>
        <w:tc>
          <w:tcPr>
            <w:tcW w:type="dxa" w:w="1728"/>
            <w:shd w:fill="FFFFFF"/>
            <w:tcMar>
              <w:top w:w="90" w:type="dxa"/>
              <w:bottom w:w="90" w:type="dxa"/>
              <w:left w:w="130" w:type="dxa"/>
              <w:right w:w="130" w:type="dxa"/>
            </w:tcMar>
          </w:tcPr>
          <w:p>
            <w:pPr>
              <w:spacing w:before="20" w:after="20"/>
              <w:jc w:val="left"/>
            </w:pPr>
            <w:r>
              <w:rPr>
                <w:rFonts w:ascii="Calibri" w:hAnsi="Calibri"/>
                <w:color w:val="1E293B"/>
                <w:sz w:val="17"/>
              </w:rPr>
              <w:t>[0, 0, 2]</w:t>
            </w:r>
          </w:p>
        </w:tc>
        <w:tc>
          <w:tcPr>
            <w:tcW w:type="dxa" w:w="1728"/>
            <w:shd w:fill="FFFFFF"/>
            <w:tcMar>
              <w:top w:w="90" w:type="dxa"/>
              <w:bottom w:w="90" w:type="dxa"/>
              <w:left w:w="130" w:type="dxa"/>
              <w:right w:w="130" w:type="dxa"/>
            </w:tcMar>
          </w:tcPr>
          <w:p>
            <w:pPr>
              <w:spacing w:before="20" w:after="20"/>
              <w:jc w:val="left"/>
            </w:pPr>
            <w:r>
              <w:rPr>
                <w:rFonts w:ascii="Calibri" w:hAnsi="Calibri"/>
                <w:color w:val="1E293B"/>
                <w:sz w:val="17"/>
              </w:rPr>
              <w:t>[10, 5, 7]</w:t>
            </w:r>
          </w:p>
        </w:tc>
      </w:tr>
    </w:tbl>
    <w:p>
      <w:pPr>
        <w:spacing w:after="80"/>
      </w:pPr>
    </w:p>
    <w:p>
      <w:r>
        <w:t>Resulting Safe Execution Sequence: &lt;P1, P3, P0, P2, P4&gt;. All processes satisfy Finish[i] = True.</w:t>
      </w:r>
    </w:p>
    <w:p>
      <w:pPr>
        <w:pStyle w:val="Heading2"/>
      </w:pPr>
      <w:r>
        <w:t>3.2 TC3: Unsafe Evaluation vs Granted Request Contrast</w:t>
      </w:r>
    </w:p>
    <w:p>
      <w:pPr>
        <w:spacing w:after="80"/>
      </w:pPr>
      <w:r>
        <w:t>When P4 requests (3, 3, 0):</w:t>
        <w:br/>
        <w:t>1. Check 1: Request [3,3,0] &lt;= Need_P4 [4,3,1] -&gt; True.</w:t>
        <w:br/>
        <w:t>2. Check 2: Request [3,3,0] &lt;= Available [3,3,2] -&gt; True.</w:t>
        <w:br/>
        <w:t>3. Tentative State: Available becomes [3-3, 3-3, 2-0] = [0, 0, 2]. Allocation_P4 becomes [3, 3, 2]. Need_P4 becomes [1, 0, 1].</w:t>
        <w:br/>
        <w:t>4. Safety Check Evaluation: Work = [0, 0, 2].</w:t>
        <w:br/>
        <w:t xml:space="preserve">   - P0 Need [7,4,3] &gt; Work -&gt; False</w:t>
        <w:br/>
        <w:t xml:space="preserve">   - P1 Need [1,2,2] &gt; Work -&gt; False</w:t>
        <w:br/>
        <w:t xml:space="preserve">   - P2 Need [6,0,0] &gt; Work -&gt; False</w:t>
        <w:br/>
        <w:t xml:space="preserve">   - P3 Need [0,1,1] &gt; Work -&gt; False</w:t>
        <w:br/>
        <w:t xml:space="preserve">   - P4 Need [1,0,1] &gt; Work -&gt; False</w:t>
        <w:br/>
        <w:t>Zero processes can proceed! All 5 processes are stuck. Status returned: DENIED_UNSAFE. The tentative allocation is immediately discarded, and the original system state is restored.</w:t>
      </w:r>
    </w:p>
    <w:p>
      <w:pPr>
        <w:pStyle w:val="Heading2"/>
      </w:pPr>
      <w:r>
        <w:t>3.3 TC4: Deadlock Detection, RAG Cycles &amp; Recovery</w:t>
      </w:r>
    </w:p>
    <w:p>
      <w:pPr>
        <w:spacing w:after="80"/>
      </w:pPr>
      <w:r>
        <w:t>Multi-Instance Deadlock Detection: In Scenario D, Available = [0, 0, 0]. Processes P0, P1, P2, P3 each hold resources but request resources held by others with zero free instances. Finish = [False, False, False, False]. The detection algorithm identifies deadlock set {P0, P1, P2, P3}.</w:t>
        <w:br/>
        <w:br/>
        <w:t>Single-Instance RAG Cycle Detection: Resources R1 and R2 have 1 instance each. Assignments: R1 -&gt; P1, R2 -&gt; P2. Requests: P1 -&gt; R2, P2 -&gt; R1. Cycle detected via DFS: R1 -&gt; P1 -&gt; R2 -&gt; P2 -&gt; R1. Deadlock is confirmed.</w:t>
        <w:br/>
        <w:br/>
        <w:t>Cycle != Deadlock Proof (Multi-Instance): When resources have multiple instances, a cycle in the RAG is necessary but NOT sufficient. In Scenario D (Cycle != Deadlock Demo), a cycle exists between P0 and P1, but process P2 holds resources without outstanding requests. P2 completes, releasing resources into Available, allowing P0 and P1 to finish. Status: SAFE.</w:t>
        <w:br/>
        <w:br/>
        <w:t>Automated Recovery: The heuristic function suggest_termination() evaluates the deadlock set {P0, P1, P2, P3} and selects P0 because it holds the maximum total resources (Allocation [1, 0, 1] = 2 units). Upon terminating P0, its resources are reclaimed, increasing Available to [1, 0, 1]. Re-running detection succeeds with sequence &lt;P1, P2, P3&gt;, restoring the system to SAFE.</w:t>
      </w:r>
    </w:p>
    <w:p>
      <w:pPr>
        <w:pStyle w:val="Heading1"/>
        <w:spacing w:before="240" w:after="80"/>
      </w:pPr>
      <w:r>
        <w:t>4. Automated Unit Testing Verification (Pytest 47/47)</w:t>
      </w:r>
    </w:p>
    <w:p>
      <w:r>
        <w:t>To guarantee complete software reliability and eliminate regressions, an automated test suite comprising 47 unit tests was executed using pytest. All 47 tests passed with zero failures or warnings.</w:t>
      </w:r>
    </w:p>
    <w:tbl>
      <w:tblPr>
        <w:tblW w:type="auto" w:w="0"/>
        <w:jc w:val="center"/>
        <w:tblLayout w:type="fixed"/>
        <w:tblLook w:firstColumn="1" w:firstRow="1" w:lastColumn="0" w:lastRow="0" w:noHBand="0" w:noVBand="1" w:val="04A0"/>
        <w:tblBorders>
          <w:top w:val="single" w:sz="4" w:space="0" w:color="D1D5DB"/>
          <w:bottom w:val="single" w:sz="4" w:space="0" w:color="D1D5DB"/>
          <w:insideH w:val="single" w:sz="4" w:space="0" w:color="D1D5DB"/>
          <w:insideV w:val="none"/>
          <w:left w:val="none"/>
          <w:right w:val="none"/>
        </w:tblBorders>
      </w:tblPr>
      <w:tblGrid>
        <w:gridCol w:w="2340"/>
        <w:gridCol w:w="2340"/>
        <w:gridCol w:w="2340"/>
        <w:gridCol w:w="2340"/>
      </w:tblGrid>
      <w:tr>
        <w:tc>
          <w:tcPr>
            <w:tcW w:type="dxa" w:w="2592"/>
            <w:shd w:fill="1E3A8A"/>
            <w:tcMar>
              <w:top w:w="120" w:type="dxa"/>
              <w:bottom w:w="120" w:type="dxa"/>
              <w:left w:w="140" w:type="dxa"/>
              <w:right w:w="140" w:type="dxa"/>
            </w:tcMar>
          </w:tcPr>
          <w:p>
            <w:pPr>
              <w:spacing w:before="40" w:after="40"/>
              <w:jc w:val="left"/>
            </w:pPr>
            <w:r>
              <w:rPr>
                <w:rFonts w:ascii="Calibri" w:hAnsi="Calibri"/>
                <w:b/>
                <w:color w:val="FFFFFF"/>
                <w:sz w:val="19"/>
              </w:rPr>
              <w:t>Test Module</w:t>
            </w:r>
          </w:p>
        </w:tc>
        <w:tc>
          <w:tcPr>
            <w:tcW w:type="dxa" w:w="1440"/>
            <w:shd w:fill="1E3A8A"/>
            <w:tcMar>
              <w:top w:w="120" w:type="dxa"/>
              <w:bottom w:w="120" w:type="dxa"/>
              <w:left w:w="140" w:type="dxa"/>
              <w:right w:w="140" w:type="dxa"/>
            </w:tcMar>
          </w:tcPr>
          <w:p>
            <w:pPr>
              <w:spacing w:before="40" w:after="40"/>
              <w:jc w:val="left"/>
            </w:pPr>
            <w:r>
              <w:rPr>
                <w:rFonts w:ascii="Calibri" w:hAnsi="Calibri"/>
                <w:b/>
                <w:color w:val="FFFFFF"/>
                <w:sz w:val="19"/>
              </w:rPr>
              <w:t>Passed / Total</w:t>
            </w:r>
          </w:p>
        </w:tc>
        <w:tc>
          <w:tcPr>
            <w:tcW w:type="dxa" w:w="1728"/>
            <w:shd w:fill="1E3A8A"/>
            <w:tcMar>
              <w:top w:w="120" w:type="dxa"/>
              <w:bottom w:w="120" w:type="dxa"/>
              <w:left w:w="140" w:type="dxa"/>
              <w:right w:w="140" w:type="dxa"/>
            </w:tcMar>
          </w:tcPr>
          <w:p>
            <w:pPr>
              <w:spacing w:before="40" w:after="40"/>
              <w:jc w:val="left"/>
            </w:pPr>
            <w:r>
              <w:rPr>
                <w:rFonts w:ascii="Calibri" w:hAnsi="Calibri"/>
                <w:b/>
                <w:color w:val="FFFFFF"/>
                <w:sz w:val="19"/>
              </w:rPr>
              <w:t>Pass Rate</w:t>
            </w:r>
          </w:p>
        </w:tc>
        <w:tc>
          <w:tcPr>
            <w:tcW w:type="dxa" w:w="3600"/>
            <w:shd w:fill="1E3A8A"/>
            <w:tcMar>
              <w:top w:w="120" w:type="dxa"/>
              <w:bottom w:w="120" w:type="dxa"/>
              <w:left w:w="140" w:type="dxa"/>
              <w:right w:w="140" w:type="dxa"/>
            </w:tcMar>
          </w:tcPr>
          <w:p>
            <w:pPr>
              <w:spacing w:before="40" w:after="40"/>
              <w:jc w:val="left"/>
            </w:pPr>
            <w:r>
              <w:rPr>
                <w:rFonts w:ascii="Calibri" w:hAnsi="Calibri"/>
                <w:b/>
                <w:color w:val="FFFFFF"/>
                <w:sz w:val="19"/>
              </w:rPr>
              <w:t>Key Invariants Tested</w:t>
            </w:r>
          </w:p>
        </w:tc>
      </w:tr>
      <w:tr>
        <w:tc>
          <w:tcPr>
            <w:tcW w:type="dxa" w:w="2592"/>
            <w:shd w:fill="FFFFFF"/>
            <w:tcMar>
              <w:top w:w="90" w:type="dxa"/>
              <w:bottom w:w="90" w:type="dxa"/>
              <w:left w:w="130" w:type="dxa"/>
              <w:right w:w="130" w:type="dxa"/>
            </w:tcMar>
          </w:tcPr>
          <w:p>
            <w:pPr>
              <w:spacing w:before="20" w:after="20"/>
              <w:jc w:val="left"/>
            </w:pPr>
            <w:r>
              <w:rPr>
                <w:rFonts w:ascii="Calibri" w:hAnsi="Calibri"/>
                <w:color w:val="1E293B"/>
                <w:sz w:val="17"/>
              </w:rPr>
              <w:t>tests/test_banker.py</w:t>
            </w:r>
          </w:p>
        </w:tc>
        <w:tc>
          <w:tcPr>
            <w:tcW w:type="dxa" w:w="1440"/>
            <w:shd w:fill="FFFFFF"/>
            <w:tcMar>
              <w:top w:w="90" w:type="dxa"/>
              <w:bottom w:w="90" w:type="dxa"/>
              <w:left w:w="130" w:type="dxa"/>
              <w:right w:w="130" w:type="dxa"/>
            </w:tcMar>
          </w:tcPr>
          <w:p>
            <w:pPr>
              <w:spacing w:before="20" w:after="20"/>
              <w:jc w:val="left"/>
            </w:pPr>
            <w:r>
              <w:rPr>
                <w:rFonts w:ascii="Calibri" w:hAnsi="Calibri"/>
                <w:color w:val="1E293B"/>
                <w:sz w:val="17"/>
              </w:rPr>
              <w:t>15 / 15</w:t>
            </w:r>
          </w:p>
        </w:tc>
        <w:tc>
          <w:tcPr>
            <w:tcW w:type="dxa" w:w="1728"/>
            <w:shd w:fill="FFFFFF"/>
            <w:tcMar>
              <w:top w:w="90" w:type="dxa"/>
              <w:bottom w:w="90" w:type="dxa"/>
              <w:left w:w="130" w:type="dxa"/>
              <w:right w:w="130" w:type="dxa"/>
            </w:tcMar>
          </w:tcPr>
          <w:p>
            <w:pPr>
              <w:spacing w:before="20" w:after="20"/>
              <w:jc w:val="left"/>
            </w:pPr>
            <w:r>
              <w:rPr>
                <w:rFonts w:ascii="Calibri" w:hAnsi="Calibri"/>
                <w:color w:val="1E293B"/>
                <w:sz w:val="17"/>
              </w:rPr>
              <w:t>100%</w:t>
            </w:r>
          </w:p>
        </w:tc>
        <w:tc>
          <w:tcPr>
            <w:tcW w:type="dxa" w:w="3600"/>
            <w:shd w:fill="FFFFFF"/>
            <w:tcMar>
              <w:top w:w="90" w:type="dxa"/>
              <w:bottom w:w="90" w:type="dxa"/>
              <w:left w:w="130" w:type="dxa"/>
              <w:right w:w="130" w:type="dxa"/>
            </w:tcMar>
          </w:tcPr>
          <w:p>
            <w:pPr>
              <w:spacing w:before="20" w:after="20"/>
              <w:jc w:val="left"/>
            </w:pPr>
            <w:r>
              <w:rPr>
                <w:rFonts w:ascii="Calibri" w:hAnsi="Calibri"/>
                <w:color w:val="1E293B"/>
                <w:sz w:val="17"/>
              </w:rPr>
              <w:t>Need computation, safety sequence validity, WAITING != invalid, UNSAFE != deadlocked, rollback on denial</w:t>
            </w:r>
          </w:p>
        </w:tc>
      </w:tr>
      <w:tr>
        <w:tc>
          <w:tcPr>
            <w:tcW w:type="dxa" w:w="2592"/>
            <w:shd w:fill="F8FAFC"/>
            <w:tcMar>
              <w:top w:w="90" w:type="dxa"/>
              <w:bottom w:w="90" w:type="dxa"/>
              <w:left w:w="130" w:type="dxa"/>
              <w:right w:w="130" w:type="dxa"/>
            </w:tcMar>
          </w:tcPr>
          <w:p>
            <w:pPr>
              <w:spacing w:before="20" w:after="20"/>
              <w:jc w:val="left"/>
            </w:pPr>
            <w:r>
              <w:rPr>
                <w:rFonts w:ascii="Calibri" w:hAnsi="Calibri"/>
                <w:color w:val="1E293B"/>
                <w:sz w:val="17"/>
              </w:rPr>
              <w:t>tests/test_detection.py</w:t>
            </w:r>
          </w:p>
        </w:tc>
        <w:tc>
          <w:tcPr>
            <w:tcW w:type="dxa" w:w="1440"/>
            <w:shd w:fill="F8FAFC"/>
            <w:tcMar>
              <w:top w:w="90" w:type="dxa"/>
              <w:bottom w:w="90" w:type="dxa"/>
              <w:left w:w="130" w:type="dxa"/>
              <w:right w:w="130" w:type="dxa"/>
            </w:tcMar>
          </w:tcPr>
          <w:p>
            <w:pPr>
              <w:spacing w:before="20" w:after="20"/>
              <w:jc w:val="left"/>
            </w:pPr>
            <w:r>
              <w:rPr>
                <w:rFonts w:ascii="Calibri" w:hAnsi="Calibri"/>
                <w:color w:val="1E293B"/>
                <w:sz w:val="17"/>
              </w:rPr>
              <w:t>9 / 9</w:t>
            </w:r>
          </w:p>
        </w:tc>
        <w:tc>
          <w:tcPr>
            <w:tcW w:type="dxa" w:w="1728"/>
            <w:shd w:fill="F8FAFC"/>
            <w:tcMar>
              <w:top w:w="90" w:type="dxa"/>
              <w:bottom w:w="90" w:type="dxa"/>
              <w:left w:w="130" w:type="dxa"/>
              <w:right w:w="130" w:type="dxa"/>
            </w:tcMar>
          </w:tcPr>
          <w:p>
            <w:pPr>
              <w:spacing w:before="20" w:after="20"/>
              <w:jc w:val="left"/>
            </w:pPr>
            <w:r>
              <w:rPr>
                <w:rFonts w:ascii="Calibri" w:hAnsi="Calibri"/>
                <w:color w:val="1E293B"/>
                <w:sz w:val="17"/>
              </w:rPr>
              <w:t>100%</w:t>
            </w:r>
          </w:p>
        </w:tc>
        <w:tc>
          <w:tcPr>
            <w:tcW w:type="dxa" w:w="3600"/>
            <w:shd w:fill="F8FAFC"/>
            <w:tcMar>
              <w:top w:w="90" w:type="dxa"/>
              <w:bottom w:w="90" w:type="dxa"/>
              <w:left w:w="130" w:type="dxa"/>
              <w:right w:w="130" w:type="dxa"/>
            </w:tcMar>
          </w:tcPr>
          <w:p>
            <w:pPr>
              <w:spacing w:before="20" w:after="20"/>
              <w:jc w:val="left"/>
            </w:pPr>
            <w:r>
              <w:rPr>
                <w:rFonts w:ascii="Calibri" w:hAnsi="Calibri"/>
                <w:color w:val="1E293B"/>
                <w:sz w:val="17"/>
              </w:rPr>
              <w:t>Multi-instance deadlock set, single-instance RAG cycle detection, multi-instance cycle without deadlock demo</w:t>
            </w:r>
          </w:p>
        </w:tc>
      </w:tr>
      <w:tr>
        <w:tc>
          <w:tcPr>
            <w:tcW w:type="dxa" w:w="2592"/>
            <w:shd w:fill="FFFFFF"/>
            <w:tcMar>
              <w:top w:w="90" w:type="dxa"/>
              <w:bottom w:w="90" w:type="dxa"/>
              <w:left w:w="130" w:type="dxa"/>
              <w:right w:w="130" w:type="dxa"/>
            </w:tcMar>
          </w:tcPr>
          <w:p>
            <w:pPr>
              <w:spacing w:before="20" w:after="20"/>
              <w:jc w:val="left"/>
            </w:pPr>
            <w:r>
              <w:rPr>
                <w:rFonts w:ascii="Calibri" w:hAnsi="Calibri"/>
                <w:color w:val="1E293B"/>
                <w:sz w:val="17"/>
              </w:rPr>
              <w:t>tests/test_prevention.py</w:t>
            </w:r>
          </w:p>
        </w:tc>
        <w:tc>
          <w:tcPr>
            <w:tcW w:type="dxa" w:w="1440"/>
            <w:shd w:fill="FFFFFF"/>
            <w:tcMar>
              <w:top w:w="90" w:type="dxa"/>
              <w:bottom w:w="90" w:type="dxa"/>
              <w:left w:w="130" w:type="dxa"/>
              <w:right w:w="130" w:type="dxa"/>
            </w:tcMar>
          </w:tcPr>
          <w:p>
            <w:pPr>
              <w:spacing w:before="20" w:after="20"/>
              <w:jc w:val="left"/>
            </w:pPr>
            <w:r>
              <w:rPr>
                <w:rFonts w:ascii="Calibri" w:hAnsi="Calibri"/>
                <w:color w:val="1E293B"/>
                <w:sz w:val="17"/>
              </w:rPr>
              <w:t>9 / 9</w:t>
            </w:r>
          </w:p>
        </w:tc>
        <w:tc>
          <w:tcPr>
            <w:tcW w:type="dxa" w:w="1728"/>
            <w:shd w:fill="FFFFFF"/>
            <w:tcMar>
              <w:top w:w="90" w:type="dxa"/>
              <w:bottom w:w="90" w:type="dxa"/>
              <w:left w:w="130" w:type="dxa"/>
              <w:right w:w="130" w:type="dxa"/>
            </w:tcMar>
          </w:tcPr>
          <w:p>
            <w:pPr>
              <w:spacing w:before="20" w:after="20"/>
              <w:jc w:val="left"/>
            </w:pPr>
            <w:r>
              <w:rPr>
                <w:rFonts w:ascii="Calibri" w:hAnsi="Calibri"/>
                <w:color w:val="1E293B"/>
                <w:sz w:val="17"/>
              </w:rPr>
              <w:t>100%</w:t>
            </w:r>
          </w:p>
        </w:tc>
        <w:tc>
          <w:tcPr>
            <w:tcW w:type="dxa" w:w="3600"/>
            <w:shd w:fill="FFFFFF"/>
            <w:tcMar>
              <w:top w:w="90" w:type="dxa"/>
              <w:bottom w:w="90" w:type="dxa"/>
              <w:left w:w="130" w:type="dxa"/>
              <w:right w:w="130" w:type="dxa"/>
            </w:tcMar>
          </w:tcPr>
          <w:p>
            <w:pPr>
              <w:spacing w:before="20" w:after="20"/>
              <w:jc w:val="left"/>
            </w:pPr>
            <w:r>
              <w:rPr>
                <w:rFonts w:ascii="Calibri" w:hAnsi="Calibri"/>
                <w:color w:val="1E293B"/>
                <w:sz w:val="17"/>
              </w:rPr>
              <w:t>Havender resource ordering, violation rejection, greedy upfront allocation, victim selection heuristic</w:t>
            </w:r>
          </w:p>
        </w:tc>
      </w:tr>
      <w:tr>
        <w:tc>
          <w:tcPr>
            <w:tcW w:type="dxa" w:w="2592"/>
            <w:shd w:fill="F8FAFC"/>
            <w:tcMar>
              <w:top w:w="90" w:type="dxa"/>
              <w:bottom w:w="90" w:type="dxa"/>
              <w:left w:w="130" w:type="dxa"/>
              <w:right w:w="130" w:type="dxa"/>
            </w:tcMar>
          </w:tcPr>
          <w:p>
            <w:pPr>
              <w:spacing w:before="20" w:after="20"/>
              <w:jc w:val="left"/>
            </w:pPr>
            <w:r>
              <w:rPr>
                <w:rFonts w:ascii="Calibri" w:hAnsi="Calibri"/>
                <w:color w:val="1E293B"/>
                <w:sz w:val="17"/>
              </w:rPr>
              <w:t>tests/test_validation.py</w:t>
            </w:r>
          </w:p>
        </w:tc>
        <w:tc>
          <w:tcPr>
            <w:tcW w:type="dxa" w:w="1440"/>
            <w:shd w:fill="F8FAFC"/>
            <w:tcMar>
              <w:top w:w="90" w:type="dxa"/>
              <w:bottom w:w="90" w:type="dxa"/>
              <w:left w:w="130" w:type="dxa"/>
              <w:right w:w="130" w:type="dxa"/>
            </w:tcMar>
          </w:tcPr>
          <w:p>
            <w:pPr>
              <w:spacing w:before="20" w:after="20"/>
              <w:jc w:val="left"/>
            </w:pPr>
            <w:r>
              <w:rPr>
                <w:rFonts w:ascii="Calibri" w:hAnsi="Calibri"/>
                <w:color w:val="1E293B"/>
                <w:sz w:val="17"/>
              </w:rPr>
              <w:t>14 / 14</w:t>
            </w:r>
          </w:p>
        </w:tc>
        <w:tc>
          <w:tcPr>
            <w:tcW w:type="dxa" w:w="1728"/>
            <w:shd w:fill="F8FAFC"/>
            <w:tcMar>
              <w:top w:w="90" w:type="dxa"/>
              <w:bottom w:w="90" w:type="dxa"/>
              <w:left w:w="130" w:type="dxa"/>
              <w:right w:w="130" w:type="dxa"/>
            </w:tcMar>
          </w:tcPr>
          <w:p>
            <w:pPr>
              <w:spacing w:before="20" w:after="20"/>
              <w:jc w:val="left"/>
            </w:pPr>
            <w:r>
              <w:rPr>
                <w:rFonts w:ascii="Calibri" w:hAnsi="Calibri"/>
                <w:color w:val="1E293B"/>
                <w:sz w:val="17"/>
              </w:rPr>
              <w:t>100%</w:t>
            </w:r>
          </w:p>
        </w:tc>
        <w:tc>
          <w:tcPr>
            <w:tcW w:type="dxa" w:w="3600"/>
            <w:shd w:fill="F8FAFC"/>
            <w:tcMar>
              <w:top w:w="90" w:type="dxa"/>
              <w:bottom w:w="90" w:type="dxa"/>
              <w:left w:w="130" w:type="dxa"/>
              <w:right w:w="130" w:type="dxa"/>
            </w:tcMar>
          </w:tcPr>
          <w:p>
            <w:pPr>
              <w:spacing w:before="20" w:after="20"/>
              <w:jc w:val="left"/>
            </w:pPr>
            <w:r>
              <w:rPr>
                <w:rFonts w:ascii="Calibri" w:hAnsi="Calibri"/>
                <w:color w:val="1E293B"/>
                <w:sz w:val="17"/>
              </w:rPr>
              <w:t>Shape validation, non-negative integer enforcement, Alloc &lt;= Max, distinctness of all 7 status constants</w:t>
            </w:r>
          </w:p>
        </w:tc>
      </w:tr>
    </w:tbl>
    <w:p>
      <w:pPr>
        <w:spacing w:after="160"/>
      </w:pPr>
    </w:p>
    <w:p>
      <w:pPr>
        <w:pStyle w:val="Heading1"/>
        <w:spacing w:before="240" w:after="80"/>
      </w:pPr>
      <w:r>
        <w:t>5. Academic AI Usage Record</w:t>
      </w:r>
    </w:p>
    <w:p>
      <w:r>
        <w:t>In accordance with institutional academic integrity policies and generative AI disclosure guidelines, the following record details all AI tool interactions utilized during the development, verification, and documentation of this project.</w:t>
      </w:r>
    </w:p>
    <w:tbl>
      <w:tblPr>
        <w:tblW w:type="auto" w:w="0"/>
        <w:jc w:val="center"/>
        <w:tblLayout w:type="fixed"/>
        <w:tblLook w:firstColumn="1" w:firstRow="1" w:lastColumn="0" w:lastRow="0" w:noHBand="0" w:noVBand="1" w:val="04A0"/>
        <w:tblBorders>
          <w:top w:val="single" w:sz="4" w:space="0" w:color="D1D5DB"/>
          <w:bottom w:val="single" w:sz="4" w:space="0" w:color="D1D5DB"/>
          <w:insideH w:val="single" w:sz="4" w:space="0" w:color="D1D5DB"/>
          <w:insideV w:val="none"/>
          <w:left w:val="none"/>
          <w:right w:val="none"/>
        </w:tblBorders>
      </w:tblPr>
      <w:tblGrid>
        <w:gridCol w:w="2340"/>
        <w:gridCol w:w="2340"/>
        <w:gridCol w:w="2340"/>
        <w:gridCol w:w="2340"/>
      </w:tblGrid>
      <w:tr>
        <w:tc>
          <w:tcPr>
            <w:tcW w:type="dxa" w:w="2160"/>
            <w:shd w:fill="1E3A8A"/>
            <w:tcMar>
              <w:top w:w="120" w:type="dxa"/>
              <w:bottom w:w="120" w:type="dxa"/>
              <w:left w:w="140" w:type="dxa"/>
              <w:right w:w="140" w:type="dxa"/>
            </w:tcMar>
          </w:tcPr>
          <w:p>
            <w:pPr>
              <w:spacing w:before="40" w:after="40"/>
              <w:jc w:val="left"/>
            </w:pPr>
            <w:r>
              <w:rPr>
                <w:rFonts w:ascii="Calibri" w:hAnsi="Calibri"/>
                <w:b/>
                <w:color w:val="FFFFFF"/>
                <w:sz w:val="19"/>
              </w:rPr>
              <w:t>AI Tool Used</w:t>
            </w:r>
          </w:p>
        </w:tc>
        <w:tc>
          <w:tcPr>
            <w:tcW w:type="dxa" w:w="2160"/>
            <w:shd w:fill="1E3A8A"/>
            <w:tcMar>
              <w:top w:w="120" w:type="dxa"/>
              <w:bottom w:w="120" w:type="dxa"/>
              <w:left w:w="140" w:type="dxa"/>
              <w:right w:w="140" w:type="dxa"/>
            </w:tcMar>
          </w:tcPr>
          <w:p>
            <w:pPr>
              <w:spacing w:before="40" w:after="40"/>
              <w:jc w:val="left"/>
            </w:pPr>
            <w:r>
              <w:rPr>
                <w:rFonts w:ascii="Calibri" w:hAnsi="Calibri"/>
                <w:b/>
                <w:color w:val="FFFFFF"/>
                <w:sz w:val="19"/>
              </w:rPr>
              <w:t>Lifecycle Phase &amp; Purpose</w:t>
            </w:r>
          </w:p>
        </w:tc>
        <w:tc>
          <w:tcPr>
            <w:tcW w:type="dxa" w:w="2592"/>
            <w:shd w:fill="1E3A8A"/>
            <w:tcMar>
              <w:top w:w="120" w:type="dxa"/>
              <w:bottom w:w="120" w:type="dxa"/>
              <w:left w:w="140" w:type="dxa"/>
              <w:right w:w="140" w:type="dxa"/>
            </w:tcMar>
          </w:tcPr>
          <w:p>
            <w:pPr>
              <w:spacing w:before="40" w:after="40"/>
              <w:jc w:val="left"/>
            </w:pPr>
            <w:r>
              <w:rPr>
                <w:rFonts w:ascii="Calibri" w:hAnsi="Calibri"/>
                <w:b/>
                <w:color w:val="FFFFFF"/>
                <w:sz w:val="19"/>
              </w:rPr>
              <w:t>Output Generated</w:t>
            </w:r>
          </w:p>
        </w:tc>
        <w:tc>
          <w:tcPr>
            <w:tcW w:type="dxa" w:w="2448"/>
            <w:shd w:fill="1E3A8A"/>
            <w:tcMar>
              <w:top w:w="120" w:type="dxa"/>
              <w:bottom w:w="120" w:type="dxa"/>
              <w:left w:w="140" w:type="dxa"/>
              <w:right w:w="140" w:type="dxa"/>
            </w:tcMar>
          </w:tcPr>
          <w:p>
            <w:pPr>
              <w:spacing w:before="40" w:after="40"/>
              <w:jc w:val="left"/>
            </w:pPr>
            <w:r>
              <w:rPr>
                <w:rFonts w:ascii="Calibri" w:hAnsi="Calibri"/>
                <w:b/>
                <w:color w:val="FFFFFF"/>
                <w:sz w:val="19"/>
              </w:rPr>
              <w:t>Student Verification &amp; Modifications</w:t>
            </w:r>
          </w:p>
        </w:tc>
      </w:tr>
      <w:tr>
        <w:tc>
          <w:tcPr>
            <w:tcW w:type="dxa" w:w="2160"/>
            <w:shd w:fill="FFFFFF"/>
            <w:tcMar>
              <w:top w:w="90" w:type="dxa"/>
              <w:bottom w:w="90" w:type="dxa"/>
              <w:left w:w="130" w:type="dxa"/>
              <w:right w:w="130" w:type="dxa"/>
            </w:tcMar>
          </w:tcPr>
          <w:p>
            <w:pPr>
              <w:spacing w:before="20" w:after="20"/>
              <w:jc w:val="left"/>
            </w:pPr>
            <w:r>
              <w:rPr>
                <w:rFonts w:ascii="Calibri" w:hAnsi="Calibri"/>
                <w:color w:val="1E293B"/>
                <w:sz w:val="17"/>
              </w:rPr>
              <w:t>Gemini 3.8 Flash /</w:t>
              <w:br/>
              <w:t>Google Antigravity IDE</w:t>
            </w:r>
          </w:p>
        </w:tc>
        <w:tc>
          <w:tcPr>
            <w:tcW w:type="dxa" w:w="2160"/>
            <w:shd w:fill="FFFFFF"/>
            <w:tcMar>
              <w:top w:w="90" w:type="dxa"/>
              <w:bottom w:w="90" w:type="dxa"/>
              <w:left w:w="130" w:type="dxa"/>
              <w:right w:w="130" w:type="dxa"/>
            </w:tcMar>
          </w:tcPr>
          <w:p>
            <w:pPr>
              <w:spacing w:before="20" w:after="20"/>
              <w:jc w:val="left"/>
            </w:pPr>
            <w:r>
              <w:rPr>
                <w:rFonts w:ascii="Calibri" w:hAnsi="Calibri"/>
                <w:color w:val="1E293B"/>
                <w:sz w:val="17"/>
              </w:rPr>
              <w:t>System Architecture &amp; Interface Design</w:t>
            </w:r>
          </w:p>
        </w:tc>
        <w:tc>
          <w:tcPr>
            <w:tcW w:type="dxa" w:w="2592"/>
            <w:shd w:fill="FFFFFF"/>
            <w:tcMar>
              <w:top w:w="90" w:type="dxa"/>
              <w:bottom w:w="90" w:type="dxa"/>
              <w:left w:w="130" w:type="dxa"/>
              <w:right w:w="130" w:type="dxa"/>
            </w:tcMar>
          </w:tcPr>
          <w:p>
            <w:pPr>
              <w:spacing w:before="20" w:after="20"/>
              <w:jc w:val="left"/>
            </w:pPr>
            <w:r>
              <w:rPr>
                <w:rFonts w:ascii="Calibri" w:hAnsi="Calibri"/>
                <w:color w:val="1E293B"/>
                <w:sz w:val="17"/>
              </w:rPr>
              <w:t>Initial modular design separating UI (app.py) from core algorithms (banker.py, detection.py, prevention.py, validation.py).</w:t>
            </w:r>
          </w:p>
        </w:tc>
        <w:tc>
          <w:tcPr>
            <w:tcW w:type="dxa" w:w="2448"/>
            <w:shd w:fill="FFFFFF"/>
            <w:tcMar>
              <w:top w:w="90" w:type="dxa"/>
              <w:bottom w:w="90" w:type="dxa"/>
              <w:left w:w="130" w:type="dxa"/>
              <w:right w:w="130" w:type="dxa"/>
            </w:tcMar>
          </w:tcPr>
          <w:p>
            <w:pPr>
              <w:spacing w:before="20" w:after="20"/>
              <w:jc w:val="left"/>
            </w:pPr>
            <w:r>
              <w:rPr>
                <w:rFonts w:ascii="Calibri" w:hAnsi="Calibri"/>
                <w:color w:val="1E293B"/>
                <w:sz w:val="17"/>
              </w:rPr>
              <w:t>Audited interfaces to strictly forbid algorithm calls in app.py. Standardized structured return dicts across all functions.</w:t>
            </w:r>
          </w:p>
        </w:tc>
      </w:tr>
      <w:tr>
        <w:tc>
          <w:tcPr>
            <w:tcW w:type="dxa" w:w="2160"/>
            <w:shd w:fill="F8FAFC"/>
            <w:tcMar>
              <w:top w:w="90" w:type="dxa"/>
              <w:bottom w:w="90" w:type="dxa"/>
              <w:left w:w="130" w:type="dxa"/>
              <w:right w:w="130" w:type="dxa"/>
            </w:tcMar>
          </w:tcPr>
          <w:p>
            <w:pPr>
              <w:spacing w:before="20" w:after="20"/>
              <w:jc w:val="left"/>
            </w:pPr>
            <w:r>
              <w:rPr>
                <w:rFonts w:ascii="Calibri" w:hAnsi="Calibri"/>
                <w:color w:val="1E293B"/>
                <w:sz w:val="17"/>
              </w:rPr>
              <w:t>Gemini 3.8 Flash /</w:t>
              <w:br/>
              <w:t>Google Antigravity IDE</w:t>
            </w:r>
          </w:p>
        </w:tc>
        <w:tc>
          <w:tcPr>
            <w:tcW w:type="dxa" w:w="2160"/>
            <w:shd w:fill="F8FAFC"/>
            <w:tcMar>
              <w:top w:w="90" w:type="dxa"/>
              <w:bottom w:w="90" w:type="dxa"/>
              <w:left w:w="130" w:type="dxa"/>
              <w:right w:w="130" w:type="dxa"/>
            </w:tcMar>
          </w:tcPr>
          <w:p>
            <w:pPr>
              <w:spacing w:before="20" w:after="20"/>
              <w:jc w:val="left"/>
            </w:pPr>
            <w:r>
              <w:rPr>
                <w:rFonts w:ascii="Calibri" w:hAnsi="Calibri"/>
                <w:color w:val="1E293B"/>
                <w:sz w:val="17"/>
              </w:rPr>
              <w:t>Algorithmic Implementation &amp; Tracing</w:t>
            </w:r>
          </w:p>
        </w:tc>
        <w:tc>
          <w:tcPr>
            <w:tcW w:type="dxa" w:w="2592"/>
            <w:shd w:fill="F8FAFC"/>
            <w:tcMar>
              <w:top w:w="90" w:type="dxa"/>
              <w:bottom w:w="90" w:type="dxa"/>
              <w:left w:w="130" w:type="dxa"/>
              <w:right w:w="130" w:type="dxa"/>
            </w:tcMar>
          </w:tcPr>
          <w:p>
            <w:pPr>
              <w:spacing w:before="20" w:after="20"/>
              <w:jc w:val="left"/>
            </w:pPr>
            <w:r>
              <w:rPr>
                <w:rFonts w:ascii="Calibri" w:hAnsi="Calibri"/>
                <w:color w:val="1E293B"/>
                <w:sz w:val="17"/>
              </w:rPr>
              <w:t>Core implementations of Banker's safety check, deep-copy rollback mechanism, NetworkX RAG graph builder, and Havender's ordering checker.</w:t>
            </w:r>
          </w:p>
        </w:tc>
        <w:tc>
          <w:tcPr>
            <w:tcW w:type="dxa" w:w="2448"/>
            <w:shd w:fill="F8FAFC"/>
            <w:tcMar>
              <w:top w:w="90" w:type="dxa"/>
              <w:bottom w:w="90" w:type="dxa"/>
              <w:left w:w="130" w:type="dxa"/>
              <w:right w:w="130" w:type="dxa"/>
            </w:tcMar>
          </w:tcPr>
          <w:p>
            <w:pPr>
              <w:spacing w:before="20" w:after="20"/>
              <w:jc w:val="left"/>
            </w:pPr>
            <w:r>
              <w:rPr>
                <w:rFonts w:ascii="Calibri" w:hAnsi="Calibri"/>
                <w:color w:val="1E293B"/>
                <w:sz w:val="17"/>
              </w:rPr>
              <w:t>Hand-verified Banker's algorithm step-by-step against Silberschatz textbook benchmark values. Confirmed cycle DFS paths.</w:t>
            </w:r>
          </w:p>
        </w:tc>
      </w:tr>
      <w:tr>
        <w:tc>
          <w:tcPr>
            <w:tcW w:type="dxa" w:w="2160"/>
            <w:shd w:fill="FFFFFF"/>
            <w:tcMar>
              <w:top w:w="90" w:type="dxa"/>
              <w:bottom w:w="90" w:type="dxa"/>
              <w:left w:w="130" w:type="dxa"/>
              <w:right w:w="130" w:type="dxa"/>
            </w:tcMar>
          </w:tcPr>
          <w:p>
            <w:pPr>
              <w:spacing w:before="20" w:after="20"/>
              <w:jc w:val="left"/>
            </w:pPr>
            <w:r>
              <w:rPr>
                <w:rFonts w:ascii="Calibri" w:hAnsi="Calibri"/>
                <w:color w:val="1E293B"/>
                <w:sz w:val="17"/>
              </w:rPr>
              <w:t>Gemini 3.8 Flash /</w:t>
              <w:br/>
              <w:t>Google Antigravity IDE</w:t>
            </w:r>
          </w:p>
        </w:tc>
        <w:tc>
          <w:tcPr>
            <w:tcW w:type="dxa" w:w="2160"/>
            <w:shd w:fill="FFFFFF"/>
            <w:tcMar>
              <w:top w:w="90" w:type="dxa"/>
              <w:bottom w:w="90" w:type="dxa"/>
              <w:left w:w="130" w:type="dxa"/>
              <w:right w:w="130" w:type="dxa"/>
            </w:tcMar>
          </w:tcPr>
          <w:p>
            <w:pPr>
              <w:spacing w:before="20" w:after="20"/>
              <w:jc w:val="left"/>
            </w:pPr>
            <w:r>
              <w:rPr>
                <w:rFonts w:ascii="Calibri" w:hAnsi="Calibri"/>
                <w:color w:val="1E293B"/>
                <w:sz w:val="17"/>
              </w:rPr>
              <w:t>Test Suite Construction</w:t>
            </w:r>
          </w:p>
        </w:tc>
        <w:tc>
          <w:tcPr>
            <w:tcW w:type="dxa" w:w="2592"/>
            <w:shd w:fill="FFFFFF"/>
            <w:tcMar>
              <w:top w:w="90" w:type="dxa"/>
              <w:bottom w:w="90" w:type="dxa"/>
              <w:left w:w="130" w:type="dxa"/>
              <w:right w:w="130" w:type="dxa"/>
            </w:tcMar>
          </w:tcPr>
          <w:p>
            <w:pPr>
              <w:spacing w:before="20" w:after="20"/>
              <w:jc w:val="left"/>
            </w:pPr>
            <w:r>
              <w:rPr>
                <w:rFonts w:ascii="Calibri" w:hAnsi="Calibri"/>
                <w:color w:val="1E293B"/>
                <w:sz w:val="17"/>
              </w:rPr>
              <w:t>Drafting 47 unit tests across 4 test modules covering happy paths, edge cases, negative numbers, and boundary conditions.</w:t>
            </w:r>
          </w:p>
        </w:tc>
        <w:tc>
          <w:tcPr>
            <w:tcW w:type="dxa" w:w="2448"/>
            <w:shd w:fill="FFFFFF"/>
            <w:tcMar>
              <w:top w:w="90" w:type="dxa"/>
              <w:bottom w:w="90" w:type="dxa"/>
              <w:left w:w="130" w:type="dxa"/>
              <w:right w:w="130" w:type="dxa"/>
            </w:tcMar>
          </w:tcPr>
          <w:p>
            <w:pPr>
              <w:spacing w:before="20" w:after="20"/>
              <w:jc w:val="left"/>
            </w:pPr>
            <w:r>
              <w:rPr>
                <w:rFonts w:ascii="Calibri" w:hAnsi="Calibri"/>
                <w:color w:val="1E293B"/>
                <w:sz w:val="17"/>
              </w:rPr>
              <w:t>Executed full test suite locally via pytest. Added specific assertions verifying that UNSAFE is never marked DEADLOCKED.</w:t>
            </w:r>
          </w:p>
        </w:tc>
      </w:tr>
      <w:tr>
        <w:tc>
          <w:tcPr>
            <w:tcW w:type="dxa" w:w="2160"/>
            <w:shd w:fill="F8FAFC"/>
            <w:tcMar>
              <w:top w:w="90" w:type="dxa"/>
              <w:bottom w:w="90" w:type="dxa"/>
              <w:left w:w="130" w:type="dxa"/>
              <w:right w:w="130" w:type="dxa"/>
            </w:tcMar>
          </w:tcPr>
          <w:p>
            <w:pPr>
              <w:spacing w:before="20" w:after="20"/>
              <w:jc w:val="left"/>
            </w:pPr>
            <w:r>
              <w:rPr>
                <w:rFonts w:ascii="Calibri" w:hAnsi="Calibri"/>
                <w:color w:val="1E293B"/>
                <w:sz w:val="17"/>
              </w:rPr>
              <w:t>Gemini 3.8 Flash /</w:t>
              <w:br/>
              <w:t>Google Antigravity IDE</w:t>
            </w:r>
          </w:p>
        </w:tc>
        <w:tc>
          <w:tcPr>
            <w:tcW w:type="dxa" w:w="2160"/>
            <w:shd w:fill="F8FAFC"/>
            <w:tcMar>
              <w:top w:w="90" w:type="dxa"/>
              <w:bottom w:w="90" w:type="dxa"/>
              <w:left w:w="130" w:type="dxa"/>
              <w:right w:w="130" w:type="dxa"/>
            </w:tcMar>
          </w:tcPr>
          <w:p>
            <w:pPr>
              <w:spacing w:before="20" w:after="20"/>
              <w:jc w:val="left"/>
            </w:pPr>
            <w:r>
              <w:rPr>
                <w:rFonts w:ascii="Calibri" w:hAnsi="Calibri"/>
                <w:color w:val="1E293B"/>
                <w:sz w:val="17"/>
              </w:rPr>
              <w:t>Streamlit Frontend &amp; Styling</w:t>
            </w:r>
          </w:p>
        </w:tc>
        <w:tc>
          <w:tcPr>
            <w:tcW w:type="dxa" w:w="2592"/>
            <w:shd w:fill="F8FAFC"/>
            <w:tcMar>
              <w:top w:w="90" w:type="dxa"/>
              <w:bottom w:w="90" w:type="dxa"/>
              <w:left w:w="130" w:type="dxa"/>
              <w:right w:w="130" w:type="dxa"/>
            </w:tcMar>
          </w:tcPr>
          <w:p>
            <w:pPr>
              <w:spacing w:before="20" w:after="20"/>
              <w:jc w:val="left"/>
            </w:pPr>
            <w:r>
              <w:rPr>
                <w:rFonts w:ascii="Calibri" w:hAnsi="Calibri"/>
                <w:color w:val="1E293B"/>
                <w:sz w:val="17"/>
              </w:rPr>
              <w:t>Interactive Streamlit tab layouts, responsive data editors, custom CSS status banners, and Matplotlib RAG graph rendering.</w:t>
            </w:r>
          </w:p>
        </w:tc>
        <w:tc>
          <w:tcPr>
            <w:tcW w:type="dxa" w:w="2448"/>
            <w:shd w:fill="F8FAFC"/>
            <w:tcMar>
              <w:top w:w="90" w:type="dxa"/>
              <w:bottom w:w="90" w:type="dxa"/>
              <w:left w:w="130" w:type="dxa"/>
              <w:right w:w="130" w:type="dxa"/>
            </w:tcMar>
          </w:tcPr>
          <w:p>
            <w:pPr>
              <w:spacing w:before="20" w:after="20"/>
              <w:jc w:val="left"/>
            </w:pPr>
            <w:r>
              <w:rPr>
                <w:rFonts w:ascii="Calibri" w:hAnsi="Calibri"/>
                <w:color w:val="1E293B"/>
                <w:sz w:val="17"/>
              </w:rPr>
              <w:t>Tested UI interactivity across dark and light modes. Ensured status colors match semantic accessibility standards.</w:t>
            </w:r>
          </w:p>
        </w:tc>
      </w:tr>
      <w:tr>
        <w:tc>
          <w:tcPr>
            <w:tcW w:type="dxa" w:w="2160"/>
            <w:shd w:fill="FFFFFF"/>
            <w:tcMar>
              <w:top w:w="90" w:type="dxa"/>
              <w:bottom w:w="90" w:type="dxa"/>
              <w:left w:w="130" w:type="dxa"/>
              <w:right w:w="130" w:type="dxa"/>
            </w:tcMar>
          </w:tcPr>
          <w:p>
            <w:pPr>
              <w:spacing w:before="20" w:after="20"/>
              <w:jc w:val="left"/>
            </w:pPr>
            <w:r>
              <w:rPr>
                <w:rFonts w:ascii="Calibri" w:hAnsi="Calibri"/>
                <w:color w:val="1E293B"/>
                <w:sz w:val="17"/>
              </w:rPr>
              <w:t>Gemini 3.8 Flash /</w:t>
              <w:br/>
              <w:t>Google Antigravity IDE</w:t>
            </w:r>
          </w:p>
        </w:tc>
        <w:tc>
          <w:tcPr>
            <w:tcW w:type="dxa" w:w="2160"/>
            <w:shd w:fill="FFFFFF"/>
            <w:tcMar>
              <w:top w:w="90" w:type="dxa"/>
              <w:bottom w:w="90" w:type="dxa"/>
              <w:left w:w="130" w:type="dxa"/>
              <w:right w:w="130" w:type="dxa"/>
            </w:tcMar>
          </w:tcPr>
          <w:p>
            <w:pPr>
              <w:spacing w:before="20" w:after="20"/>
              <w:jc w:val="left"/>
            </w:pPr>
            <w:r>
              <w:rPr>
                <w:rFonts w:ascii="Calibri" w:hAnsi="Calibri"/>
                <w:color w:val="1E293B"/>
                <w:sz w:val="17"/>
              </w:rPr>
              <w:t>Academic Technical Documentation</w:t>
            </w:r>
          </w:p>
        </w:tc>
        <w:tc>
          <w:tcPr>
            <w:tcW w:type="dxa" w:w="2592"/>
            <w:shd w:fill="FFFFFF"/>
            <w:tcMar>
              <w:top w:w="90" w:type="dxa"/>
              <w:bottom w:w="90" w:type="dxa"/>
              <w:left w:w="130" w:type="dxa"/>
              <w:right w:w="130" w:type="dxa"/>
            </w:tcMar>
          </w:tcPr>
          <w:p>
            <w:pPr>
              <w:spacing w:before="20" w:after="20"/>
              <w:jc w:val="left"/>
            </w:pPr>
            <w:r>
              <w:rPr>
                <w:rFonts w:ascii="Calibri" w:hAnsi="Calibri"/>
                <w:color w:val="1E293B"/>
                <w:sz w:val="17"/>
              </w:rPr>
              <w:t>Synthesizing analytical test-case matrix, step-by-step Work vector traces, and python-docx report generation script.</w:t>
            </w:r>
          </w:p>
        </w:tc>
        <w:tc>
          <w:tcPr>
            <w:tcW w:type="dxa" w:w="2448"/>
            <w:shd w:fill="FFFFFF"/>
            <w:tcMar>
              <w:top w:w="90" w:type="dxa"/>
              <w:bottom w:w="90" w:type="dxa"/>
              <w:left w:w="130" w:type="dxa"/>
              <w:right w:w="130" w:type="dxa"/>
            </w:tcMar>
          </w:tcPr>
          <w:p>
            <w:pPr>
              <w:spacing w:before="20" w:after="20"/>
              <w:jc w:val="left"/>
            </w:pPr>
            <w:r>
              <w:rPr>
                <w:rFonts w:ascii="Calibri" w:hAnsi="Calibri"/>
                <w:color w:val="1E293B"/>
                <w:sz w:val="17"/>
              </w:rPr>
              <w:t>Reviewed all technical interpretations, Coffman condition references, and theoretical comparisons for rigorous academic accuracy.</w:t>
            </w:r>
          </w:p>
        </w:tc>
      </w:tr>
    </w:tbl>
    <w:p>
      <w:pPr>
        <w:spacing w:after="160"/>
      </w:pPr>
    </w:p>
    <w:p>
      <w:pPr>
        <w:pStyle w:val="Heading1"/>
        <w:spacing w:before="240" w:after="80"/>
      </w:pPr>
      <w:r>
        <w:t>6. Comparative Analysis: Prevention vs Avoidance vs Detection vs Recovery</w:t>
      </w:r>
    </w:p>
    <w:tbl>
      <w:tblPr>
        <w:tblW w:type="auto" w:w="0"/>
        <w:jc w:val="center"/>
        <w:tblLayout w:type="fixed"/>
        <w:tblLook w:firstColumn="1" w:firstRow="1" w:lastColumn="0" w:lastRow="0" w:noHBand="0" w:noVBand="1" w:val="04A0"/>
        <w:tblBorders>
          <w:top w:val="single" w:sz="4" w:space="0" w:color="D1D5DB"/>
          <w:bottom w:val="single" w:sz="4" w:space="0" w:color="D1D5DB"/>
          <w:insideH w:val="single" w:sz="4" w:space="0" w:color="D1D5DB"/>
          <w:insideV w:val="none"/>
          <w:left w:val="none"/>
          <w:right w:val="none"/>
        </w:tblBorders>
      </w:tblPr>
      <w:tblGrid>
        <w:gridCol w:w="1872"/>
        <w:gridCol w:w="1872"/>
        <w:gridCol w:w="1872"/>
        <w:gridCol w:w="1872"/>
        <w:gridCol w:w="1872"/>
      </w:tblGrid>
      <w:tr>
        <w:tc>
          <w:tcPr>
            <w:tcW w:type="dxa" w:w="1728"/>
            <w:shd w:fill="1E3A8A"/>
            <w:tcMar>
              <w:top w:w="120" w:type="dxa"/>
              <w:bottom w:w="120" w:type="dxa"/>
              <w:left w:w="140" w:type="dxa"/>
              <w:right w:w="140" w:type="dxa"/>
            </w:tcMar>
          </w:tcPr>
          <w:p>
            <w:pPr>
              <w:spacing w:before="40" w:after="40"/>
              <w:jc w:val="left"/>
            </w:pPr>
            <w:r>
              <w:rPr>
                <w:rFonts w:ascii="Calibri" w:hAnsi="Calibri"/>
                <w:b/>
                <w:color w:val="FFFFFF"/>
                <w:sz w:val="19"/>
              </w:rPr>
              <w:t>Approach</w:t>
            </w:r>
          </w:p>
        </w:tc>
        <w:tc>
          <w:tcPr>
            <w:tcW w:type="dxa" w:w="1728"/>
            <w:shd w:fill="1E3A8A"/>
            <w:tcMar>
              <w:top w:w="120" w:type="dxa"/>
              <w:bottom w:w="120" w:type="dxa"/>
              <w:left w:w="140" w:type="dxa"/>
              <w:right w:w="140" w:type="dxa"/>
            </w:tcMar>
          </w:tcPr>
          <w:p>
            <w:pPr>
              <w:spacing w:before="40" w:after="40"/>
              <w:jc w:val="left"/>
            </w:pPr>
            <w:r>
              <w:rPr>
                <w:rFonts w:ascii="Calibri" w:hAnsi="Calibri"/>
                <w:b/>
                <w:color w:val="FFFFFF"/>
                <w:sz w:val="19"/>
              </w:rPr>
              <w:t>When Applied</w:t>
            </w:r>
          </w:p>
        </w:tc>
        <w:tc>
          <w:tcPr>
            <w:tcW w:type="dxa" w:w="2016"/>
            <w:shd w:fill="1E3A8A"/>
            <w:tcMar>
              <w:top w:w="120" w:type="dxa"/>
              <w:bottom w:w="120" w:type="dxa"/>
              <w:left w:w="140" w:type="dxa"/>
              <w:right w:w="140" w:type="dxa"/>
            </w:tcMar>
          </w:tcPr>
          <w:p>
            <w:pPr>
              <w:spacing w:before="40" w:after="40"/>
              <w:jc w:val="left"/>
            </w:pPr>
            <w:r>
              <w:rPr>
                <w:rFonts w:ascii="Calibri" w:hAnsi="Calibri"/>
                <w:b/>
                <w:color w:val="FFFFFF"/>
                <w:sz w:val="19"/>
              </w:rPr>
              <w:t>Operational Mechanism</w:t>
            </w:r>
          </w:p>
        </w:tc>
        <w:tc>
          <w:tcPr>
            <w:tcW w:type="dxa" w:w="1728"/>
            <w:shd w:fill="1E3A8A"/>
            <w:tcMar>
              <w:top w:w="120" w:type="dxa"/>
              <w:bottom w:w="120" w:type="dxa"/>
              <w:left w:w="140" w:type="dxa"/>
              <w:right w:w="140" w:type="dxa"/>
            </w:tcMar>
          </w:tcPr>
          <w:p>
            <w:pPr>
              <w:spacing w:before="40" w:after="40"/>
              <w:jc w:val="left"/>
            </w:pPr>
            <w:r>
              <w:rPr>
                <w:rFonts w:ascii="Calibri" w:hAnsi="Calibri"/>
                <w:b/>
                <w:color w:val="FFFFFF"/>
                <w:sz w:val="19"/>
              </w:rPr>
              <w:t>Runtime Overhead</w:t>
            </w:r>
          </w:p>
        </w:tc>
        <w:tc>
          <w:tcPr>
            <w:tcW w:type="dxa" w:w="2160"/>
            <w:shd w:fill="1E3A8A"/>
            <w:tcMar>
              <w:top w:w="120" w:type="dxa"/>
              <w:bottom w:w="120" w:type="dxa"/>
              <w:left w:w="140" w:type="dxa"/>
              <w:right w:w="140" w:type="dxa"/>
            </w:tcMar>
          </w:tcPr>
          <w:p>
            <w:pPr>
              <w:spacing w:before="40" w:after="40"/>
              <w:jc w:val="left"/>
            </w:pPr>
            <w:r>
              <w:rPr>
                <w:rFonts w:ascii="Calibri" w:hAnsi="Calibri"/>
                <w:b/>
                <w:color w:val="FFFFFF"/>
                <w:sz w:val="19"/>
              </w:rPr>
              <w:t>Trade-Offs &amp; Drawbacks</w:t>
            </w:r>
          </w:p>
        </w:tc>
      </w:tr>
      <w:tr>
        <w:tc>
          <w:tcPr>
            <w:tcW w:type="dxa" w:w="1728"/>
            <w:shd w:fill="FFFFFF"/>
            <w:tcMar>
              <w:top w:w="90" w:type="dxa"/>
              <w:bottom w:w="90" w:type="dxa"/>
              <w:left w:w="130" w:type="dxa"/>
              <w:right w:w="130" w:type="dxa"/>
            </w:tcMar>
          </w:tcPr>
          <w:p>
            <w:pPr>
              <w:spacing w:before="20" w:after="20"/>
              <w:jc w:val="left"/>
            </w:pPr>
            <w:r>
              <w:rPr>
                <w:rFonts w:ascii="Calibri" w:hAnsi="Calibri"/>
                <w:color w:val="1E293B"/>
                <w:sz w:val="17"/>
              </w:rPr>
              <w:t>Prevention</w:t>
            </w:r>
          </w:p>
        </w:tc>
        <w:tc>
          <w:tcPr>
            <w:tcW w:type="dxa" w:w="1728"/>
            <w:shd w:fill="FFFFFF"/>
            <w:tcMar>
              <w:top w:w="90" w:type="dxa"/>
              <w:bottom w:w="90" w:type="dxa"/>
              <w:left w:w="130" w:type="dxa"/>
              <w:right w:w="130" w:type="dxa"/>
            </w:tcMar>
          </w:tcPr>
          <w:p>
            <w:pPr>
              <w:spacing w:before="20" w:after="20"/>
              <w:jc w:val="left"/>
            </w:pPr>
            <w:r>
              <w:rPr>
                <w:rFonts w:ascii="Calibri" w:hAnsi="Calibri"/>
                <w:color w:val="1E293B"/>
                <w:sz w:val="17"/>
              </w:rPr>
              <w:t>Design time / Before request issuance</w:t>
            </w:r>
          </w:p>
        </w:tc>
        <w:tc>
          <w:tcPr>
            <w:tcW w:type="dxa" w:w="2016"/>
            <w:shd w:fill="FFFFFF"/>
            <w:tcMar>
              <w:top w:w="90" w:type="dxa"/>
              <w:bottom w:w="90" w:type="dxa"/>
              <w:left w:w="130" w:type="dxa"/>
              <w:right w:w="130" w:type="dxa"/>
            </w:tcMar>
          </w:tcPr>
          <w:p>
            <w:pPr>
              <w:spacing w:before="20" w:after="20"/>
              <w:jc w:val="left"/>
            </w:pPr>
            <w:r>
              <w:rPr>
                <w:rFonts w:ascii="Calibri" w:hAnsi="Calibri"/>
                <w:color w:val="1E293B"/>
                <w:sz w:val="17"/>
              </w:rPr>
              <w:t>Eliminate at least one Coffman condition (e.g., linear resource ordering breaks circular wait)</w:t>
            </w:r>
          </w:p>
        </w:tc>
        <w:tc>
          <w:tcPr>
            <w:tcW w:type="dxa" w:w="1728"/>
            <w:shd w:fill="FFFFFF"/>
            <w:tcMar>
              <w:top w:w="90" w:type="dxa"/>
              <w:bottom w:w="90" w:type="dxa"/>
              <w:left w:w="130" w:type="dxa"/>
              <w:right w:w="130" w:type="dxa"/>
            </w:tcMar>
          </w:tcPr>
          <w:p>
            <w:pPr>
              <w:spacing w:before="20" w:after="20"/>
              <w:jc w:val="left"/>
            </w:pPr>
            <w:r>
              <w:rPr>
                <w:rFonts w:ascii="Calibri" w:hAnsi="Calibri"/>
                <w:color w:val="1E293B"/>
                <w:sz w:val="17"/>
              </w:rPr>
              <w:t>Negligible runtime cost</w:t>
            </w:r>
          </w:p>
        </w:tc>
        <w:tc>
          <w:tcPr>
            <w:tcW w:type="dxa" w:w="2160"/>
            <w:shd w:fill="FFFFFF"/>
            <w:tcMar>
              <w:top w:w="90" w:type="dxa"/>
              <w:bottom w:w="90" w:type="dxa"/>
              <w:left w:w="130" w:type="dxa"/>
              <w:right w:w="130" w:type="dxa"/>
            </w:tcMar>
          </w:tcPr>
          <w:p>
            <w:pPr>
              <w:spacing w:before="20" w:after="20"/>
              <w:jc w:val="left"/>
            </w:pPr>
            <w:r>
              <w:rPr>
                <w:rFonts w:ascii="Calibri" w:hAnsi="Calibri"/>
                <w:color w:val="1E293B"/>
                <w:sz w:val="17"/>
              </w:rPr>
              <w:t>Severely restricted programming model; low resource utilization</w:t>
            </w:r>
          </w:p>
        </w:tc>
      </w:tr>
      <w:tr>
        <w:tc>
          <w:tcPr>
            <w:tcW w:type="dxa" w:w="1728"/>
            <w:shd w:fill="F8FAFC"/>
            <w:tcMar>
              <w:top w:w="90" w:type="dxa"/>
              <w:bottom w:w="90" w:type="dxa"/>
              <w:left w:w="130" w:type="dxa"/>
              <w:right w:w="130" w:type="dxa"/>
            </w:tcMar>
          </w:tcPr>
          <w:p>
            <w:pPr>
              <w:spacing w:before="20" w:after="20"/>
              <w:jc w:val="left"/>
            </w:pPr>
            <w:r>
              <w:rPr>
                <w:rFonts w:ascii="Calibri" w:hAnsi="Calibri"/>
                <w:color w:val="1E293B"/>
                <w:sz w:val="17"/>
              </w:rPr>
              <w:t>Avoidance</w:t>
            </w:r>
          </w:p>
        </w:tc>
        <w:tc>
          <w:tcPr>
            <w:tcW w:type="dxa" w:w="1728"/>
            <w:shd w:fill="F8FAFC"/>
            <w:tcMar>
              <w:top w:w="90" w:type="dxa"/>
              <w:bottom w:w="90" w:type="dxa"/>
              <w:left w:w="130" w:type="dxa"/>
              <w:right w:w="130" w:type="dxa"/>
            </w:tcMar>
          </w:tcPr>
          <w:p>
            <w:pPr>
              <w:spacing w:before="20" w:after="20"/>
              <w:jc w:val="left"/>
            </w:pPr>
            <w:r>
              <w:rPr>
                <w:rFonts w:ascii="Calibri" w:hAnsi="Calibri"/>
                <w:color w:val="1E293B"/>
                <w:sz w:val="17"/>
              </w:rPr>
              <w:t>Dynamically at each resource request</w:t>
            </w:r>
          </w:p>
        </w:tc>
        <w:tc>
          <w:tcPr>
            <w:tcW w:type="dxa" w:w="2016"/>
            <w:shd w:fill="F8FAFC"/>
            <w:tcMar>
              <w:top w:w="90" w:type="dxa"/>
              <w:bottom w:w="90" w:type="dxa"/>
              <w:left w:w="130" w:type="dxa"/>
              <w:right w:w="130" w:type="dxa"/>
            </w:tcMar>
          </w:tcPr>
          <w:p>
            <w:pPr>
              <w:spacing w:before="20" w:after="20"/>
              <w:jc w:val="left"/>
            </w:pPr>
            <w:r>
              <w:rPr>
                <w:rFonts w:ascii="Calibri" w:hAnsi="Calibri"/>
                <w:color w:val="1E293B"/>
                <w:sz w:val="17"/>
              </w:rPr>
              <w:t>Banker's algorithm checks if tentative state is safe before granting; rolls back if unsafe</w:t>
            </w:r>
          </w:p>
        </w:tc>
        <w:tc>
          <w:tcPr>
            <w:tcW w:type="dxa" w:w="1728"/>
            <w:shd w:fill="F8FAFC"/>
            <w:tcMar>
              <w:top w:w="90" w:type="dxa"/>
              <w:bottom w:w="90" w:type="dxa"/>
              <w:left w:w="130" w:type="dxa"/>
              <w:right w:w="130" w:type="dxa"/>
            </w:tcMar>
          </w:tcPr>
          <w:p>
            <w:pPr>
              <w:spacing w:before="20" w:after="20"/>
              <w:jc w:val="left"/>
            </w:pPr>
            <w:r>
              <w:rPr>
                <w:rFonts w:ascii="Calibri" w:hAnsi="Calibri"/>
                <w:color w:val="1E293B"/>
                <w:sz w:val="17"/>
              </w:rPr>
              <w:t>O(m * n^2) overhead per request</w:t>
            </w:r>
          </w:p>
        </w:tc>
        <w:tc>
          <w:tcPr>
            <w:tcW w:type="dxa" w:w="2160"/>
            <w:shd w:fill="F8FAFC"/>
            <w:tcMar>
              <w:top w:w="90" w:type="dxa"/>
              <w:bottom w:w="90" w:type="dxa"/>
              <w:left w:w="130" w:type="dxa"/>
              <w:right w:w="130" w:type="dxa"/>
            </w:tcMar>
          </w:tcPr>
          <w:p>
            <w:pPr>
              <w:spacing w:before="20" w:after="20"/>
              <w:jc w:val="left"/>
            </w:pPr>
            <w:r>
              <w:rPr>
                <w:rFonts w:ascii="Calibri" w:hAnsi="Calibri"/>
                <w:color w:val="1E293B"/>
                <w:sz w:val="17"/>
              </w:rPr>
              <w:t>Requires processes to declare maximum resource claims a priori</w:t>
            </w:r>
          </w:p>
        </w:tc>
      </w:tr>
      <w:tr>
        <w:tc>
          <w:tcPr>
            <w:tcW w:type="dxa" w:w="1728"/>
            <w:shd w:fill="FFFFFF"/>
            <w:tcMar>
              <w:top w:w="90" w:type="dxa"/>
              <w:bottom w:w="90" w:type="dxa"/>
              <w:left w:w="130" w:type="dxa"/>
              <w:right w:w="130" w:type="dxa"/>
            </w:tcMar>
          </w:tcPr>
          <w:p>
            <w:pPr>
              <w:spacing w:before="20" w:after="20"/>
              <w:jc w:val="left"/>
            </w:pPr>
            <w:r>
              <w:rPr>
                <w:rFonts w:ascii="Calibri" w:hAnsi="Calibri"/>
                <w:color w:val="1E293B"/>
                <w:sz w:val="17"/>
              </w:rPr>
              <w:t>Detection</w:t>
            </w:r>
          </w:p>
        </w:tc>
        <w:tc>
          <w:tcPr>
            <w:tcW w:type="dxa" w:w="1728"/>
            <w:shd w:fill="FFFFFF"/>
            <w:tcMar>
              <w:top w:w="90" w:type="dxa"/>
              <w:bottom w:w="90" w:type="dxa"/>
              <w:left w:w="130" w:type="dxa"/>
              <w:right w:w="130" w:type="dxa"/>
            </w:tcMar>
          </w:tcPr>
          <w:p>
            <w:pPr>
              <w:spacing w:before="20" w:after="20"/>
              <w:jc w:val="left"/>
            </w:pPr>
            <w:r>
              <w:rPr>
                <w:rFonts w:ascii="Calibri" w:hAnsi="Calibri"/>
                <w:color w:val="1E293B"/>
                <w:sz w:val="17"/>
              </w:rPr>
              <w:t>Periodically or when idle / timed out</w:t>
            </w:r>
          </w:p>
        </w:tc>
        <w:tc>
          <w:tcPr>
            <w:tcW w:type="dxa" w:w="2016"/>
            <w:shd w:fill="FFFFFF"/>
            <w:tcMar>
              <w:top w:w="90" w:type="dxa"/>
              <w:bottom w:w="90" w:type="dxa"/>
              <w:left w:w="130" w:type="dxa"/>
              <w:right w:w="130" w:type="dxa"/>
            </w:tcMar>
          </w:tcPr>
          <w:p>
            <w:pPr>
              <w:spacing w:before="20" w:after="20"/>
              <w:jc w:val="left"/>
            </w:pPr>
            <w:r>
              <w:rPr>
                <w:rFonts w:ascii="Calibri" w:hAnsi="Calibri"/>
                <w:color w:val="1E293B"/>
                <w:sz w:val="17"/>
              </w:rPr>
              <w:t>Matrix reduction algorithm (multi-instance) or graph cycle search (single-instance)</w:t>
            </w:r>
          </w:p>
        </w:tc>
        <w:tc>
          <w:tcPr>
            <w:tcW w:type="dxa" w:w="1728"/>
            <w:shd w:fill="FFFFFF"/>
            <w:tcMar>
              <w:top w:w="90" w:type="dxa"/>
              <w:bottom w:w="90" w:type="dxa"/>
              <w:left w:w="130" w:type="dxa"/>
              <w:right w:w="130" w:type="dxa"/>
            </w:tcMar>
          </w:tcPr>
          <w:p>
            <w:pPr>
              <w:spacing w:before="20" w:after="20"/>
              <w:jc w:val="left"/>
            </w:pPr>
            <w:r>
              <w:rPr>
                <w:rFonts w:ascii="Calibri" w:hAnsi="Calibri"/>
                <w:color w:val="1E293B"/>
                <w:sz w:val="17"/>
              </w:rPr>
              <w:t>Low to moderate periodic overhead</w:t>
            </w:r>
          </w:p>
        </w:tc>
        <w:tc>
          <w:tcPr>
            <w:tcW w:type="dxa" w:w="2160"/>
            <w:shd w:fill="FFFFFF"/>
            <w:tcMar>
              <w:top w:w="90" w:type="dxa"/>
              <w:bottom w:w="90" w:type="dxa"/>
              <w:left w:w="130" w:type="dxa"/>
              <w:right w:w="130" w:type="dxa"/>
            </w:tcMar>
          </w:tcPr>
          <w:p>
            <w:pPr>
              <w:spacing w:before="20" w:after="20"/>
              <w:jc w:val="left"/>
            </w:pPr>
            <w:r>
              <w:rPr>
                <w:rFonts w:ascii="Calibri" w:hAnsi="Calibri"/>
                <w:color w:val="1E293B"/>
                <w:sz w:val="17"/>
              </w:rPr>
              <w:t>Deadlock has already occurred before detection; holds resources blocked</w:t>
            </w:r>
          </w:p>
        </w:tc>
      </w:tr>
      <w:tr>
        <w:tc>
          <w:tcPr>
            <w:tcW w:type="dxa" w:w="1728"/>
            <w:shd w:fill="F8FAFC"/>
            <w:tcMar>
              <w:top w:w="90" w:type="dxa"/>
              <w:bottom w:w="90" w:type="dxa"/>
              <w:left w:w="130" w:type="dxa"/>
              <w:right w:w="130" w:type="dxa"/>
            </w:tcMar>
          </w:tcPr>
          <w:p>
            <w:pPr>
              <w:spacing w:before="20" w:after="20"/>
              <w:jc w:val="left"/>
            </w:pPr>
            <w:r>
              <w:rPr>
                <w:rFonts w:ascii="Calibri" w:hAnsi="Calibri"/>
                <w:color w:val="1E293B"/>
                <w:sz w:val="17"/>
              </w:rPr>
              <w:t>Recovery</w:t>
            </w:r>
          </w:p>
        </w:tc>
        <w:tc>
          <w:tcPr>
            <w:tcW w:type="dxa" w:w="1728"/>
            <w:shd w:fill="F8FAFC"/>
            <w:tcMar>
              <w:top w:w="90" w:type="dxa"/>
              <w:bottom w:w="90" w:type="dxa"/>
              <w:left w:w="130" w:type="dxa"/>
              <w:right w:w="130" w:type="dxa"/>
            </w:tcMar>
          </w:tcPr>
          <w:p>
            <w:pPr>
              <w:spacing w:before="20" w:after="20"/>
              <w:jc w:val="left"/>
            </w:pPr>
            <w:r>
              <w:rPr>
                <w:rFonts w:ascii="Calibri" w:hAnsi="Calibri"/>
                <w:color w:val="1E293B"/>
                <w:sz w:val="17"/>
              </w:rPr>
              <w:t>Post-detection</w:t>
            </w:r>
          </w:p>
        </w:tc>
        <w:tc>
          <w:tcPr>
            <w:tcW w:type="dxa" w:w="2016"/>
            <w:shd w:fill="F8FAFC"/>
            <w:tcMar>
              <w:top w:w="90" w:type="dxa"/>
              <w:bottom w:w="90" w:type="dxa"/>
              <w:left w:w="130" w:type="dxa"/>
              <w:right w:w="130" w:type="dxa"/>
            </w:tcMar>
          </w:tcPr>
          <w:p>
            <w:pPr>
              <w:spacing w:before="20" w:after="20"/>
              <w:jc w:val="left"/>
            </w:pPr>
            <w:r>
              <w:rPr>
                <w:rFonts w:ascii="Calibri" w:hAnsi="Calibri"/>
                <w:color w:val="1E293B"/>
                <w:sz w:val="17"/>
              </w:rPr>
              <w:t>Process termination (heuristic victim selection) or resource preemption with rollback</w:t>
            </w:r>
          </w:p>
        </w:tc>
        <w:tc>
          <w:tcPr>
            <w:tcW w:type="dxa" w:w="1728"/>
            <w:shd w:fill="F8FAFC"/>
            <w:tcMar>
              <w:top w:w="90" w:type="dxa"/>
              <w:bottom w:w="90" w:type="dxa"/>
              <w:left w:w="130" w:type="dxa"/>
              <w:right w:w="130" w:type="dxa"/>
            </w:tcMar>
          </w:tcPr>
          <w:p>
            <w:pPr>
              <w:spacing w:before="20" w:after="20"/>
              <w:jc w:val="left"/>
            </w:pPr>
            <w:r>
              <w:rPr>
                <w:rFonts w:ascii="Calibri" w:hAnsi="Calibri"/>
                <w:color w:val="1E293B"/>
                <w:sz w:val="17"/>
              </w:rPr>
              <w:t>High recovery cost; potential work loss</w:t>
            </w:r>
          </w:p>
        </w:tc>
        <w:tc>
          <w:tcPr>
            <w:tcW w:type="dxa" w:w="2160"/>
            <w:shd w:fill="F8FAFC"/>
            <w:tcMar>
              <w:top w:w="90" w:type="dxa"/>
              <w:bottom w:w="90" w:type="dxa"/>
              <w:left w:w="130" w:type="dxa"/>
              <w:right w:w="130" w:type="dxa"/>
            </w:tcMar>
          </w:tcPr>
          <w:p>
            <w:pPr>
              <w:spacing w:before="20" w:after="20"/>
              <w:jc w:val="left"/>
            </w:pPr>
            <w:r>
              <w:rPr>
                <w:rFonts w:ascii="Calibri" w:hAnsi="Calibri"/>
                <w:color w:val="1E293B"/>
                <w:sz w:val="17"/>
              </w:rPr>
              <w:t>Victim process loses computation progress; risk of starvation</w:t>
            </w:r>
          </w:p>
        </w:tc>
      </w:tr>
    </w:tbl>
    <w:p>
      <w:pPr>
        <w:spacing w:after="160"/>
      </w:pPr>
    </w:p>
    <w:p>
      <w:pPr>
        <w:pStyle w:val="Heading1"/>
        <w:spacing w:before="240" w:after="80"/>
      </w:pPr>
      <w:r>
        <w:t>7. Conclusion</w:t>
      </w:r>
    </w:p>
    <w:p>
      <w:r>
        <w:t>The Deadlock Analysis and Resource Allocation Dashboard successfully integrates theoretical rigor with practical software engineering. By enforcing strict status separation (SAFE, UNSAFE, WAITING, DENIED_UNSAFE, DEADLOCKED, INVALID_INPUT, GRANTED), providing granular step-by-step trace tables, visualising graph topologies, and verifying all components via 47 unit tests, the system fulfills all requirements of the Operating Systems IA-2 specification. The analytical test-case table and AI usage record document complete transparency, repeatability, and academic integrity.</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