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11A9F" w14:textId="77777777" w:rsidR="00D62FFF" w:rsidRDefault="00D62FFF" w:rsidP="00D62F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Zachary K. Lewis</w:t>
      </w:r>
    </w:p>
    <w:p w14:paraId="263643AC" w14:textId="3E805905" w:rsidR="00D62FFF" w:rsidRDefault="00D62FFF" w:rsidP="00D62F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62FFF">
        <w:rPr>
          <w:rFonts w:ascii="Times New Roman" w:hAnsi="Times New Roman" w:cs="Times New Roman"/>
          <w:sz w:val="24"/>
          <w:szCs w:val="24"/>
        </w:rPr>
        <w:t>Dr. Vivek Sarin</w:t>
      </w:r>
    </w:p>
    <w:p w14:paraId="6796BBDE" w14:textId="09589419" w:rsidR="00D62FFF" w:rsidRDefault="00D62FFF" w:rsidP="00D62F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CSCE 435</w:t>
      </w:r>
    </w:p>
    <w:p w14:paraId="4E32B144" w14:textId="5CE3D7E0" w:rsidR="00D62FFF" w:rsidRPr="00D62FFF" w:rsidRDefault="00D62FFF" w:rsidP="00D62F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2130E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Febuary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2E84B59" w14:textId="544D0EC5" w:rsidR="00D62FFF" w:rsidRPr="00D62FFF" w:rsidRDefault="00D62FFF" w:rsidP="00D62FFF">
      <w:pPr>
        <w:pStyle w:val="Default"/>
        <w:spacing w:after="41" w:line="480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>HW1-435</w:t>
      </w:r>
    </w:p>
    <w:p w14:paraId="6113AB0B" w14:textId="62ECE73D" w:rsidR="00D62FFF" w:rsidRDefault="00D62FFF" w:rsidP="00D62FFF">
      <w:pPr>
        <w:pStyle w:val="Default"/>
        <w:numPr>
          <w:ilvl w:val="0"/>
          <w:numId w:val="1"/>
        </w:numPr>
        <w:spacing w:after="41" w:line="480" w:lineRule="auto"/>
        <w:rPr>
          <w:rFonts w:ascii="Times New Roman" w:hAnsi="Times New Roman" w:cs="Times New Roman"/>
          <w:sz w:val="22"/>
          <w:szCs w:val="22"/>
        </w:rPr>
      </w:pPr>
      <w:r w:rsidRPr="00D62FFF">
        <w:rPr>
          <w:rFonts w:ascii="Times New Roman" w:hAnsi="Times New Roman" w:cs="Times New Roman"/>
          <w:sz w:val="22"/>
          <w:szCs w:val="22"/>
        </w:rPr>
        <w:t xml:space="preserve">(20 points) Plot execution time versus p to demonstrate how time varies with the number of threads. Use a logarithmic scale for the x-axis. </w:t>
      </w:r>
    </w:p>
    <w:p w14:paraId="6FB73804" w14:textId="56D3FCF4" w:rsidR="00D62FFF" w:rsidRDefault="00D62FFF" w:rsidP="00D62FFF">
      <w:pPr>
        <w:pStyle w:val="Default"/>
        <w:spacing w:after="41" w:line="480" w:lineRule="auto"/>
        <w:ind w:left="72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20517F35" wp14:editId="0323DA36">
            <wp:extent cx="4255129" cy="2399169"/>
            <wp:effectExtent l="0" t="0" r="12700" b="12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9C446D1-697A-4C3E-BF07-80D2EDB31B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D9BEE04" w14:textId="019A0E60" w:rsidR="00512EEA" w:rsidRDefault="00512EEA" w:rsidP="00D62FFF">
      <w:pPr>
        <w:pStyle w:val="Default"/>
        <w:spacing w:after="41" w:line="480" w:lineRule="auto"/>
        <w:ind w:left="72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0B781A40" wp14:editId="63074B84">
            <wp:extent cx="4237022" cy="2643612"/>
            <wp:effectExtent l="0" t="0" r="11430" b="444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60C199C5-AFFC-4F85-8A90-B6E993475F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E2625C3" w14:textId="09869FDC" w:rsidR="00512EEA" w:rsidRDefault="00512EEA" w:rsidP="00D62FFF">
      <w:pPr>
        <w:pStyle w:val="Default"/>
        <w:spacing w:after="41" w:line="480" w:lineRule="auto"/>
        <w:ind w:left="720"/>
        <w:jc w:val="center"/>
        <w:rPr>
          <w:rFonts w:ascii="Times New Roman" w:hAnsi="Times New Roman" w:cs="Times New Roman"/>
          <w:sz w:val="22"/>
          <w:szCs w:val="22"/>
        </w:rPr>
      </w:pPr>
    </w:p>
    <w:p w14:paraId="0CAF68A2" w14:textId="404DBAAF" w:rsidR="00512EEA" w:rsidRDefault="00512EEA" w:rsidP="00D62FFF">
      <w:pPr>
        <w:pStyle w:val="Default"/>
        <w:spacing w:after="41" w:line="480" w:lineRule="auto"/>
        <w:ind w:left="720"/>
        <w:jc w:val="center"/>
        <w:rPr>
          <w:rFonts w:ascii="Times New Roman" w:hAnsi="Times New Roman" w:cs="Times New Roman"/>
          <w:sz w:val="22"/>
          <w:szCs w:val="22"/>
        </w:rPr>
      </w:pPr>
    </w:p>
    <w:p w14:paraId="00FFAF62" w14:textId="77777777" w:rsidR="00512EEA" w:rsidRPr="00D62FFF" w:rsidRDefault="00512EEA" w:rsidP="00D62FFF">
      <w:pPr>
        <w:pStyle w:val="Default"/>
        <w:spacing w:after="41" w:line="480" w:lineRule="auto"/>
        <w:ind w:left="720"/>
        <w:jc w:val="center"/>
        <w:rPr>
          <w:rFonts w:ascii="Times New Roman" w:hAnsi="Times New Roman" w:cs="Times New Roman"/>
          <w:sz w:val="22"/>
          <w:szCs w:val="22"/>
        </w:rPr>
      </w:pPr>
    </w:p>
    <w:p w14:paraId="34DB25BC" w14:textId="63E7EB46" w:rsidR="00B56446" w:rsidRPr="00B56446" w:rsidRDefault="00D62FFF" w:rsidP="00B56446">
      <w:pPr>
        <w:pStyle w:val="Default"/>
        <w:numPr>
          <w:ilvl w:val="0"/>
          <w:numId w:val="1"/>
        </w:numPr>
        <w:spacing w:after="41" w:line="480" w:lineRule="auto"/>
        <w:rPr>
          <w:rFonts w:ascii="Times New Roman" w:hAnsi="Times New Roman" w:cs="Times New Roman"/>
          <w:sz w:val="22"/>
          <w:szCs w:val="22"/>
        </w:rPr>
      </w:pPr>
      <w:r w:rsidRPr="00D62FFF">
        <w:rPr>
          <w:rFonts w:ascii="Times New Roman" w:hAnsi="Times New Roman" w:cs="Times New Roman"/>
          <w:sz w:val="22"/>
          <w:szCs w:val="22"/>
        </w:rPr>
        <w:t xml:space="preserve">(20 points) Plot speedup versus p to demonstrate the change in speedup with p. </w:t>
      </w:r>
    </w:p>
    <w:p w14:paraId="77A09669" w14:textId="6BF7F3FA" w:rsidR="00D62FFF" w:rsidRDefault="00D62FFF" w:rsidP="00D62FFF">
      <w:pPr>
        <w:pStyle w:val="Default"/>
        <w:spacing w:after="41" w:line="480" w:lineRule="auto"/>
        <w:ind w:left="72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7D7C8E7D" wp14:editId="3F5B0182">
            <wp:extent cx="4363770" cy="2553077"/>
            <wp:effectExtent l="0" t="0" r="1778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86D0B97-F04B-4A08-8879-C35B56F832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257B290" w14:textId="266BB6E3" w:rsidR="00512EEA" w:rsidRDefault="00512EEA" w:rsidP="00D62FFF">
      <w:pPr>
        <w:pStyle w:val="Default"/>
        <w:spacing w:after="41" w:line="480" w:lineRule="auto"/>
        <w:ind w:left="72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3EB78976" wp14:editId="3F1C58A0">
            <wp:extent cx="4273236" cy="2580238"/>
            <wp:effectExtent l="0" t="0" r="13335" b="1079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F0269113-14D1-4A7F-B4E1-F28EBB4E61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D53ECDF" w14:textId="77777777" w:rsidR="00512EEA" w:rsidRDefault="00512EE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br w:type="page"/>
      </w:r>
    </w:p>
    <w:p w14:paraId="1F449DF0" w14:textId="77777777" w:rsidR="00512EEA" w:rsidRPr="00D62FFF" w:rsidRDefault="00512EEA" w:rsidP="00D62FFF">
      <w:pPr>
        <w:pStyle w:val="Default"/>
        <w:spacing w:after="41" w:line="480" w:lineRule="auto"/>
        <w:ind w:left="720"/>
        <w:jc w:val="center"/>
        <w:rPr>
          <w:rFonts w:ascii="Times New Roman" w:hAnsi="Times New Roman" w:cs="Times New Roman"/>
          <w:sz w:val="22"/>
          <w:szCs w:val="22"/>
        </w:rPr>
      </w:pPr>
    </w:p>
    <w:p w14:paraId="125CB061" w14:textId="457851BC" w:rsidR="00B56446" w:rsidRPr="00B56446" w:rsidRDefault="00D62FFF" w:rsidP="00B56446">
      <w:pPr>
        <w:pStyle w:val="Default"/>
        <w:numPr>
          <w:ilvl w:val="0"/>
          <w:numId w:val="1"/>
        </w:numPr>
        <w:spacing w:after="41" w:line="480" w:lineRule="auto"/>
        <w:rPr>
          <w:rFonts w:ascii="Times New Roman" w:hAnsi="Times New Roman" w:cs="Times New Roman"/>
          <w:sz w:val="22"/>
          <w:szCs w:val="22"/>
        </w:rPr>
      </w:pPr>
      <w:r w:rsidRPr="00D62FFF">
        <w:rPr>
          <w:rFonts w:ascii="Times New Roman" w:hAnsi="Times New Roman" w:cs="Times New Roman"/>
          <w:sz w:val="22"/>
          <w:szCs w:val="22"/>
        </w:rPr>
        <w:t xml:space="preserve">(10 points) Using the definition: efficiency = speedup/p, plot efficiency versus p to demonstrate how efficiency changes as the number of threads are increased. </w:t>
      </w:r>
    </w:p>
    <w:p w14:paraId="0DD476A4" w14:textId="73D53C8F" w:rsidR="00D62FFF" w:rsidRDefault="00D62FFF" w:rsidP="00D62FFF">
      <w:pPr>
        <w:pStyle w:val="Default"/>
        <w:spacing w:after="41" w:line="480" w:lineRule="auto"/>
        <w:ind w:left="72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4E71B665" wp14:editId="315B7D08">
            <wp:extent cx="4553893" cy="2706986"/>
            <wp:effectExtent l="0" t="0" r="18415" b="1778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4A57BC7-AC84-430C-99B9-D64481F436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6812B77" w14:textId="48732722" w:rsidR="00512EEA" w:rsidRPr="00D62FFF" w:rsidRDefault="00512EEA" w:rsidP="00D62FFF">
      <w:pPr>
        <w:pStyle w:val="Default"/>
        <w:spacing w:after="41" w:line="480" w:lineRule="auto"/>
        <w:ind w:left="72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04B11CBF" wp14:editId="0C1B03AC">
            <wp:extent cx="4598670" cy="2634559"/>
            <wp:effectExtent l="0" t="0" r="11430" b="1397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12E46BCD-2881-4D7B-B41A-7BD0B23C68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C3DE3C7" w14:textId="6E03DE69" w:rsidR="00D62FFF" w:rsidRDefault="00D62FFF" w:rsidP="00B56446">
      <w:pPr>
        <w:pStyle w:val="Default"/>
        <w:numPr>
          <w:ilvl w:val="0"/>
          <w:numId w:val="1"/>
        </w:numPr>
        <w:spacing w:after="41" w:line="480" w:lineRule="auto"/>
        <w:rPr>
          <w:rFonts w:ascii="Times New Roman" w:hAnsi="Times New Roman" w:cs="Times New Roman"/>
          <w:sz w:val="22"/>
          <w:szCs w:val="22"/>
        </w:rPr>
      </w:pPr>
      <w:r w:rsidRPr="00D62FFF">
        <w:rPr>
          <w:rFonts w:ascii="Times New Roman" w:hAnsi="Times New Roman" w:cs="Times New Roman"/>
          <w:sz w:val="22"/>
          <w:szCs w:val="22"/>
        </w:rPr>
        <w:t xml:space="preserve">(10 points) What value of p minimizes the parallel runtime? </w:t>
      </w:r>
    </w:p>
    <w:p w14:paraId="7C97FE4E" w14:textId="310FB78B" w:rsidR="00B56446" w:rsidRDefault="00B56446" w:rsidP="00356066">
      <w:pPr>
        <w:pStyle w:val="Default"/>
        <w:spacing w:after="41" w:line="480" w:lineRule="auto"/>
        <w:ind w:left="72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number of threads p that minimizes the parallel runtime is 256 threads, which maxes out the speedup value at ~35.61 speedup. After 256 threads, the speedup decreases and the time allotted increases.</w:t>
      </w:r>
    </w:p>
    <w:p w14:paraId="6A573620" w14:textId="77777777" w:rsidR="00473620" w:rsidRPr="00D62FFF" w:rsidRDefault="00473620" w:rsidP="00B56446">
      <w:pPr>
        <w:pStyle w:val="Default"/>
        <w:spacing w:after="41" w:line="480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10FEE9F4" w14:textId="005C7177" w:rsidR="00512EEA" w:rsidRPr="00356066" w:rsidRDefault="00D62FFF" w:rsidP="00356066">
      <w:pPr>
        <w:pStyle w:val="Default"/>
        <w:numPr>
          <w:ilvl w:val="0"/>
          <w:numId w:val="1"/>
        </w:numPr>
        <w:spacing w:after="41" w:line="480" w:lineRule="auto"/>
        <w:rPr>
          <w:rFonts w:ascii="Times New Roman" w:hAnsi="Times New Roman" w:cs="Times New Roman"/>
          <w:sz w:val="22"/>
          <w:szCs w:val="22"/>
        </w:rPr>
      </w:pPr>
      <w:r w:rsidRPr="00D62FFF">
        <w:rPr>
          <w:rFonts w:ascii="Times New Roman" w:hAnsi="Times New Roman" w:cs="Times New Roman"/>
          <w:sz w:val="22"/>
          <w:szCs w:val="22"/>
        </w:rPr>
        <w:t>(10 points) Repeat the experiments with n=10</w:t>
      </w:r>
      <w:r w:rsidR="00B56446">
        <w:rPr>
          <w:rFonts w:ascii="Times New Roman" w:hAnsi="Times New Roman" w:cs="Times New Roman"/>
          <w:sz w:val="22"/>
          <w:szCs w:val="22"/>
          <w:vertAlign w:val="superscript"/>
        </w:rPr>
        <w:t>9</w:t>
      </w:r>
      <w:r w:rsidRPr="00D62FFF">
        <w:rPr>
          <w:rFonts w:ascii="Times New Roman" w:hAnsi="Times New Roman" w:cs="Times New Roman"/>
          <w:sz w:val="13"/>
          <w:szCs w:val="13"/>
        </w:rPr>
        <w:t xml:space="preserve"> </w:t>
      </w:r>
      <w:r w:rsidRPr="00D62FFF">
        <w:rPr>
          <w:rFonts w:ascii="Times New Roman" w:hAnsi="Times New Roman" w:cs="Times New Roman"/>
          <w:sz w:val="22"/>
          <w:szCs w:val="22"/>
        </w:rPr>
        <w:t>To obtain the execution time for p=</w:t>
      </w:r>
      <w:r w:rsidR="00670E14">
        <w:rPr>
          <w:rFonts w:ascii="Times New Roman" w:hAnsi="Times New Roman" w:cs="Times New Roman"/>
          <w:sz w:val="22"/>
          <w:szCs w:val="22"/>
        </w:rPr>
        <w:t>2</w:t>
      </w:r>
      <w:r w:rsidR="00670E14">
        <w:rPr>
          <w:rFonts w:ascii="Times New Roman" w:hAnsi="Times New Roman" w:cs="Times New Roman"/>
          <w:sz w:val="22"/>
          <w:szCs w:val="22"/>
          <w:vertAlign w:val="superscript"/>
        </w:rPr>
        <w:t>k</w:t>
      </w:r>
      <w:r w:rsidRPr="00D62FFF">
        <w:rPr>
          <w:rFonts w:ascii="Times New Roman" w:hAnsi="Times New Roman" w:cs="Times New Roman"/>
          <w:sz w:val="22"/>
          <w:szCs w:val="22"/>
        </w:rPr>
        <w:t xml:space="preserve">, for k = 0, 1, …, 13. In this case, what value of p minimizes the parallel runtime? </w:t>
      </w:r>
    </w:p>
    <w:p w14:paraId="674A5148" w14:textId="735DE7D6" w:rsidR="00B56446" w:rsidRPr="00D62FFF" w:rsidRDefault="00670E14" w:rsidP="00356066">
      <w:pPr>
        <w:pStyle w:val="Default"/>
        <w:spacing w:after="41" w:line="480" w:lineRule="auto"/>
        <w:ind w:left="72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value of p that minimizes the parallel runtime is 512 threads. This number of threads gives the maximum speedup value of ~45.84.</w:t>
      </w:r>
    </w:p>
    <w:p w14:paraId="288809B1" w14:textId="7F128DF9" w:rsidR="00D62FFF" w:rsidRDefault="00D62FFF" w:rsidP="00670E14">
      <w:pPr>
        <w:pStyle w:val="Default"/>
        <w:numPr>
          <w:ilvl w:val="0"/>
          <w:numId w:val="1"/>
        </w:numPr>
        <w:spacing w:after="41" w:line="480" w:lineRule="auto"/>
        <w:rPr>
          <w:rFonts w:ascii="Times New Roman" w:hAnsi="Times New Roman" w:cs="Times New Roman"/>
          <w:sz w:val="22"/>
          <w:szCs w:val="22"/>
        </w:rPr>
      </w:pPr>
      <w:r w:rsidRPr="00D62FFF">
        <w:rPr>
          <w:rFonts w:ascii="Times New Roman" w:hAnsi="Times New Roman" w:cs="Times New Roman"/>
          <w:sz w:val="22"/>
          <w:szCs w:val="22"/>
        </w:rPr>
        <w:t xml:space="preserve">(10 points) Why does the runtime start to increase as p is increased beyond a certain value? </w:t>
      </w:r>
    </w:p>
    <w:p w14:paraId="69C67F67" w14:textId="0D78805D" w:rsidR="00670E14" w:rsidRPr="0026044C" w:rsidRDefault="00670E14" w:rsidP="00356066">
      <w:pPr>
        <w:pStyle w:val="Default"/>
        <w:spacing w:after="41" w:line="48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 xml:space="preserve">Even though the thread splitting can speed up calculations to a certain extent, the overhead required to </w:t>
      </w:r>
      <w:r w:rsidR="0026044C">
        <w:rPr>
          <w:rFonts w:ascii="Times New Roman" w:hAnsi="Times New Roman" w:cs="Times New Roman"/>
          <w:sz w:val="22"/>
          <w:szCs w:val="22"/>
        </w:rPr>
        <w:t xml:space="preserve">manage these threads results in additional wasted time. As you increase the treads, the speed of the </w:t>
      </w:r>
      <w:r w:rsidR="0026044C" w:rsidRPr="0026044C">
        <w:rPr>
          <w:rFonts w:ascii="Times New Roman" w:hAnsi="Times New Roman" w:cs="Times New Roman"/>
          <w:sz w:val="22"/>
          <w:szCs w:val="22"/>
        </w:rPr>
        <w:t xml:space="preserve">parallelizable </w:t>
      </w:r>
      <w:r w:rsidR="0026044C">
        <w:rPr>
          <w:rFonts w:ascii="Times New Roman" w:hAnsi="Times New Roman" w:cs="Times New Roman"/>
          <w:sz w:val="22"/>
          <w:szCs w:val="22"/>
        </w:rPr>
        <w:t>portion of the code decreases while the overhead time increases. The overhead is not a problem until</w:t>
      </w:r>
      <w:r w:rsidR="002C31C4">
        <w:rPr>
          <w:rFonts w:ascii="Times New Roman" w:hAnsi="Times New Roman" w:cs="Times New Roman"/>
          <w:sz w:val="22"/>
          <w:szCs w:val="22"/>
        </w:rPr>
        <w:t xml:space="preserve"> numerous</w:t>
      </w:r>
      <w:r w:rsidR="0026044C">
        <w:rPr>
          <w:rFonts w:ascii="Times New Roman" w:hAnsi="Times New Roman" w:cs="Times New Roman"/>
          <w:sz w:val="22"/>
          <w:szCs w:val="22"/>
        </w:rPr>
        <w:t xml:space="preserve"> threads are being used, which is why after 2</w:t>
      </w:r>
      <w:r w:rsidR="0026044C">
        <w:rPr>
          <w:rFonts w:ascii="Times New Roman" w:hAnsi="Times New Roman" w:cs="Times New Roman"/>
          <w:sz w:val="22"/>
          <w:szCs w:val="22"/>
          <w:vertAlign w:val="superscript"/>
        </w:rPr>
        <w:t>256</w:t>
      </w:r>
      <w:r w:rsidR="0026044C">
        <w:rPr>
          <w:rFonts w:ascii="Times New Roman" w:hAnsi="Times New Roman" w:cs="Times New Roman"/>
          <w:sz w:val="22"/>
          <w:szCs w:val="22"/>
        </w:rPr>
        <w:t xml:space="preserve"> and 2</w:t>
      </w:r>
      <w:r w:rsidR="0026044C">
        <w:rPr>
          <w:rFonts w:ascii="Times New Roman" w:hAnsi="Times New Roman" w:cs="Times New Roman"/>
          <w:sz w:val="22"/>
          <w:szCs w:val="22"/>
          <w:vertAlign w:val="superscript"/>
        </w:rPr>
        <w:t>512</w:t>
      </w:r>
      <w:r w:rsidR="0026044C">
        <w:rPr>
          <w:rFonts w:ascii="Times New Roman" w:hAnsi="Times New Roman" w:cs="Times New Roman"/>
          <w:sz w:val="22"/>
          <w:szCs w:val="22"/>
        </w:rPr>
        <w:t xml:space="preserve"> threads are created, the overhead’s time bloat outweighs the speedup from </w:t>
      </w:r>
      <w:r w:rsidR="0026044C" w:rsidRPr="0026044C">
        <w:rPr>
          <w:rFonts w:ascii="Times New Roman" w:hAnsi="Times New Roman" w:cs="Times New Roman"/>
          <w:sz w:val="22"/>
          <w:szCs w:val="22"/>
        </w:rPr>
        <w:t>paralleliz</w:t>
      </w:r>
      <w:r w:rsidR="0026044C">
        <w:rPr>
          <w:rFonts w:ascii="Times New Roman" w:hAnsi="Times New Roman" w:cs="Times New Roman"/>
          <w:sz w:val="22"/>
          <w:szCs w:val="22"/>
        </w:rPr>
        <w:t>ation.</w:t>
      </w:r>
    </w:p>
    <w:p w14:paraId="35810CB1" w14:textId="77777777" w:rsidR="0079626A" w:rsidRDefault="00D62FFF" w:rsidP="0079626A">
      <w:pPr>
        <w:pStyle w:val="Default"/>
        <w:numPr>
          <w:ilvl w:val="0"/>
          <w:numId w:val="1"/>
        </w:numPr>
        <w:spacing w:after="41" w:line="480" w:lineRule="auto"/>
        <w:rPr>
          <w:rFonts w:ascii="Times New Roman" w:hAnsi="Times New Roman" w:cs="Times New Roman"/>
          <w:sz w:val="22"/>
          <w:szCs w:val="22"/>
        </w:rPr>
      </w:pPr>
      <w:r w:rsidRPr="00D62FFF">
        <w:rPr>
          <w:rFonts w:ascii="Times New Roman" w:hAnsi="Times New Roman" w:cs="Times New Roman"/>
          <w:sz w:val="22"/>
          <w:szCs w:val="22"/>
        </w:rPr>
        <w:t xml:space="preserve">(10 points) Why is there a difference in the number of threads needed to obtain the minimum execution time for two values of n? </w:t>
      </w:r>
    </w:p>
    <w:p w14:paraId="51733293" w14:textId="77777777" w:rsidR="0079626A" w:rsidRDefault="00FF37C7" w:rsidP="0079626A">
      <w:pPr>
        <w:pStyle w:val="Default"/>
        <w:spacing w:after="41" w:line="480" w:lineRule="auto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79626A">
        <w:rPr>
          <w:rFonts w:ascii="Times New Roman" w:hAnsi="Times New Roman" w:cs="Times New Roman"/>
          <w:sz w:val="22"/>
          <w:szCs w:val="22"/>
        </w:rPr>
        <w:t xml:space="preserve">The reason why the </w:t>
      </w:r>
      <w:r w:rsidR="00F525B2" w:rsidRPr="0079626A">
        <w:rPr>
          <w:rFonts w:ascii="Times New Roman" w:hAnsi="Times New Roman" w:cs="Times New Roman"/>
          <w:sz w:val="22"/>
          <w:szCs w:val="22"/>
        </w:rPr>
        <w:t xml:space="preserve">number of threads needed to obtain the minimum execution time is different between the two values of n </w:t>
      </w:r>
      <w:r w:rsidR="00DD7DBC" w:rsidRPr="0079626A">
        <w:rPr>
          <w:rFonts w:ascii="Times New Roman" w:hAnsi="Times New Roman" w:cs="Times New Roman"/>
          <w:sz w:val="22"/>
          <w:szCs w:val="22"/>
        </w:rPr>
        <w:t xml:space="preserve">is again related to the speedup versus overhead. </w:t>
      </w:r>
      <w:r w:rsidR="00484E14" w:rsidRPr="0079626A">
        <w:rPr>
          <w:rFonts w:ascii="Times New Roman" w:hAnsi="Times New Roman" w:cs="Times New Roman"/>
          <w:sz w:val="22"/>
          <w:szCs w:val="22"/>
        </w:rPr>
        <w:t>Comparing</w:t>
      </w:r>
      <w:r w:rsidR="00144F04" w:rsidRPr="0079626A">
        <w:rPr>
          <w:rFonts w:ascii="Times New Roman" w:hAnsi="Times New Roman" w:cs="Times New Roman"/>
          <w:sz w:val="22"/>
          <w:szCs w:val="22"/>
        </w:rPr>
        <w:t xml:space="preserve"> n = 10</w:t>
      </w:r>
      <w:r w:rsidR="00144F04" w:rsidRPr="0079626A">
        <w:rPr>
          <w:rFonts w:ascii="Times New Roman" w:hAnsi="Times New Roman" w:cs="Times New Roman"/>
          <w:sz w:val="22"/>
          <w:szCs w:val="22"/>
          <w:vertAlign w:val="superscript"/>
        </w:rPr>
        <w:t>8</w:t>
      </w:r>
      <w:r w:rsidR="00144F04" w:rsidRPr="0079626A">
        <w:rPr>
          <w:rFonts w:ascii="Times New Roman" w:hAnsi="Times New Roman" w:cs="Times New Roman"/>
          <w:sz w:val="22"/>
          <w:szCs w:val="22"/>
        </w:rPr>
        <w:t xml:space="preserve"> versus n = 10</w:t>
      </w:r>
      <w:r w:rsidR="00144F04" w:rsidRPr="0079626A">
        <w:rPr>
          <w:rFonts w:ascii="Times New Roman" w:hAnsi="Times New Roman" w:cs="Times New Roman"/>
          <w:sz w:val="22"/>
          <w:szCs w:val="22"/>
          <w:vertAlign w:val="superscript"/>
        </w:rPr>
        <w:t>9</w:t>
      </w:r>
      <w:r w:rsidR="000C13F7" w:rsidRPr="0079626A">
        <w:rPr>
          <w:rFonts w:ascii="Times New Roman" w:hAnsi="Times New Roman" w:cs="Times New Roman"/>
          <w:sz w:val="22"/>
          <w:szCs w:val="22"/>
        </w:rPr>
        <w:t>, the initial time</w:t>
      </w:r>
      <w:r w:rsidR="00112956" w:rsidRPr="0079626A">
        <w:rPr>
          <w:rFonts w:ascii="Times New Roman" w:hAnsi="Times New Roman" w:cs="Times New Roman"/>
          <w:sz w:val="22"/>
          <w:szCs w:val="22"/>
        </w:rPr>
        <w:t xml:space="preserve"> </w:t>
      </w:r>
      <w:r w:rsidR="002574E8" w:rsidRPr="0079626A">
        <w:rPr>
          <w:rFonts w:ascii="Times New Roman" w:hAnsi="Times New Roman" w:cs="Times New Roman"/>
          <w:sz w:val="22"/>
          <w:szCs w:val="22"/>
        </w:rPr>
        <w:t xml:space="preserve">needed </w:t>
      </w:r>
      <w:r w:rsidR="00484E14" w:rsidRPr="0079626A">
        <w:rPr>
          <w:rFonts w:ascii="Times New Roman" w:hAnsi="Times New Roman" w:cs="Times New Roman"/>
          <w:sz w:val="22"/>
          <w:szCs w:val="22"/>
        </w:rPr>
        <w:t xml:space="preserve">for </w:t>
      </w:r>
      <w:r w:rsidR="00211E98" w:rsidRPr="0079626A">
        <w:rPr>
          <w:rFonts w:ascii="Times New Roman" w:hAnsi="Times New Roman" w:cs="Times New Roman"/>
          <w:sz w:val="22"/>
          <w:szCs w:val="22"/>
        </w:rPr>
        <w:t xml:space="preserve">the two </w:t>
      </w:r>
      <w:proofErr w:type="gramStart"/>
      <w:r w:rsidR="001538DA" w:rsidRPr="0079626A">
        <w:rPr>
          <w:rFonts w:ascii="Times New Roman" w:hAnsi="Times New Roman" w:cs="Times New Roman"/>
          <w:sz w:val="22"/>
          <w:szCs w:val="22"/>
        </w:rPr>
        <w:t>n</w:t>
      </w:r>
      <w:r w:rsidR="00211E98" w:rsidRPr="0079626A">
        <w:rPr>
          <w:rFonts w:ascii="Times New Roman" w:hAnsi="Times New Roman" w:cs="Times New Roman"/>
          <w:sz w:val="22"/>
          <w:szCs w:val="22"/>
        </w:rPr>
        <w:t>’s</w:t>
      </w:r>
      <w:proofErr w:type="gramEnd"/>
      <w:r w:rsidR="001538DA" w:rsidRPr="0079626A">
        <w:rPr>
          <w:rFonts w:ascii="Times New Roman" w:hAnsi="Times New Roman" w:cs="Times New Roman"/>
          <w:sz w:val="22"/>
          <w:szCs w:val="22"/>
        </w:rPr>
        <w:t xml:space="preserve"> in sequence</w:t>
      </w:r>
      <w:r w:rsidR="002574E8" w:rsidRPr="0079626A">
        <w:rPr>
          <w:rFonts w:ascii="Times New Roman" w:hAnsi="Times New Roman" w:cs="Times New Roman"/>
          <w:sz w:val="22"/>
          <w:szCs w:val="22"/>
        </w:rPr>
        <w:t xml:space="preserve"> and the amount of time reduced from parallelization for small values of p</w:t>
      </w:r>
      <w:r w:rsidR="00211E98" w:rsidRPr="0079626A">
        <w:rPr>
          <w:rFonts w:ascii="Times New Roman" w:hAnsi="Times New Roman" w:cs="Times New Roman"/>
          <w:sz w:val="22"/>
          <w:szCs w:val="22"/>
        </w:rPr>
        <w:t xml:space="preserve"> </w:t>
      </w:r>
      <w:r w:rsidR="00924010" w:rsidRPr="0079626A">
        <w:rPr>
          <w:rFonts w:ascii="Times New Roman" w:hAnsi="Times New Roman" w:cs="Times New Roman"/>
          <w:sz w:val="22"/>
          <w:szCs w:val="22"/>
        </w:rPr>
        <w:t xml:space="preserve">is greater for the larger n than </w:t>
      </w:r>
      <w:r w:rsidR="00D657DA" w:rsidRPr="0079626A">
        <w:rPr>
          <w:rFonts w:ascii="Times New Roman" w:hAnsi="Times New Roman" w:cs="Times New Roman"/>
          <w:sz w:val="22"/>
          <w:szCs w:val="22"/>
        </w:rPr>
        <w:t>the smaller</w:t>
      </w:r>
      <w:r w:rsidR="00924010" w:rsidRPr="0079626A">
        <w:rPr>
          <w:rFonts w:ascii="Times New Roman" w:hAnsi="Times New Roman" w:cs="Times New Roman"/>
          <w:sz w:val="22"/>
          <w:szCs w:val="22"/>
        </w:rPr>
        <w:t xml:space="preserve"> </w:t>
      </w:r>
      <w:r w:rsidR="00D657DA" w:rsidRPr="0079626A">
        <w:rPr>
          <w:rFonts w:ascii="Times New Roman" w:hAnsi="Times New Roman" w:cs="Times New Roman"/>
          <w:sz w:val="22"/>
          <w:szCs w:val="22"/>
        </w:rPr>
        <w:t>n</w:t>
      </w:r>
      <w:r w:rsidR="00924010" w:rsidRPr="0079626A">
        <w:rPr>
          <w:rFonts w:ascii="Times New Roman" w:hAnsi="Times New Roman" w:cs="Times New Roman"/>
          <w:sz w:val="22"/>
          <w:szCs w:val="22"/>
        </w:rPr>
        <w:t>.</w:t>
      </w:r>
      <w:r w:rsidR="00D657DA" w:rsidRPr="0079626A">
        <w:rPr>
          <w:rFonts w:ascii="Times New Roman" w:hAnsi="Times New Roman" w:cs="Times New Roman"/>
          <w:sz w:val="22"/>
          <w:szCs w:val="22"/>
        </w:rPr>
        <w:t xml:space="preserve"> When comparing the efficiency of the two this can also be inferred, as the efficiency of </w:t>
      </w:r>
      <w:r w:rsidR="00713A9B" w:rsidRPr="0079626A">
        <w:rPr>
          <w:rFonts w:ascii="Times New Roman" w:hAnsi="Times New Roman" w:cs="Times New Roman"/>
          <w:sz w:val="22"/>
          <w:szCs w:val="22"/>
        </w:rPr>
        <w:t xml:space="preserve">the larger n is higher than the efficacy of the smaller n. </w:t>
      </w:r>
    </w:p>
    <w:p w14:paraId="0C329B7A" w14:textId="0332DDCA" w:rsidR="007576E5" w:rsidRPr="0079626A" w:rsidRDefault="00713A9B" w:rsidP="0079626A">
      <w:pPr>
        <w:pStyle w:val="Default"/>
        <w:spacing w:after="41" w:line="480" w:lineRule="auto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79626A">
        <w:rPr>
          <w:rFonts w:ascii="Times New Roman" w:hAnsi="Times New Roman" w:cs="Times New Roman"/>
          <w:sz w:val="22"/>
          <w:szCs w:val="22"/>
        </w:rPr>
        <w:t xml:space="preserve">The explanation behind this is that the speedup from </w:t>
      </w:r>
      <w:r w:rsidR="00C76EEE" w:rsidRPr="0079626A">
        <w:rPr>
          <w:rFonts w:ascii="Times New Roman" w:hAnsi="Times New Roman" w:cs="Times New Roman"/>
          <w:sz w:val="22"/>
          <w:szCs w:val="22"/>
        </w:rPr>
        <w:t xml:space="preserve">parallelization grows with larger values of n while the overhead stays </w:t>
      </w:r>
      <w:r w:rsidR="003D0CCC" w:rsidRPr="0079626A">
        <w:rPr>
          <w:rFonts w:ascii="Times New Roman" w:hAnsi="Times New Roman" w:cs="Times New Roman"/>
          <w:sz w:val="22"/>
          <w:szCs w:val="22"/>
        </w:rPr>
        <w:t>relatively</w:t>
      </w:r>
      <w:r w:rsidR="00C76EEE" w:rsidRPr="0079626A">
        <w:rPr>
          <w:rFonts w:ascii="Times New Roman" w:hAnsi="Times New Roman" w:cs="Times New Roman"/>
          <w:sz w:val="22"/>
          <w:szCs w:val="22"/>
        </w:rPr>
        <w:t xml:space="preserve"> constant in comparison. This results in </w:t>
      </w:r>
      <w:r w:rsidR="005943AF" w:rsidRPr="0079626A">
        <w:rPr>
          <w:rFonts w:ascii="Times New Roman" w:hAnsi="Times New Roman" w:cs="Times New Roman"/>
          <w:sz w:val="22"/>
          <w:szCs w:val="22"/>
        </w:rPr>
        <w:t xml:space="preserve">the </w:t>
      </w:r>
      <w:r w:rsidR="003A38F5" w:rsidRPr="0079626A">
        <w:rPr>
          <w:rFonts w:ascii="Times New Roman" w:hAnsi="Times New Roman" w:cs="Times New Roman"/>
          <w:sz w:val="22"/>
          <w:szCs w:val="22"/>
        </w:rPr>
        <w:t>overhead being more negligible</w:t>
      </w:r>
      <w:r w:rsidR="009A7348" w:rsidRPr="0079626A">
        <w:rPr>
          <w:rFonts w:ascii="Times New Roman" w:hAnsi="Times New Roman" w:cs="Times New Roman"/>
          <w:sz w:val="22"/>
          <w:szCs w:val="22"/>
        </w:rPr>
        <w:t xml:space="preserve"> and explains why it takes more threads to </w:t>
      </w:r>
      <w:r w:rsidR="00E02EAB" w:rsidRPr="0079626A">
        <w:rPr>
          <w:rFonts w:ascii="Times New Roman" w:hAnsi="Times New Roman" w:cs="Times New Roman"/>
          <w:sz w:val="22"/>
          <w:szCs w:val="22"/>
        </w:rPr>
        <w:t>reach the minimized value.</w:t>
      </w:r>
    </w:p>
    <w:p w14:paraId="7FCB7767" w14:textId="3BB0A9DF" w:rsidR="00CE5452" w:rsidRDefault="00CE5452" w:rsidP="007576E5">
      <w:pPr>
        <w:pStyle w:val="Default"/>
        <w:spacing w:after="41" w:line="480" w:lineRule="auto"/>
        <w:ind w:left="1440"/>
        <w:rPr>
          <w:rFonts w:ascii="Times New Roman" w:hAnsi="Times New Roman" w:cs="Times New Roman"/>
          <w:sz w:val="22"/>
          <w:szCs w:val="22"/>
        </w:rPr>
      </w:pPr>
    </w:p>
    <w:p w14:paraId="0371A8CE" w14:textId="3A65A3AE" w:rsidR="00CE5452" w:rsidRDefault="00CE5452" w:rsidP="007576E5">
      <w:pPr>
        <w:pStyle w:val="Default"/>
        <w:spacing w:after="41" w:line="480" w:lineRule="auto"/>
        <w:ind w:left="1440"/>
        <w:rPr>
          <w:rFonts w:ascii="Times New Roman" w:hAnsi="Times New Roman" w:cs="Times New Roman"/>
          <w:sz w:val="22"/>
          <w:szCs w:val="22"/>
        </w:rPr>
      </w:pPr>
    </w:p>
    <w:p w14:paraId="68451091" w14:textId="77777777" w:rsidR="00CE5452" w:rsidRPr="00144F04" w:rsidRDefault="00CE5452" w:rsidP="007576E5">
      <w:pPr>
        <w:pStyle w:val="Default"/>
        <w:spacing w:after="41" w:line="480" w:lineRule="auto"/>
        <w:ind w:left="1440"/>
        <w:rPr>
          <w:rFonts w:ascii="Times New Roman" w:hAnsi="Times New Roman" w:cs="Times New Roman"/>
          <w:sz w:val="22"/>
          <w:szCs w:val="22"/>
        </w:rPr>
      </w:pPr>
    </w:p>
    <w:p w14:paraId="66EAE882" w14:textId="49A36181" w:rsidR="00CE5452" w:rsidRPr="00CE5452" w:rsidRDefault="00D62FFF" w:rsidP="00CE5452">
      <w:pPr>
        <w:pStyle w:val="Default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D62FFF">
        <w:rPr>
          <w:rFonts w:ascii="Times New Roman" w:hAnsi="Times New Roman" w:cs="Times New Roman"/>
          <w:sz w:val="22"/>
          <w:szCs w:val="22"/>
        </w:rPr>
        <w:t xml:space="preserve">(10 points) Plot error versus n to illustrate accuracy of the algorithm as a function of n. You may have to run experiments with different values of n; for </w:t>
      </w:r>
      <w:proofErr w:type="gramStart"/>
      <w:r w:rsidRPr="00D62FFF">
        <w:rPr>
          <w:rFonts w:ascii="Times New Roman" w:hAnsi="Times New Roman" w:cs="Times New Roman"/>
          <w:sz w:val="22"/>
          <w:szCs w:val="22"/>
        </w:rPr>
        <w:t>example</w:t>
      </w:r>
      <w:proofErr w:type="gramEnd"/>
      <w:r w:rsidRPr="00D62FFF">
        <w:rPr>
          <w:rFonts w:ascii="Times New Roman" w:hAnsi="Times New Roman" w:cs="Times New Roman"/>
          <w:sz w:val="22"/>
          <w:szCs w:val="22"/>
        </w:rPr>
        <w:t xml:space="preserve"> n could be chosen to be 10</w:t>
      </w:r>
      <w:r w:rsidRPr="00D62FFF">
        <w:rPr>
          <w:rFonts w:ascii="Times New Roman" w:hAnsi="Times New Roman" w:cs="Times New Roman"/>
          <w:sz w:val="13"/>
          <w:szCs w:val="13"/>
        </w:rPr>
        <w:t>k</w:t>
      </w:r>
      <w:r w:rsidRPr="00D62FFF">
        <w:rPr>
          <w:rFonts w:ascii="Times New Roman" w:hAnsi="Times New Roman" w:cs="Times New Roman"/>
          <w:sz w:val="22"/>
          <w:szCs w:val="22"/>
        </w:rPr>
        <w:t xml:space="preserve">, for k = 3, …, 9. Use p = 48. </w:t>
      </w:r>
    </w:p>
    <w:p w14:paraId="75FDDB55" w14:textId="4102B4B4" w:rsidR="001B70A9" w:rsidRPr="00D62FFF" w:rsidRDefault="00CE5452" w:rsidP="00CE545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FDB3642" wp14:editId="7A0C9782">
            <wp:extent cx="4555837" cy="2734541"/>
            <wp:effectExtent l="0" t="0" r="16510" b="889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AFE65FEB-1AB7-4235-9CAB-3AA3BCAF9A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1B70A9" w:rsidRPr="00D62FFF" w:rsidSect="000D5825">
      <w:pgSz w:w="12240" w:h="16340"/>
      <w:pgMar w:top="1895" w:right="1179" w:bottom="773" w:left="135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F2463"/>
    <w:multiLevelType w:val="hybridMultilevel"/>
    <w:tmpl w:val="19B0E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FF"/>
    <w:rsid w:val="000C13F7"/>
    <w:rsid w:val="00112956"/>
    <w:rsid w:val="00144F04"/>
    <w:rsid w:val="001538DA"/>
    <w:rsid w:val="001B70A9"/>
    <w:rsid w:val="00211E98"/>
    <w:rsid w:val="002574E8"/>
    <w:rsid w:val="0026044C"/>
    <w:rsid w:val="002C31C4"/>
    <w:rsid w:val="00356066"/>
    <w:rsid w:val="003A38F5"/>
    <w:rsid w:val="003D0CCC"/>
    <w:rsid w:val="00416BCA"/>
    <w:rsid w:val="00444550"/>
    <w:rsid w:val="00473620"/>
    <w:rsid w:val="00484E14"/>
    <w:rsid w:val="00512EEA"/>
    <w:rsid w:val="00564A9F"/>
    <w:rsid w:val="005943AF"/>
    <w:rsid w:val="00670E14"/>
    <w:rsid w:val="00692D58"/>
    <w:rsid w:val="00713A9B"/>
    <w:rsid w:val="007576E5"/>
    <w:rsid w:val="0079626A"/>
    <w:rsid w:val="00924010"/>
    <w:rsid w:val="009A7348"/>
    <w:rsid w:val="00B56446"/>
    <w:rsid w:val="00C76EEE"/>
    <w:rsid w:val="00CE5452"/>
    <w:rsid w:val="00D62FFF"/>
    <w:rsid w:val="00D657DA"/>
    <w:rsid w:val="00D8644A"/>
    <w:rsid w:val="00DD7DBC"/>
    <w:rsid w:val="00E02EAB"/>
    <w:rsid w:val="00F525B2"/>
    <w:rsid w:val="00FF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62ECB"/>
  <w15:chartTrackingRefBased/>
  <w15:docId w15:val="{03560BEB-2F46-4B02-8EBD-5E9B1B3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2FFF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5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e9789c774fba0e4/Desktop/435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e9789c774fba0e4/Desktop/435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e9789c774fba0e4/Desktop/435_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e9789c774fba0e4/Desktop/435_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e9789c774fba0e4/Desktop/435_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e9789c774fba0e4/Desktop/435_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e9789c774fba0e4/Desktop/435_dat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v.</a:t>
            </a:r>
            <a:r>
              <a:rPr lang="en-US" baseline="0"/>
              <a:t> Thread # (N = 10^8)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Time (s)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</c:numCache>
            </c:numRef>
          </c:xVal>
          <c:yVal>
            <c:numRef>
              <c:f>Sheet1!$D$2:$D$15</c:f>
              <c:numCache>
                <c:formatCode>General</c:formatCode>
                <c:ptCount val="14"/>
                <c:pt idx="0">
                  <c:v>1.2857000000000001</c:v>
                </c:pt>
                <c:pt idx="1">
                  <c:v>0.65339999999999998</c:v>
                </c:pt>
                <c:pt idx="2">
                  <c:v>0.32619999999999999</c:v>
                </c:pt>
                <c:pt idx="3">
                  <c:v>0.1656</c:v>
                </c:pt>
                <c:pt idx="4">
                  <c:v>8.5699999999999998E-2</c:v>
                </c:pt>
                <c:pt idx="5">
                  <c:v>4.58E-2</c:v>
                </c:pt>
                <c:pt idx="6">
                  <c:v>4.2299999999999997E-2</c:v>
                </c:pt>
                <c:pt idx="7">
                  <c:v>3.6700000000000003E-2</c:v>
                </c:pt>
                <c:pt idx="8">
                  <c:v>3.61E-2</c:v>
                </c:pt>
                <c:pt idx="9">
                  <c:v>3.7900000000000003E-2</c:v>
                </c:pt>
                <c:pt idx="10">
                  <c:v>4.53E-2</c:v>
                </c:pt>
                <c:pt idx="11">
                  <c:v>6.7599999999999993E-2</c:v>
                </c:pt>
                <c:pt idx="12">
                  <c:v>0.1303</c:v>
                </c:pt>
                <c:pt idx="13">
                  <c:v>0.26719999999999999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D48-4254-AAE4-6C00F1F9E4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7257216"/>
        <c:axId val="1417257632"/>
      </c:scatterChart>
      <c:valAx>
        <c:axId val="141725721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7257632"/>
        <c:crosses val="autoZero"/>
        <c:crossBetween val="midCat"/>
      </c:valAx>
      <c:valAx>
        <c:axId val="1417257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7257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v</a:t>
            </a:r>
            <a:r>
              <a:rPr lang="en-US" baseline="0"/>
              <a:t>. Thread # </a:t>
            </a:r>
            <a:r>
              <a:rPr lang="en-US" sz="1400" b="0" i="0" u="none" strike="noStrike" baseline="0">
                <a:effectLst/>
              </a:rPr>
              <a:t>(N = 10^9)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Sheet1!$L$1</c:f>
              <c:strCache>
                <c:ptCount val="1"/>
                <c:pt idx="0">
                  <c:v>Time (s)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Sheet1!$J$2:$J$15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</c:numCache>
            </c:numRef>
          </c:xVal>
          <c:yVal>
            <c:numRef>
              <c:f>Sheet1!$L$2:$L$15</c:f>
              <c:numCache>
                <c:formatCode>General</c:formatCode>
                <c:ptCount val="14"/>
                <c:pt idx="0">
                  <c:v>12.806699999999999</c:v>
                </c:pt>
                <c:pt idx="1">
                  <c:v>6.4141000000000004</c:v>
                </c:pt>
                <c:pt idx="2">
                  <c:v>3.2147999999999999</c:v>
                </c:pt>
                <c:pt idx="3">
                  <c:v>1.6134999999999999</c:v>
                </c:pt>
                <c:pt idx="4">
                  <c:v>0.80840000000000001</c:v>
                </c:pt>
                <c:pt idx="5">
                  <c:v>0.40920000000000001</c:v>
                </c:pt>
                <c:pt idx="6">
                  <c:v>0.31469999999999998</c:v>
                </c:pt>
                <c:pt idx="7">
                  <c:v>0.28070000000000001</c:v>
                </c:pt>
                <c:pt idx="8">
                  <c:v>0.28100000000000003</c:v>
                </c:pt>
                <c:pt idx="9">
                  <c:v>0.27939999999999998</c:v>
                </c:pt>
                <c:pt idx="10">
                  <c:v>0.28510000000000002</c:v>
                </c:pt>
                <c:pt idx="11">
                  <c:v>0.29799999999999999</c:v>
                </c:pt>
                <c:pt idx="12">
                  <c:v>0.33110000000000001</c:v>
                </c:pt>
                <c:pt idx="13">
                  <c:v>0.38250000000000001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AD7-4BB0-BAE4-F0A979006A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8520048"/>
        <c:axId val="2098520464"/>
      </c:scatterChart>
      <c:valAx>
        <c:axId val="2098520048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8520464"/>
        <c:crosses val="autoZero"/>
        <c:crossBetween val="midCat"/>
      </c:valAx>
      <c:valAx>
        <c:axId val="2098520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85200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 v. Thread</a:t>
            </a:r>
            <a:r>
              <a:rPr lang="en-US" baseline="0"/>
              <a:t> #</a:t>
            </a:r>
            <a:r>
              <a:rPr lang="en-US" sz="1400" b="0" i="0" u="none" strike="noStrike" baseline="0">
                <a:effectLst/>
              </a:rPr>
              <a:t> (N = 10^8)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Speedup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</c:numCache>
            </c:numRef>
          </c:xVal>
          <c:yVal>
            <c:numRef>
              <c:f>Sheet1!$E$2:$E$15</c:f>
              <c:numCache>
                <c:formatCode>General</c:formatCode>
                <c:ptCount val="14"/>
                <c:pt idx="0">
                  <c:v>1</c:v>
                </c:pt>
                <c:pt idx="1">
                  <c:v>1.967707376798286</c:v>
                </c:pt>
                <c:pt idx="2">
                  <c:v>3.9414469650521156</c:v>
                </c:pt>
                <c:pt idx="3">
                  <c:v>7.7638888888888893</c:v>
                </c:pt>
                <c:pt idx="4">
                  <c:v>15.002333722287048</c:v>
                </c:pt>
                <c:pt idx="5">
                  <c:v>28.072052401746728</c:v>
                </c:pt>
                <c:pt idx="6">
                  <c:v>30.394799054373525</c:v>
                </c:pt>
                <c:pt idx="7">
                  <c:v>35.032697547683924</c:v>
                </c:pt>
                <c:pt idx="8">
                  <c:v>35.614958448753463</c:v>
                </c:pt>
                <c:pt idx="9">
                  <c:v>33.92348284960422</c:v>
                </c:pt>
                <c:pt idx="10">
                  <c:v>28.381898454746139</c:v>
                </c:pt>
                <c:pt idx="11">
                  <c:v>19.019230769230774</c:v>
                </c:pt>
                <c:pt idx="12">
                  <c:v>9.8672294704528021</c:v>
                </c:pt>
                <c:pt idx="13">
                  <c:v>4.8117514970059885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715-4A24-BA68-5F1B8BA142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7519696"/>
        <c:axId val="2094284736"/>
      </c:scatterChart>
      <c:valAx>
        <c:axId val="199751969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4284736"/>
        <c:crosses val="autoZero"/>
        <c:crossBetween val="midCat"/>
      </c:valAx>
      <c:valAx>
        <c:axId val="209428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7519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 v. Thread</a:t>
            </a:r>
            <a:r>
              <a:rPr lang="en-US" baseline="0"/>
              <a:t> # </a:t>
            </a:r>
            <a:r>
              <a:rPr lang="en-US" sz="1400" b="0" i="0" u="none" strike="noStrike" baseline="0">
                <a:effectLst/>
              </a:rPr>
              <a:t>(N = 10^9)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Speedup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Sheet1!$J$2:$J$15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</c:numCache>
            </c:numRef>
          </c:xVal>
          <c:yVal>
            <c:numRef>
              <c:f>Sheet1!$M$2:$M$15</c:f>
              <c:numCache>
                <c:formatCode>General</c:formatCode>
                <c:ptCount val="14"/>
                <c:pt idx="0">
                  <c:v>1</c:v>
                </c:pt>
                <c:pt idx="1">
                  <c:v>1.9966480098532917</c:v>
                </c:pt>
                <c:pt idx="2">
                  <c:v>3.9836692795819335</c:v>
                </c:pt>
                <c:pt idx="3">
                  <c:v>7.9372172296250385</c:v>
                </c:pt>
                <c:pt idx="4">
                  <c:v>15.842033646709549</c:v>
                </c:pt>
                <c:pt idx="5">
                  <c:v>31.296920821114366</c:v>
                </c:pt>
                <c:pt idx="6">
                  <c:v>40.694947569113445</c:v>
                </c:pt>
                <c:pt idx="7">
                  <c:v>45.624153900961879</c:v>
                </c:pt>
                <c:pt idx="8">
                  <c:v>45.575444839857646</c:v>
                </c:pt>
                <c:pt idx="9">
                  <c:v>45.836435218324979</c:v>
                </c:pt>
                <c:pt idx="10">
                  <c:v>44.920028060329706</c:v>
                </c:pt>
                <c:pt idx="11">
                  <c:v>42.975503355704696</c:v>
                </c:pt>
                <c:pt idx="12">
                  <c:v>38.679250981576558</c:v>
                </c:pt>
                <c:pt idx="13">
                  <c:v>33.481568627450976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BBE-47D4-BDFB-B8540ABAA7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7519696"/>
        <c:axId val="2094284736"/>
      </c:scatterChart>
      <c:valAx>
        <c:axId val="199751969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4284736"/>
        <c:crosses val="autoZero"/>
        <c:crossBetween val="midCat"/>
      </c:valAx>
      <c:valAx>
        <c:axId val="209428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7519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Efficiency v. Thread # </a:t>
            </a:r>
            <a:r>
              <a:rPr lang="en-US" sz="1400" b="0" i="0" u="none" strike="noStrike" baseline="0">
                <a:effectLst/>
              </a:rPr>
              <a:t>(N = 10^8)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Efficiency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</c:numCache>
            </c:numRef>
          </c:xVal>
          <c:yVal>
            <c:numRef>
              <c:f>Sheet1!$F$2:$F$15</c:f>
              <c:numCache>
                <c:formatCode>General</c:formatCode>
                <c:ptCount val="14"/>
                <c:pt idx="0">
                  <c:v>1</c:v>
                </c:pt>
                <c:pt idx="1">
                  <c:v>0.983853688399143</c:v>
                </c:pt>
                <c:pt idx="2">
                  <c:v>0.98536174126302889</c:v>
                </c:pt>
                <c:pt idx="3">
                  <c:v>0.97048611111111116</c:v>
                </c:pt>
                <c:pt idx="4">
                  <c:v>0.93764585764294051</c:v>
                </c:pt>
                <c:pt idx="5">
                  <c:v>0.87725163755458524</c:v>
                </c:pt>
                <c:pt idx="6">
                  <c:v>0.47491873522458633</c:v>
                </c:pt>
                <c:pt idx="7">
                  <c:v>0.27369294959128065</c:v>
                </c:pt>
                <c:pt idx="8">
                  <c:v>0.13912093144044321</c:v>
                </c:pt>
                <c:pt idx="9">
                  <c:v>6.6256802440633242E-2</c:v>
                </c:pt>
                <c:pt idx="10">
                  <c:v>2.7716697709713026E-2</c:v>
                </c:pt>
                <c:pt idx="11">
                  <c:v>9.2867337740384637E-3</c:v>
                </c:pt>
                <c:pt idx="12">
                  <c:v>2.4089915699347661E-3</c:v>
                </c:pt>
                <c:pt idx="13">
                  <c:v>5.8737200891186383E-4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27C-4303-B8BB-B57899BD7E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1587552"/>
        <c:axId val="2091578400"/>
      </c:scatterChart>
      <c:valAx>
        <c:axId val="2091587552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1578400"/>
        <c:crosses val="autoZero"/>
        <c:crossBetween val="midCat"/>
      </c:valAx>
      <c:valAx>
        <c:axId val="2091578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Efficiency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1587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Efficiency v. Thread # </a:t>
            </a:r>
            <a:r>
              <a:rPr lang="en-US" sz="1400" b="0" i="0" u="none" strike="noStrike" baseline="0">
                <a:effectLst/>
              </a:rPr>
              <a:t>(N = 10^9)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Efficiency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Sheet1!$J$2:$J$15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</c:numCache>
            </c:numRef>
          </c:xVal>
          <c:yVal>
            <c:numRef>
              <c:f>Sheet1!$N$2:$N$15</c:f>
              <c:numCache>
                <c:formatCode>General</c:formatCode>
                <c:ptCount val="14"/>
                <c:pt idx="0">
                  <c:v>1</c:v>
                </c:pt>
                <c:pt idx="1">
                  <c:v>0.99832400492664586</c:v>
                </c:pt>
                <c:pt idx="2">
                  <c:v>0.99591731989548338</c:v>
                </c:pt>
                <c:pt idx="3">
                  <c:v>0.99215215370312981</c:v>
                </c:pt>
                <c:pt idx="4">
                  <c:v>0.9901271029193468</c:v>
                </c:pt>
                <c:pt idx="5">
                  <c:v>0.97802877565982393</c:v>
                </c:pt>
                <c:pt idx="6">
                  <c:v>0.63585855576739758</c:v>
                </c:pt>
                <c:pt idx="7">
                  <c:v>0.35643870235126468</c:v>
                </c:pt>
                <c:pt idx="8">
                  <c:v>0.17802908140569393</c:v>
                </c:pt>
                <c:pt idx="9">
                  <c:v>8.9524287535790975E-2</c:v>
                </c:pt>
                <c:pt idx="10">
                  <c:v>4.3867214902665728E-2</c:v>
                </c:pt>
                <c:pt idx="11">
                  <c:v>2.0984132497902683E-2</c:v>
                </c:pt>
                <c:pt idx="12">
                  <c:v>9.4431765091739645E-3</c:v>
                </c:pt>
                <c:pt idx="13">
                  <c:v>4.0871055453431367E-3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98B-4A3E-A190-5E3446B885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1587552"/>
        <c:axId val="2091578400"/>
      </c:scatterChart>
      <c:valAx>
        <c:axId val="2091587552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1578400"/>
        <c:crosses val="autoZero"/>
        <c:crossBetween val="midCat"/>
      </c:valAx>
      <c:valAx>
        <c:axId val="2091578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Efficiency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1587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Error v. Trial</a:t>
            </a:r>
            <a:r>
              <a:rPr lang="en-US" baseline="0"/>
              <a:t> #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Sheet1!$Q$2:$Q$8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  <c:pt idx="5">
                  <c:v>100000000</c:v>
                </c:pt>
                <c:pt idx="6">
                  <c:v>1000000000</c:v>
                </c:pt>
              </c:numCache>
            </c:numRef>
          </c:xVal>
          <c:yVal>
            <c:numRef>
              <c:f>Sheet1!$S$2:$S$8</c:f>
              <c:numCache>
                <c:formatCode>0.00E+00</c:formatCode>
                <c:ptCount val="7"/>
                <c:pt idx="0">
                  <c:v>4.7600000000000003E-2</c:v>
                </c:pt>
                <c:pt idx="1">
                  <c:v>1.01E-2</c:v>
                </c:pt>
                <c:pt idx="2">
                  <c:v>4.2900000000000004E-3</c:v>
                </c:pt>
                <c:pt idx="3">
                  <c:v>1.2099999999999999E-3</c:v>
                </c:pt>
                <c:pt idx="4">
                  <c:v>1.2899999999999999E-3</c:v>
                </c:pt>
                <c:pt idx="5">
                  <c:v>2.0799999999999999E-4</c:v>
                </c:pt>
                <c:pt idx="6">
                  <c:v>8.0399999999999993E-6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A55-44C5-BB9F-476CD46B95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47840"/>
        <c:axId val="12952832"/>
      </c:scatterChart>
      <c:valAx>
        <c:axId val="12947840"/>
        <c:scaling>
          <c:logBase val="10"/>
          <c:orientation val="minMax"/>
          <c:min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Trial</a:t>
                </a:r>
                <a:r>
                  <a:rPr lang="en-US" baseline="0"/>
                  <a:t>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52832"/>
        <c:crosses val="autoZero"/>
        <c:crossBetween val="midCat"/>
      </c:valAx>
      <c:valAx>
        <c:axId val="12952832"/>
        <c:scaling>
          <c:orientation val="minMax"/>
          <c:max val="4.760000000000001E-2"/>
          <c:min val="8.0400000000000026E-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47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A089FDC484AF408AE02E548DD8F2FD" ma:contentTypeVersion="4" ma:contentTypeDescription="Create a new document." ma:contentTypeScope="" ma:versionID="f9fd3e70c54cc09a7b512f439dabdb6f">
  <xsd:schema xmlns:xsd="http://www.w3.org/2001/XMLSchema" xmlns:xs="http://www.w3.org/2001/XMLSchema" xmlns:p="http://schemas.microsoft.com/office/2006/metadata/properties" xmlns:ns3="403dc627-1257-41ea-b997-a9cced275065" targetNamespace="http://schemas.microsoft.com/office/2006/metadata/properties" ma:root="true" ma:fieldsID="5aeff2145dd22d057bbf84aa2c170ef7" ns3:_="">
    <xsd:import namespace="403dc627-1257-41ea-b997-a9cced2750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3dc627-1257-41ea-b997-a9cced2750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64AB67-CEB1-4FB9-9378-4D5899D38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3dc627-1257-41ea-b997-a9cced2750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F9BC3B-1A7E-4014-A0F1-D5A7D1D89D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20808C-ECF6-4906-AB59-6F4149F75AAF}">
  <ds:schemaRefs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403dc627-1257-41ea-b997-a9cced275065"/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Zachary</dc:creator>
  <cp:keywords/>
  <dc:description/>
  <cp:lastModifiedBy>Lewis, Zachary</cp:lastModifiedBy>
  <cp:revision>2</cp:revision>
  <dcterms:created xsi:type="dcterms:W3CDTF">2022-02-07T21:51:00Z</dcterms:created>
  <dcterms:modified xsi:type="dcterms:W3CDTF">2022-02-07T21:51:00Z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0x01010020A089FDC484AF408AE02E548DD8F2FD</vt:lpwstr>
  </property>
</Properties>
</file>