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D6F" w:rsidRPr="00BF6D6F" w:rsidRDefault="00BF6D6F">
      <w:pPr>
        <w:rPr>
          <w:rFonts w:ascii="Times New Roman" w:hAnsi="Times New Roman" w:cs="Times New Roman"/>
        </w:rPr>
      </w:pPr>
      <w:r w:rsidRPr="00BF6D6F">
        <w:rPr>
          <w:rFonts w:ascii="Times New Roman" w:hAnsi="Times New Roman" w:cs="Times New Roman"/>
        </w:rPr>
        <w:t>MA441Hon Team Project 1</w:t>
      </w:r>
    </w:p>
    <w:p w:rsidR="00BF6D6F" w:rsidRPr="00BF6D6F" w:rsidRDefault="00BF6D6F">
      <w:pPr>
        <w:rPr>
          <w:rFonts w:ascii="Times New Roman" w:hAnsi="Times New Roman" w:cs="Times New Roman"/>
        </w:rPr>
      </w:pPr>
    </w:p>
    <w:p w:rsidR="00BF6D6F" w:rsidRPr="00BF6D6F" w:rsidRDefault="00BF6D6F">
      <w:pPr>
        <w:rPr>
          <w:rFonts w:ascii="Times New Roman" w:hAnsi="Times New Roman" w:cs="Times New Roman"/>
        </w:rPr>
      </w:pPr>
    </w:p>
    <w:p w:rsidR="00BF6D6F" w:rsidRDefault="00BF6D6F">
      <w:pPr>
        <w:rPr>
          <w:rFonts w:ascii="Times New Roman" w:hAnsi="Times New Roman" w:cs="Times New Roman"/>
        </w:rPr>
      </w:pPr>
    </w:p>
    <w:p w:rsidR="00B1632C" w:rsidRPr="00BF6D6F" w:rsidRDefault="00B1632C">
      <w:pPr>
        <w:rPr>
          <w:rFonts w:ascii="Times New Roman" w:hAnsi="Times New Roman" w:cs="Times New Roman"/>
        </w:rPr>
      </w:pPr>
    </w:p>
    <w:p w:rsidR="00BF6D6F" w:rsidRPr="00BF6D6F" w:rsidRDefault="00BF6D6F">
      <w:pPr>
        <w:rPr>
          <w:rFonts w:ascii="Times New Roman" w:hAnsi="Times New Roman" w:cs="Times New Roman"/>
        </w:rPr>
      </w:pPr>
    </w:p>
    <w:p w:rsidR="00BF6D6F" w:rsidRPr="00BF6D6F" w:rsidRDefault="00BF6D6F" w:rsidP="00BF6D6F">
      <w:pPr>
        <w:jc w:val="center"/>
        <w:rPr>
          <w:rFonts w:ascii="Times New Roman" w:hAnsi="Times New Roman" w:cs="Times New Roman"/>
          <w:sz w:val="36"/>
        </w:rPr>
      </w:pPr>
      <w:r w:rsidRPr="00BF6D6F">
        <w:rPr>
          <w:rFonts w:ascii="Times New Roman" w:hAnsi="Times New Roman" w:cs="Times New Roman"/>
          <w:sz w:val="36"/>
        </w:rPr>
        <w:t>Fourier Series Representation for Rocket Density Measurements with Altitude</w:t>
      </w:r>
    </w:p>
    <w:p w:rsidR="00BF6D6F" w:rsidRDefault="00BF6D6F" w:rsidP="00BF6D6F">
      <w:pPr>
        <w:jc w:val="center"/>
        <w:rPr>
          <w:rFonts w:ascii="Times New Roman" w:hAnsi="Times New Roman" w:cs="Times New Roman"/>
          <w:sz w:val="36"/>
        </w:rPr>
      </w:pPr>
    </w:p>
    <w:p w:rsidR="00B1632C" w:rsidRPr="00BF6D6F" w:rsidRDefault="00B1632C" w:rsidP="00BF6D6F">
      <w:pPr>
        <w:jc w:val="center"/>
        <w:rPr>
          <w:rFonts w:ascii="Times New Roman" w:hAnsi="Times New Roman" w:cs="Times New Roman"/>
          <w:sz w:val="36"/>
        </w:rPr>
      </w:pPr>
    </w:p>
    <w:p w:rsidR="00BF6D6F" w:rsidRPr="00BF6D6F" w:rsidRDefault="00BF6D6F" w:rsidP="00BF6D6F">
      <w:pPr>
        <w:jc w:val="center"/>
        <w:rPr>
          <w:rFonts w:ascii="Times New Roman" w:hAnsi="Times New Roman" w:cs="Times New Roman"/>
          <w:sz w:val="24"/>
          <w:szCs w:val="24"/>
        </w:rPr>
      </w:pPr>
    </w:p>
    <w:p w:rsid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 xml:space="preserve">October 11, 2016 </w:t>
      </w:r>
    </w:p>
    <w:p w:rsidR="00B1632C" w:rsidRP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Group F</w:t>
      </w:r>
    </w:p>
    <w:p w:rsidR="00BF6D6F" w:rsidRPr="00B1632C" w:rsidRDefault="00BF6D6F" w:rsidP="00B1632C">
      <w:pPr>
        <w:spacing w:line="240" w:lineRule="auto"/>
        <w:jc w:val="center"/>
        <w:rPr>
          <w:rFonts w:ascii="Times New Roman" w:hAnsi="Times New Roman" w:cs="Times New Roman"/>
          <w:b/>
          <w:sz w:val="24"/>
          <w:szCs w:val="24"/>
        </w:rPr>
      </w:pPr>
    </w:p>
    <w:p w:rsidR="00BF6D6F" w:rsidRPr="00BF6D6F" w:rsidRDefault="00BF6D6F" w:rsidP="00BF6D6F">
      <w:pPr>
        <w:spacing w:line="240" w:lineRule="auto"/>
        <w:jc w:val="center"/>
        <w:rPr>
          <w:rFonts w:ascii="Times New Roman" w:hAnsi="Times New Roman" w:cs="Times New Roman"/>
          <w:b/>
        </w:rPr>
      </w:pPr>
      <w:r w:rsidRPr="00BF6D6F">
        <w:rPr>
          <w:rFonts w:ascii="Times New Roman" w:hAnsi="Times New Roman" w:cs="Times New Roman"/>
          <w:b/>
        </w:rPr>
        <w:t>Group Members</w:t>
      </w:r>
    </w:p>
    <w:p w:rsidR="00BF6D6F" w:rsidRPr="00BF6D6F" w:rsidRDefault="00BF6D6F" w:rsidP="00BF6D6F">
      <w:pPr>
        <w:spacing w:after="0" w:line="276" w:lineRule="auto"/>
        <w:jc w:val="center"/>
        <w:rPr>
          <w:rFonts w:ascii="Times New Roman" w:hAnsi="Times New Roman" w:cs="Times New Roman"/>
        </w:rPr>
      </w:pPr>
      <w:proofErr w:type="spellStart"/>
      <w:r w:rsidRPr="00BF6D6F">
        <w:rPr>
          <w:rFonts w:ascii="Times New Roman" w:hAnsi="Times New Roman" w:cs="Times New Roman"/>
        </w:rPr>
        <w:t>Stirling</w:t>
      </w:r>
      <w:proofErr w:type="spellEnd"/>
      <w:r w:rsidRPr="00BF6D6F">
        <w:rPr>
          <w:rFonts w:ascii="Times New Roman" w:hAnsi="Times New Roman" w:cs="Times New Roman"/>
        </w:rPr>
        <w:t xml:space="preserve"> Brandt</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Jason Koch</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Brennan McCann</w:t>
      </w:r>
    </w:p>
    <w:p w:rsidR="00BF6D6F" w:rsidRDefault="00BF6D6F"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F6D6F" w:rsidRDefault="00BF6D6F" w:rsidP="00BF6D6F">
      <w:pPr>
        <w:jc w:val="center"/>
        <w:rPr>
          <w:sz w:val="24"/>
          <w:szCs w:val="24"/>
        </w:rPr>
      </w:pPr>
    </w:p>
    <w:p w:rsidR="00BF6D6F" w:rsidRPr="00BF6D6F" w:rsidRDefault="00BF6D6F" w:rsidP="00BF6D6F">
      <w:pPr>
        <w:spacing w:after="0" w:line="240" w:lineRule="auto"/>
        <w:jc w:val="center"/>
        <w:rPr>
          <w:rFonts w:ascii="Times New Roman" w:eastAsia="Times New Roman" w:hAnsi="Times New Roman" w:cs="Times New Roman"/>
          <w:sz w:val="24"/>
          <w:szCs w:val="24"/>
        </w:rPr>
      </w:pPr>
      <w:r w:rsidRPr="00BF6D6F">
        <w:rPr>
          <w:rFonts w:ascii="Times New Roman" w:eastAsia="Times New Roman" w:hAnsi="Times New Roman" w:cs="Times New Roman"/>
          <w:color w:val="000000"/>
          <w:sz w:val="24"/>
          <w:szCs w:val="24"/>
        </w:rPr>
        <w:t>Embry-Riddle Aeronautical University</w:t>
      </w:r>
    </w:p>
    <w:p w:rsidR="00BF6D6F" w:rsidRDefault="00BF6D6F" w:rsidP="00BF6D6F">
      <w:pPr>
        <w:jc w:val="center"/>
        <w:rPr>
          <w:rFonts w:ascii="Times New Roman" w:eastAsia="Times New Roman" w:hAnsi="Times New Roman" w:cs="Times New Roman"/>
          <w:color w:val="000000"/>
          <w:sz w:val="24"/>
          <w:szCs w:val="24"/>
        </w:rPr>
      </w:pPr>
      <w:r w:rsidRPr="00BF6D6F">
        <w:rPr>
          <w:rFonts w:ascii="Times New Roman" w:eastAsia="Times New Roman" w:hAnsi="Times New Roman" w:cs="Times New Roman"/>
          <w:color w:val="000000"/>
          <w:sz w:val="24"/>
          <w:szCs w:val="24"/>
        </w:rPr>
        <w:t>Daytona Beach, FL 32114</w:t>
      </w:r>
    </w:p>
    <w:p w:rsidR="00B1632C" w:rsidRDefault="00B1632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D65579" w:rsidRDefault="00B1632C" w:rsidP="00D65579">
      <w:pPr>
        <w:spacing w:before="240" w:line="276" w:lineRule="auto"/>
        <w:rPr>
          <w:b/>
          <w:sz w:val="24"/>
          <w:szCs w:val="24"/>
          <w:u w:val="single"/>
        </w:rPr>
      </w:pPr>
      <w:r w:rsidRPr="00B1632C">
        <w:rPr>
          <w:b/>
          <w:sz w:val="24"/>
          <w:szCs w:val="24"/>
          <w:u w:val="single"/>
        </w:rPr>
        <w:lastRenderedPageBreak/>
        <w:t>Introduction</w:t>
      </w:r>
    </w:p>
    <w:p w:rsidR="00276021" w:rsidRPr="00E109F2" w:rsidRDefault="00276021" w:rsidP="00E109F2">
      <w:pPr>
        <w:spacing w:before="240" w:line="276" w:lineRule="auto"/>
        <w:jc w:val="both"/>
        <w:rPr>
          <w:rFonts w:ascii="Times New Roman" w:hAnsi="Times New Roman" w:cs="Times New Roman"/>
          <w:sz w:val="24"/>
          <w:szCs w:val="24"/>
        </w:rPr>
      </w:pPr>
      <w:r>
        <w:rPr>
          <w:sz w:val="24"/>
          <w:szCs w:val="24"/>
        </w:rPr>
        <w:tab/>
      </w:r>
      <w:r w:rsidR="00173EED" w:rsidRPr="00073B80">
        <w:rPr>
          <w:rFonts w:ascii="Times New Roman" w:hAnsi="Times New Roman" w:cs="Times New Roman"/>
          <w:sz w:val="24"/>
          <w:szCs w:val="24"/>
        </w:rPr>
        <w:t>A Fourier series is a commonly used series which represents the expansion of a periodic function in terms of sine and cosine. While it is an infinite series and thus impossible for computers to use in full, when only a few terms are considered its usefulness extends to several applications of data analysis. For this project, atmospheric density readings taken by a rocket during its trip through the atmosphere were analyzed. During the data recording time of 850 to 900 seconds after takeoff, density measurements vary significantly. Particularly due to noise and extraneous data, the readings do not represent an observable function of density with altitude. Using a Fourier series approximation, however, it is possible to produce a function that represents the data points as a curve. Due to the nature of the series, any amount of terms can be included in the summation. The resulting calculation of the curve will change as more terms in the Fourier series are added. For this data set, 5, 7, and 10 terms were used to approximate the representative function. In addition, both a cosine and a full Fourier series were calculated and compared. The usefulness of such analysis can be extended to any number of included terms or any set of data points.</w:t>
      </w:r>
      <w:r w:rsidR="00E109F2">
        <w:rPr>
          <w:rFonts w:ascii="Times New Roman" w:hAnsi="Times New Roman" w:cs="Times New Roman"/>
          <w:sz w:val="24"/>
          <w:szCs w:val="24"/>
        </w:rPr>
        <w:t xml:space="preserve"> </w:t>
      </w:r>
    </w:p>
    <w:p w:rsidR="00B1632C" w:rsidRDefault="00D65579" w:rsidP="00D65579">
      <w:pPr>
        <w:spacing w:before="240" w:line="276" w:lineRule="auto"/>
        <w:rPr>
          <w:b/>
          <w:sz w:val="24"/>
          <w:szCs w:val="24"/>
          <w:u w:val="single"/>
        </w:rPr>
      </w:pPr>
      <w:r>
        <w:rPr>
          <w:b/>
          <w:sz w:val="24"/>
          <w:szCs w:val="24"/>
          <w:u w:val="single"/>
        </w:rPr>
        <w:t>Methodology</w:t>
      </w:r>
    </w:p>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In the determination of both the Fourier cosine series and full Fourier series the values for a</w:t>
      </w:r>
      <w:r w:rsidRPr="00EC69AC">
        <w:rPr>
          <w:rFonts w:ascii="Times New Roman" w:hAnsi="Times New Roman" w:cs="Times New Roman"/>
          <w:sz w:val="24"/>
          <w:vertAlign w:val="subscript"/>
        </w:rPr>
        <w:t>0</w:t>
      </w:r>
      <w:r w:rsidRPr="00EC69AC">
        <w:rPr>
          <w:rFonts w:ascii="Times New Roman" w:hAnsi="Times New Roman" w:cs="Times New Roman"/>
          <w:sz w:val="24"/>
        </w:rPr>
        <w:t>, a</w:t>
      </w:r>
      <w:r w:rsidRPr="00EC69AC">
        <w:rPr>
          <w:rFonts w:ascii="Times New Roman" w:hAnsi="Times New Roman" w:cs="Times New Roman"/>
          <w:sz w:val="24"/>
          <w:vertAlign w:val="subscript"/>
        </w:rPr>
        <w:t>n</w:t>
      </w:r>
      <w:r w:rsidRPr="00EC69AC">
        <w:rPr>
          <w:rFonts w:ascii="Times New Roman" w:hAnsi="Times New Roman" w:cs="Times New Roman"/>
          <w:sz w:val="24"/>
        </w:rPr>
        <w:t xml:space="preserve">, and </w:t>
      </w:r>
      <w:proofErr w:type="spellStart"/>
      <w:r w:rsidRPr="00EC69AC">
        <w:rPr>
          <w:rFonts w:ascii="Times New Roman" w:hAnsi="Times New Roman" w:cs="Times New Roman"/>
          <w:sz w:val="24"/>
        </w:rPr>
        <w:t>b</w:t>
      </w:r>
      <w:r w:rsidRPr="00EC69AC">
        <w:rPr>
          <w:rFonts w:ascii="Times New Roman" w:hAnsi="Times New Roman" w:cs="Times New Roman"/>
          <w:sz w:val="24"/>
          <w:vertAlign w:val="subscript"/>
        </w:rPr>
        <w:t>n</w:t>
      </w:r>
      <w:proofErr w:type="spellEnd"/>
      <w:r w:rsidRPr="00EC69AC">
        <w:rPr>
          <w:rFonts w:ascii="Times New Roman" w:hAnsi="Times New Roman" w:cs="Times New Roman"/>
          <w:sz w:val="24"/>
          <w:vertAlign w:val="subscript"/>
        </w:rPr>
        <w:t xml:space="preserve"> </w:t>
      </w:r>
      <w:r w:rsidRPr="00EC69AC">
        <w:rPr>
          <w:rFonts w:ascii="Times New Roman" w:hAnsi="Times New Roman" w:cs="Times New Roman"/>
          <w:sz w:val="24"/>
        </w:rPr>
        <w:t>are typically determined by an integral featuring a function f(x).However, given that there is no function given for the rocket data set, the integrals were evaluated as a series. The transition can be found below.</w:t>
      </w:r>
    </w:p>
    <w:p w:rsidR="00A80DF2" w:rsidRDefault="00A80DF2" w:rsidP="00A80DF2"/>
    <w:p w:rsidR="00A80DF2" w:rsidRPr="00C50F0B" w:rsidRDefault="00C87D3C" w:rsidP="00A80DF2">
      <w:pPr>
        <w:rPr>
          <w:rFonts w:eastAsiaTheme="minorEastAsia"/>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f(x)</m:t>
              </m:r>
            </m:e>
          </m:nary>
          <m:r>
            <w:rPr>
              <w:rFonts w:ascii="Cambria Math" w:hAnsi="Cambria Math"/>
            </w:rPr>
            <m:t>=</m:t>
          </m:r>
          <m:nary>
            <m:naryPr>
              <m:chr m:val="∑"/>
              <m:limLoc m:val="undOvr"/>
              <m:ctrlPr>
                <w:rPr>
                  <w:rFonts w:ascii="Cambria Math" w:hAnsi="Cambria Math"/>
                  <w:i/>
                </w:rPr>
              </m:ctrlPr>
            </m:naryPr>
            <m:sub>
              <m:r>
                <w:rPr>
                  <w:rFonts w:ascii="Cambria Math" w:hAnsi="Cambria Math"/>
                </w:rPr>
                <m:t>x=a</m:t>
              </m:r>
            </m:sub>
            <m:sup>
              <m:r>
                <w:rPr>
                  <w:rFonts w:ascii="Cambria Math" w:hAnsi="Cambria Math"/>
                </w:rPr>
                <m:t>b</m:t>
              </m:r>
            </m:sup>
            <m:e>
              <m:r>
                <w:rPr>
                  <w:rFonts w:ascii="Cambria Math" w:hAnsi="Cambria Math"/>
                </w:rPr>
                <m:t>f(x)</m:t>
              </m:r>
            </m:e>
          </m:nary>
          <m:r>
            <w:rPr>
              <w:rFonts w:ascii="Cambria Math" w:hAnsi="Cambria Math"/>
            </w:rPr>
            <m:t>δx</m:t>
          </m:r>
        </m:oMath>
      </m:oMathPara>
    </w:p>
    <w:p w:rsidR="00A80DF2" w:rsidRPr="00835E1A"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For the values from a to b, the integral of the function is equal to the summation of all f(x) values multiplied by a very small change in x. For the cosine series, it was only necessary to calculate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xml:space="preserve"> and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integrals for these values are given as</w:t>
      </w:r>
    </w:p>
    <w:p w:rsidR="00A80DF2" w:rsidRDefault="00A80DF2" w:rsidP="00A80DF2">
      <w:pPr>
        <w:rPr>
          <w:rFonts w:eastAsiaTheme="minorEastAsia"/>
        </w:rPr>
      </w:pPr>
    </w:p>
    <w:p w:rsidR="00A80DF2" w:rsidRPr="00C50F0B" w:rsidRDefault="00C87D3C"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Pr>
        <w:rPr>
          <w:rFonts w:eastAsiaTheme="minorEastAsia"/>
        </w:rPr>
      </w:pPr>
    </w:p>
    <w:p w:rsidR="00A80DF2" w:rsidRPr="00C50F0B" w:rsidRDefault="00C87D3C"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 w:rsidR="00A80DF2" w:rsidRPr="00290083" w:rsidRDefault="00C87D3C"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f(x)dx</m:t>
              </m:r>
            </m:e>
          </m:nary>
        </m:oMath>
      </m:oMathPara>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series notation, these would be given by</w:t>
      </w:r>
    </w:p>
    <w:p w:rsidR="00A80DF2" w:rsidRDefault="00A80DF2" w:rsidP="00A80DF2">
      <w:pPr>
        <w:rPr>
          <w:rFonts w:eastAsiaTheme="minorEastAsia"/>
        </w:rPr>
      </w:pPr>
    </w:p>
    <w:p w:rsidR="00A80DF2" w:rsidRDefault="00A80DF2" w:rsidP="00A80DF2">
      <w:pPr>
        <w:rPr>
          <w:rFonts w:eastAsiaTheme="minorEastAsia"/>
        </w:rPr>
      </w:pPr>
    </w:p>
    <w:p w:rsidR="00A80DF2" w:rsidRPr="00C50F0B" w:rsidRDefault="00A80DF2" w:rsidP="00A80DF2"/>
    <w:p w:rsidR="00A80DF2" w:rsidRPr="006F57F6" w:rsidRDefault="00C87D3C"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Default="00A80DF2" w:rsidP="00A80DF2">
      <w:pPr>
        <w:rPr>
          <w:rFonts w:eastAsiaTheme="minorEastAsia"/>
        </w:rPr>
      </w:pPr>
    </w:p>
    <w:p w:rsidR="00A80DF2" w:rsidRPr="006F57F6" w:rsidRDefault="00C87D3C"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Pr="00C50F0B" w:rsidRDefault="00A80DF2" w:rsidP="00A80DF2"/>
    <w:p w:rsidR="00A80DF2" w:rsidRPr="006F57F6" w:rsidRDefault="00C87D3C"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oMath>
      </m:oMathPara>
    </w:p>
    <w:p w:rsidR="00A80DF2" w:rsidRDefault="00A80DF2" w:rsidP="00A80DF2">
      <w:pPr>
        <w:rPr>
          <w:rFonts w:eastAsiaTheme="minorEastAsia"/>
        </w:rPr>
      </w:pPr>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this case, L would vary over a 50s time frame from 850 to 900 seconds in the flight for the given data set. The full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Pr="00EC69AC" w:rsidRDefault="00A80DF2" w:rsidP="00A80DF2">
      <w:pPr>
        <w:rPr>
          <w:rFonts w:ascii="Times New Roman" w:eastAsiaTheme="minorEastAsia" w:hAnsi="Times New Roman" w:cs="Times New Roman"/>
          <w:sz w:val="24"/>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Substituting the values for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xml:space="preserve">, and </w:t>
      </w:r>
      <w:proofErr w:type="spellStart"/>
      <w:r w:rsidRPr="00EC69AC">
        <w:rPr>
          <w:rFonts w:ascii="Times New Roman" w:eastAsiaTheme="minorEastAsia" w:hAnsi="Times New Roman" w:cs="Times New Roman"/>
          <w:sz w:val="24"/>
        </w:rPr>
        <w:t>b</w:t>
      </w:r>
      <w:r w:rsidRPr="00EC69AC">
        <w:rPr>
          <w:rFonts w:ascii="Times New Roman" w:eastAsiaTheme="minorEastAsia" w:hAnsi="Times New Roman" w:cs="Times New Roman"/>
          <w:sz w:val="24"/>
          <w:vertAlign w:val="subscript"/>
        </w:rPr>
        <w:t>n</w:t>
      </w:r>
      <w:proofErr w:type="spellEnd"/>
      <w:r w:rsidRPr="00EC69AC">
        <w:rPr>
          <w:rFonts w:ascii="Times New Roman" w:eastAsiaTheme="minorEastAsia" w:hAnsi="Times New Roman" w:cs="Times New Roman"/>
          <w:sz w:val="24"/>
        </w:rPr>
        <w:t>, the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Default="00A80DF2" w:rsidP="00A80DF2">
      <w:pPr>
        <w:rPr>
          <w:rFonts w:eastAsiaTheme="minorEastAsia"/>
        </w:rPr>
      </w:pPr>
    </w:p>
    <w:p w:rsidR="00A80DF2" w:rsidRPr="00285634"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lastRenderedPageBreak/>
        <w:t>Using a similar fashion, the cosine series would be given by</w:t>
      </w:r>
    </w:p>
    <w:p w:rsidR="00A80DF2" w:rsidRDefault="00A80DF2" w:rsidP="00A80DF2"/>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oMath>
      </m:oMathPara>
    </w:p>
    <w:p w:rsidR="00A80DF2" w:rsidRDefault="00A80DF2" w:rsidP="00A80DF2"/>
    <w:p w:rsidR="00A80DF2" w:rsidRDefault="00513117" w:rsidP="00A80DF2">
      <w:pPr>
        <w:rPr>
          <w:rFonts w:ascii="Times New Roman" w:hAnsi="Times New Roman" w:cs="Times New Roman"/>
          <w:sz w:val="24"/>
        </w:rPr>
      </w:pPr>
      <w:r>
        <w:rPr>
          <w:rFonts w:ascii="Times New Roman" w:hAnsi="Times New Roman" w:cs="Times New Roman"/>
          <w:sz w:val="24"/>
        </w:rPr>
        <w:t>For the cosine series expansion, it is possible to simply integrate over the data once and multiply by two for each coefficient. This works because for a cosine series the data is extended as an even periodic function, so the data will be symmetrical about the y axis and both halves of the integration will be equal. This does not work for the full Fourier series because instead of being reflected, the data is copied and translated for its extension. Due to this, it is necessary to integrate over the data twice, with the cosine and sine functions within the integration shifted by one period. The equations from these simplifications can be seen below.</w:t>
      </w:r>
    </w:p>
    <w:p w:rsidR="00513117" w:rsidRDefault="00513117" w:rsidP="00A80DF2">
      <w:pPr>
        <w:rPr>
          <w:rFonts w:ascii="Times New Roman" w:hAnsi="Times New Roman" w:cs="Times New Roman"/>
          <w:sz w:val="24"/>
        </w:rPr>
      </w:pPr>
      <w:r>
        <w:rPr>
          <w:rFonts w:ascii="Times New Roman" w:hAnsi="Times New Roman" w:cs="Times New Roman"/>
          <w:sz w:val="24"/>
        </w:rPr>
        <w:t>Cosine series:</w:t>
      </w:r>
    </w:p>
    <w:p w:rsidR="00513117" w:rsidRPr="00513117" w:rsidRDefault="00513117"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m:t>
              </m:r>
              <m:r>
                <w:rPr>
                  <w:rFonts w:ascii="Cambria Math" w:hAnsi="Cambria Math"/>
                </w:rPr>
                <m:t>=</m:t>
              </m:r>
              <m:r>
                <w:rPr>
                  <w:rFonts w:ascii="Cambria Math" w:hAnsi="Cambria Math"/>
                </w:rPr>
                <m:t>850</m:t>
              </m:r>
            </m:sub>
            <m:sup>
              <m:r>
                <w:rPr>
                  <w:rFonts w:ascii="Cambria Math" w:hAnsi="Cambria Math"/>
                </w:rPr>
                <m:t>900</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e>
          </m:nary>
          <m:r>
            <w:rPr>
              <w:rFonts w:ascii="Cambria Math" w:hAnsi="Cambria Math"/>
            </w:rPr>
            <m:t>δ</m:t>
          </m:r>
          <m:r>
            <w:rPr>
              <w:rFonts w:ascii="Cambria Math" w:hAnsi="Cambria Math"/>
            </w:rPr>
            <m:t>t</m:t>
          </m:r>
        </m:oMath>
      </m:oMathPara>
    </w:p>
    <w:p w:rsidR="00513117" w:rsidRDefault="00513117" w:rsidP="00A80DF2">
      <w:pPr>
        <w:rPr>
          <w:rFonts w:ascii="Times New Roman" w:eastAsiaTheme="minorEastAsia" w:hAnsi="Times New Roman" w:cs="Times New Roman"/>
        </w:rPr>
      </w:pPr>
      <w:r>
        <w:rPr>
          <w:rFonts w:ascii="Times New Roman" w:eastAsiaTheme="minorEastAsia" w:hAnsi="Times New Roman" w:cs="Times New Roman"/>
        </w:rPr>
        <w:t>Fourier series:</w:t>
      </w:r>
    </w:p>
    <w:p w:rsidR="00B7475F" w:rsidRDefault="00B7475F"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513117" w:rsidRPr="00B7475F" w:rsidRDefault="009B62B5"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A80DF2"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 xml:space="preserve">This calculation can be completed in MATLAB through a pair of nested for loops, calculating the values of the coefficients over the range of </w:t>
      </w:r>
      <w:r w:rsidR="009B62B5">
        <w:rPr>
          <w:rFonts w:ascii="Times New Roman" w:hAnsi="Times New Roman" w:cs="Times New Roman"/>
          <w:sz w:val="24"/>
        </w:rPr>
        <w:t>t</w:t>
      </w:r>
      <w:r w:rsidRPr="00EC69AC">
        <w:rPr>
          <w:rFonts w:ascii="Times New Roman" w:hAnsi="Times New Roman" w:cs="Times New Roman"/>
          <w:sz w:val="24"/>
        </w:rPr>
        <w:t xml:space="preserve"> values from </w:t>
      </w:r>
      <w:r w:rsidR="009B62B5">
        <w:rPr>
          <w:rFonts w:ascii="Times New Roman" w:hAnsi="Times New Roman" w:cs="Times New Roman"/>
          <w:sz w:val="24"/>
        </w:rPr>
        <w:t>8</w:t>
      </w:r>
      <w:r w:rsidRPr="00EC69AC">
        <w:rPr>
          <w:rFonts w:ascii="Times New Roman" w:hAnsi="Times New Roman" w:cs="Times New Roman"/>
          <w:sz w:val="24"/>
        </w:rPr>
        <w:t>50s to 50s and determining those values for each of the n number of terms (5, 7, and 10 in this case).</w:t>
      </w:r>
    </w:p>
    <w:p w:rsidR="00A80DF2" w:rsidRPr="00B1632C" w:rsidRDefault="00A80DF2" w:rsidP="00D65579">
      <w:pPr>
        <w:spacing w:before="240" w:line="276" w:lineRule="auto"/>
        <w:rPr>
          <w:b/>
          <w:sz w:val="24"/>
          <w:szCs w:val="24"/>
          <w:u w:val="single"/>
        </w:rPr>
      </w:pPr>
    </w:p>
    <w:p w:rsidR="00B1632C" w:rsidRDefault="00D65579" w:rsidP="00D65579">
      <w:pPr>
        <w:spacing w:before="240" w:line="276" w:lineRule="auto"/>
        <w:rPr>
          <w:sz w:val="24"/>
          <w:szCs w:val="24"/>
        </w:rPr>
      </w:pPr>
      <w:r>
        <w:rPr>
          <w:b/>
          <w:sz w:val="24"/>
          <w:szCs w:val="24"/>
          <w:u w:val="single"/>
        </w:rPr>
        <w:t>Results</w:t>
      </w:r>
    </w:p>
    <w:p w:rsidR="00112F3D" w:rsidRDefault="00C94E59" w:rsidP="00112F3D">
      <w:pPr>
        <w:spacing w:before="240" w:line="276" w:lineRule="auto"/>
        <w:jc w:val="center"/>
        <w:rPr>
          <w:b/>
          <w:sz w:val="24"/>
          <w:szCs w:val="24"/>
          <w:u w:val="single"/>
        </w:rPr>
      </w:pPr>
      <w:r>
        <w:rPr>
          <w:noProof/>
        </w:rPr>
        <w:lastRenderedPageBreak/>
        <w:drawing>
          <wp:inline distT="0" distB="0" distL="0" distR="0" wp14:anchorId="538F6432" wp14:editId="43947729">
            <wp:extent cx="5248275" cy="3057525"/>
            <wp:effectExtent l="57150" t="57150" r="66675" b="66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250" t="4274" r="5449" b="4274"/>
                    <a:stretch/>
                  </pic:blipFill>
                  <pic:spPr bwMode="auto">
                    <a:xfrm>
                      <a:off x="0" y="0"/>
                      <a:ext cx="5248275" cy="30575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112F3D" w:rsidRDefault="00C94E59" w:rsidP="00112F3D">
      <w:pPr>
        <w:spacing w:before="240" w:line="276" w:lineRule="auto"/>
        <w:jc w:val="center"/>
        <w:rPr>
          <w:b/>
          <w:sz w:val="24"/>
          <w:szCs w:val="24"/>
          <w:u w:val="single"/>
        </w:rPr>
      </w:pPr>
      <w:r>
        <w:rPr>
          <w:noProof/>
        </w:rPr>
        <w:drawing>
          <wp:inline distT="0" distB="0" distL="0" distR="0" wp14:anchorId="7DC2507D" wp14:editId="3E0B3725">
            <wp:extent cx="5286375" cy="3076575"/>
            <wp:effectExtent l="57150" t="57150" r="66675" b="666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89" t="3134" r="4969" b="4842"/>
                    <a:stretch/>
                  </pic:blipFill>
                  <pic:spPr bwMode="auto">
                    <a:xfrm>
                      <a:off x="0" y="0"/>
                      <a:ext cx="5286375" cy="30765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C94E59" w:rsidP="00112F3D">
      <w:pPr>
        <w:spacing w:before="240" w:line="276" w:lineRule="auto"/>
        <w:jc w:val="center"/>
        <w:rPr>
          <w:b/>
          <w:sz w:val="24"/>
          <w:szCs w:val="24"/>
          <w:u w:val="single"/>
        </w:rPr>
      </w:pPr>
      <w:r>
        <w:rPr>
          <w:noProof/>
        </w:rPr>
        <w:lastRenderedPageBreak/>
        <w:drawing>
          <wp:inline distT="0" distB="0" distL="0" distR="0" wp14:anchorId="025B1B5F" wp14:editId="0A972F60">
            <wp:extent cx="5324475" cy="3114675"/>
            <wp:effectExtent l="57150" t="57150" r="66675" b="66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69" t="2279" r="4647" b="4558"/>
                    <a:stretch/>
                  </pic:blipFill>
                  <pic:spPr bwMode="auto">
                    <a:xfrm>
                      <a:off x="0" y="0"/>
                      <a:ext cx="532447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221DF2" w:rsidP="00112F3D">
      <w:pPr>
        <w:spacing w:before="240" w:line="276" w:lineRule="auto"/>
        <w:jc w:val="center"/>
        <w:rPr>
          <w:b/>
          <w:sz w:val="24"/>
          <w:szCs w:val="24"/>
          <w:u w:val="single"/>
        </w:rPr>
      </w:pPr>
      <w:r>
        <w:rPr>
          <w:noProof/>
        </w:rPr>
        <w:lastRenderedPageBreak/>
        <w:drawing>
          <wp:inline distT="0" distB="0" distL="0" distR="0" wp14:anchorId="5B8D6F2D" wp14:editId="6E8B23C6">
            <wp:extent cx="5238750" cy="3095625"/>
            <wp:effectExtent l="57150" t="57150" r="57150" b="666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11" t="2563" r="5448" b="4843"/>
                    <a:stretch/>
                  </pic:blipFill>
                  <pic:spPr bwMode="auto">
                    <a:xfrm>
                      <a:off x="0" y="0"/>
                      <a:ext cx="52387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E87043" w:rsidRPr="00B1632C" w:rsidRDefault="00221DF2" w:rsidP="00E87043">
      <w:pPr>
        <w:spacing w:before="240" w:line="276" w:lineRule="auto"/>
        <w:jc w:val="center"/>
        <w:rPr>
          <w:b/>
          <w:sz w:val="24"/>
          <w:szCs w:val="24"/>
          <w:u w:val="single"/>
        </w:rPr>
      </w:pPr>
      <w:r>
        <w:rPr>
          <w:noProof/>
        </w:rPr>
        <w:drawing>
          <wp:inline distT="0" distB="0" distL="0" distR="0" wp14:anchorId="626962D8" wp14:editId="2FF24B2E">
            <wp:extent cx="5210175" cy="3105150"/>
            <wp:effectExtent l="57150" t="57150" r="66675" b="571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12" t="3134" r="5129" b="3988"/>
                    <a:stretch/>
                  </pic:blipFill>
                  <pic:spPr bwMode="auto">
                    <a:xfrm>
                      <a:off x="0" y="0"/>
                      <a:ext cx="5210175" cy="3105150"/>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E87043">
      <w:pPr>
        <w:spacing w:before="240" w:line="276" w:lineRule="auto"/>
        <w:jc w:val="center"/>
        <w:rPr>
          <w:b/>
          <w:sz w:val="24"/>
          <w:szCs w:val="24"/>
          <w:u w:val="single"/>
        </w:rPr>
      </w:pPr>
    </w:p>
    <w:p w:rsidR="00E87043" w:rsidRDefault="003A5B79" w:rsidP="00E87043">
      <w:pPr>
        <w:spacing w:before="240" w:line="276" w:lineRule="auto"/>
        <w:jc w:val="center"/>
        <w:rPr>
          <w:b/>
          <w:sz w:val="24"/>
          <w:szCs w:val="24"/>
          <w:u w:val="single"/>
        </w:rPr>
      </w:pPr>
      <w:r>
        <w:rPr>
          <w:noProof/>
        </w:rPr>
        <w:lastRenderedPageBreak/>
        <w:drawing>
          <wp:inline distT="0" distB="0" distL="0" distR="0" wp14:anchorId="5568F9B1" wp14:editId="7744E9CC">
            <wp:extent cx="5314950" cy="3095625"/>
            <wp:effectExtent l="57150" t="57150" r="57150" b="666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1" t="2849" r="4166" b="4558"/>
                    <a:stretch/>
                  </pic:blipFill>
                  <pic:spPr bwMode="auto">
                    <a:xfrm>
                      <a:off x="0" y="0"/>
                      <a:ext cx="53149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8F421E" w:rsidRDefault="008F421E" w:rsidP="008F421E">
      <w:pPr>
        <w:spacing w:before="240" w:line="276" w:lineRule="auto"/>
        <w:rPr>
          <w:sz w:val="24"/>
          <w:szCs w:val="24"/>
        </w:rPr>
      </w:pPr>
      <w:r>
        <w:rPr>
          <w:b/>
          <w:sz w:val="24"/>
          <w:szCs w:val="24"/>
          <w:u w:val="single"/>
        </w:rPr>
        <w:t>Discussion</w:t>
      </w:r>
    </w:p>
    <w:p w:rsidR="008F421E" w:rsidRDefault="008F421E" w:rsidP="008F421E">
      <w:pPr>
        <w:spacing w:before="240" w:line="276" w:lineRule="auto"/>
        <w:rPr>
          <w:sz w:val="24"/>
          <w:szCs w:val="24"/>
        </w:rPr>
      </w:pPr>
      <w:r>
        <w:rPr>
          <w:sz w:val="24"/>
          <w:szCs w:val="24"/>
        </w:rPr>
        <w:t>Comparing types of series-</w:t>
      </w:r>
    </w:p>
    <w:p w:rsidR="003E284F" w:rsidRDefault="003E284F" w:rsidP="008F421E">
      <w:pPr>
        <w:spacing w:before="240" w:line="276" w:lineRule="auto"/>
        <w:rPr>
          <w:sz w:val="24"/>
          <w:szCs w:val="24"/>
        </w:rPr>
      </w:pPr>
      <w:r>
        <w:rPr>
          <w:sz w:val="24"/>
          <w:szCs w:val="24"/>
        </w:rPr>
        <w:t xml:space="preserve">Whether dealing with Fourier series, Cosine series, or Sine series, the essential characteristic that determines how closely the model fits the data is the number of terms used. </w:t>
      </w:r>
      <w:r w:rsidR="00C87D3C">
        <w:rPr>
          <w:sz w:val="24"/>
          <w:szCs w:val="24"/>
        </w:rPr>
        <w:t xml:space="preserve">It is impossible to use an entire infinite series, as it would literally take forever, but a fast computer can do a million or even a billion terms in a somewhat reasonable timespan. The limiting factor isn’t what can be done, but rather how useful the model is. A model that perfectly fits the data does no good whatsoever, because the data already does that. What is useful is a smooth curve that fits the data reasonably well but still filters out noise. As can be seen from the plots, ten terms is enough to fit the data very closely, but still be a smooth curve. One hundred terms, on the other hand, is a very rough curve and is clearly being affected by noise. </w:t>
      </w:r>
      <w:bookmarkStart w:id="0" w:name="_GoBack"/>
      <w:bookmarkEnd w:id="0"/>
    </w:p>
    <w:p w:rsidR="008F421E" w:rsidRPr="00BC733C" w:rsidRDefault="00034305" w:rsidP="008F421E">
      <w:pPr>
        <w:spacing w:before="240" w:line="276" w:lineRule="auto"/>
        <w:rPr>
          <w:sz w:val="24"/>
          <w:szCs w:val="24"/>
        </w:rPr>
      </w:pPr>
      <w:r>
        <w:rPr>
          <w:sz w:val="24"/>
          <w:szCs w:val="24"/>
        </w:rPr>
        <w:t>In modern times, a lot of the undiscovered aspects of physics have proven exceedingly complicated to model. For this reason it is necessary to collect enormous amounts of data to help with developing formulae. The problem with this is that huge amounts of data will always have a large amount of noise. Fourier series are very useful for helping to filter out that noise. The Large Hadron Collider produces 300 GB of dat</w:t>
      </w:r>
      <w:r w:rsidR="003E284F">
        <w:rPr>
          <w:sz w:val="24"/>
          <w:szCs w:val="24"/>
        </w:rPr>
        <w:t>a every second, so</w:t>
      </w:r>
      <w:r>
        <w:rPr>
          <w:sz w:val="24"/>
          <w:szCs w:val="24"/>
        </w:rPr>
        <w:t xml:space="preserve"> very powerful method</w:t>
      </w:r>
      <w:r w:rsidR="003E284F">
        <w:rPr>
          <w:sz w:val="24"/>
          <w:szCs w:val="24"/>
        </w:rPr>
        <w:t>s</w:t>
      </w:r>
      <w:r>
        <w:rPr>
          <w:sz w:val="24"/>
          <w:szCs w:val="24"/>
        </w:rPr>
        <w:t xml:space="preserve"> </w:t>
      </w:r>
      <w:r w:rsidR="003E284F">
        <w:rPr>
          <w:sz w:val="24"/>
          <w:szCs w:val="24"/>
        </w:rPr>
        <w:t>are</w:t>
      </w:r>
      <w:r>
        <w:rPr>
          <w:sz w:val="24"/>
          <w:szCs w:val="24"/>
        </w:rPr>
        <w:t xml:space="preserve"> needed to process it and find trends. </w:t>
      </w:r>
      <w:r w:rsidR="003E284F">
        <w:rPr>
          <w:sz w:val="24"/>
          <w:szCs w:val="24"/>
        </w:rPr>
        <w:t>Fourier series are among the methods used (</w:t>
      </w:r>
      <w:proofErr w:type="spellStart"/>
      <w:r w:rsidR="003E284F" w:rsidRPr="003E284F">
        <w:rPr>
          <w:rFonts w:ascii="Times New Roman" w:hAnsi="Times New Roman" w:cs="Times New Roman"/>
          <w:sz w:val="24"/>
        </w:rPr>
        <w:t>Schörner-Sadenius</w:t>
      </w:r>
      <w:proofErr w:type="spellEnd"/>
      <w:r w:rsidR="003E284F">
        <w:rPr>
          <w:sz w:val="24"/>
          <w:szCs w:val="24"/>
        </w:rPr>
        <w:t>, 2015). This is only one example of the implementation of one of the most powerful tools in mathematics.</w:t>
      </w:r>
    </w:p>
    <w:p w:rsidR="008F421E" w:rsidRDefault="008F421E" w:rsidP="008F421E">
      <w:pPr>
        <w:spacing w:before="240" w:line="276" w:lineRule="auto"/>
        <w:rPr>
          <w:b/>
          <w:sz w:val="24"/>
          <w:szCs w:val="24"/>
          <w:u w:val="single"/>
        </w:rPr>
      </w:pPr>
      <w:r w:rsidRPr="00B1632C">
        <w:rPr>
          <w:b/>
          <w:sz w:val="24"/>
          <w:szCs w:val="24"/>
          <w:u w:val="single"/>
        </w:rPr>
        <w:lastRenderedPageBreak/>
        <w:t>Conclusion</w:t>
      </w:r>
    </w:p>
    <w:p w:rsidR="008F421E" w:rsidRDefault="008F421E" w:rsidP="008F421E">
      <w:pPr>
        <w:spacing w:before="240" w:line="276" w:lineRule="auto"/>
        <w:rPr>
          <w:sz w:val="24"/>
          <w:szCs w:val="24"/>
        </w:rPr>
      </w:pPr>
      <w:r>
        <w:rPr>
          <w:sz w:val="24"/>
          <w:szCs w:val="24"/>
        </w:rPr>
        <w:t>Significance of a Fourier Series-</w:t>
      </w:r>
    </w:p>
    <w:p w:rsidR="008F421E" w:rsidRDefault="008F421E" w:rsidP="008F421E">
      <w:pPr>
        <w:spacing w:before="240" w:line="276" w:lineRule="auto"/>
        <w:rPr>
          <w:sz w:val="24"/>
          <w:szCs w:val="24"/>
        </w:rPr>
      </w:pPr>
      <w:r>
        <w:rPr>
          <w:sz w:val="24"/>
          <w:szCs w:val="24"/>
        </w:rPr>
        <w:t>Variability of number of terms-</w:t>
      </w:r>
    </w:p>
    <w:p w:rsidR="008F421E" w:rsidRDefault="008F421E" w:rsidP="008F421E">
      <w:pPr>
        <w:spacing w:before="240" w:line="276" w:lineRule="auto"/>
        <w:jc w:val="center"/>
        <w:rPr>
          <w:sz w:val="24"/>
          <w:szCs w:val="24"/>
        </w:rPr>
      </w:pPr>
      <w:r>
        <w:rPr>
          <w:noProof/>
        </w:rPr>
        <w:drawing>
          <wp:inline distT="0" distB="0" distL="0" distR="0" wp14:anchorId="001DB077" wp14:editId="0E0764A1">
            <wp:extent cx="5305425" cy="3114675"/>
            <wp:effectExtent l="57150" t="57150" r="66675" b="66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8" t="2279" r="5608" b="4558"/>
                    <a:stretch/>
                  </pic:blipFill>
                  <pic:spPr bwMode="auto">
                    <a:xfrm>
                      <a:off x="0" y="0"/>
                      <a:ext cx="53054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8F421E" w:rsidRPr="00BC733C" w:rsidRDefault="008F421E" w:rsidP="008F421E">
      <w:pPr>
        <w:spacing w:before="240" w:line="276" w:lineRule="auto"/>
        <w:rPr>
          <w:sz w:val="24"/>
          <w:szCs w:val="24"/>
        </w:rPr>
      </w:pPr>
      <w:r>
        <w:rPr>
          <w:sz w:val="24"/>
          <w:szCs w:val="24"/>
        </w:rPr>
        <w:t>Common procedure for data (Adaptability)-</w:t>
      </w:r>
    </w:p>
    <w:p w:rsidR="008F421E" w:rsidRDefault="008F421E" w:rsidP="008F421E">
      <w:pPr>
        <w:spacing w:before="240" w:line="276" w:lineRule="auto"/>
        <w:jc w:val="center"/>
        <w:rPr>
          <w:sz w:val="24"/>
          <w:szCs w:val="24"/>
        </w:rPr>
      </w:pPr>
      <w:r>
        <w:rPr>
          <w:noProof/>
        </w:rPr>
        <w:drawing>
          <wp:inline distT="0" distB="0" distL="0" distR="0" wp14:anchorId="4CAC2C16" wp14:editId="042427A9">
            <wp:extent cx="5191125" cy="3114675"/>
            <wp:effectExtent l="57150" t="57150" r="66675" b="666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71" t="2279" r="5289" b="4558"/>
                    <a:stretch/>
                  </pic:blipFill>
                  <pic:spPr bwMode="auto">
                    <a:xfrm>
                      <a:off x="0" y="0"/>
                      <a:ext cx="51911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3E284F" w:rsidRDefault="003E284F">
      <w:pPr>
        <w:rPr>
          <w:b/>
          <w:sz w:val="24"/>
          <w:szCs w:val="24"/>
          <w:u w:val="single"/>
        </w:rPr>
      </w:pPr>
      <w:r>
        <w:rPr>
          <w:b/>
          <w:sz w:val="24"/>
          <w:szCs w:val="24"/>
          <w:u w:val="single"/>
        </w:rPr>
        <w:lastRenderedPageBreak/>
        <w:br w:type="page"/>
      </w:r>
    </w:p>
    <w:p w:rsidR="003E284F" w:rsidRDefault="003E284F" w:rsidP="003E284F">
      <w:pPr>
        <w:jc w:val="center"/>
        <w:rPr>
          <w:rFonts w:ascii="Times New Roman" w:hAnsi="Times New Roman" w:cs="Times New Roman"/>
          <w:sz w:val="24"/>
          <w:szCs w:val="24"/>
        </w:rPr>
      </w:pPr>
      <w:r>
        <w:rPr>
          <w:rFonts w:ascii="Times New Roman" w:hAnsi="Times New Roman" w:cs="Times New Roman"/>
          <w:sz w:val="24"/>
          <w:szCs w:val="24"/>
        </w:rPr>
        <w:lastRenderedPageBreak/>
        <w:t>Works Cited</w:t>
      </w:r>
    </w:p>
    <w:p w:rsidR="003E284F" w:rsidRPr="003E284F" w:rsidRDefault="003E284F" w:rsidP="003E284F">
      <w:pPr>
        <w:ind w:left="720" w:hanging="720"/>
        <w:rPr>
          <w:rFonts w:ascii="Times New Roman" w:hAnsi="Times New Roman" w:cs="Times New Roman"/>
          <w:b/>
          <w:sz w:val="24"/>
          <w:szCs w:val="24"/>
          <w:u w:val="single"/>
        </w:rPr>
      </w:pPr>
      <w:proofErr w:type="spellStart"/>
      <w:r w:rsidRPr="003E284F">
        <w:rPr>
          <w:rFonts w:ascii="Times New Roman" w:hAnsi="Times New Roman" w:cs="Times New Roman"/>
          <w:sz w:val="24"/>
        </w:rPr>
        <w:t>Schörner-Sadenius</w:t>
      </w:r>
      <w:proofErr w:type="spellEnd"/>
      <w:r w:rsidRPr="003E284F">
        <w:rPr>
          <w:rFonts w:ascii="Times New Roman" w:hAnsi="Times New Roman" w:cs="Times New Roman"/>
          <w:sz w:val="24"/>
        </w:rPr>
        <w:t xml:space="preserve">, T. (2015). </w:t>
      </w:r>
      <w:r w:rsidRPr="003E284F">
        <w:rPr>
          <w:rFonts w:ascii="Times New Roman" w:hAnsi="Times New Roman" w:cs="Times New Roman"/>
          <w:i/>
          <w:iCs/>
          <w:sz w:val="24"/>
        </w:rPr>
        <w:t>The Large Hadron Collider: Harvest of Run 1</w:t>
      </w:r>
      <w:r w:rsidRPr="003E284F">
        <w:rPr>
          <w:rFonts w:ascii="Times New Roman" w:hAnsi="Times New Roman" w:cs="Times New Roman"/>
          <w:sz w:val="24"/>
        </w:rPr>
        <w:t xml:space="preserve">. </w:t>
      </w:r>
      <w:proofErr w:type="gramStart"/>
      <w:r w:rsidRPr="003E284F">
        <w:rPr>
          <w:rFonts w:ascii="Times New Roman" w:hAnsi="Times New Roman" w:cs="Times New Roman"/>
          <w:sz w:val="24"/>
        </w:rPr>
        <w:t>Heidelberg ;</w:t>
      </w:r>
      <w:proofErr w:type="gramEnd"/>
      <w:r w:rsidRPr="003E284F">
        <w:rPr>
          <w:rFonts w:ascii="Times New Roman" w:hAnsi="Times New Roman" w:cs="Times New Roman"/>
          <w:sz w:val="24"/>
        </w:rPr>
        <w:t xml:space="preserve"> New York, NY: Springer. </w:t>
      </w:r>
      <w:r w:rsidRPr="003E284F">
        <w:rPr>
          <w:rFonts w:ascii="Times New Roman" w:hAnsi="Times New Roman" w:cs="Times New Roman"/>
          <w:b/>
          <w:sz w:val="24"/>
          <w:szCs w:val="24"/>
          <w:u w:val="single"/>
        </w:rPr>
        <w:br w:type="page"/>
      </w:r>
    </w:p>
    <w:p w:rsidR="00D65579" w:rsidRDefault="00D65579" w:rsidP="00D65579">
      <w:pPr>
        <w:spacing w:before="240" w:line="276" w:lineRule="auto"/>
        <w:rPr>
          <w:b/>
          <w:sz w:val="24"/>
          <w:szCs w:val="24"/>
          <w:u w:val="single"/>
        </w:rPr>
      </w:pPr>
      <w:r>
        <w:rPr>
          <w:b/>
          <w:sz w:val="24"/>
          <w:szCs w:val="24"/>
          <w:u w:val="single"/>
        </w:rPr>
        <w:lastRenderedPageBreak/>
        <w:t>Appendix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 Fourier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Creates and plots a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sine series with variable number of terms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 441 rocket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xlsread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Rocket_Data</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first 100 coefficients</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3,101);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 = 0:100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Treat term 0 differently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average of the data as a0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Data(:,1)) / 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b0 as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cos(n*pi*x/L)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cos(n*pi()*(Data(t,2)-50)/50)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sin(n*pi*x/L)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sin(n*pi()*Data(t,2)/50)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sin(n*pi()*(Data(t,2)-50)/50)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 multiplied by cos(n*pi*x/L)</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ac</w:t>
      </w:r>
      <w:proofErr w:type="gramEnd"/>
      <w:r>
        <w:rPr>
          <w:rFonts w:ascii="Courier New" w:hAnsi="Courier New" w:cs="Courier New"/>
          <w:color w:val="000000"/>
          <w:sz w:val="20"/>
          <w:szCs w:val="20"/>
        </w:rPr>
        <w:t xml:space="preserve"> = ac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Multiply by 2/L for the cosine series coefficients and 1/L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Fourier series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ac*2/50;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Store coefficients in a matrix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n+1)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n+1) = b;</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 n+1) = ac;</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 simple GUI to select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termselector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rsidR="00CE435F" w:rsidRDefault="00CE435F" w:rsidP="00CE435F"/>
    <w:p w:rsidR="00CE435F" w:rsidRDefault="00CE435F" w:rsidP="00CE435F"/>
    <w:p w:rsidR="00CE435F" w:rsidRDefault="00CE435F" w:rsidP="00CE435F"/>
    <w:p w:rsidR="00CE435F" w:rsidRDefault="00CE435F" w:rsidP="00CE435F"/>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Rocket_Fourier_GUI</w:t>
      </w:r>
      <w:proofErr w:type="spellEnd"/>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termselector</w:t>
      </w:r>
      <w:proofErr w:type="spellEnd"/>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frame</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frame</w:t>
      </w:r>
      <w:proofErr w:type="gramEnd"/>
      <w:r>
        <w:rPr>
          <w:rFonts w:ascii="Courier New" w:hAnsi="Courier New" w:cs="Courier New"/>
          <w:color w:val="000000"/>
          <w:sz w:val="20"/>
          <w:szCs w:val="20"/>
        </w:rPr>
        <w:t xml:space="preserve">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w:t>
      </w:r>
      <w:proofErr w:type="spellStart"/>
      <w:r>
        <w:rPr>
          <w:rFonts w:ascii="Courier New" w:hAnsi="Courier New" w:cs="Courier New"/>
          <w:color w:val="A020F0"/>
          <w:sz w:val="20"/>
          <w:szCs w:val="20"/>
        </w:rPr>
        <w:t>MenuBar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frame,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'Term</w:t>
      </w:r>
      <w:proofErr w:type="spellEnd"/>
      <w:r>
        <w:rPr>
          <w:rFonts w:ascii="Courier New" w:hAnsi="Courier New" w:cs="Courier New"/>
          <w:color w:val="A020F0"/>
          <w:sz w:val="20"/>
          <w:szCs w:val="20"/>
        </w:rPr>
        <w:t xml:space="preserve"> Selector'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w:t>
      </w:r>
      <w:proofErr w:type="spellStart"/>
      <w:r>
        <w:rPr>
          <w:rFonts w:ascii="Courier New" w:hAnsi="Courier New" w:cs="Courier New"/>
          <w:color w:val="A020F0"/>
          <w:sz w:val="20"/>
          <w:szCs w:val="20"/>
        </w:rPr>
        <w:t>NumberTitle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frame,</w:t>
      </w:r>
      <w:r>
        <w:rPr>
          <w:rFonts w:ascii="Courier New" w:hAnsi="Courier New" w:cs="Courier New"/>
          <w:color w:val="A020F0"/>
          <w:sz w:val="20"/>
          <w:szCs w:val="20"/>
        </w:rPr>
        <w:t>'Position</w:t>
      </w:r>
      <w:proofErr w:type="spellEnd"/>
      <w:r>
        <w:rPr>
          <w:rFonts w:ascii="Courier New" w:hAnsi="Courier New" w:cs="Courier New"/>
          <w:color w:val="A020F0"/>
          <w:sz w:val="20"/>
          <w:szCs w:val="20"/>
        </w:rPr>
        <w:t>'</w:t>
      </w:r>
      <w:r>
        <w:rPr>
          <w:rFonts w:ascii="Courier New" w:hAnsi="Courier New" w:cs="Courier New"/>
          <w:color w:val="000000"/>
          <w:sz w:val="20"/>
          <w:szCs w:val="20"/>
        </w:rPr>
        <w:t>, [100,100,200,260])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edit box to show number of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terms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'Edit'</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[.4,.5,.2,.1],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'10'</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button to plot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button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[.3,.3,.4,.1],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Fourier'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button, </w:t>
      </w:r>
      <w:r>
        <w:rPr>
          <w:rFonts w:ascii="Courier New" w:hAnsi="Courier New" w:cs="Courier New"/>
          <w:color w:val="A020F0"/>
          <w:sz w:val="20"/>
          <w:szCs w:val="20"/>
        </w:rPr>
        <w:t>'Callback'</w:t>
      </w:r>
      <w:r>
        <w:rPr>
          <w:rFonts w:ascii="Courier New" w:hAnsi="Courier New" w:cs="Courier New"/>
          <w:color w:val="000000"/>
          <w:sz w:val="20"/>
          <w:szCs w:val="20"/>
        </w:rPr>
        <w:t>, {@</w:t>
      </w:r>
      <w:proofErr w:type="spellStart"/>
      <w:r>
        <w:rPr>
          <w:rFonts w:ascii="Courier New" w:hAnsi="Courier New" w:cs="Courier New"/>
          <w:color w:val="000000"/>
          <w:sz w:val="20"/>
          <w:szCs w:val="20"/>
        </w:rPr>
        <w:t>forplotter</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button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[.3,.1,.4,.1],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Cosine'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button, </w:t>
      </w:r>
      <w:r>
        <w:rPr>
          <w:rFonts w:ascii="Courier New" w:hAnsi="Courier New" w:cs="Courier New"/>
          <w:color w:val="A020F0"/>
          <w:sz w:val="20"/>
          <w:szCs w:val="20"/>
        </w:rPr>
        <w:t>'Callback'</w:t>
      </w:r>
      <w:r>
        <w:rPr>
          <w:rFonts w:ascii="Courier New" w:hAnsi="Courier New" w:cs="Courier New"/>
          <w:color w:val="000000"/>
          <w:sz w:val="20"/>
          <w:szCs w:val="20"/>
        </w:rPr>
        <w:t>, {@</w:t>
      </w:r>
      <w:proofErr w:type="spellStart"/>
      <w:r>
        <w:rPr>
          <w:rFonts w:ascii="Courier New" w:hAnsi="Courier New" w:cs="Courier New"/>
          <w:color w:val="000000"/>
          <w:sz w:val="20"/>
          <w:szCs w:val="20"/>
        </w:rPr>
        <w:t>cosplotter</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forplotter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w:t>
      </w:r>
      <w:proofErr w:type="spellEnd"/>
      <w:proofErr w:type="gramEnd"/>
      <w:r>
        <w:rPr>
          <w:rFonts w:ascii="Courier New" w:hAnsi="Courier New" w:cs="Courier New"/>
          <w:color w:val="000000"/>
          <w:sz w:val="20"/>
          <w:szCs w:val="20"/>
        </w:rPr>
        <w:t xml:space="preserve">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Calculate points to fit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ys</w:t>
      </w:r>
      <w:proofErr w:type="spellEnd"/>
      <w:r>
        <w:rPr>
          <w:rFonts w:ascii="Courier New" w:hAnsi="Courier New" w:cs="Courier New"/>
          <w:color w:val="000000"/>
          <w:sz w:val="20"/>
          <w:szCs w:val="20"/>
        </w:rPr>
        <w:t xml:space="preserve">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1,n) * cos(n*pi()*t/50) +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(2,n) * sin(n*pi()*t/50);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ys,y</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frame2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w:t>
      </w:r>
      <w:proofErr w:type="spellStart"/>
      <w:r>
        <w:rPr>
          <w:rFonts w:ascii="Courier New" w:hAnsi="Courier New" w:cs="Courier New"/>
          <w:color w:val="000000"/>
          <w:sz w:val="20"/>
          <w:szCs w:val="20"/>
        </w:rPr>
        <w:t>t,ys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plottitle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'Fourier Approximation with %d Terms'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plottitle</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cosine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cosplotter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w:t>
      </w:r>
      <w:proofErr w:type="spellEnd"/>
      <w:proofErr w:type="gramEnd"/>
      <w:r>
        <w:rPr>
          <w:rFonts w:ascii="Courier New" w:hAnsi="Courier New" w:cs="Courier New"/>
          <w:color w:val="000000"/>
          <w:sz w:val="20"/>
          <w:szCs w:val="20"/>
        </w:rPr>
        <w:t xml:space="preserve">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ys</w:t>
      </w:r>
      <w:proofErr w:type="spellEnd"/>
      <w:r>
        <w:rPr>
          <w:rFonts w:ascii="Courier New" w:hAnsi="Courier New" w:cs="Courier New"/>
          <w:color w:val="000000"/>
          <w:sz w:val="20"/>
          <w:szCs w:val="20"/>
        </w:rPr>
        <w:t xml:space="preserve">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3,n) * cos(n*pi()*t/50);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ys,y</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frame2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Cosine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w:t>
      </w:r>
      <w:proofErr w:type="spellStart"/>
      <w:r>
        <w:rPr>
          <w:rFonts w:ascii="Courier New" w:hAnsi="Courier New" w:cs="Courier New"/>
          <w:color w:val="000000"/>
          <w:sz w:val="20"/>
          <w:szCs w:val="20"/>
        </w:rPr>
        <w:t>t,ys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plottitle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'Cosine Approximation with %d Terms'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plottitle</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 w:rsidR="00D65579" w:rsidRPr="00B1632C" w:rsidRDefault="00D65579" w:rsidP="00B1632C">
      <w:pPr>
        <w:rPr>
          <w:b/>
          <w:sz w:val="24"/>
          <w:szCs w:val="24"/>
          <w:u w:val="single"/>
        </w:rPr>
      </w:pPr>
    </w:p>
    <w:sectPr w:rsidR="00D65579" w:rsidRPr="00B16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6F"/>
    <w:rsid w:val="00034305"/>
    <w:rsid w:val="00112F3D"/>
    <w:rsid w:val="00173EED"/>
    <w:rsid w:val="00221DF2"/>
    <w:rsid w:val="00276021"/>
    <w:rsid w:val="003A5B79"/>
    <w:rsid w:val="003E284F"/>
    <w:rsid w:val="00513117"/>
    <w:rsid w:val="008F421E"/>
    <w:rsid w:val="009B62B5"/>
    <w:rsid w:val="00A80DF2"/>
    <w:rsid w:val="00B1632C"/>
    <w:rsid w:val="00B7475F"/>
    <w:rsid w:val="00BF6D6F"/>
    <w:rsid w:val="00C87D3C"/>
    <w:rsid w:val="00C94E59"/>
    <w:rsid w:val="00CE435F"/>
    <w:rsid w:val="00CF5A36"/>
    <w:rsid w:val="00D65579"/>
    <w:rsid w:val="00E109F2"/>
    <w:rsid w:val="00E87043"/>
    <w:rsid w:val="00EC6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2BE8CE-DB2D-4DAA-B9FE-BDB8A32F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6D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20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15</Pages>
  <Words>1585</Words>
  <Characters>9039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Jason Koch</cp:lastModifiedBy>
  <cp:revision>6</cp:revision>
  <dcterms:created xsi:type="dcterms:W3CDTF">2016-10-17T19:27:00Z</dcterms:created>
  <dcterms:modified xsi:type="dcterms:W3CDTF">2016-10-17T22:27:00Z</dcterms:modified>
</cp:coreProperties>
</file>