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F3EE9" w14:textId="77777777" w:rsidR="00EC3E15" w:rsidRDefault="00EC3E15" w:rsidP="00EC3E15">
      <w:pPr>
        <w:pStyle w:val="IntenseQuote"/>
        <w:pBdr>
          <w:top w:val="none" w:sz="0" w:space="0" w:color="auto"/>
          <w:bottom w:val="none" w:sz="0" w:space="0" w:color="auto"/>
        </w:pBdr>
        <w:rPr>
          <w:b/>
          <w:bCs/>
          <w:sz w:val="52"/>
          <w:szCs w:val="52"/>
          <w:u w:val="single"/>
          <w:lang w:val="en-US"/>
        </w:rPr>
      </w:pPr>
    </w:p>
    <w:p w14:paraId="2B7CD4AD" w14:textId="77777777" w:rsidR="00EC3E15" w:rsidRDefault="00EC3E15" w:rsidP="00EC3E15">
      <w:pPr>
        <w:pStyle w:val="IntenseQuote"/>
        <w:pBdr>
          <w:top w:val="none" w:sz="0" w:space="0" w:color="auto"/>
          <w:bottom w:val="none" w:sz="0" w:space="0" w:color="auto"/>
        </w:pBdr>
        <w:rPr>
          <w:b/>
          <w:bCs/>
          <w:sz w:val="52"/>
          <w:szCs w:val="52"/>
          <w:u w:val="single"/>
          <w:lang w:val="en-US"/>
        </w:rPr>
      </w:pPr>
    </w:p>
    <w:p w14:paraId="1D244D46" w14:textId="09186835" w:rsidR="00EC3E15" w:rsidRPr="00545870" w:rsidRDefault="00EC3E15" w:rsidP="00EC3E15">
      <w:pPr>
        <w:pStyle w:val="IntenseQuote"/>
        <w:pBdr>
          <w:top w:val="none" w:sz="0" w:space="0" w:color="auto"/>
          <w:bottom w:val="none" w:sz="0" w:space="0" w:color="auto"/>
        </w:pBdr>
        <w:rPr>
          <w:sz w:val="52"/>
          <w:szCs w:val="52"/>
          <w:lang w:val="en-US"/>
        </w:rPr>
      </w:pPr>
      <w:r w:rsidRPr="00545870">
        <w:rPr>
          <w:rFonts w:hint="eastAsia"/>
          <w:b/>
          <w:bCs/>
          <w:sz w:val="52"/>
          <w:szCs w:val="52"/>
          <w:u w:val="single"/>
          <w:lang w:val="en-US"/>
        </w:rPr>
        <w:t>PRODUCT DESIGN THINKING FRAMEWORK</w:t>
      </w:r>
    </w:p>
    <w:p w14:paraId="14B53705" w14:textId="77777777" w:rsidR="00EC3E15" w:rsidRPr="00545870" w:rsidRDefault="00EC3E15" w:rsidP="00EC3E15">
      <w:pPr>
        <w:pStyle w:val="IntenseQuote"/>
        <w:pBdr>
          <w:top w:val="none" w:sz="0" w:space="0" w:color="auto"/>
          <w:bottom w:val="none" w:sz="0" w:space="0" w:color="auto"/>
        </w:pBdr>
        <w:rPr>
          <w:rFonts w:hint="eastAsia"/>
          <w:sz w:val="52"/>
          <w:szCs w:val="52"/>
          <w:lang w:val="en-US"/>
        </w:rPr>
      </w:pPr>
      <w:r w:rsidRPr="00545870">
        <w:rPr>
          <w:rFonts w:hint="eastAsia"/>
          <w:b/>
          <w:bCs/>
          <w:sz w:val="52"/>
          <w:szCs w:val="52"/>
          <w:u w:val="single"/>
          <w:lang w:val="en-US"/>
        </w:rPr>
        <w:t>-QUANTUM UNIVERSITY</w:t>
      </w:r>
    </w:p>
    <w:p w14:paraId="070C8453" w14:textId="77777777" w:rsidR="00EC3E15" w:rsidRPr="00545870" w:rsidRDefault="00EC3E15" w:rsidP="00EC3E15">
      <w:pPr>
        <w:pStyle w:val="IntenseQuote"/>
        <w:pBdr>
          <w:top w:val="none" w:sz="0" w:space="0" w:color="auto"/>
          <w:bottom w:val="none" w:sz="0" w:space="0" w:color="auto"/>
        </w:pBdr>
        <w:rPr>
          <w:rFonts w:hint="eastAsia"/>
          <w:sz w:val="52"/>
          <w:szCs w:val="52"/>
          <w:lang w:val="en-US"/>
        </w:rPr>
      </w:pPr>
      <w:r w:rsidRPr="00545870">
        <w:rPr>
          <w:rFonts w:hint="eastAsia"/>
          <w:b/>
          <w:bCs/>
          <w:sz w:val="52"/>
          <w:szCs w:val="52"/>
          <w:u w:val="single"/>
          <w:lang w:val="en-US"/>
        </w:rPr>
        <w:t>-01</w:t>
      </w:r>
    </w:p>
    <w:p w14:paraId="063D1EE6" w14:textId="291D90DD" w:rsidR="00EC3E15" w:rsidRPr="00545870" w:rsidRDefault="00EC3E15" w:rsidP="00EC3E15">
      <w:pPr>
        <w:pStyle w:val="IntenseQuote"/>
        <w:pBdr>
          <w:top w:val="none" w:sz="0" w:space="0" w:color="auto"/>
          <w:bottom w:val="none" w:sz="0" w:space="0" w:color="auto"/>
        </w:pBdr>
        <w:rPr>
          <w:rFonts w:hint="eastAsia"/>
          <w:sz w:val="52"/>
          <w:szCs w:val="52"/>
          <w:lang w:val="en-US"/>
        </w:rPr>
      </w:pPr>
      <w:r w:rsidRPr="00545870">
        <w:rPr>
          <w:rFonts w:hint="eastAsia"/>
          <w:b/>
          <w:bCs/>
          <w:sz w:val="52"/>
          <w:szCs w:val="52"/>
          <w:u w:val="single"/>
          <w:lang w:val="en-US"/>
        </w:rPr>
        <w:t>-TASK NO.0</w:t>
      </w:r>
      <w:r>
        <w:rPr>
          <w:b/>
          <w:bCs/>
          <w:sz w:val="52"/>
          <w:szCs w:val="52"/>
          <w:u w:val="single"/>
          <w:lang w:val="en-US"/>
        </w:rPr>
        <w:t>3</w:t>
      </w:r>
    </w:p>
    <w:p w14:paraId="71D7209D" w14:textId="7222FC2D" w:rsidR="00EC3E15" w:rsidRPr="008304B9" w:rsidRDefault="00EC3E15" w:rsidP="00EC3E15">
      <w:pPr>
        <w:pStyle w:val="Heading1"/>
        <w:jc w:val="center"/>
        <w:rPr>
          <w:b/>
          <w:bCs/>
          <w:i/>
          <w:iCs/>
          <w:sz w:val="52"/>
          <w:szCs w:val="52"/>
          <w:u w:val="single"/>
        </w:rPr>
      </w:pPr>
      <w:r w:rsidRPr="008304B9">
        <w:rPr>
          <w:rFonts w:hint="eastAsia"/>
          <w:b/>
          <w:bCs/>
          <w:sz w:val="52"/>
          <w:szCs w:val="52"/>
          <w:u w:val="single"/>
          <w:lang w:val="en-US"/>
        </w:rPr>
        <w:t>-</w:t>
      </w:r>
      <w:r w:rsidRPr="008304B9">
        <w:rPr>
          <w:b/>
          <w:bCs/>
          <w:sz w:val="52"/>
          <w:szCs w:val="52"/>
          <w:u w:val="single"/>
        </w:rPr>
        <w:t xml:space="preserve"> </w:t>
      </w:r>
      <w:r w:rsidR="00143017" w:rsidRPr="00143017">
        <w:rPr>
          <w:b/>
          <w:bCs/>
          <w:sz w:val="52"/>
          <w:szCs w:val="52"/>
          <w:u w:val="single"/>
        </w:rPr>
        <w:t>Create Inference report for the article collected</w:t>
      </w:r>
    </w:p>
    <w:p w14:paraId="43055CF4" w14:textId="6BA77899" w:rsidR="00143017" w:rsidRDefault="00143017"/>
    <w:p w14:paraId="12CA7933" w14:textId="77777777" w:rsidR="00143017" w:rsidRDefault="00143017">
      <w:r>
        <w:br w:type="page"/>
      </w:r>
    </w:p>
    <w:p w14:paraId="46C0C08B" w14:textId="6183A880" w:rsidR="00143017" w:rsidRDefault="00143017"/>
    <w:p w14:paraId="12E420D4" w14:textId="76BEE4B2" w:rsidR="00143017" w:rsidRPr="00143017" w:rsidRDefault="00143017" w:rsidP="00143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i/>
          <w:iCs/>
          <w:sz w:val="52"/>
          <w:szCs w:val="52"/>
        </w:rPr>
      </w:pPr>
      <w:r>
        <w:rPr>
          <w:i/>
          <w:iCs/>
          <w:sz w:val="52"/>
          <w:szCs w:val="52"/>
        </w:rPr>
        <w:t>TASK 3</w:t>
      </w:r>
    </w:p>
    <w:p w14:paraId="7B615EED" w14:textId="77777777" w:rsidR="00EC3E15" w:rsidRDefault="00EC3E15"/>
    <w:p w14:paraId="2DA68E89" w14:textId="5505E089" w:rsidR="00143017" w:rsidRDefault="00143017" w:rsidP="00143017">
      <w:pPr>
        <w:jc w:val="center"/>
        <w:rPr>
          <w:rFonts w:asciiTheme="majorHAnsi" w:eastAsiaTheme="majorEastAsia" w:hAnsiTheme="majorHAnsi" w:cstheme="majorBidi"/>
          <w:color w:val="FF0000"/>
          <w:sz w:val="40"/>
          <w:szCs w:val="36"/>
        </w:rPr>
      </w:pPr>
      <w:r w:rsidRPr="00CE7408">
        <w:rPr>
          <w:rFonts w:asciiTheme="majorHAnsi" w:eastAsiaTheme="majorEastAsia" w:hAnsiTheme="majorHAnsi" w:cstheme="majorBidi"/>
          <w:color w:val="FF0000"/>
          <w:sz w:val="40"/>
          <w:szCs w:val="36"/>
        </w:rPr>
        <w:t xml:space="preserve">I pick a </w:t>
      </w:r>
      <w:r w:rsidRPr="00143017">
        <w:rPr>
          <w:rFonts w:asciiTheme="majorHAnsi" w:eastAsiaTheme="majorEastAsia" w:hAnsiTheme="majorHAnsi" w:cstheme="majorBidi"/>
          <w:b/>
          <w:bCs/>
          <w:color w:val="FF0000"/>
          <w:sz w:val="40"/>
          <w:szCs w:val="36"/>
          <w:u w:val="single"/>
        </w:rPr>
        <w:t>Technological Advancements in the Semiconductor Industry</w:t>
      </w:r>
      <w:r w:rsidRPr="00CE7408">
        <w:rPr>
          <w:rFonts w:asciiTheme="majorHAnsi" w:eastAsiaTheme="majorEastAsia" w:hAnsiTheme="majorHAnsi" w:cstheme="majorBidi"/>
          <w:color w:val="FF0000"/>
          <w:sz w:val="40"/>
          <w:szCs w:val="36"/>
        </w:rPr>
        <w:t xml:space="preserve"> as </w:t>
      </w:r>
      <w:r w:rsidR="00A45C9C">
        <w:rPr>
          <w:rFonts w:asciiTheme="majorHAnsi" w:eastAsiaTheme="majorEastAsia" w:hAnsiTheme="majorHAnsi" w:cstheme="majorBidi"/>
          <w:color w:val="FF0000"/>
          <w:sz w:val="40"/>
          <w:szCs w:val="36"/>
        </w:rPr>
        <w:t>per article collected.</w:t>
      </w:r>
    </w:p>
    <w:p w14:paraId="12EA8640" w14:textId="1DA2447A" w:rsidR="00143017" w:rsidRDefault="00143017" w:rsidP="00143017">
      <w:pPr>
        <w:jc w:val="center"/>
        <w:rPr>
          <w:rFonts w:asciiTheme="majorHAnsi" w:eastAsiaTheme="majorEastAsia" w:hAnsiTheme="majorHAnsi" w:cstheme="majorBidi"/>
          <w:b/>
          <w:bCs/>
          <w:color w:val="000000" w:themeColor="text1"/>
          <w:sz w:val="56"/>
          <w:szCs w:val="56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56"/>
          <w:szCs w:val="56"/>
          <w:u w:val="single"/>
        </w:rPr>
        <w:t>KEY ISSUES</w:t>
      </w:r>
    </w:p>
    <w:p w14:paraId="15C0261C" w14:textId="47AEB08B" w:rsidR="00143017" w:rsidRPr="00CF6F82" w:rsidRDefault="00CF6F82" w:rsidP="00CF6F82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CF6F82">
        <w:rPr>
          <w:sz w:val="40"/>
          <w:szCs w:val="40"/>
        </w:rPr>
        <w:t>Miniaturization &amp; Moore’s Law Limitations</w:t>
      </w:r>
    </w:p>
    <w:p w14:paraId="635D531A" w14:textId="2EC7A430" w:rsidR="00CF6F82" w:rsidRPr="00CF6F82" w:rsidRDefault="00CF6F82" w:rsidP="00CF6F82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CF6F82">
        <w:rPr>
          <w:sz w:val="40"/>
          <w:szCs w:val="40"/>
        </w:rPr>
        <w:t>AI &amp; High-Performance Computing (HPC) Demand</w:t>
      </w:r>
    </w:p>
    <w:p w14:paraId="49A43932" w14:textId="4738A2E2" w:rsidR="00CF6F82" w:rsidRPr="00CF6F82" w:rsidRDefault="00CF6F82" w:rsidP="00CF6F82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CF6F82">
        <w:rPr>
          <w:sz w:val="40"/>
          <w:szCs w:val="40"/>
        </w:rPr>
        <w:t xml:space="preserve">Heterogeneous Integration &amp; </w:t>
      </w:r>
      <w:r w:rsidRPr="00CF6F82">
        <w:rPr>
          <w:sz w:val="40"/>
          <w:szCs w:val="40"/>
        </w:rPr>
        <w:t>Chipset</w:t>
      </w:r>
      <w:r w:rsidRPr="00CF6F82">
        <w:rPr>
          <w:sz w:val="40"/>
          <w:szCs w:val="40"/>
        </w:rPr>
        <w:t xml:space="preserve"> Architectures</w:t>
      </w:r>
    </w:p>
    <w:p w14:paraId="018A5191" w14:textId="549C8696" w:rsidR="00CF6F82" w:rsidRPr="00CF6F82" w:rsidRDefault="00CF6F82" w:rsidP="00CF6F82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CF6F82">
        <w:rPr>
          <w:sz w:val="40"/>
          <w:szCs w:val="40"/>
        </w:rPr>
        <w:t>Material Innovations</w:t>
      </w:r>
    </w:p>
    <w:p w14:paraId="0A9CDDCF" w14:textId="0D82D1A3" w:rsidR="00CF6F82" w:rsidRPr="00CF6F82" w:rsidRDefault="00CF6F82" w:rsidP="00CF6F82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CF6F82">
        <w:rPr>
          <w:sz w:val="40"/>
          <w:szCs w:val="40"/>
        </w:rPr>
        <w:t>Quantum Computing &amp; Emerging Technologies</w:t>
      </w:r>
    </w:p>
    <w:p w14:paraId="4C7B17A0" w14:textId="4463EEF1" w:rsidR="00CF6F82" w:rsidRDefault="00CF6F82" w:rsidP="00CF6F82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CF6F82">
        <w:rPr>
          <w:sz w:val="40"/>
          <w:szCs w:val="40"/>
        </w:rPr>
        <w:t>Sustainability &amp; Energy Efficiency</w:t>
      </w:r>
    </w:p>
    <w:p w14:paraId="4B0C0EE3" w14:textId="3E879374" w:rsidR="00CF6F82" w:rsidRDefault="00CF6F82" w:rsidP="00CF6F82">
      <w:pPr>
        <w:rPr>
          <w:sz w:val="40"/>
          <w:szCs w:val="40"/>
        </w:rPr>
      </w:pPr>
      <w:r>
        <w:rPr>
          <w:sz w:val="40"/>
          <w:szCs w:val="40"/>
        </w:rPr>
        <w:t>ACCORDING TO THIS PROBLEMS IN A SEMICOUNDUCTOR INDUSTRY I’VE CREATED A FLOWCHART TO UNDERSTAND THE FACT EASILY.</w:t>
      </w:r>
    </w:p>
    <w:p w14:paraId="4D373C62" w14:textId="55E3BBC9" w:rsidR="00CF6F82" w:rsidRDefault="00CF6F82" w:rsidP="00CF6F82">
      <w:pPr>
        <w:rPr>
          <w:sz w:val="40"/>
          <w:szCs w:val="40"/>
        </w:rPr>
      </w:pPr>
    </w:p>
    <w:p w14:paraId="1CA804B5" w14:textId="77777777" w:rsidR="00CF6F82" w:rsidRDefault="00CF6F8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D307B56" w14:textId="67F848B7" w:rsidR="00CF6F82" w:rsidRDefault="00CF6F82" w:rsidP="00CF6F82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72B1411C" wp14:editId="38FE525D">
            <wp:extent cx="5731510" cy="6787515"/>
            <wp:effectExtent l="0" t="0" r="0" b="0"/>
            <wp:docPr id="1103912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12145" name="Picture 11039121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ADF9" w14:textId="5E9FC83F" w:rsidR="00CF6F82" w:rsidRDefault="00CF6F82" w:rsidP="00CF6F82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CONCLUSION</w:t>
      </w:r>
    </w:p>
    <w:p w14:paraId="3CBE0B35" w14:textId="7DD0FE80" w:rsidR="00CF6F82" w:rsidRPr="00CF6F82" w:rsidRDefault="00CF6F82" w:rsidP="00CF6F82">
      <w:pPr>
        <w:rPr>
          <w:sz w:val="32"/>
          <w:szCs w:val="32"/>
        </w:rPr>
      </w:pPr>
      <w:r w:rsidRPr="00CF6F82">
        <w:rPr>
          <w:sz w:val="32"/>
          <w:szCs w:val="32"/>
        </w:rPr>
        <w:t>While technological advancements in semiconductors drive progress, they also introduce challenges in scalability, efficiency, and sustainability.</w:t>
      </w:r>
    </w:p>
    <w:sectPr w:rsidR="00CF6F82" w:rsidRPr="00CF6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E52297"/>
    <w:multiLevelType w:val="hybridMultilevel"/>
    <w:tmpl w:val="582C1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40BF9"/>
    <w:multiLevelType w:val="hybridMultilevel"/>
    <w:tmpl w:val="F64A1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254177">
    <w:abstractNumId w:val="0"/>
  </w:num>
  <w:num w:numId="2" w16cid:durableId="2067989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E15"/>
    <w:rsid w:val="00143017"/>
    <w:rsid w:val="0094550E"/>
    <w:rsid w:val="00A45C9C"/>
    <w:rsid w:val="00CF6F82"/>
    <w:rsid w:val="00D56DD3"/>
    <w:rsid w:val="00EC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41F95"/>
  <w15:chartTrackingRefBased/>
  <w15:docId w15:val="{E54E7683-BBA2-4EC5-8EE1-3398FCDF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E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E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E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E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E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E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E15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E15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E15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E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E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E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E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E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E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C3E1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E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C3E1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C3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E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E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E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E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Rajveer Kumar</dc:creator>
  <cp:keywords/>
  <dc:description/>
  <cp:lastModifiedBy>Rajveer Kumar</cp:lastModifiedBy>
  <cp:revision>2</cp:revision>
  <dcterms:created xsi:type="dcterms:W3CDTF">2025-03-25T16:29:00Z</dcterms:created>
  <dcterms:modified xsi:type="dcterms:W3CDTF">2025-03-25T19:55:00Z</dcterms:modified>
</cp:coreProperties>
</file>