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62B1" w14:textId="77777777" w:rsidR="00E34B0C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5798BA01" w14:textId="77777777" w:rsidR="00E34B0C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2F4E03CE" w14:textId="77777777" w:rsidR="00E34B0C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03111EC2" w14:textId="1924AEAE" w:rsidR="00E34B0C" w:rsidRPr="00545870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PRODUCT DESIGN THINKING FRAMEWORK</w:t>
      </w:r>
    </w:p>
    <w:p w14:paraId="42D59C25" w14:textId="77777777" w:rsidR="00E34B0C" w:rsidRPr="00545870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-QUANTUM UNIVERSITY</w:t>
      </w:r>
    </w:p>
    <w:p w14:paraId="17D3FC9B" w14:textId="77777777" w:rsidR="00E34B0C" w:rsidRPr="00545870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-01</w:t>
      </w:r>
    </w:p>
    <w:p w14:paraId="0231BC3D" w14:textId="710F2EAC" w:rsidR="00E34B0C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-TASK NO.0</w:t>
      </w:r>
      <w:r>
        <w:rPr>
          <w:b/>
          <w:bCs/>
          <w:sz w:val="52"/>
          <w:szCs w:val="52"/>
          <w:u w:val="single"/>
          <w:lang w:val="en-US"/>
        </w:rPr>
        <w:t>5</w:t>
      </w:r>
    </w:p>
    <w:p w14:paraId="085894E2" w14:textId="33400C9A" w:rsidR="00E34B0C" w:rsidRDefault="00E34B0C" w:rsidP="00E34B0C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</w:rPr>
      </w:pPr>
      <w:r w:rsidRPr="008304B9">
        <w:rPr>
          <w:rFonts w:hint="eastAsia"/>
          <w:b/>
          <w:bCs/>
          <w:sz w:val="52"/>
          <w:szCs w:val="52"/>
          <w:u w:val="single"/>
          <w:lang w:val="en-US"/>
        </w:rPr>
        <w:t>-</w:t>
      </w:r>
      <w:r w:rsidRPr="008304B9">
        <w:rPr>
          <w:b/>
          <w:bCs/>
          <w:sz w:val="52"/>
          <w:szCs w:val="52"/>
          <w:u w:val="single"/>
        </w:rPr>
        <w:t xml:space="preserve"> </w:t>
      </w:r>
      <w:r w:rsidRPr="00E34B0C">
        <w:rPr>
          <w:b/>
          <w:bCs/>
          <w:sz w:val="52"/>
          <w:szCs w:val="52"/>
          <w:u w:val="single"/>
        </w:rPr>
        <w:t>prepare an inference report highlighting the</w:t>
      </w:r>
      <w:r w:rsidRPr="00E34B0C">
        <w:rPr>
          <w:b/>
          <w:bCs/>
          <w:sz w:val="52"/>
          <w:szCs w:val="52"/>
          <w:u w:val="single"/>
        </w:rPr>
        <w:t xml:space="preserve"> </w:t>
      </w:r>
      <w:r w:rsidRPr="00E34B0C">
        <w:rPr>
          <w:b/>
          <w:bCs/>
          <w:sz w:val="52"/>
          <w:szCs w:val="52"/>
          <w:u w:val="single"/>
        </w:rPr>
        <w:t>methodologies</w:t>
      </w:r>
      <w:r w:rsidRPr="00E34B0C">
        <w:rPr>
          <w:b/>
          <w:bCs/>
          <w:sz w:val="52"/>
          <w:szCs w:val="52"/>
          <w:u w:val="single"/>
        </w:rPr>
        <w:t xml:space="preserve"> </w:t>
      </w:r>
      <w:r w:rsidRPr="00E34B0C">
        <w:rPr>
          <w:b/>
          <w:bCs/>
          <w:sz w:val="52"/>
          <w:szCs w:val="52"/>
          <w:u w:val="single"/>
        </w:rPr>
        <w:t>used, the challenges faced, and the outcomes achieved</w:t>
      </w:r>
    </w:p>
    <w:p w14:paraId="503D49DD" w14:textId="77777777" w:rsidR="00E34B0C" w:rsidRPr="00E34B0C" w:rsidRDefault="00E34B0C" w:rsidP="00E34B0C">
      <w:pPr>
        <w:rPr>
          <w:lang w:val="en-US"/>
        </w:rPr>
      </w:pPr>
    </w:p>
    <w:p w14:paraId="1C32DBCE" w14:textId="232DA44E" w:rsidR="00E34B0C" w:rsidRPr="00E34B0C" w:rsidRDefault="00E34B0C" w:rsidP="00E34B0C">
      <w:pPr>
        <w:pStyle w:val="Heading1"/>
        <w:rPr>
          <w:b/>
          <w:bCs/>
          <w:sz w:val="52"/>
          <w:szCs w:val="52"/>
          <w:u w:val="single"/>
        </w:rPr>
      </w:pPr>
      <w:r w:rsidRPr="00E34B0C">
        <w:rPr>
          <w:b/>
          <w:bCs/>
          <w:sz w:val="52"/>
          <w:szCs w:val="52"/>
          <w:u w:val="single"/>
        </w:rPr>
        <w:lastRenderedPageBreak/>
        <w:t>Inference Report: Integration of Agile and Design Thinking at Airbnb</w:t>
      </w:r>
    </w:p>
    <w:p w14:paraId="66273517" w14:textId="77777777" w:rsidR="00E34B0C" w:rsidRPr="00E34B0C" w:rsidRDefault="00E34B0C" w:rsidP="00E34B0C">
      <w:pPr>
        <w:pStyle w:val="Heading2"/>
        <w:rPr>
          <w:b/>
          <w:bCs/>
          <w:sz w:val="44"/>
          <w:szCs w:val="44"/>
          <w:u w:val="single"/>
        </w:rPr>
      </w:pPr>
      <w:r w:rsidRPr="00E34B0C">
        <w:rPr>
          <w:b/>
          <w:bCs/>
          <w:sz w:val="44"/>
          <w:szCs w:val="44"/>
          <w:u w:val="single"/>
        </w:rPr>
        <w:t>Introduction</w:t>
      </w:r>
    </w:p>
    <w:p w14:paraId="092CA999" w14:textId="77777777" w:rsidR="00E34B0C" w:rsidRPr="00E34B0C" w:rsidRDefault="00E34B0C" w:rsidP="00E34B0C">
      <w:pPr>
        <w:rPr>
          <w:sz w:val="36"/>
          <w:szCs w:val="36"/>
        </w:rPr>
      </w:pPr>
      <w:r w:rsidRPr="00E34B0C">
        <w:rPr>
          <w:sz w:val="36"/>
          <w:szCs w:val="36"/>
        </w:rPr>
        <w:t>Airbnb, a leading online marketplace for lodging and experiences, effectively combined Agile methodologies with Design Thinking principles to enhance user experience and overcome business challenges.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1172F7D3" w14:textId="77777777" w:rsidR="00E34B0C" w:rsidRPr="00E34B0C" w:rsidRDefault="00E34B0C" w:rsidP="00E34B0C">
      <w:pPr>
        <w:pStyle w:val="Heading1"/>
        <w:rPr>
          <w:b/>
          <w:bCs/>
          <w:sz w:val="44"/>
          <w:szCs w:val="44"/>
          <w:u w:val="single"/>
        </w:rPr>
      </w:pPr>
      <w:r w:rsidRPr="00E34B0C">
        <w:rPr>
          <w:b/>
          <w:bCs/>
          <w:sz w:val="44"/>
          <w:szCs w:val="44"/>
          <w:u w:val="single"/>
        </w:rPr>
        <w:t>Methodologies Used</w:t>
      </w:r>
    </w:p>
    <w:p w14:paraId="029A17B2" w14:textId="77777777" w:rsidR="00E34B0C" w:rsidRPr="00E34B0C" w:rsidRDefault="00E34B0C" w:rsidP="00E34B0C">
      <w:pPr>
        <w:numPr>
          <w:ilvl w:val="0"/>
          <w:numId w:val="4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User-Centric Approach:</w:t>
      </w:r>
      <w:r w:rsidRPr="00E34B0C">
        <w:rPr>
          <w:sz w:val="36"/>
          <w:szCs w:val="36"/>
        </w:rPr>
        <w:t xml:space="preserve"> Airbnb prioritized understanding the needs and </w:t>
      </w:r>
      <w:proofErr w:type="spellStart"/>
      <w:r w:rsidRPr="00E34B0C">
        <w:rPr>
          <w:sz w:val="36"/>
          <w:szCs w:val="36"/>
        </w:rPr>
        <w:t>behaviors</w:t>
      </w:r>
      <w:proofErr w:type="spellEnd"/>
      <w:r w:rsidRPr="00E34B0C">
        <w:rPr>
          <w:sz w:val="36"/>
          <w:szCs w:val="36"/>
        </w:rPr>
        <w:t xml:space="preserve"> of its users through ethnographic research and direct engagement.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6C8BCA6C" w14:textId="77777777" w:rsidR="00E34B0C" w:rsidRPr="00E34B0C" w:rsidRDefault="00E34B0C" w:rsidP="00E34B0C">
      <w:pPr>
        <w:numPr>
          <w:ilvl w:val="0"/>
          <w:numId w:val="4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Rapid Prototyping:</w:t>
      </w:r>
      <w:r w:rsidRPr="00E34B0C">
        <w:rPr>
          <w:sz w:val="36"/>
          <w:szCs w:val="36"/>
        </w:rPr>
        <w:t xml:space="preserve"> The company employed quick development of prototypes to test and refine ideas based on real user feedback.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49E18B5F" w14:textId="77777777" w:rsidR="00E34B0C" w:rsidRPr="00E34B0C" w:rsidRDefault="00E34B0C" w:rsidP="00E34B0C">
      <w:pPr>
        <w:numPr>
          <w:ilvl w:val="0"/>
          <w:numId w:val="4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Cross-Functional Collaboration:</w:t>
      </w:r>
      <w:r w:rsidRPr="00E34B0C">
        <w:rPr>
          <w:sz w:val="36"/>
          <w:szCs w:val="36"/>
        </w:rPr>
        <w:t xml:space="preserve"> Teams comprising designers, developers, and business strategists worked collaboratively to ensure diverse perspectives in problem-solving.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6CAC88E9" w14:textId="77777777" w:rsidR="00E34B0C" w:rsidRPr="00E34B0C" w:rsidRDefault="00E34B0C" w:rsidP="00E34B0C">
      <w:pPr>
        <w:numPr>
          <w:ilvl w:val="0"/>
          <w:numId w:val="4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Iterative Development:</w:t>
      </w:r>
      <w:r w:rsidRPr="00E34B0C">
        <w:rPr>
          <w:sz w:val="36"/>
          <w:szCs w:val="36"/>
        </w:rPr>
        <w:t xml:space="preserve"> Airbnb adopted </w:t>
      </w:r>
      <w:proofErr w:type="spellStart"/>
      <w:r w:rsidRPr="00E34B0C">
        <w:rPr>
          <w:sz w:val="36"/>
          <w:szCs w:val="36"/>
        </w:rPr>
        <w:t>Agile's</w:t>
      </w:r>
      <w:proofErr w:type="spellEnd"/>
      <w:r w:rsidRPr="00E34B0C">
        <w:rPr>
          <w:sz w:val="36"/>
          <w:szCs w:val="36"/>
        </w:rPr>
        <w:t xml:space="preserve"> iterative cycles to continuously improve products, allowing flexibility to adapt to user needs and market changes.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320D44D6" w14:textId="77777777" w:rsidR="00E34B0C" w:rsidRPr="00E34B0C" w:rsidRDefault="00E34B0C" w:rsidP="00E34B0C">
      <w:pPr>
        <w:pStyle w:val="Heading2"/>
        <w:rPr>
          <w:b/>
          <w:bCs/>
          <w:sz w:val="44"/>
          <w:szCs w:val="44"/>
          <w:u w:val="single"/>
        </w:rPr>
      </w:pPr>
      <w:r w:rsidRPr="00E34B0C">
        <w:rPr>
          <w:b/>
          <w:bCs/>
          <w:sz w:val="44"/>
          <w:szCs w:val="44"/>
          <w:u w:val="single"/>
        </w:rPr>
        <w:t>Challenges Faced</w:t>
      </w:r>
    </w:p>
    <w:p w14:paraId="421698B0" w14:textId="77777777" w:rsidR="00E34B0C" w:rsidRPr="00E34B0C" w:rsidRDefault="00E34B0C" w:rsidP="00E34B0C">
      <w:pPr>
        <w:numPr>
          <w:ilvl w:val="0"/>
          <w:numId w:val="5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Initial Growth Struggles:</w:t>
      </w:r>
      <w:r w:rsidRPr="00E34B0C">
        <w:rPr>
          <w:sz w:val="36"/>
          <w:szCs w:val="36"/>
        </w:rPr>
        <w:t xml:space="preserve"> In its early stages, Airbnb faced difficulties in gaining user trust and scaling its platform effectively.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77EC74B2" w14:textId="77777777" w:rsidR="00E34B0C" w:rsidRPr="00E34B0C" w:rsidRDefault="00E34B0C" w:rsidP="00E34B0C">
      <w:pPr>
        <w:numPr>
          <w:ilvl w:val="0"/>
          <w:numId w:val="5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lastRenderedPageBreak/>
        <w:t>User Experience Issues:</w:t>
      </w:r>
      <w:r w:rsidRPr="00E34B0C">
        <w:rPr>
          <w:sz w:val="36"/>
          <w:szCs w:val="36"/>
        </w:rPr>
        <w:t xml:space="preserve"> Ensuring a seamless and intuitive experience for both hosts and guests posed significant design and functional challenges.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4545CBEC" w14:textId="77777777" w:rsidR="00E34B0C" w:rsidRPr="00E34B0C" w:rsidRDefault="00E34B0C" w:rsidP="00E34B0C">
      <w:pPr>
        <w:pStyle w:val="Heading2"/>
        <w:rPr>
          <w:b/>
          <w:bCs/>
          <w:sz w:val="44"/>
          <w:szCs w:val="44"/>
          <w:u w:val="single"/>
        </w:rPr>
      </w:pPr>
      <w:r w:rsidRPr="00E34B0C">
        <w:rPr>
          <w:b/>
          <w:bCs/>
          <w:sz w:val="44"/>
          <w:szCs w:val="44"/>
          <w:u w:val="single"/>
        </w:rPr>
        <w:t>Outcomes Achieved</w:t>
      </w:r>
    </w:p>
    <w:p w14:paraId="21ACEEEF" w14:textId="77777777" w:rsidR="00E34B0C" w:rsidRPr="00E34B0C" w:rsidRDefault="00E34B0C" w:rsidP="00E34B0C">
      <w:pPr>
        <w:numPr>
          <w:ilvl w:val="0"/>
          <w:numId w:val="6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Enhanced User Engagement:</w:t>
      </w:r>
      <w:r w:rsidRPr="00E34B0C">
        <w:rPr>
          <w:sz w:val="36"/>
          <w:szCs w:val="36"/>
        </w:rPr>
        <w:t xml:space="preserve"> By focusing on user needs, Airbnb significantly improved the usability and appeal of its platform, leading to increased user satisfaction.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02570445" w14:textId="77777777" w:rsidR="00E34B0C" w:rsidRPr="00E34B0C" w:rsidRDefault="00E34B0C" w:rsidP="00E34B0C">
      <w:pPr>
        <w:numPr>
          <w:ilvl w:val="0"/>
          <w:numId w:val="6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Rapid Innovation:</w:t>
      </w:r>
      <w:r w:rsidRPr="00E34B0C">
        <w:rPr>
          <w:sz w:val="36"/>
          <w:szCs w:val="36"/>
        </w:rPr>
        <w:t xml:space="preserve"> The integration of Agile and Design Thinking enabled swift development and deployment of features that resonated with users.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5F4B7C71" w14:textId="77777777" w:rsidR="00E34B0C" w:rsidRPr="00E34B0C" w:rsidRDefault="00E34B0C" w:rsidP="00E34B0C">
      <w:pPr>
        <w:numPr>
          <w:ilvl w:val="0"/>
          <w:numId w:val="6"/>
        </w:numPr>
        <w:rPr>
          <w:sz w:val="36"/>
          <w:szCs w:val="36"/>
        </w:rPr>
      </w:pPr>
      <w:r w:rsidRPr="00E34B0C">
        <w:rPr>
          <w:b/>
          <w:bCs/>
          <w:sz w:val="36"/>
          <w:szCs w:val="36"/>
        </w:rPr>
        <w:t>Business Growth:</w:t>
      </w:r>
      <w:r w:rsidRPr="00E34B0C">
        <w:rPr>
          <w:sz w:val="36"/>
          <w:szCs w:val="36"/>
        </w:rPr>
        <w:t xml:space="preserve"> These methodological approaches contributed to Airbnb's transformation into a globally recognized and trusted platform in the hospitality industry.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6DF1EFCA" w14:textId="77777777" w:rsidR="00E34B0C" w:rsidRPr="00E34B0C" w:rsidRDefault="00E34B0C" w:rsidP="00E34B0C">
      <w:pPr>
        <w:pStyle w:val="Heading2"/>
        <w:rPr>
          <w:b/>
          <w:bCs/>
          <w:sz w:val="44"/>
          <w:szCs w:val="44"/>
          <w:u w:val="single"/>
        </w:rPr>
      </w:pPr>
      <w:r w:rsidRPr="00E34B0C">
        <w:rPr>
          <w:b/>
          <w:bCs/>
          <w:sz w:val="44"/>
          <w:szCs w:val="44"/>
          <w:u w:val="single"/>
        </w:rPr>
        <w:t>Conclusion</w:t>
      </w:r>
    </w:p>
    <w:p w14:paraId="75890912" w14:textId="77777777" w:rsidR="00E34B0C" w:rsidRPr="00E34B0C" w:rsidRDefault="00E34B0C" w:rsidP="00E34B0C">
      <w:pPr>
        <w:rPr>
          <w:sz w:val="36"/>
          <w:szCs w:val="36"/>
        </w:rPr>
      </w:pPr>
      <w:r w:rsidRPr="00E34B0C">
        <w:rPr>
          <w:sz w:val="36"/>
          <w:szCs w:val="36"/>
        </w:rPr>
        <w:t>Airbnb's successful fusion of Agile methodologies and Design Thinking underscores the effectiveness of combining iterative development with a deep understanding of user needs. This approach not only addressed initial challenges but also positioned the company as an innovator in the market.</w:t>
      </w:r>
      <w:r w:rsidRPr="00E34B0C">
        <w:rPr>
          <w:rFonts w:ascii="Arial" w:hAnsi="Arial" w:cs="Arial"/>
          <w:sz w:val="36"/>
          <w:szCs w:val="36"/>
        </w:rPr>
        <w:t>​</w:t>
      </w:r>
    </w:p>
    <w:p w14:paraId="72C94217" w14:textId="77777777" w:rsidR="00C956F3" w:rsidRDefault="00C956F3"/>
    <w:sectPr w:rsidR="00C956F3" w:rsidSect="00E34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333"/>
    <w:multiLevelType w:val="multilevel"/>
    <w:tmpl w:val="904C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B2352"/>
    <w:multiLevelType w:val="multilevel"/>
    <w:tmpl w:val="29E8EC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3B5D"/>
    <w:multiLevelType w:val="multilevel"/>
    <w:tmpl w:val="3D0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93D60"/>
    <w:multiLevelType w:val="multilevel"/>
    <w:tmpl w:val="97F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552B2"/>
    <w:multiLevelType w:val="multilevel"/>
    <w:tmpl w:val="0B1A6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F15F2"/>
    <w:multiLevelType w:val="multilevel"/>
    <w:tmpl w:val="CDCA3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523337">
    <w:abstractNumId w:val="0"/>
  </w:num>
  <w:num w:numId="2" w16cid:durableId="1507935256">
    <w:abstractNumId w:val="2"/>
  </w:num>
  <w:num w:numId="3" w16cid:durableId="1370686172">
    <w:abstractNumId w:val="3"/>
  </w:num>
  <w:num w:numId="4" w16cid:durableId="1296062920">
    <w:abstractNumId w:val="4"/>
  </w:num>
  <w:num w:numId="5" w16cid:durableId="665286429">
    <w:abstractNumId w:val="5"/>
  </w:num>
  <w:num w:numId="6" w16cid:durableId="100960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F3"/>
    <w:rsid w:val="00C956F3"/>
    <w:rsid w:val="00D56DD3"/>
    <w:rsid w:val="00D836C2"/>
    <w:rsid w:val="00E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D8A1"/>
  <w15:chartTrackingRefBased/>
  <w15:docId w15:val="{9C1CE401-4A7C-4826-BBB5-847236CB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F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56F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F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56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56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2</cp:revision>
  <dcterms:created xsi:type="dcterms:W3CDTF">2025-03-25T19:55:00Z</dcterms:created>
  <dcterms:modified xsi:type="dcterms:W3CDTF">2025-03-25T20:05:00Z</dcterms:modified>
</cp:coreProperties>
</file>