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E59EDC" w:themeColor="accent5" w:themeTint="66"/>
  <w:body>
    <w:p xmlns:wp14="http://schemas.microsoft.com/office/word/2010/wordml" w:rsidP="40837091" wp14:paraId="6E488113" wp14:textId="66CB37A9">
      <w:pPr>
        <w:pBdr>
          <w:top w:val="single" w:color="000000" w:sz="4" w:space="4"/>
          <w:left w:val="single" w:color="000000" w:sz="4" w:space="4"/>
          <w:bottom w:val="single" w:color="000000" w:sz="4" w:space="4"/>
          <w:right w:val="single" w:color="000000" w:sz="4" w:space="4"/>
        </w:pBdr>
        <w:shd w:val="clear" w:color="auto" w:fill="77206D" w:themeFill="accent5" w:themeFillShade="BF"/>
        <w:jc w:val="center"/>
        <w:rPr>
          <w:rFonts w:ascii="Batang" w:hAnsi="Batang" w:eastAsia="Batang" w:cs="Batang"/>
          <w:b w:val="0"/>
          <w:bCs w:val="0"/>
          <w:i w:val="0"/>
          <w:iCs w:val="0"/>
          <w:caps w:val="0"/>
          <w:smallCaps w:val="0"/>
          <w:noProof w:val="0"/>
          <w:color w:val="FFFFFF" w:themeColor="background1" w:themeTint="FF" w:themeShade="FF"/>
          <w:sz w:val="56"/>
          <w:szCs w:val="56"/>
          <w:lang w:val="en-US"/>
        </w:rPr>
      </w:pPr>
      <w:r w:rsidRPr="40837091" w:rsidR="2C84C6CE">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-PRODUCT DESIGN THINKING FRAMEWORK</w:t>
      </w:r>
    </w:p>
    <w:p xmlns:wp14="http://schemas.microsoft.com/office/word/2010/wordml" w:rsidP="40837091" wp14:paraId="253DE9CD" wp14:textId="0A626E19">
      <w:pPr>
        <w:pBdr>
          <w:top w:val="single" w:color="000000" w:sz="4" w:space="4"/>
          <w:left w:val="single" w:color="000000" w:sz="4" w:space="4"/>
          <w:bottom w:val="single" w:color="000000" w:sz="4" w:space="4"/>
          <w:right w:val="single" w:color="000000" w:sz="4" w:space="4"/>
        </w:pBdr>
        <w:shd w:val="clear" w:color="auto" w:fill="77206D" w:themeFill="accent5" w:themeFillShade="BF"/>
        <w:jc w:val="center"/>
        <w:rPr>
          <w:rFonts w:ascii="Batang" w:hAnsi="Batang" w:eastAsia="Batang" w:cs="Batang"/>
          <w:b w:val="0"/>
          <w:bCs w:val="0"/>
          <w:i w:val="0"/>
          <w:iCs w:val="0"/>
          <w:caps w:val="0"/>
          <w:smallCaps w:val="0"/>
          <w:noProof w:val="0"/>
          <w:color w:val="FFFFFF" w:themeColor="background1" w:themeTint="FF" w:themeShade="FF"/>
          <w:sz w:val="56"/>
          <w:szCs w:val="56"/>
          <w:lang w:val="en-US"/>
        </w:rPr>
      </w:pPr>
      <w:r w:rsidRPr="40837091" w:rsidR="2C84C6CE">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-QUANTUM UNIVERSITY</w:t>
      </w:r>
    </w:p>
    <w:p xmlns:wp14="http://schemas.microsoft.com/office/word/2010/wordml" w:rsidP="40837091" wp14:paraId="60A9FEEC" wp14:textId="0158FEC2">
      <w:pPr>
        <w:pBdr>
          <w:top w:val="single" w:color="000000" w:sz="4" w:space="4"/>
          <w:left w:val="single" w:color="000000" w:sz="4" w:space="4"/>
          <w:bottom w:val="single" w:color="000000" w:sz="4" w:space="4"/>
          <w:right w:val="single" w:color="000000" w:sz="4" w:space="4"/>
        </w:pBdr>
        <w:shd w:val="clear" w:color="auto" w:fill="77206D" w:themeFill="accent5" w:themeFillShade="BF"/>
        <w:jc w:val="center"/>
        <w:rPr>
          <w:rFonts w:ascii="Batang" w:hAnsi="Batang" w:eastAsia="Batang" w:cs="Batang"/>
          <w:b w:val="0"/>
          <w:bCs w:val="0"/>
          <w:i w:val="0"/>
          <w:iCs w:val="0"/>
          <w:caps w:val="0"/>
          <w:smallCaps w:val="0"/>
          <w:noProof w:val="0"/>
          <w:color w:val="FFFFFF" w:themeColor="background1" w:themeTint="FF" w:themeShade="FF"/>
          <w:sz w:val="56"/>
          <w:szCs w:val="56"/>
          <w:lang w:val="en-US"/>
        </w:rPr>
      </w:pPr>
      <w:r w:rsidRPr="40837091" w:rsidR="2C84C6CE">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w:t>
      </w:r>
      <w:r w:rsidRPr="40837091" w:rsidR="57B2ABC4">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01</w:t>
      </w:r>
    </w:p>
    <w:p xmlns:wp14="http://schemas.microsoft.com/office/word/2010/wordml" w:rsidP="40837091" wp14:paraId="53707FEB" wp14:textId="2FC93894">
      <w:pPr>
        <w:pBdr>
          <w:top w:val="single" w:color="000000" w:sz="4" w:space="4"/>
          <w:left w:val="single" w:color="000000" w:sz="4" w:space="4"/>
          <w:bottom w:val="single" w:color="000000" w:sz="4" w:space="4"/>
          <w:right w:val="single" w:color="000000" w:sz="4" w:space="4"/>
        </w:pBdr>
        <w:shd w:val="clear" w:color="auto" w:fill="77206D" w:themeFill="accent5" w:themeFillShade="BF"/>
        <w:jc w:val="center"/>
        <w:rPr>
          <w:rFonts w:ascii="Batang" w:hAnsi="Batang" w:eastAsia="Batang" w:cs="Batang"/>
          <w:b w:val="0"/>
          <w:bCs w:val="0"/>
          <w:i w:val="0"/>
          <w:iCs w:val="0"/>
          <w:caps w:val="0"/>
          <w:smallCaps w:val="0"/>
          <w:noProof w:val="0"/>
          <w:color w:val="FFFFFF" w:themeColor="background1" w:themeTint="FF" w:themeShade="FF"/>
          <w:sz w:val="56"/>
          <w:szCs w:val="56"/>
          <w:lang w:val="en-US"/>
        </w:rPr>
      </w:pPr>
      <w:r w:rsidRPr="40837091" w:rsidR="2C84C6CE">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-TASK NO.0</w:t>
      </w:r>
      <w:r w:rsidRPr="40837091" w:rsidR="33DFFCF8">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2</w:t>
      </w:r>
    </w:p>
    <w:p xmlns:wp14="http://schemas.microsoft.com/office/word/2010/wordml" w:rsidP="40837091" wp14:paraId="56CD7EBA" wp14:textId="3368AD40">
      <w:pPr>
        <w:pBdr>
          <w:top w:val="single" w:color="000000" w:sz="4" w:space="4"/>
          <w:left w:val="single" w:color="000000" w:sz="4" w:space="4"/>
          <w:bottom w:val="single" w:color="000000" w:sz="4" w:space="4"/>
          <w:right w:val="single" w:color="000000" w:sz="4" w:space="4"/>
        </w:pBdr>
        <w:shd w:val="clear" w:color="auto" w:fill="77206D" w:themeFill="accent5" w:themeFillShade="BF"/>
        <w:jc w:val="center"/>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pPr>
      <w:r w:rsidRPr="40837091" w:rsidR="2C84C6CE">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w:t>
      </w:r>
      <w:r w:rsidRPr="40837091" w:rsidR="3E6E26BE">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CREATE A COMPLEX PROBLEM TABLE</w:t>
      </w:r>
    </w:p>
    <w:p xmlns:wp14="http://schemas.microsoft.com/office/word/2010/wordml" w:rsidP="40837091" wp14:paraId="2C078E63" wp14:textId="1FDBF522">
      <w:pPr>
        <w:pBdr>
          <w:top w:val="single" w:color="000000" w:sz="4" w:space="4"/>
          <w:left w:val="single" w:color="000000" w:sz="4" w:space="4"/>
          <w:bottom w:val="single" w:color="000000" w:sz="4" w:space="4"/>
          <w:right w:val="single" w:color="000000" w:sz="4" w:space="4"/>
        </w:pBdr>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p w:rsidR="2E3E535C" w:rsidP="2E3E535C" w:rsidRDefault="2E3E535C" w14:paraId="7B511EFA" w14:textId="4C63E098">
      <w:pPr>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p w:rsidR="2E3E535C" w:rsidP="2E3E535C" w:rsidRDefault="2E3E535C" w14:paraId="50940CE6" w14:textId="549317CB">
      <w:pPr>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p w:rsidR="2E3E535C" w:rsidP="2E3E535C" w:rsidRDefault="2E3E535C" w14:paraId="19C482C5" w14:textId="359985CC">
      <w:pPr>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p w:rsidR="2E3E535C" w:rsidP="2E3E535C" w:rsidRDefault="2E3E535C" w14:paraId="662234BC" w14:textId="66DBCACB">
      <w:pPr>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p w:rsidR="2E3E535C" w:rsidP="2E3E535C" w:rsidRDefault="2E3E535C" w14:paraId="6E053110" w14:textId="5954CC7F">
      <w:pPr>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p w:rsidR="2E3E535C" w:rsidP="2E3E535C" w:rsidRDefault="2E3E535C" w14:paraId="7F431CB7" w14:textId="41BC57AC">
      <w:pPr>
        <w:pStyle w:val="Normal"/>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p w:rsidR="2E3E535C" w:rsidP="2E3E535C" w:rsidRDefault="2E3E535C" w14:paraId="19739EB3" w14:textId="720BFF82">
      <w:pPr>
        <w:pStyle w:val="Normal"/>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p w:rsidR="2C84C6CE" w:rsidP="2E3E535C" w:rsidRDefault="2C84C6CE" w14:paraId="76A92DC3" w14:textId="0D4EB865">
      <w:pPr>
        <w:pStyle w:val="Normal"/>
        <w:jc w:val="center"/>
        <w:rPr>
          <w:rFonts w:ascii="Batang" w:hAnsi="Batang" w:eastAsia="Batang" w:cs="Batang"/>
          <w:noProof w:val="0"/>
          <w:sz w:val="52"/>
          <w:szCs w:val="52"/>
          <w:lang w:val="en-US"/>
        </w:rPr>
      </w:pPr>
      <w:r w:rsidRPr="2E3E535C" w:rsidR="2C84C6CE">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t>TASK 2</w:t>
      </w:r>
    </w:p>
    <w:p w:rsidR="2E3E535C" w:rsidP="2E3E535C" w:rsidRDefault="2E3E535C" w14:paraId="0B8342CA" w14:textId="018C9EEE">
      <w:pPr>
        <w:pStyle w:val="Normal"/>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tbl>
      <w:tblPr>
        <w:tblStyle w:val="GridTable5Dark-Accent1"/>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1005"/>
        <w:gridCol w:w="2613"/>
        <w:gridCol w:w="2814"/>
        <w:gridCol w:w="2929"/>
      </w:tblGrid>
      <w:tr w:rsidR="2E3E535C" w:rsidTr="40837091" w14:paraId="67F8A0E2">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2DF46DD4" w14:textId="566C90EF">
            <w:pPr>
              <w:ind w:left="0"/>
              <w:jc w:val="center"/>
              <w:rPr>
                <w:rFonts w:ascii="Batang" w:hAnsi="Batang" w:eastAsia="Batang" w:cs="Batang"/>
                <w:b w:val="1"/>
                <w:bCs w:val="1"/>
                <w:i w:val="0"/>
                <w:iCs w:val="0"/>
                <w:color w:val="FFFFFF" w:themeColor="background1" w:themeTint="FF" w:themeShade="FF"/>
                <w:sz w:val="32"/>
                <w:szCs w:val="32"/>
                <w:lang w:val="en-US"/>
              </w:rPr>
            </w:pPr>
            <w:r w:rsidRPr="2E3E535C" w:rsidR="2E3E535C">
              <w:rPr>
                <w:rFonts w:ascii="Batang" w:hAnsi="Batang" w:eastAsia="Batang" w:cs="Batang"/>
                <w:b w:val="1"/>
                <w:bCs w:val="1"/>
                <w:i w:val="0"/>
                <w:iCs w:val="0"/>
                <w:strike w:val="0"/>
                <w:dstrike w:val="0"/>
                <w:color w:val="FFFFFF" w:themeColor="background1" w:themeTint="FF" w:themeShade="FF"/>
                <w:sz w:val="32"/>
                <w:szCs w:val="32"/>
                <w:u w:val="single"/>
                <w:lang w:val="en-US"/>
              </w:rPr>
              <w:t>S.NO</w:t>
            </w:r>
          </w:p>
        </w:tc>
        <w:tc>
          <w:tcPr>
            <w:cnfStyle w:val="000000000000" w:firstRow="0" w:lastRow="0" w:firstColumn="0" w:lastColumn="0" w:oddVBand="0" w:evenVBand="0" w:oddHBand="0" w:evenHBand="0" w:firstRowFirstColumn="0" w:firstRowLastColumn="0" w:lastRowFirstColumn="0" w:lastRowLastColumn="0"/>
            <w:tcW w:w="2613"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6AB564DD" w14:textId="7216C16C">
            <w:pPr>
              <w:ind w:left="0"/>
              <w:jc w:val="center"/>
              <w:rPr>
                <w:rFonts w:ascii="Batang" w:hAnsi="Batang" w:eastAsia="Batang" w:cs="Batang"/>
                <w:b w:val="1"/>
                <w:bCs w:val="1"/>
                <w:i w:val="0"/>
                <w:iCs w:val="0"/>
                <w:color w:val="FFFFFF" w:themeColor="background1" w:themeTint="FF" w:themeShade="FF"/>
                <w:sz w:val="32"/>
                <w:szCs w:val="32"/>
                <w:lang w:val="en-US"/>
              </w:rPr>
            </w:pPr>
            <w:r w:rsidRPr="2E3E535C" w:rsidR="2E3E535C">
              <w:rPr>
                <w:rFonts w:ascii="Batang" w:hAnsi="Batang" w:eastAsia="Batang" w:cs="Batang"/>
                <w:b w:val="1"/>
                <w:bCs w:val="1"/>
                <w:i w:val="0"/>
                <w:iCs w:val="0"/>
                <w:strike w:val="0"/>
                <w:dstrike w:val="0"/>
                <w:color w:val="FFFFFF" w:themeColor="background1" w:themeTint="FF" w:themeShade="FF"/>
                <w:sz w:val="32"/>
                <w:szCs w:val="32"/>
                <w:u w:val="single"/>
                <w:lang w:val="en-US"/>
              </w:rPr>
              <w:t>APPLICATION</w:t>
            </w:r>
          </w:p>
          <w:p w:rsidR="2E3E535C" w:rsidP="2E3E535C" w:rsidRDefault="2E3E535C" w14:paraId="40CDBECF" w14:textId="65253E2C">
            <w:pPr>
              <w:ind w:left="0"/>
              <w:jc w:val="center"/>
              <w:rPr>
                <w:rFonts w:ascii="Batang" w:hAnsi="Batang" w:eastAsia="Batang" w:cs="Batang"/>
                <w:b w:val="1"/>
                <w:bCs w:val="1"/>
                <w:i w:val="0"/>
                <w:iCs w:val="0"/>
                <w:color w:val="FFFFFF" w:themeColor="background1" w:themeTint="FF" w:themeShade="FF"/>
                <w:sz w:val="32"/>
                <w:szCs w:val="32"/>
                <w:lang w:val="en-US"/>
              </w:rPr>
            </w:pPr>
            <w:r w:rsidRPr="2E3E535C" w:rsidR="2E3E535C">
              <w:rPr>
                <w:rFonts w:ascii="Batang" w:hAnsi="Batang" w:eastAsia="Batang" w:cs="Batang"/>
                <w:b w:val="1"/>
                <w:bCs w:val="1"/>
                <w:i w:val="0"/>
                <w:iCs w:val="0"/>
                <w:strike w:val="0"/>
                <w:dstrike w:val="0"/>
                <w:color w:val="FFFFFF" w:themeColor="background1" w:themeTint="FF" w:themeShade="FF"/>
                <w:sz w:val="32"/>
                <w:szCs w:val="32"/>
                <w:u w:val="single"/>
                <w:lang w:val="en-US"/>
              </w:rPr>
              <w:t>DOMAIN</w:t>
            </w:r>
          </w:p>
        </w:tc>
        <w:tc>
          <w:tcPr>
            <w:cnfStyle w:val="000000000000" w:firstRow="0" w:lastRow="0" w:firstColumn="0" w:lastColumn="0" w:oddVBand="0" w:evenVBand="0" w:oddHBand="0" w:evenHBand="0" w:firstRowFirstColumn="0" w:firstRowLastColumn="0" w:lastRowFirstColumn="0" w:lastRowLastColumn="0"/>
            <w:tcW w:w="2814"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5AC207E6" w14:textId="292C2ABE">
            <w:pPr>
              <w:ind w:left="0"/>
              <w:jc w:val="center"/>
              <w:rPr>
                <w:rFonts w:ascii="Batang" w:hAnsi="Batang" w:eastAsia="Batang" w:cs="Batang"/>
                <w:b w:val="1"/>
                <w:bCs w:val="1"/>
                <w:i w:val="0"/>
                <w:iCs w:val="0"/>
                <w:color w:val="FFFFFF" w:themeColor="background1" w:themeTint="FF" w:themeShade="FF"/>
                <w:sz w:val="32"/>
                <w:szCs w:val="32"/>
                <w:lang w:val="en-US"/>
              </w:rPr>
            </w:pPr>
            <w:r w:rsidRPr="2E3E535C" w:rsidR="2E3E535C">
              <w:rPr>
                <w:rFonts w:ascii="Batang" w:hAnsi="Batang" w:eastAsia="Batang" w:cs="Batang"/>
                <w:b w:val="1"/>
                <w:bCs w:val="1"/>
                <w:i w:val="0"/>
                <w:iCs w:val="0"/>
                <w:strike w:val="0"/>
                <w:dstrike w:val="0"/>
                <w:color w:val="FFFFFF" w:themeColor="background1" w:themeTint="FF" w:themeShade="FF"/>
                <w:sz w:val="32"/>
                <w:szCs w:val="32"/>
                <w:u w:val="single"/>
                <w:lang w:val="en-US"/>
              </w:rPr>
              <w:t>COMPLEX PROBLEM IDENTIFIED</w:t>
            </w:r>
          </w:p>
        </w:tc>
        <w:tc>
          <w:tcPr>
            <w:cnfStyle w:val="000000000000" w:firstRow="0" w:lastRow="0" w:firstColumn="0" w:lastColumn="0" w:oddVBand="0" w:evenVBand="0" w:oddHBand="0" w:evenHBand="0" w:firstRowFirstColumn="0" w:firstRowLastColumn="0" w:lastRowFirstColumn="0" w:lastRowLastColumn="0"/>
            <w:tcW w:w="292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03874D36" w14:textId="273DDE0B">
            <w:pPr>
              <w:ind w:left="0"/>
              <w:jc w:val="center"/>
              <w:rPr>
                <w:rFonts w:ascii="Batang" w:hAnsi="Batang" w:eastAsia="Batang" w:cs="Batang"/>
                <w:b w:val="1"/>
                <w:bCs w:val="1"/>
                <w:i w:val="0"/>
                <w:iCs w:val="0"/>
                <w:color w:val="FFFFFF" w:themeColor="background1" w:themeTint="FF" w:themeShade="FF"/>
                <w:sz w:val="32"/>
                <w:szCs w:val="32"/>
                <w:lang w:val="en-US"/>
              </w:rPr>
            </w:pPr>
            <w:r w:rsidRPr="2E3E535C" w:rsidR="2E3E535C">
              <w:rPr>
                <w:rFonts w:ascii="Batang" w:hAnsi="Batang" w:eastAsia="Batang" w:cs="Batang"/>
                <w:b w:val="1"/>
                <w:bCs w:val="1"/>
                <w:i w:val="0"/>
                <w:iCs w:val="0"/>
                <w:strike w:val="0"/>
                <w:dstrike w:val="0"/>
                <w:color w:val="FFFFFF" w:themeColor="background1" w:themeTint="FF" w:themeShade="FF"/>
                <w:sz w:val="32"/>
                <w:szCs w:val="32"/>
                <w:u w:val="single"/>
                <w:lang w:val="en-US"/>
              </w:rPr>
              <w:t>JUSTIFICATION</w:t>
            </w:r>
          </w:p>
        </w:tc>
      </w:tr>
      <w:tr w:rsidR="2E3E535C" w:rsidTr="40837091" w14:paraId="51761D8F">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5FEAD97E" w14:textId="660174A1">
            <w:pPr>
              <w:ind w:left="0"/>
              <w:jc w:val="center"/>
              <w:rPr>
                <w:rFonts w:ascii="Batang" w:hAnsi="Batang" w:eastAsia="Batang" w:cs="Batang"/>
                <w:b w:val="1"/>
                <w:bCs w:val="1"/>
                <w:i w:val="0"/>
                <w:iCs w:val="0"/>
                <w:color w:val="FFFFFF" w:themeColor="background1" w:themeTint="FF" w:themeShade="FF"/>
                <w:sz w:val="40"/>
                <w:szCs w:val="40"/>
                <w:lang w:val="en-US"/>
              </w:rPr>
            </w:pPr>
            <w:r w:rsidRPr="2E3E535C" w:rsidR="2E3E535C">
              <w:rPr>
                <w:rFonts w:ascii="Batang" w:hAnsi="Batang" w:eastAsia="Batang" w:cs="Batang"/>
                <w:b w:val="1"/>
                <w:bCs w:val="1"/>
                <w:i w:val="0"/>
                <w:iCs w:val="0"/>
                <w:strike w:val="0"/>
                <w:dstrike w:val="0"/>
                <w:color w:val="FFFFFF" w:themeColor="background1" w:themeTint="FF" w:themeShade="FF"/>
                <w:sz w:val="40"/>
                <w:szCs w:val="40"/>
                <w:u w:val="single"/>
                <w:lang w:val="en-US"/>
              </w:rPr>
              <w:t>1.</w:t>
            </w:r>
          </w:p>
        </w:tc>
        <w:tc>
          <w:tcPr>
            <w:cnfStyle w:val="000000000000" w:firstRow="0" w:lastRow="0" w:firstColumn="0" w:lastColumn="0" w:oddVBand="0" w:evenVBand="0" w:oddHBand="0" w:evenHBand="0" w:firstRowFirstColumn="0" w:firstRowLastColumn="0" w:lastRowFirstColumn="0" w:lastRowLastColumn="0"/>
            <w:tcW w:w="2613"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1B1614AB" w14:textId="04041D5D">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DATING APPLICATIONS</w:t>
            </w:r>
          </w:p>
          <w:p w:rsidR="2E3E535C" w:rsidP="2E3E535C" w:rsidRDefault="2E3E535C" w14:paraId="5304B816" w14:textId="3DD59B08">
            <w:pPr>
              <w:ind w:left="0"/>
              <w:jc w:val="center"/>
              <w:rPr>
                <w:rFonts w:ascii="Batang" w:hAnsi="Batang" w:eastAsia="Batang" w:cs="Batang"/>
                <w:b w:val="0"/>
                <w:bCs w:val="0"/>
                <w:i w:val="0"/>
                <w:iCs w:val="0"/>
                <w:sz w:val="24"/>
                <w:szCs w:val="24"/>
                <w:lang w:val="en-US"/>
              </w:rPr>
            </w:pPr>
          </w:p>
          <w:p w:rsidR="2E3E535C" w:rsidP="2E3E535C" w:rsidRDefault="2E3E535C" w14:paraId="0AD25D05" w14:textId="1312175C">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(e.g.,Tinder,Bumble)</w:t>
            </w:r>
          </w:p>
        </w:tc>
        <w:tc>
          <w:tcPr>
            <w:cnfStyle w:val="000000000000" w:firstRow="0" w:lastRow="0" w:firstColumn="0" w:lastColumn="0" w:oddVBand="0" w:evenVBand="0" w:oddHBand="0" w:evenHBand="0" w:firstRowFirstColumn="0" w:firstRowLastColumn="0" w:lastRowFirstColumn="0" w:lastRowLastColumn="0"/>
            <w:tcW w:w="2814"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3B5B58B7" w14:textId="7A330A55">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These platforms utilize matching algorithms designed to pair users based on preferences and behaviors.</w:t>
            </w:r>
          </w:p>
        </w:tc>
        <w:tc>
          <w:tcPr>
            <w:cnfStyle w:val="000000000000" w:firstRow="0" w:lastRow="0" w:firstColumn="0" w:lastColumn="0" w:oddVBand="0" w:evenVBand="0" w:oddHBand="0" w:evenHBand="0" w:firstRowFirstColumn="0" w:firstRowLastColumn="0" w:lastRowFirstColumn="0" w:lastRowLastColumn="0"/>
            <w:tcW w:w="292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71F523AC" w14:textId="6D85B298">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Investigations have highlighted that the gamification elements and opaque algorithms in these apps can encourage continuous use and spending, sometimes at the expense of user well-being.</w:t>
            </w:r>
          </w:p>
        </w:tc>
      </w:tr>
      <w:tr w:rsidR="2E3E535C" w:rsidTr="40837091" w14:paraId="622DB2A9">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1130B2BC" w14:textId="009413CF">
            <w:pPr>
              <w:ind w:left="0"/>
              <w:jc w:val="center"/>
              <w:rPr>
                <w:rFonts w:ascii="Batang" w:hAnsi="Batang" w:eastAsia="Batang" w:cs="Batang"/>
                <w:b w:val="1"/>
                <w:bCs w:val="1"/>
                <w:i w:val="0"/>
                <w:iCs w:val="0"/>
                <w:color w:val="FFFFFF" w:themeColor="background1" w:themeTint="FF" w:themeShade="FF"/>
                <w:sz w:val="40"/>
                <w:szCs w:val="40"/>
                <w:lang w:val="en-US"/>
              </w:rPr>
            </w:pPr>
            <w:r w:rsidRPr="2E3E535C" w:rsidR="2E3E535C">
              <w:rPr>
                <w:rFonts w:ascii="Batang" w:hAnsi="Batang" w:eastAsia="Batang" w:cs="Batang"/>
                <w:b w:val="1"/>
                <w:bCs w:val="1"/>
                <w:i w:val="0"/>
                <w:iCs w:val="0"/>
                <w:strike w:val="0"/>
                <w:dstrike w:val="0"/>
                <w:color w:val="FFFFFF" w:themeColor="background1" w:themeTint="FF" w:themeShade="FF"/>
                <w:sz w:val="40"/>
                <w:szCs w:val="40"/>
                <w:u w:val="single"/>
                <w:lang w:val="en-US"/>
              </w:rPr>
              <w:t>2.</w:t>
            </w:r>
          </w:p>
        </w:tc>
        <w:tc>
          <w:tcPr>
            <w:cnfStyle w:val="000000000000" w:firstRow="0" w:lastRow="0" w:firstColumn="0" w:lastColumn="0" w:oddVBand="0" w:evenVBand="0" w:oddHBand="0" w:evenHBand="0" w:firstRowFirstColumn="0" w:firstRowLastColumn="0" w:lastRowFirstColumn="0" w:lastRowLastColumn="0"/>
            <w:tcW w:w="2613"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12901065" w14:textId="237C8819">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MUSIC APPLICATIONS</w:t>
            </w:r>
          </w:p>
          <w:p w:rsidR="2E3E535C" w:rsidP="2E3E535C" w:rsidRDefault="2E3E535C" w14:paraId="051C43B5" w14:textId="368B25BC">
            <w:pPr>
              <w:ind w:left="0"/>
              <w:jc w:val="center"/>
              <w:rPr>
                <w:rFonts w:ascii="Batang" w:hAnsi="Batang" w:eastAsia="Batang" w:cs="Batang"/>
                <w:b w:val="0"/>
                <w:bCs w:val="0"/>
                <w:i w:val="0"/>
                <w:iCs w:val="0"/>
                <w:sz w:val="24"/>
                <w:szCs w:val="24"/>
                <w:lang w:val="en-US"/>
              </w:rPr>
            </w:pPr>
          </w:p>
          <w:p w:rsidR="2E3E535C" w:rsidP="2E3E535C" w:rsidRDefault="2E3E535C" w14:paraId="44A43620" w14:textId="325E3E15">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(e.g., Gaana)</w:t>
            </w:r>
          </w:p>
        </w:tc>
        <w:tc>
          <w:tcPr>
            <w:cnfStyle w:val="000000000000" w:firstRow="0" w:lastRow="0" w:firstColumn="0" w:lastColumn="0" w:oddVBand="0" w:evenVBand="0" w:oddHBand="0" w:evenHBand="0" w:firstRowFirstColumn="0" w:firstRowLastColumn="0" w:lastRowFirstColumn="0" w:lastRowLastColumn="0"/>
            <w:tcW w:w="2814"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4440B5B6" w14:textId="5F6A851B">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Users have faced issues with the app not loading or opening properly</w:t>
            </w:r>
          </w:p>
        </w:tc>
        <w:tc>
          <w:tcPr>
            <w:cnfStyle w:val="000000000000" w:firstRow="0" w:lastRow="0" w:firstColumn="0" w:lastColumn="0" w:oddVBand="0" w:evenVBand="0" w:oddHBand="0" w:evenHBand="0" w:firstRowFirstColumn="0" w:firstRowLastColumn="0" w:lastRowFirstColumn="0" w:lastRowLastColumn="0"/>
            <w:tcW w:w="292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62E94AAB" w14:textId="0BA2F629">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Multiple user reviews and reports on platforms like Google Play Store and consumer forums highlight this issue, and similar problems have been observed in other streaming apps due to inefficient memory management.</w:t>
            </w:r>
          </w:p>
        </w:tc>
      </w:tr>
      <w:tr w:rsidR="2E3E535C" w:rsidTr="40837091" w14:paraId="6DEDFFBD">
        <w:trPr>
          <w:trHeight w:val="2541"/>
        </w:trPr>
        <w:tc>
          <w:tcPr>
            <w:cnfStyle w:val="001000000000" w:firstRow="0" w:lastRow="0" w:firstColumn="1" w:lastColumn="0" w:oddVBand="0" w:evenVBand="0" w:oddHBand="0" w:evenHBand="0" w:firstRowFirstColumn="0" w:firstRowLastColumn="0" w:lastRowFirstColumn="0" w:lastRowLastColumn="0"/>
            <w:tcW w:w="100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3DD3E27A" w14:textId="499FE696">
            <w:pPr>
              <w:ind w:left="0"/>
              <w:jc w:val="center"/>
              <w:rPr>
                <w:rFonts w:ascii="Batang" w:hAnsi="Batang" w:eastAsia="Batang" w:cs="Batang"/>
                <w:b w:val="1"/>
                <w:bCs w:val="1"/>
                <w:i w:val="0"/>
                <w:iCs w:val="0"/>
                <w:color w:val="FFFFFF" w:themeColor="background1" w:themeTint="FF" w:themeShade="FF"/>
                <w:sz w:val="40"/>
                <w:szCs w:val="40"/>
                <w:lang w:val="en-US"/>
              </w:rPr>
            </w:pPr>
            <w:r w:rsidRPr="2E3E535C" w:rsidR="2E3E535C">
              <w:rPr>
                <w:rFonts w:ascii="Batang" w:hAnsi="Batang" w:eastAsia="Batang" w:cs="Batang"/>
                <w:b w:val="1"/>
                <w:bCs w:val="1"/>
                <w:i w:val="0"/>
                <w:iCs w:val="0"/>
                <w:strike w:val="0"/>
                <w:dstrike w:val="0"/>
                <w:color w:val="FFFFFF" w:themeColor="background1" w:themeTint="FF" w:themeShade="FF"/>
                <w:sz w:val="40"/>
                <w:szCs w:val="40"/>
                <w:u w:val="single"/>
                <w:lang w:val="en-US"/>
              </w:rPr>
              <w:t>3.</w:t>
            </w:r>
          </w:p>
        </w:tc>
        <w:tc>
          <w:tcPr>
            <w:cnfStyle w:val="000000000000" w:firstRow="0" w:lastRow="0" w:firstColumn="0" w:lastColumn="0" w:oddVBand="0" w:evenVBand="0" w:oddHBand="0" w:evenHBand="0" w:firstRowFirstColumn="0" w:firstRowLastColumn="0" w:lastRowFirstColumn="0" w:lastRowLastColumn="0"/>
            <w:tcW w:w="2613"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3162BF3D" w14:textId="160354FC">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Mobile applications</w:t>
            </w:r>
          </w:p>
          <w:p w:rsidR="2E3E535C" w:rsidP="2E3E535C" w:rsidRDefault="2E3E535C" w14:paraId="51E5155E" w14:textId="2FEF439D">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Utilizing</w:t>
            </w:r>
          </w:p>
          <w:p w:rsidR="2E3E535C" w:rsidP="2E3E535C" w:rsidRDefault="2E3E535C" w14:paraId="1D6E4B33" w14:textId="71A0DDDB">
            <w:pPr>
              <w:ind w:left="0"/>
              <w:jc w:val="center"/>
              <w:rPr>
                <w:rFonts w:ascii="Batang" w:hAnsi="Batang" w:eastAsia="Batang" w:cs="Batang"/>
                <w:b w:val="0"/>
                <w:bCs w:val="0"/>
                <w:i w:val="0"/>
                <w:iCs w:val="0"/>
                <w:sz w:val="24"/>
                <w:szCs w:val="24"/>
                <w:lang w:val="en-US"/>
              </w:rPr>
            </w:pPr>
          </w:p>
          <w:p w:rsidR="2E3E535C" w:rsidP="2E3E535C" w:rsidRDefault="2E3E535C" w14:paraId="0B4B8C13" w14:textId="79F59271">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(e.g., Machine learning)</w:t>
            </w:r>
          </w:p>
        </w:tc>
        <w:tc>
          <w:tcPr>
            <w:cnfStyle w:val="000000000000" w:firstRow="0" w:lastRow="0" w:firstColumn="0" w:lastColumn="0" w:oddVBand="0" w:evenVBand="0" w:oddHBand="0" w:evenHBand="0" w:firstRowFirstColumn="0" w:firstRowLastColumn="0" w:lastRowFirstColumn="0" w:lastRowLastColumn="0"/>
            <w:tcW w:w="2814"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503FAF4E" w14:textId="45323694">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Integrating machine learning algorithms into mobile apps presents challenges related to performance, data privacy, and the need for continuous learning from user interactions</w:t>
            </w:r>
          </w:p>
        </w:tc>
        <w:tc>
          <w:tcPr>
            <w:cnfStyle w:val="000000000000" w:firstRow="0" w:lastRow="0" w:firstColumn="0" w:lastColumn="0" w:oddVBand="0" w:evenVBand="0" w:oddHBand="0" w:evenHBand="0" w:firstRowFirstColumn="0" w:firstRowLastColumn="0" w:lastRowFirstColumn="0" w:lastRowLastColumn="0"/>
            <w:tcW w:w="292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2E3E535C" w:rsidP="2E3E535C" w:rsidRDefault="2E3E535C" w14:paraId="4394A7F3" w14:textId="1A1CBC99">
            <w:pPr>
              <w:ind w:left="0"/>
              <w:jc w:val="center"/>
              <w:rPr>
                <w:rFonts w:ascii="Batang" w:hAnsi="Batang" w:eastAsia="Batang" w:cs="Batang"/>
                <w:b w:val="0"/>
                <w:bCs w:val="0"/>
                <w:i w:val="0"/>
                <w:iCs w:val="0"/>
                <w:sz w:val="24"/>
                <w:szCs w:val="24"/>
                <w:lang w:val="en-US"/>
              </w:rPr>
            </w:pPr>
            <w:r w:rsidRPr="2E3E535C" w:rsidR="2E3E535C">
              <w:rPr>
                <w:rFonts w:ascii="Batang" w:hAnsi="Batang" w:eastAsia="Batang" w:cs="Batang"/>
                <w:b w:val="0"/>
                <w:bCs w:val="0"/>
                <w:i w:val="0"/>
                <w:iCs w:val="0"/>
                <w:strike w:val="0"/>
                <w:dstrike w:val="0"/>
                <w:sz w:val="24"/>
                <w:szCs w:val="24"/>
                <w:u w:val="none"/>
                <w:lang w:val="en-US"/>
              </w:rPr>
              <w:t>Studies have identified issues such as high computational demands, which can lead to increased battery consumption, and concerns over user data handling</w:t>
            </w:r>
          </w:p>
        </w:tc>
      </w:tr>
    </w:tbl>
    <w:p w:rsidR="2E3E535C" w:rsidP="2E3E535C" w:rsidRDefault="2E3E535C" w14:paraId="1CC21D21" w14:textId="1ED88208">
      <w:pPr>
        <w:ind w:left="720"/>
        <w:rPr>
          <w:rFonts w:ascii="Batang" w:hAnsi="Batang" w:eastAsia="Batang" w:cs="Batang"/>
          <w:b w:val="0"/>
          <w:bCs w:val="0"/>
          <w:i w:val="0"/>
          <w:iCs w:val="0"/>
          <w:caps w:val="0"/>
          <w:smallCaps w:val="0"/>
          <w:noProof w:val="0"/>
          <w:color w:val="000000" w:themeColor="text1" w:themeTint="FF" w:themeShade="FF"/>
          <w:sz w:val="40"/>
          <w:szCs w:val="40"/>
          <w:lang w:val="en-US"/>
        </w:rPr>
      </w:pPr>
    </w:p>
    <w:p w:rsidR="2E3E535C" w:rsidP="2E3E535C" w:rsidRDefault="2E3E535C" w14:paraId="0374D15A" w14:textId="05CE0C7D">
      <w:pPr>
        <w:pStyle w:val="Normal"/>
        <w:jc w:val="center"/>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F0708D"/>
    <w:rsid w:val="14E2278B"/>
    <w:rsid w:val="14E2278B"/>
    <w:rsid w:val="2C84C6CE"/>
    <w:rsid w:val="2E3E535C"/>
    <w:rsid w:val="33DFFCF8"/>
    <w:rsid w:val="3CDA89ED"/>
    <w:rsid w:val="3E6E26BE"/>
    <w:rsid w:val="40837091"/>
    <w:rsid w:val="46AB9795"/>
    <w:rsid w:val="4BB6AA76"/>
    <w:rsid w:val="51EA1614"/>
    <w:rsid w:val="57B2ABC4"/>
    <w:rsid w:val="58708A2A"/>
    <w:rsid w:val="5D7CF134"/>
    <w:rsid w:val="6CD73B53"/>
    <w:rsid w:val="6DF0708D"/>
    <w:rsid w:val="7035EFD6"/>
    <w:rsid w:val="7BAAA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708D"/>
  <w15:chartTrackingRefBased/>
  <w15:docId w15:val="{78CAC748-9C17-461D-82E0-44EEED4E3919}"/>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2025-02-25T16:29:14.8048440Z</dcterms:created>
  <dcterms:modified xsi:type="dcterms:W3CDTF">2025-02-26T07:48:45.1200082Z</dcterms:modified>
  <dc:creator>Rajveer Kumar</dc:creator>
  <lastModifiedBy>Rajveer Kumar</lastModifiedBy>
</coreProperties>
</file>