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DCEE" w14:textId="2BB1EB53" w:rsidR="00B94C33" w:rsidRDefault="00153D4B">
      <w:r>
        <w:t>15 JUN 2026</w:t>
      </w:r>
    </w:p>
    <w:p w14:paraId="0F87B78C" w14:textId="77777777" w:rsidR="00FB2C52" w:rsidRDefault="00FB2C52" w:rsidP="00FB2C52">
      <w:r>
        <w:t xml:space="preserve">Question: </w:t>
      </w:r>
      <w:r w:rsidRPr="00FB2C52">
        <w:t xml:space="preserve">Give me 1 suggestion for my </w:t>
      </w:r>
      <w:proofErr w:type="spellStart"/>
      <w:r w:rsidRPr="00FB2C52">
        <w:t>Numista.Ai</w:t>
      </w:r>
      <w:proofErr w:type="spellEnd"/>
      <w:r w:rsidRPr="00FB2C52">
        <w:t xml:space="preserve"> project</w:t>
      </w:r>
      <w:r>
        <w:br/>
        <w:t xml:space="preserve">GPT: </w:t>
      </w:r>
      <w:r>
        <w:t>**Suggestion for Numista.AI**</w:t>
      </w:r>
    </w:p>
    <w:p w14:paraId="61E504A5" w14:textId="77777777" w:rsidR="00FB2C52" w:rsidRDefault="00FB2C52" w:rsidP="00FB2C52">
      <w:r>
        <w:t>&gt; **Add a visual “Coin Recognition” feature using on</w:t>
      </w:r>
      <w:r>
        <w:rPr>
          <w:rFonts w:ascii="Cambria Math" w:hAnsi="Cambria Math" w:cs="Cambria Math"/>
        </w:rPr>
        <w:t>‑</w:t>
      </w:r>
      <w:r>
        <w:t>device image**Suggestion for Numista.AI**</w:t>
      </w:r>
    </w:p>
    <w:p w14:paraId="7D9A3972" w14:textId="77777777" w:rsidR="00FB2C52" w:rsidRDefault="00FB2C52" w:rsidP="00FB2C52">
      <w:r>
        <w:t>&gt; **Add a visual “Coin Recognition” feature using on</w:t>
      </w:r>
      <w:r>
        <w:rPr>
          <w:rFonts w:ascii="Cambria Math" w:hAnsi="Cambria Math" w:cs="Cambria Math"/>
        </w:rPr>
        <w:t>‑</w:t>
      </w:r>
      <w:r>
        <w:t xml:space="preserve">device image </w:t>
      </w:r>
      <w:proofErr w:type="gramStart"/>
      <w:r>
        <w:t>analysis.*</w:t>
      </w:r>
      <w:proofErr w:type="gramEnd"/>
      <w:r>
        <w:t xml:space="preserve">*  </w:t>
      </w:r>
    </w:p>
    <w:p w14:paraId="209AD449" w14:textId="77777777" w:rsidR="00FB2C52" w:rsidRDefault="00FB2C52" w:rsidP="00FB2C52">
      <w:r>
        <w:t>&gt; Implement a lightweight machine</w:t>
      </w:r>
      <w:r>
        <w:rPr>
          <w:rFonts w:ascii="Cambria Math" w:hAnsi="Cambria Math" w:cs="Cambria Math"/>
        </w:rPr>
        <w:t>‑</w:t>
      </w:r>
      <w:r>
        <w:t xml:space="preserve">learning model (e.g., TensorFlow Lite) that can identify coins from a photo taken with the user's webcam or phone camera. When a coin is recognized, automatically pull up its </w:t>
      </w:r>
      <w:proofErr w:type="spellStart"/>
      <w:r>
        <w:t>Numista</w:t>
      </w:r>
      <w:proofErr w:type="spellEnd"/>
      <w:r>
        <w:t xml:space="preserve"> entry, display provenance data, market price, and allow the user to add it to a personal collection with a single click.  </w:t>
      </w:r>
    </w:p>
    <w:p w14:paraId="0A51A4D4" w14:textId="77777777" w:rsidR="00FB2C52" w:rsidRDefault="00FB2C52" w:rsidP="00FB2C52">
      <w:r>
        <w:t xml:space="preserve">*Benefits*  </w:t>
      </w:r>
    </w:p>
    <w:p w14:paraId="792D0AFD" w14:textId="77777777" w:rsidR="00FB2C52" w:rsidRDefault="00FB2C52" w:rsidP="00FB2C52">
      <w:r>
        <w:t>- Enhances user engagement with an intuitive, hands</w:t>
      </w:r>
      <w:r>
        <w:rPr>
          <w:rFonts w:ascii="Cambria Math" w:hAnsi="Cambria Math" w:cs="Cambria Math"/>
        </w:rPr>
        <w:t>‑</w:t>
      </w:r>
      <w:r>
        <w:t xml:space="preserve">free workflow.  </w:t>
      </w:r>
    </w:p>
    <w:p w14:paraId="500B9208" w14:textId="77777777" w:rsidR="00FB2C52" w:rsidRDefault="00FB2C52" w:rsidP="00FB2C52">
      <w:r>
        <w:t xml:space="preserve">- Differentiates Numista.AI from static catalog tools.  </w:t>
      </w:r>
    </w:p>
    <w:p w14:paraId="32AB48DD" w14:textId="66EE1C23" w:rsidR="00FB2C52" w:rsidRDefault="00FB2C52" w:rsidP="00FB2C52">
      <w:r>
        <w:t xml:space="preserve">- Provides a natural entry point for future features like automated valuation or rarity alerts.  </w:t>
      </w:r>
    </w:p>
    <w:p w14:paraId="70784C32" w14:textId="77777777" w:rsidR="00FB2C52" w:rsidRDefault="00FB2C52" w:rsidP="00FB2C52"/>
    <w:p w14:paraId="24169938" w14:textId="77777777" w:rsidR="00FB2C52" w:rsidRDefault="00FB2C52" w:rsidP="00FB2C52">
      <w:r>
        <w:t xml:space="preserve">Gemini 3.5 (fast): </w:t>
      </w:r>
      <w:r>
        <w:t>Listed directory MyVertexProject</w:t>
      </w:r>
    </w:p>
    <w:p w14:paraId="1200B224" w14:textId="77777777" w:rsidR="00FB2C52" w:rsidRDefault="00FB2C52" w:rsidP="00FB2C52">
      <w:r>
        <w:t>Viewed ARCHITECTURE.md:1-603</w:t>
      </w:r>
    </w:p>
    <w:p w14:paraId="3FBEDCC7" w14:textId="77777777" w:rsidR="00FB2C52" w:rsidRDefault="00FB2C52" w:rsidP="00FB2C52">
      <w:r>
        <w:t>Listed directory Share%20with%20Antigravity</w:t>
      </w:r>
    </w:p>
    <w:p w14:paraId="1828A5FF" w14:textId="77777777" w:rsidR="00FB2C52" w:rsidRDefault="00FB2C52" w:rsidP="00FB2C52">
      <w:r>
        <w:t>Viewed numista_state_handoff.md:1-234</w:t>
      </w:r>
    </w:p>
    <w:p w14:paraId="6A74EA19" w14:textId="77777777" w:rsidR="00FB2C52" w:rsidRDefault="00FB2C52" w:rsidP="00FB2C52"/>
    <w:p w14:paraId="22459F58" w14:textId="77777777" w:rsidR="00FB2C52" w:rsidRDefault="00FB2C52" w:rsidP="00FB2C52">
      <w:r>
        <w:t>Here is one high-impact, value-add suggestion for **Numista.AI** that directly aligns with your core mission of estate planning and protecting collectors' legacies:</w:t>
      </w:r>
    </w:p>
    <w:p w14:paraId="63FEB9C6" w14:textId="77777777" w:rsidR="00FB2C52" w:rsidRDefault="00FB2C52" w:rsidP="00FB2C52"/>
    <w:p w14:paraId="3E29D3B8" w14:textId="77777777" w:rsidR="00FB2C52" w:rsidRDefault="00FB2C52" w:rsidP="00FB2C52">
      <w:r>
        <w:t>### The "Heir Liquidation Playbook" &amp; Smart Division Engine</w:t>
      </w:r>
    </w:p>
    <w:p w14:paraId="65AC1E2C" w14:textId="77777777" w:rsidR="00FB2C52" w:rsidRDefault="00FB2C52" w:rsidP="00FB2C52"/>
    <w:p w14:paraId="170E6025" w14:textId="77777777" w:rsidR="00FB2C52" w:rsidRDefault="00FB2C52" w:rsidP="00FB2C52">
      <w:r>
        <w:t>#### The Problem It Solves</w:t>
      </w:r>
    </w:p>
    <w:p w14:paraId="1D8B1CF9" w14:textId="77777777" w:rsidR="00FB2C52" w:rsidRDefault="00FB2C52" w:rsidP="00FB2C52">
      <w:r>
        <w:t xml:space="preserve">Heirs and estate executors typically know very little about coin collecting. When inheriting a collection (like Aunt AJ’s $500K collection), heirs are highly vulnerable to getting ripped off by local pawn shops or coin dealers who might only offer raw melt value for high-premium numismatic coins. </w:t>
      </w:r>
    </w:p>
    <w:p w14:paraId="7CE33267" w14:textId="77777777" w:rsidR="00FB2C52" w:rsidRDefault="00FB2C52" w:rsidP="00FB2C52"/>
    <w:p w14:paraId="3311913B" w14:textId="77777777" w:rsidR="00FB2C52" w:rsidRDefault="00FB2C52" w:rsidP="00FB2C52">
      <w:r>
        <w:t>#### The Feature Suggestion</w:t>
      </w:r>
    </w:p>
    <w:p w14:paraId="43FD48FE" w14:textId="77777777" w:rsidR="00FB2C52" w:rsidRDefault="00FB2C52" w:rsidP="00FB2C52">
      <w:r>
        <w:t>Integrate a **"Heir Liquidation Playbook"** generator into your Estate Planning Reports. Rather than just listing coin values, the playbook automatically analyzes the collection's composition and generates a step-by-step, actionable plan for heirs:</w:t>
      </w:r>
    </w:p>
    <w:p w14:paraId="66E619D4" w14:textId="77777777" w:rsidR="00FB2C52" w:rsidRDefault="00FB2C52" w:rsidP="00FB2C52"/>
    <w:p w14:paraId="2479C6E3" w14:textId="77777777" w:rsidR="00FB2C52" w:rsidRDefault="00FB2C52" w:rsidP="00FB2C52">
      <w:r>
        <w:t>1. **Tiered Asset Routing (Where to Sell</w:t>
      </w:r>
      <w:proofErr w:type="gramStart"/>
      <w:r>
        <w:t>):*</w:t>
      </w:r>
      <w:proofErr w:type="gramEnd"/>
      <w:r>
        <w:t>*</w:t>
      </w:r>
    </w:p>
    <w:p w14:paraId="6ECFC961" w14:textId="77777777" w:rsidR="00FB2C52" w:rsidRDefault="00FB2C52" w:rsidP="00FB2C52">
      <w:r>
        <w:lastRenderedPageBreak/>
        <w:t xml:space="preserve">   * **Tier 1 (High-Value Slabbed Coins, e.g., PCGS/NGC MS-65+</w:t>
      </w:r>
      <w:proofErr w:type="gramStart"/>
      <w:r>
        <w:t>):*</w:t>
      </w:r>
      <w:proofErr w:type="gramEnd"/>
      <w:r>
        <w:t xml:space="preserve">* Instructs heirs *not* to sell these locally. It recommends consigning them to major numismatic auction houses (e.g., </w:t>
      </w:r>
      <w:proofErr w:type="spellStart"/>
      <w:r>
        <w:t>GreatCollections</w:t>
      </w:r>
      <w:proofErr w:type="spellEnd"/>
      <w:r>
        <w:t>, Heritage Auctions, Stack's Bowers) and explains how consignment works.</w:t>
      </w:r>
    </w:p>
    <w:p w14:paraId="346D830D" w14:textId="77777777" w:rsidR="00FB2C52" w:rsidRDefault="00FB2C52" w:rsidP="00FB2C52">
      <w:r>
        <w:t xml:space="preserve">   * **Tier 2 (Bullion &amp; Common Silver/Gold</w:t>
      </w:r>
      <w:proofErr w:type="gramStart"/>
      <w:r>
        <w:t>):*</w:t>
      </w:r>
      <w:proofErr w:type="gramEnd"/>
      <w:r>
        <w:t>* Directs heirs to local coin shops but provides the **exact current spot metal values** so they know the absolute bottom-line price they should accept.</w:t>
      </w:r>
    </w:p>
    <w:p w14:paraId="68496A74" w14:textId="77777777" w:rsidR="00FB2C52" w:rsidRDefault="00FB2C52" w:rsidP="00FB2C52">
      <w:r>
        <w:t xml:space="preserve">   * **Tier 3 (Raw/Uncertified Coins with High Potential</w:t>
      </w:r>
      <w:proofErr w:type="gramStart"/>
      <w:r>
        <w:t>):*</w:t>
      </w:r>
      <w:proofErr w:type="gramEnd"/>
      <w:r>
        <w:t>* Flags raw coins that the Numista.AI image scanner identified as high-value, suggesting they be sent to PCGS/NGC for grading first to maximize return.</w:t>
      </w:r>
    </w:p>
    <w:p w14:paraId="6385D116" w14:textId="77777777" w:rsidR="00FB2C52" w:rsidRDefault="00FB2C52" w:rsidP="00FB2C52"/>
    <w:p w14:paraId="1FB316E1" w14:textId="77777777" w:rsidR="00FB2C52" w:rsidRDefault="00FB2C52" w:rsidP="00FB2C52">
      <w:r>
        <w:t xml:space="preserve">2. **The "Fair Share" Division </w:t>
      </w:r>
      <w:proofErr w:type="gramStart"/>
      <w:r>
        <w:t>Calculator:*</w:t>
      </w:r>
      <w:proofErr w:type="gramEnd"/>
      <w:r>
        <w:t>*</w:t>
      </w:r>
    </w:p>
    <w:p w14:paraId="34818011" w14:textId="77777777" w:rsidR="00FB2C52" w:rsidRDefault="00FB2C52" w:rsidP="00FB2C52">
      <w:r>
        <w:t xml:space="preserve">   * An interactive tool allowing heirs to divide a collection equitably. Instead of physically splitting sets, they can input the number of heirs, and the engine proposes balanced "lots" of equal value (e.g., Heir A gets the Morgan Dollar collection, Heir B gets the gold bullion and Eagles, with cash offsets calculated to make the division 100% fair).</w:t>
      </w:r>
    </w:p>
    <w:p w14:paraId="671AED35" w14:textId="77777777" w:rsidR="00FB2C52" w:rsidRDefault="00FB2C52" w:rsidP="00FB2C52"/>
    <w:p w14:paraId="0F0AECB7" w14:textId="77777777" w:rsidR="00FB2C52" w:rsidRDefault="00FB2C52" w:rsidP="00FB2C52">
      <w:r>
        <w:t xml:space="preserve">3. **Attorney-Ready Probate </w:t>
      </w:r>
      <w:proofErr w:type="gramStart"/>
      <w:r>
        <w:t>Summary:*</w:t>
      </w:r>
      <w:proofErr w:type="gramEnd"/>
      <w:r>
        <w:t>*</w:t>
      </w:r>
    </w:p>
    <w:p w14:paraId="3127CF85" w14:textId="77777777" w:rsidR="00FB2C52" w:rsidRDefault="00FB2C52" w:rsidP="00FB2C52">
      <w:r>
        <w:t xml:space="preserve">   * A clean, 1-page PDF summary that estate attorneys can attach directly to probate court filings to substantiate the estate's value.</w:t>
      </w:r>
    </w:p>
    <w:p w14:paraId="5F50ED24" w14:textId="77777777" w:rsidR="00FB2C52" w:rsidRDefault="00FB2C52" w:rsidP="00FB2C52"/>
    <w:p w14:paraId="3EA67763" w14:textId="77777777" w:rsidR="00FB2C52" w:rsidRDefault="00FB2C52" w:rsidP="00FB2C52">
      <w:r>
        <w:t>#### Why This is High Leverage</w:t>
      </w:r>
    </w:p>
    <w:p w14:paraId="133EEDBB" w14:textId="77777777" w:rsidR="00FB2C52" w:rsidRDefault="00FB2C52" w:rsidP="00FB2C52">
      <w:r>
        <w:t xml:space="preserve">* **Emotional </w:t>
      </w:r>
      <w:proofErr w:type="gramStart"/>
      <w:r>
        <w:t>Appeal:*</w:t>
      </w:r>
      <w:proofErr w:type="gramEnd"/>
      <w:r>
        <w:t>* It gives collectors peace of mind that their life's passion won't be sold for pennies on the dollar by well-meaning but uninformed family members.</w:t>
      </w:r>
    </w:p>
    <w:p w14:paraId="7032CD76" w14:textId="77777777" w:rsidR="00FB2C52" w:rsidRDefault="00FB2C52" w:rsidP="00FB2C52">
      <w:r>
        <w:t>* **</w:t>
      </w:r>
      <w:proofErr w:type="gramStart"/>
      <w:r>
        <w:t>Monetization:*</w:t>
      </w:r>
      <w:proofErr w:type="gramEnd"/>
      <w:r>
        <w:t>* This is a premium-tier feature. You could charge a one-time fee (e.g., $49) to generate a certified "Inheritance &amp; Liquidation Packet," or offer it as part of an annual subscription.</w:t>
      </w:r>
    </w:p>
    <w:p w14:paraId="4EA25BF7" w14:textId="6801205A" w:rsidR="00FB2C52" w:rsidRDefault="00FB2C52" w:rsidP="00FB2C52">
      <w:r>
        <w:t xml:space="preserve">* **Low </w:t>
      </w:r>
      <w:proofErr w:type="gramStart"/>
      <w:r>
        <w:t>Complexity:*</w:t>
      </w:r>
      <w:proofErr w:type="gramEnd"/>
      <w:r>
        <w:t>* You already have the coin database, PCGS pricing, and GCS infrastructure. This feature is mostly a UI and PDF generation layer on top of your existing data.</w:t>
      </w:r>
    </w:p>
    <w:p w14:paraId="4B037438" w14:textId="77777777" w:rsidR="00FB2C52" w:rsidRDefault="00FB2C52" w:rsidP="00FB2C52"/>
    <w:p w14:paraId="6D8E5331" w14:textId="77777777" w:rsidR="00FB2C52" w:rsidRDefault="00FB2C52" w:rsidP="00FB2C52">
      <w:r>
        <w:t xml:space="preserve">Opus: </w:t>
      </w:r>
      <w:r>
        <w:t>Let me take a quick look at your project to give you a targeted suggestion.</w:t>
      </w:r>
    </w:p>
    <w:p w14:paraId="081A65C2" w14:textId="77777777" w:rsidR="00FB2C52" w:rsidRDefault="00FB2C52" w:rsidP="00FB2C52"/>
    <w:p w14:paraId="77BE66C4" w14:textId="77777777" w:rsidR="00FB2C52" w:rsidRDefault="00FB2C52" w:rsidP="00FB2C52">
      <w:r>
        <w:t>Listed directory MyVertexProject</w:t>
      </w:r>
    </w:p>
    <w:p w14:paraId="5E795C3F" w14:textId="77777777" w:rsidR="00FB2C52" w:rsidRDefault="00FB2C52" w:rsidP="00FB2C52">
      <w:r>
        <w:t>Viewed ARCHITECTURE.md:1-603</w:t>
      </w:r>
    </w:p>
    <w:p w14:paraId="70D4BE37" w14:textId="77777777" w:rsidR="00FB2C52" w:rsidRDefault="00FB2C52" w:rsidP="00FB2C52">
      <w:r>
        <w:t xml:space="preserve">Listed directory </w:t>
      </w:r>
      <w:proofErr w:type="spellStart"/>
      <w:r>
        <w:t>numista_ai</w:t>
      </w:r>
      <w:proofErr w:type="spellEnd"/>
    </w:p>
    <w:p w14:paraId="2C924250" w14:textId="77777777" w:rsidR="00FB2C52" w:rsidRDefault="00FB2C52" w:rsidP="00FB2C52">
      <w:r>
        <w:t xml:space="preserve">Listed directory </w:t>
      </w:r>
      <w:proofErr w:type="spellStart"/>
      <w:r>
        <w:t>numista_backend</w:t>
      </w:r>
      <w:proofErr w:type="spellEnd"/>
    </w:p>
    <w:p w14:paraId="0206B422" w14:textId="77777777" w:rsidR="00FB2C52" w:rsidRDefault="00FB2C52" w:rsidP="00FB2C52"/>
    <w:p w14:paraId="56393140" w14:textId="77777777" w:rsidR="00FB2C52" w:rsidRDefault="00FB2C52" w:rsidP="00FB2C52">
      <w:r>
        <w:t>I've reviewed your full architecture. Here's one high-impact suggestion:</w:t>
      </w:r>
    </w:p>
    <w:p w14:paraId="6B23473B" w14:textId="77777777" w:rsidR="00FB2C52" w:rsidRDefault="00FB2C52" w:rsidP="00FB2C52"/>
    <w:p w14:paraId="43709141" w14:textId="77777777" w:rsidR="00FB2C52" w:rsidRDefault="00FB2C52" w:rsidP="00FB2C52">
      <w:r>
        <w:lastRenderedPageBreak/>
        <w:t>---</w:t>
      </w:r>
    </w:p>
    <w:p w14:paraId="508136F7" w14:textId="77777777" w:rsidR="00FB2C52" w:rsidRDefault="00FB2C52" w:rsidP="00FB2C52"/>
    <w:p w14:paraId="08267F18" w14:textId="77777777" w:rsidR="00FB2C52" w:rsidRDefault="00FB2C52" w:rsidP="00FB2C52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Suggestion: **Collection Value Tracker with Historical Trend Charts**</w:t>
      </w:r>
    </w:p>
    <w:p w14:paraId="47E67BA2" w14:textId="77777777" w:rsidR="00FB2C52" w:rsidRDefault="00FB2C52" w:rsidP="00FB2C52"/>
    <w:p w14:paraId="7021CD5D" w14:textId="77777777" w:rsidR="00FB2C52" w:rsidRDefault="00FB2C52" w:rsidP="00FB2C52">
      <w:r>
        <w:t>Your platform already computes `AI Estimated Value` per coin and has `Melt Value` data, but there's no feature that aggregates this into a **portfolio-level dashboard with historical value tracking**.</w:t>
      </w:r>
    </w:p>
    <w:p w14:paraId="5BD06EFB" w14:textId="77777777" w:rsidR="00FB2C52" w:rsidRDefault="00FB2C52" w:rsidP="00FB2C52"/>
    <w:p w14:paraId="663E794F" w14:textId="77777777" w:rsidR="00FB2C52" w:rsidRDefault="00FB2C52" w:rsidP="00FB2C52">
      <w:r>
        <w:t>### What to build</w:t>
      </w:r>
    </w:p>
    <w:p w14:paraId="05C0BBA5" w14:textId="77777777" w:rsidR="00FB2C52" w:rsidRDefault="00FB2C52" w:rsidP="00FB2C52"/>
    <w:p w14:paraId="4DEB6AA7" w14:textId="77777777" w:rsidR="00FB2C52" w:rsidRDefault="00FB2C52" w:rsidP="00FB2C52">
      <w:r>
        <w:t>A **"Portfolio Insights"** panel on the `</w:t>
      </w:r>
      <w:proofErr w:type="spellStart"/>
      <w:r>
        <w:t>HomeDashboard</w:t>
      </w:r>
      <w:proofErr w:type="spellEnd"/>
      <w:r>
        <w:t>` that shows:</w:t>
      </w:r>
    </w:p>
    <w:p w14:paraId="5B676DF8" w14:textId="77777777" w:rsidR="00FB2C52" w:rsidRDefault="00FB2C52" w:rsidP="00FB2C52"/>
    <w:p w14:paraId="29F2B31D" w14:textId="77777777" w:rsidR="00FB2C52" w:rsidRDefault="00FB2C52" w:rsidP="00FB2C52">
      <w:r>
        <w:t>1. **Total estimated collection value** — sum of all `AI Estimated Value` fields, with a breakdown by program/series (e.g., "Morgan Dollars: $2,340 · American Eagles: $1,800")</w:t>
      </w:r>
    </w:p>
    <w:p w14:paraId="5ECE2837" w14:textId="77777777" w:rsidR="00FB2C52" w:rsidRDefault="00FB2C52" w:rsidP="00FB2C52">
      <w:r>
        <w:t>2. **Melt value vs. numismatic premium** — a stacked bar or donut chart showing how much of your collection's value is precious metal vs. collector premium, leveraging `Is Silver` and `Melt Value` fields you already store</w:t>
      </w:r>
    </w:p>
    <w:p w14:paraId="25E9A72A" w14:textId="77777777" w:rsidR="00FB2C52" w:rsidRDefault="00FB2C52" w:rsidP="00FB2C52">
      <w:r>
        <w:t>3. **Value-over-time sparkline</w:t>
      </w:r>
      <w:proofErr w:type="gramStart"/>
      <w:r>
        <w:t>** —</w:t>
      </w:r>
      <w:proofErr w:type="gramEnd"/>
      <w:r>
        <w:t xml:space="preserve"> snapshot the portfolio total periodically (e.g., weekly via Cloud Scheduler → </w:t>
      </w:r>
      <w:proofErr w:type="spellStart"/>
      <w:r>
        <w:t>Firestore</w:t>
      </w:r>
      <w:proofErr w:type="spellEnd"/>
      <w:r>
        <w:t xml:space="preserve"> `users/{</w:t>
      </w:r>
      <w:proofErr w:type="gramStart"/>
      <w:r>
        <w:t>email}/</w:t>
      </w:r>
      <w:proofErr w:type="spellStart"/>
      <w:proofErr w:type="gramEnd"/>
      <w:r>
        <w:t>portfolio_snapshots</w:t>
      </w:r>
      <w:proofErr w:type="spellEnd"/>
      <w:r>
        <w:t>`) and render a trend line so users can see their collection appreciating</w:t>
      </w:r>
    </w:p>
    <w:p w14:paraId="0FBEC04A" w14:textId="77777777" w:rsidR="00FB2C52" w:rsidRDefault="00FB2C52" w:rsidP="00FB2C52"/>
    <w:p w14:paraId="23E39C0B" w14:textId="77777777" w:rsidR="00FB2C52" w:rsidRDefault="00FB2C52" w:rsidP="00FB2C52">
      <w:r>
        <w:t xml:space="preserve">### Why this is </w:t>
      </w:r>
      <w:proofErr w:type="gramStart"/>
      <w:r>
        <w:t>high-impact</w:t>
      </w:r>
      <w:proofErr w:type="gramEnd"/>
    </w:p>
    <w:p w14:paraId="6DE61E92" w14:textId="77777777" w:rsidR="00FB2C52" w:rsidRDefault="00FB2C52" w:rsidP="00FB2C52"/>
    <w:p w14:paraId="302FB94E" w14:textId="77777777" w:rsidR="00FB2C52" w:rsidRDefault="00FB2C52" w:rsidP="00FB2C52">
      <w:r>
        <w:t>- **Zero new infrastructure</w:t>
      </w:r>
      <w:proofErr w:type="gramStart"/>
      <w:r>
        <w:t>** —</w:t>
      </w:r>
      <w:proofErr w:type="gramEnd"/>
      <w:r>
        <w:t xml:space="preserve"> all the data (`AI Estimated Value`, `Melt Value`, `Is Silver`, `Program/Series`) already lives in </w:t>
      </w:r>
      <w:proofErr w:type="spellStart"/>
      <w:r>
        <w:t>Firestore</w:t>
      </w:r>
      <w:proofErr w:type="spellEnd"/>
      <w:r>
        <w:t>. You just need a Flutter aggregation query + a lightweight charting widget (e.g., `</w:t>
      </w:r>
      <w:proofErr w:type="spellStart"/>
      <w:r>
        <w:t>fl_chart</w:t>
      </w:r>
      <w:proofErr w:type="spellEnd"/>
      <w:r>
        <w:t>` package)</w:t>
      </w:r>
    </w:p>
    <w:p w14:paraId="31E4BF53" w14:textId="77777777" w:rsidR="00FB2C52" w:rsidRDefault="00FB2C52" w:rsidP="00FB2C52">
      <w:r>
        <w:t>- **Sticky engagement</w:t>
      </w:r>
      <w:proofErr w:type="gramStart"/>
      <w:r>
        <w:t>** —</w:t>
      </w:r>
      <w:proofErr w:type="gramEnd"/>
      <w:r>
        <w:t xml:space="preserve"> a rising portfolio graph gives collectors a reason to open the app daily, the same psychology that drives investment apps</w:t>
      </w:r>
    </w:p>
    <w:p w14:paraId="2F8CB2C3" w14:textId="77777777" w:rsidR="00FB2C52" w:rsidRDefault="00FB2C52" w:rsidP="00FB2C52">
      <w:r>
        <w:t>- **Differentiator</w:t>
      </w:r>
      <w:proofErr w:type="gramStart"/>
      <w:r>
        <w:t>** —</w:t>
      </w:r>
      <w:proofErr w:type="gramEnd"/>
      <w:r>
        <w:t xml:space="preserve"> Numista.org and PCGS Set Registry don't offer real-time, AI-estimated portfolio dashboards. This would immediately set Numista.AI apart</w:t>
      </w:r>
    </w:p>
    <w:p w14:paraId="43B2B3FD" w14:textId="77777777" w:rsidR="00FB2C52" w:rsidRDefault="00FB2C52" w:rsidP="00FB2C52">
      <w:r>
        <w:t>- **Natural upsell path</w:t>
      </w:r>
      <w:proofErr w:type="gramStart"/>
      <w:r>
        <w:t>** — once</w:t>
      </w:r>
      <w:proofErr w:type="gramEnd"/>
      <w:r>
        <w:t xml:space="preserve"> users see portfolio value, they'll naturally want the </w:t>
      </w:r>
      <w:proofErr w:type="spellStart"/>
      <w:r>
        <w:t>wishlist</w:t>
      </w:r>
      <w:proofErr w:type="spellEnd"/>
      <w:r>
        <w:t xml:space="preserve"> + eBay pricing features to fill gaps, driving usage of your existing EPN integration</w:t>
      </w:r>
    </w:p>
    <w:p w14:paraId="39AFBFE3" w14:textId="77777777" w:rsidR="00FB2C52" w:rsidRDefault="00FB2C52" w:rsidP="00FB2C52"/>
    <w:p w14:paraId="26612C2D" w14:textId="77777777" w:rsidR="00FB2C52" w:rsidRDefault="00FB2C52" w:rsidP="00FB2C52">
      <w:r>
        <w:t>### Rough scope</w:t>
      </w:r>
    </w:p>
    <w:p w14:paraId="78E88379" w14:textId="77777777" w:rsidR="00FB2C52" w:rsidRDefault="00FB2C52" w:rsidP="00FB2C52"/>
    <w:p w14:paraId="0B08C3F4" w14:textId="77777777" w:rsidR="00FB2C52" w:rsidRDefault="00FB2C52" w:rsidP="00FB2C52">
      <w:r>
        <w:t>| Component | Work |</w:t>
      </w:r>
    </w:p>
    <w:p w14:paraId="6A521904" w14:textId="77777777" w:rsidR="00FB2C52" w:rsidRDefault="00FB2C52" w:rsidP="00FB2C52">
      <w:proofErr w:type="gramStart"/>
      <w:r>
        <w:t>|-----------|------|</w:t>
      </w:r>
      <w:proofErr w:type="gramEnd"/>
    </w:p>
    <w:p w14:paraId="6A96A330" w14:textId="77777777" w:rsidR="00FB2C52" w:rsidRDefault="00FB2C52" w:rsidP="00FB2C52">
      <w:r>
        <w:lastRenderedPageBreak/>
        <w:t xml:space="preserve">| </w:t>
      </w:r>
      <w:proofErr w:type="spellStart"/>
      <w:r>
        <w:t>Firestore</w:t>
      </w:r>
      <w:proofErr w:type="spellEnd"/>
      <w:r>
        <w:t xml:space="preserve"> aggregation | Query `users/{</w:t>
      </w:r>
      <w:proofErr w:type="gramStart"/>
      <w:r>
        <w:t>email}/</w:t>
      </w:r>
      <w:proofErr w:type="gramEnd"/>
      <w:r>
        <w:t>coins`, sum values client-side or via Cloud Function |</w:t>
      </w:r>
    </w:p>
    <w:p w14:paraId="2FFF687E" w14:textId="77777777" w:rsidR="00FB2C52" w:rsidRDefault="00FB2C52" w:rsidP="00FB2C52">
      <w:r>
        <w:t xml:space="preserve">| Snapshot </w:t>
      </w:r>
      <w:proofErr w:type="spellStart"/>
      <w:r>
        <w:t>cron</w:t>
      </w:r>
      <w:proofErr w:type="spellEnd"/>
      <w:r>
        <w:t xml:space="preserve"> | Cloud Scheduler → small Cloud Function that writes a `</w:t>
      </w:r>
      <w:proofErr w:type="spellStart"/>
      <w:r>
        <w:t>portfolio_snapshots</w:t>
      </w:r>
      <w:proofErr w:type="spellEnd"/>
      <w:r>
        <w:t>` doc weekly |</w:t>
      </w:r>
    </w:p>
    <w:p w14:paraId="74586D81" w14:textId="77777777" w:rsidR="00FB2C52" w:rsidRDefault="00FB2C52" w:rsidP="00FB2C52">
      <w:r>
        <w:t>| Flutter chart widget | `</w:t>
      </w:r>
      <w:proofErr w:type="spellStart"/>
      <w:r>
        <w:t>fl_chart</w:t>
      </w:r>
      <w:proofErr w:type="spellEnd"/>
      <w:r>
        <w:t>` or `</w:t>
      </w:r>
      <w:proofErr w:type="spellStart"/>
      <w:r>
        <w:t>syncfusion_flutter_charts</w:t>
      </w:r>
      <w:proofErr w:type="spellEnd"/>
      <w:r>
        <w:t>` on `</w:t>
      </w:r>
      <w:proofErr w:type="spellStart"/>
      <w:r>
        <w:t>HomeDashboard</w:t>
      </w:r>
      <w:proofErr w:type="spellEnd"/>
      <w:r>
        <w:t>` |</w:t>
      </w:r>
    </w:p>
    <w:p w14:paraId="7F6DF5DB" w14:textId="77777777" w:rsidR="00FB2C52" w:rsidRDefault="00FB2C52" w:rsidP="00FB2C52">
      <w:r>
        <w:t>| Melt vs. premium breakdown | Simple filter on `Is Silver` + arithmetic |</w:t>
      </w:r>
    </w:p>
    <w:p w14:paraId="387DC679" w14:textId="77777777" w:rsidR="00FB2C52" w:rsidRDefault="00FB2C52" w:rsidP="00FB2C52"/>
    <w:p w14:paraId="155F8D83" w14:textId="4C33E9CC" w:rsidR="00FB2C52" w:rsidRDefault="00FB2C52" w:rsidP="00FB2C52">
      <w:r>
        <w:t>Estimated effort: **~2-3 days** for a polished v1, mostly Flutter UI work.</w:t>
      </w:r>
    </w:p>
    <w:p w14:paraId="3A6BB245" w14:textId="77777777" w:rsidR="00FB2C52" w:rsidRDefault="00FB2C52" w:rsidP="00FB2C52"/>
    <w:p w14:paraId="10EE9C64" w14:textId="77777777" w:rsidR="00FB2C52" w:rsidRDefault="00FB2C52" w:rsidP="00FB2C52"/>
    <w:sectPr w:rsidR="00FB2C52" w:rsidSect="00153D4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D4B"/>
    <w:rsid w:val="00153D4B"/>
    <w:rsid w:val="002E6FE0"/>
    <w:rsid w:val="003A0CFE"/>
    <w:rsid w:val="00443D70"/>
    <w:rsid w:val="004B12FB"/>
    <w:rsid w:val="006D5BAA"/>
    <w:rsid w:val="008A38CC"/>
    <w:rsid w:val="008F27C5"/>
    <w:rsid w:val="00B94C33"/>
    <w:rsid w:val="00CB3825"/>
    <w:rsid w:val="00FB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B5AB5"/>
  <w15:chartTrackingRefBased/>
  <w15:docId w15:val="{DDD6288E-17FC-4DD0-9CF8-BAAC1E7B9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D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D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D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D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D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D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D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D4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D4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D4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D4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D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D4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D4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D4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D4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D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1573</Words>
  <Characters>4722</Characters>
  <Application>Microsoft Office Word</Application>
  <DocSecurity>0</DocSecurity>
  <Lines>524</Lines>
  <Paragraphs>629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2</cp:revision>
  <dcterms:created xsi:type="dcterms:W3CDTF">2026-06-15T21:14:00Z</dcterms:created>
  <dcterms:modified xsi:type="dcterms:W3CDTF">2026-06-15T21:27:00Z</dcterms:modified>
</cp:coreProperties>
</file>