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0538" w14:textId="50920798" w:rsidR="00B94C33" w:rsidRDefault="000408CE">
      <w:r>
        <w:t>July 9, 2026</w:t>
      </w:r>
      <w:r w:rsidR="00632A47">
        <w:br/>
      </w:r>
      <w:r w:rsidR="00632A47">
        <w:br/>
        <w:t xml:space="preserve">I am unhappy with the UX/UI of </w:t>
      </w:r>
      <w:proofErr w:type="spellStart"/>
      <w:r w:rsidR="00632A47">
        <w:t>Numista.Ai</w:t>
      </w:r>
      <w:proofErr w:type="spellEnd"/>
      <w:r w:rsidR="00632A47">
        <w:t xml:space="preserve">, </w:t>
      </w:r>
      <w:proofErr w:type="gramStart"/>
      <w:r w:rsidR="00632A47">
        <w:t>in particular the</w:t>
      </w:r>
      <w:proofErr w:type="gramEnd"/>
      <w:r w:rsidR="00632A47">
        <w:t xml:space="preserve"> ‘Home Dashboard’.</w:t>
      </w:r>
      <w:r w:rsidR="00632A47">
        <w:br/>
      </w:r>
      <w:r w:rsidR="00632A47" w:rsidRPr="00632A47">
        <w:t>‘Home Dashboard’</w:t>
      </w:r>
      <w:r w:rsidR="00632A47">
        <w:t xml:space="preserve"> is very ‘busy’ and confusing, with features that should be elsewhere (</w:t>
      </w:r>
      <w:proofErr w:type="spellStart"/>
      <w:proofErr w:type="gramStart"/>
      <w:r w:rsidR="00632A47">
        <w:t>ex.Wishlist</w:t>
      </w:r>
      <w:proofErr w:type="spellEnd"/>
      <w:proofErr w:type="gramEnd"/>
      <w:r w:rsidR="00632A47">
        <w:t xml:space="preserve"> Deal Spotter).</w:t>
      </w:r>
      <w:r w:rsidR="00632A47">
        <w:br/>
      </w:r>
      <w:r w:rsidR="00632A47">
        <w:br/>
        <w:t xml:space="preserve">The target audience for our platform is 70 years of age and up. A group </w:t>
      </w:r>
      <w:proofErr w:type="gramStart"/>
      <w:r w:rsidR="00632A47">
        <w:t>often</w:t>
      </w:r>
      <w:proofErr w:type="gramEnd"/>
      <w:r w:rsidR="00632A47">
        <w:t xml:space="preserve"> intimidated by technology, computers and AI. </w:t>
      </w:r>
      <w:r w:rsidR="00632A47">
        <w:br/>
      </w:r>
      <w:r w:rsidR="00632A47">
        <w:br/>
        <w:t>I feel our AI (Morgan) helps alleviate a lot of that by offering simple choices, but it doesn’t seem to ‘know’ what is happening on the screen.</w:t>
      </w:r>
    </w:p>
    <w:p w14:paraId="0DBE75D9" w14:textId="77777777" w:rsidR="00632A47" w:rsidRDefault="00632A47"/>
    <w:p w14:paraId="60C13464" w14:textId="11280BDB" w:rsidR="00632A47" w:rsidRDefault="00632A47">
      <w:proofErr w:type="gramStart"/>
      <w:r>
        <w:t>Regardless</w:t>
      </w:r>
      <w:proofErr w:type="gramEnd"/>
      <w:r>
        <w:t xml:space="preserve"> if we can make ‘Morgan’ our true ‘guide’ for older users, the site from the Sidebar on </w:t>
      </w:r>
      <w:proofErr w:type="gramStart"/>
      <w:r>
        <w:t>up,</w:t>
      </w:r>
      <w:proofErr w:type="gramEnd"/>
      <w:r>
        <w:t xml:space="preserve"> appears complicated, and without rhythm or symmetry. Why is ‘Coin Programs’ just under ‘Home Dashboard’? Why does ‘Valuation Breakdown’ take up nearly the entire screen (horizontally).</w:t>
      </w:r>
    </w:p>
    <w:p w14:paraId="4518DA75" w14:textId="77777777" w:rsidR="00632A47" w:rsidRDefault="00632A47"/>
    <w:p w14:paraId="36AEEAF2" w14:textId="5E492AD7" w:rsidR="00632A47" w:rsidRDefault="00632A47">
      <w:r>
        <w:t>I want you to be an experienced UX/UI designer, who understands both numismatics and how to make a complicated website easy for senior citizens to use and understand, as I am neither of those.</w:t>
      </w:r>
    </w:p>
    <w:p w14:paraId="6B1EEF70" w14:textId="3CC6DEBF" w:rsidR="00E606CE" w:rsidRDefault="00E606CE">
      <w:r>
        <w:t>I believe simple, but professional and competent is the best path forward, but I am tasking you for a reason.</w:t>
      </w:r>
    </w:p>
    <w:p w14:paraId="4C241CD8" w14:textId="77777777" w:rsidR="00E606CE" w:rsidRDefault="00E606CE"/>
    <w:p w14:paraId="086E3EC2" w14:textId="285ECE56" w:rsidR="00E606CE" w:rsidRDefault="00E606CE">
      <w:r>
        <w:t xml:space="preserve">I want to see at least what you come up with for the sidebar, ‘Home dashboard’ and ‘My </w:t>
      </w:r>
      <w:proofErr w:type="gramStart"/>
      <w:r>
        <w:t>Collection’</w:t>
      </w:r>
      <w:proofErr w:type="gramEnd"/>
      <w:r>
        <w:t xml:space="preserve"> </w:t>
      </w:r>
    </w:p>
    <w:p w14:paraId="77DF7672" w14:textId="77777777" w:rsidR="00E606CE" w:rsidRDefault="00E606CE"/>
    <w:p w14:paraId="0F152253" w14:textId="084088C6" w:rsidR="00E606CE" w:rsidRDefault="00E606CE">
      <w:r>
        <w:t xml:space="preserve">I expect you to </w:t>
      </w:r>
      <w:proofErr w:type="gramStart"/>
      <w:r>
        <w:t>actually go</w:t>
      </w:r>
      <w:proofErr w:type="gramEnd"/>
      <w:r>
        <w:t xml:space="preserve"> to the test site you create </w:t>
      </w:r>
      <w:proofErr w:type="gramStart"/>
      <w:r>
        <w:t>( /</w:t>
      </w:r>
      <w:proofErr w:type="gramEnd"/>
      <w:r>
        <w:t>browser) and review it before presenting it to me for my opinion.</w:t>
      </w:r>
    </w:p>
    <w:p w14:paraId="1DBF30DB" w14:textId="1ADC8FEE" w:rsidR="00632A47" w:rsidRDefault="00E606CE">
      <w:r>
        <w:br/>
        <w:t xml:space="preserve">Question: Can it be posted </w:t>
      </w:r>
      <w:proofErr w:type="gramStart"/>
      <w:r>
        <w:t>to :</w:t>
      </w:r>
      <w:proofErr w:type="gramEnd"/>
      <w:r w:rsidR="00632A47" w:rsidRPr="00632A47">
        <w:t>https://</w:t>
      </w:r>
      <w:proofErr w:type="spellStart"/>
      <w:r w:rsidR="00632A47" w:rsidRPr="00632A47">
        <w:t>numista-vault.web.app</w:t>
      </w:r>
      <w:proofErr w:type="spellEnd"/>
      <w:r w:rsidR="00632A47" w:rsidRPr="00632A47">
        <w:t>/</w:t>
      </w:r>
      <w:r>
        <w:t xml:space="preserve">  or is it possible to build another ‘test’ site? (As I would like to task Gemini 3.5 the same way as I am you).</w:t>
      </w:r>
    </w:p>
    <w:p w14:paraId="5BF60D3C" w14:textId="383B67C5" w:rsidR="00632A47" w:rsidRDefault="00E606CE">
      <w:r>
        <w:t>/</w:t>
      </w:r>
      <w:proofErr w:type="gramStart"/>
      <w:r>
        <w:t>goal</w:t>
      </w:r>
      <w:proofErr w:type="gramEnd"/>
    </w:p>
    <w:p w14:paraId="081C8F63" w14:textId="77777777" w:rsidR="00107DEF" w:rsidRDefault="00107DEF"/>
    <w:p w14:paraId="2EF83249" w14:textId="77777777" w:rsidR="00107DEF" w:rsidRDefault="00107DEF"/>
    <w:p w14:paraId="64427916" w14:textId="77777777" w:rsidR="00107DEF" w:rsidRDefault="00107DEF"/>
    <w:p w14:paraId="429B016F" w14:textId="77777777" w:rsidR="009118FF" w:rsidRDefault="00107DEF">
      <w:r>
        <w:t xml:space="preserve">I have a 2026 Mayflower quarter in my collection. I found it in a roll of quarters I got at the bank, so it’s very new, but not MS67 </w:t>
      </w:r>
      <w:r w:rsidR="002B4F35">
        <w:t xml:space="preserve">or </w:t>
      </w:r>
      <w:r>
        <w:t xml:space="preserve">in a holder or anything. The </w:t>
      </w:r>
      <w:proofErr w:type="spellStart"/>
      <w:r w:rsidRPr="00107DEF">
        <w:t>Greysheet</w:t>
      </w:r>
      <w:proofErr w:type="spellEnd"/>
      <w:r w:rsidRPr="00107DEF">
        <w:t xml:space="preserve"> &amp; Red Book® Price Guide</w:t>
      </w:r>
      <w:r>
        <w:t xml:space="preserve"> shows anything below MS66 for that coin has a CPG Retail value of $0.40 but on my home screen in </w:t>
      </w:r>
      <w:proofErr w:type="spellStart"/>
      <w:r>
        <w:t>Numista.</w:t>
      </w:r>
      <w:proofErr w:type="gramStart"/>
      <w:r>
        <w:t>Ai</w:t>
      </w:r>
      <w:proofErr w:type="spellEnd"/>
      <w:proofErr w:type="gramEnd"/>
      <w:r>
        <w:t xml:space="preserve"> it shows it as over $15. I don’t understand why the </w:t>
      </w:r>
      <w:proofErr w:type="spellStart"/>
      <w:r>
        <w:t>Greysheet</w:t>
      </w:r>
      <w:proofErr w:type="spellEnd"/>
      <w:r>
        <w:t xml:space="preserve"> API I now pay for isn’t correcting this.</w:t>
      </w:r>
      <w:r w:rsidR="002A3E17">
        <w:t xml:space="preserve"> Is</w:t>
      </w:r>
      <w:r w:rsidR="002B4F35">
        <w:t xml:space="preserve"> it just because it’s a 2026 coin? Even if it’s on their website?</w:t>
      </w:r>
      <w:r w:rsidR="002B4F35">
        <w:br/>
      </w:r>
    </w:p>
    <w:p w14:paraId="5AB6A7F5" w14:textId="77777777" w:rsidR="009118FF" w:rsidRDefault="009118FF"/>
    <w:p w14:paraId="02CCC472" w14:textId="0797CEBA" w:rsidR="009118FF" w:rsidRDefault="009118FF">
      <w:r w:rsidRPr="009118FF">
        <w:lastRenderedPageBreak/>
        <w:t>I am looking at the 'My Collection' page and have some changes:</w:t>
      </w:r>
      <w:r>
        <w:br/>
        <w:t xml:space="preserve">1. Remove ‘Inventory List’ </w:t>
      </w:r>
      <w:proofErr w:type="spellStart"/>
      <w:r>
        <w:t>mke</w:t>
      </w:r>
      <w:proofErr w:type="spellEnd"/>
      <w:r>
        <w:t xml:space="preserve"> it ‘Your Collection’ if anything.</w:t>
      </w:r>
      <w:r>
        <w:br/>
        <w:t>2. I should be able to see the estimated value of each item as soon as I hit this page (currently I have to scroll to the right), move ‘Metal’ and ‘Melt Value’ to the right and put ‘AI Value’ to the right of ‘Condition’ and the left of ‘cost’.</w:t>
      </w:r>
      <w:r>
        <w:br/>
        <w:t>3. Put a left/right scroll bar at the bottom of the ‘grid’. If I have a collection of over 5,000 items, having to go back to the top to scroll right would be frustrating.</w:t>
      </w:r>
      <w:r>
        <w:br/>
        <w:t xml:space="preserve">4. Explain to me what ‘Save Grid Changes’ does. </w:t>
      </w:r>
    </w:p>
    <w:p w14:paraId="19CC74B3" w14:textId="77777777" w:rsidR="001761B5" w:rsidRDefault="001761B5"/>
    <w:p w14:paraId="14E9EFC8" w14:textId="77777777" w:rsidR="001761B5" w:rsidRDefault="001761B5"/>
    <w:p w14:paraId="413FCCC4" w14:textId="377427D3" w:rsidR="001761B5" w:rsidRDefault="001761B5">
      <w:r>
        <w:t>Screenshot 11 (when I clicked on this coin in ‘My Collection’) shows my circulated 1980 Susan B. Anthony dollar with a value around $1.00 - $1.50</w:t>
      </w:r>
      <w:r>
        <w:br/>
      </w:r>
      <w:r>
        <w:br/>
      </w:r>
      <w:r>
        <w:t>Screenshot 1</w:t>
      </w:r>
      <w:r>
        <w:t>2</w:t>
      </w:r>
      <w:r>
        <w:t xml:space="preserve"> </w:t>
      </w:r>
      <w:r>
        <w:t xml:space="preserve">(in the ‘My Collection’ view) </w:t>
      </w:r>
      <w:r>
        <w:t>shows my circulated 1980 Susan B. Anthony dollar with a value</w:t>
      </w:r>
      <w:r>
        <w:t xml:space="preserve"> around $56</w:t>
      </w:r>
      <w:r>
        <w:br/>
      </w:r>
      <w:r>
        <w:br/>
      </w:r>
      <w:r>
        <w:t>Screenshot 1</w:t>
      </w:r>
      <w:r>
        <w:t xml:space="preserve">3 (from </w:t>
      </w:r>
      <w:proofErr w:type="spellStart"/>
      <w:r>
        <w:t>Greysheets</w:t>
      </w:r>
      <w:proofErr w:type="spellEnd"/>
      <w:r>
        <w:t>)</w:t>
      </w:r>
      <w:r>
        <w:t xml:space="preserve"> shows my circulated 1980 Susan B. Anthony dollar with a value</w:t>
      </w:r>
      <w:r>
        <w:t xml:space="preserve"> </w:t>
      </w:r>
      <w:r>
        <w:t>around $1.00 - $1.50</w:t>
      </w:r>
    </w:p>
    <w:p w14:paraId="7956DBF5" w14:textId="1116EEC9" w:rsidR="001761B5" w:rsidRDefault="001761B5">
      <w:r>
        <w:t>3 coins, 2 different price ranges, where did $56 come from and how do we fix this?</w:t>
      </w:r>
    </w:p>
    <w:p w14:paraId="7C733045" w14:textId="77777777" w:rsidR="00A2644A" w:rsidRDefault="00A2644A"/>
    <w:p w14:paraId="79094312" w14:textId="491999FD" w:rsidR="00A2644A" w:rsidRDefault="00A2644A">
      <w:r>
        <w:t>Year = ok</w:t>
      </w:r>
      <w:r>
        <w:br/>
        <w:t>M = ok</w:t>
      </w:r>
      <w:r>
        <w:br/>
        <w:t>Denomination = ok</w:t>
      </w:r>
      <w:r>
        <w:br/>
        <w:t>Program Series = ‘Presidential $1 Coin Program is out of order</w:t>
      </w:r>
      <w:r>
        <w:br/>
        <w:t>Theme/Subject = sorted alphabetically (but by first name, Abraham Lincoln is the 1</w:t>
      </w:r>
      <w:r w:rsidRPr="00A2644A">
        <w:rPr>
          <w:vertAlign w:val="superscript"/>
        </w:rPr>
        <w:t>st</w:t>
      </w:r>
      <w:r>
        <w:t xml:space="preserve"> president listed (A) vs later on (L))</w:t>
      </w:r>
      <w:r>
        <w:br/>
        <w:t>Condition: ‘UNC’ is out of order</w:t>
      </w:r>
      <w:r>
        <w:br/>
        <w:t>AI Value = out of order</w:t>
      </w:r>
      <w:r>
        <w:br/>
        <w:t>Cost = ok</w:t>
      </w:r>
      <w:r>
        <w:br/>
        <w:t>Metal = OK</w:t>
      </w:r>
      <w:r>
        <w:br/>
        <w:t>Melt Value = ok</w:t>
      </w:r>
      <w:r>
        <w:br/>
        <w:t>Date = ok</w:t>
      </w:r>
      <w:r>
        <w:br/>
        <w:t>Location: ok</w:t>
      </w:r>
      <w:r>
        <w:br/>
      </w:r>
      <w:r>
        <w:br/>
        <w:t>2. No melt value for Indian Head Gold coin</w:t>
      </w:r>
      <w:r>
        <w:br/>
      </w:r>
      <w:r>
        <w:br/>
        <w:t xml:space="preserve">3. What is the official US Mint term for what is commonly referred to as a penny? I </w:t>
      </w:r>
      <w:proofErr w:type="gramStart"/>
      <w:r>
        <w:t>see ‘</w:t>
      </w:r>
      <w:proofErr w:type="gramEnd"/>
      <w:r>
        <w:t>Penny’ and ‘One Cent’</w:t>
      </w:r>
    </w:p>
    <w:p w14:paraId="79359CED" w14:textId="5F002D63" w:rsidR="00A2644A" w:rsidRDefault="00A2644A">
      <w:r>
        <w:t>4. The 1936 ‘Penny’ theme should be ‘Abraham Lincoln” not ‘Lincoln”</w:t>
      </w:r>
    </w:p>
    <w:sectPr w:rsidR="00A2644A" w:rsidSect="000408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CE"/>
    <w:rsid w:val="000408CE"/>
    <w:rsid w:val="000C453C"/>
    <w:rsid w:val="00107DEF"/>
    <w:rsid w:val="001761B5"/>
    <w:rsid w:val="002A3E17"/>
    <w:rsid w:val="002B4F35"/>
    <w:rsid w:val="002E6FE0"/>
    <w:rsid w:val="00354970"/>
    <w:rsid w:val="003A0CFE"/>
    <w:rsid w:val="00443D70"/>
    <w:rsid w:val="004B12FB"/>
    <w:rsid w:val="00632A47"/>
    <w:rsid w:val="008A38CC"/>
    <w:rsid w:val="008F27C5"/>
    <w:rsid w:val="009118FF"/>
    <w:rsid w:val="00A2644A"/>
    <w:rsid w:val="00B94C33"/>
    <w:rsid w:val="00E6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0AED"/>
  <w15:chartTrackingRefBased/>
  <w15:docId w15:val="{684DAC06-A91B-42C2-AE3F-F7E65764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A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566</Words>
  <Characters>3015</Characters>
  <Application>Microsoft Office Word</Application>
  <DocSecurity>0</DocSecurity>
  <Lines>77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</cp:revision>
  <dcterms:created xsi:type="dcterms:W3CDTF">2026-07-09T14:10:00Z</dcterms:created>
  <dcterms:modified xsi:type="dcterms:W3CDTF">2026-07-09T21:21:00Z</dcterms:modified>
</cp:coreProperties>
</file>