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7592" w:rsidRPr="007C7592" w:rsidRDefault="007C7592" w:rsidP="007C759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</w:pPr>
      <w:r w:rsidRPr="007C759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Product Overview: Nikon </w:t>
      </w:r>
      <w:bookmarkStart w:id="0" w:name="_GoBack"/>
      <w:r w:rsidRPr="007C759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 xml:space="preserve">AS-15 Sync Terminal </w:t>
      </w:r>
      <w:bookmarkEnd w:id="0"/>
      <w:r w:rsidRPr="007C7592">
        <w:rPr>
          <w:rFonts w:ascii="Times New Roman" w:eastAsia="Times New Roman" w:hAnsi="Times New Roman" w:cs="Times New Roman"/>
          <w:b/>
          <w:bCs/>
          <w:sz w:val="40"/>
          <w:szCs w:val="36"/>
          <w:u w:val="single"/>
        </w:rPr>
        <w:t>Adapter</w:t>
      </w:r>
    </w:p>
    <w:p w:rsidR="007C7592" w:rsidRPr="007C7592" w:rsidRDefault="007C7592" w:rsidP="007C759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C7592">
        <w:rPr>
          <w:rFonts w:ascii="Times New Roman" w:eastAsia="Times New Roman" w:hAnsi="Times New Roman" w:cs="Times New Roman"/>
          <w:sz w:val="32"/>
          <w:szCs w:val="24"/>
        </w:rPr>
        <w:t>The Nikon AS-15 is a specialized hot-shoe adapter designed for cameras that do not have a built-in PC sync terminal. It allows photographers to connect their camera to external studio strobe systems or off-camera flash units via a standard sync cord.</w:t>
      </w:r>
    </w:p>
    <w:p w:rsidR="007C7592" w:rsidRPr="007C7592" w:rsidRDefault="007C7592" w:rsidP="007C759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</w:pPr>
      <w:r w:rsidRPr="007C7592">
        <w:rPr>
          <w:rFonts w:ascii="Times New Roman" w:eastAsia="Times New Roman" w:hAnsi="Times New Roman" w:cs="Times New Roman"/>
          <w:b/>
          <w:bCs/>
          <w:sz w:val="36"/>
          <w:szCs w:val="27"/>
          <w:u w:val="single"/>
        </w:rPr>
        <w:t>Top Features:</w:t>
      </w:r>
    </w:p>
    <w:p w:rsidR="007C7592" w:rsidRDefault="007C7592" w:rsidP="007C7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C7592">
        <w:rPr>
          <w:rFonts w:ascii="Times New Roman" w:eastAsia="Times New Roman" w:hAnsi="Times New Roman" w:cs="Times New Roman"/>
          <w:b/>
          <w:bCs/>
          <w:sz w:val="32"/>
          <w:szCs w:val="24"/>
        </w:rPr>
        <w:t>PC Sync Port Addition:</w:t>
      </w:r>
      <w:r w:rsidRPr="007C7592">
        <w:rPr>
          <w:rFonts w:ascii="Times New Roman" w:eastAsia="Times New Roman" w:hAnsi="Times New Roman" w:cs="Times New Roman"/>
          <w:sz w:val="32"/>
          <w:szCs w:val="24"/>
        </w:rPr>
        <w:t xml:space="preserve"> The primary function is to convert a standard ISO-type hot shoe into a PC sync terminal, enabling the use of professional studio lighting with any camera featuring a hot shoe.</w:t>
      </w:r>
    </w:p>
    <w:p w:rsidR="007C7592" w:rsidRPr="007C7592" w:rsidRDefault="007C7592" w:rsidP="007C75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7C7592" w:rsidRPr="007C7592" w:rsidRDefault="007C7592" w:rsidP="007C7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C7592">
        <w:rPr>
          <w:rFonts w:ascii="Times New Roman" w:eastAsia="Times New Roman" w:hAnsi="Times New Roman" w:cs="Times New Roman"/>
          <w:b/>
          <w:bCs/>
          <w:sz w:val="32"/>
          <w:szCs w:val="24"/>
        </w:rPr>
        <w:t>Universal Compatibility:</w:t>
      </w:r>
      <w:r w:rsidRPr="007C7592">
        <w:rPr>
          <w:rFonts w:ascii="Times New Roman" w:eastAsia="Times New Roman" w:hAnsi="Times New Roman" w:cs="Times New Roman"/>
          <w:sz w:val="32"/>
          <w:szCs w:val="24"/>
        </w:rPr>
        <w:t xml:space="preserve"> While designed by Nikon, the AS-15 works with almost any camera equipped with a standard hot shoe (non-proprietary) and connects to all standard PC sync cables.</w:t>
      </w:r>
    </w:p>
    <w:p w:rsidR="007C7592" w:rsidRPr="007C7592" w:rsidRDefault="007C7592" w:rsidP="007C75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7C7592" w:rsidRDefault="007C7592" w:rsidP="007C7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C7592">
        <w:rPr>
          <w:rFonts w:ascii="Times New Roman" w:eastAsia="Times New Roman" w:hAnsi="Times New Roman" w:cs="Times New Roman"/>
          <w:b/>
          <w:bCs/>
          <w:sz w:val="32"/>
          <w:szCs w:val="24"/>
        </w:rPr>
        <w:t>Secure Connection:</w:t>
      </w:r>
      <w:r w:rsidRPr="007C7592">
        <w:rPr>
          <w:rFonts w:ascii="Times New Roman" w:eastAsia="Times New Roman" w:hAnsi="Times New Roman" w:cs="Times New Roman"/>
          <w:sz w:val="32"/>
          <w:szCs w:val="24"/>
        </w:rPr>
        <w:t xml:space="preserve"> Features a high-quality build that ensures a tight, reliable fit on the camera's hot shoe, preventing accidental disconnections during a photo shoot.</w:t>
      </w:r>
    </w:p>
    <w:p w:rsidR="007C7592" w:rsidRPr="007C7592" w:rsidRDefault="007C7592" w:rsidP="007C759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7C7592" w:rsidRPr="007C7592" w:rsidRDefault="007C7592" w:rsidP="007C759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7C7592">
        <w:rPr>
          <w:rFonts w:ascii="Times New Roman" w:eastAsia="Times New Roman" w:hAnsi="Times New Roman" w:cs="Times New Roman"/>
          <w:b/>
          <w:bCs/>
          <w:sz w:val="32"/>
          <w:szCs w:val="24"/>
        </w:rPr>
        <w:t>Compact and Lightweight:</w:t>
      </w:r>
      <w:r w:rsidRPr="007C7592">
        <w:rPr>
          <w:rFonts w:ascii="Times New Roman" w:eastAsia="Times New Roman" w:hAnsi="Times New Roman" w:cs="Times New Roman"/>
          <w:sz w:val="32"/>
          <w:szCs w:val="24"/>
        </w:rPr>
        <w:t xml:space="preserve"> Its minimal footprint means it can stay in your gear bag or even on your camera without adding bulk or interfering with your shooting grip.</w:t>
      </w:r>
    </w:p>
    <w:p w:rsidR="007C7592" w:rsidRPr="007C7592" w:rsidRDefault="007C7592" w:rsidP="007C7592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32"/>
          <w:szCs w:val="24"/>
        </w:rPr>
      </w:pPr>
    </w:p>
    <w:p w:rsidR="00DD5CA4" w:rsidRPr="007C7592" w:rsidRDefault="00DD5CA4">
      <w:pPr>
        <w:rPr>
          <w:sz w:val="28"/>
        </w:rPr>
      </w:pPr>
    </w:p>
    <w:sectPr w:rsidR="00DD5CA4" w:rsidRPr="007C75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84863"/>
    <w:multiLevelType w:val="multilevel"/>
    <w:tmpl w:val="9E0A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592"/>
    <w:rsid w:val="007C7592"/>
    <w:rsid w:val="00DD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727F"/>
  <w15:chartTrackingRefBased/>
  <w15:docId w15:val="{27D503E9-635C-40E7-86B1-270C91755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C75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C75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C75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C759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C75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C7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6141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2026-01-30T13:42:00Z</dcterms:created>
  <dcterms:modified xsi:type="dcterms:W3CDTF">2026-01-30T13:43:00Z</dcterms:modified>
</cp:coreProperties>
</file>