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4F62" w:rsidRDefault="001C4F62" w:rsidP="001C4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1C4F62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Product Overview: </w:t>
      </w:r>
    </w:p>
    <w:p w:rsidR="001C4F62" w:rsidRPr="001C4F62" w:rsidRDefault="001C4F62" w:rsidP="001C4F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</w:p>
    <w:p w:rsidR="001C4F62" w:rsidRDefault="001C4F62" w:rsidP="001C4F62">
      <w:pPr>
        <w:pStyle w:val="NormalWeb"/>
        <w:rPr>
          <w:sz w:val="32"/>
          <w:szCs w:val="32"/>
        </w:rPr>
      </w:pPr>
      <w:r w:rsidRPr="001C4F62">
        <w:rPr>
          <w:sz w:val="32"/>
          <w:szCs w:val="32"/>
        </w:rPr>
        <w:t xml:space="preserve">The </w:t>
      </w:r>
      <w:r w:rsidRPr="001C4F62">
        <w:rPr>
          <w:b/>
          <w:bCs/>
          <w:sz w:val="32"/>
          <w:szCs w:val="32"/>
        </w:rPr>
        <w:t>Canon EOS Rebel T7</w:t>
      </w:r>
      <w:r w:rsidRPr="001C4F62">
        <w:rPr>
          <w:sz w:val="32"/>
          <w:szCs w:val="32"/>
        </w:rPr>
        <w:t xml:space="preserve"> is a top-tier entry-level DSLR designed specifically for beginners who want to elevate their photography beyond a smartphone. It features a powerful </w:t>
      </w:r>
      <w:r w:rsidRPr="001C4F62">
        <w:rPr>
          <w:b/>
          <w:bCs/>
          <w:sz w:val="32"/>
          <w:szCs w:val="32"/>
        </w:rPr>
        <w:t>24.1 Megapixel CMOS (APS-C) sensor</w:t>
      </w:r>
      <w:r w:rsidRPr="001C4F62">
        <w:rPr>
          <w:sz w:val="32"/>
          <w:szCs w:val="32"/>
        </w:rPr>
        <w:t xml:space="preserve"> that captures stunningly detailed, high-resolution images even in low-light conditions. Driven by the </w:t>
      </w:r>
      <w:r w:rsidRPr="001C4F62">
        <w:rPr>
          <w:b/>
          <w:bCs/>
          <w:sz w:val="32"/>
          <w:szCs w:val="32"/>
        </w:rPr>
        <w:t>DIGIC 4+ Image Processor</w:t>
      </w:r>
      <w:r w:rsidRPr="001C4F62">
        <w:rPr>
          <w:sz w:val="32"/>
          <w:szCs w:val="32"/>
        </w:rPr>
        <w:t xml:space="preserve">, the camera ensures fast performance and vibrant colors, making it ideal for everything from portraits to landscapes. With its user-friendly interface, built-in </w:t>
      </w:r>
      <w:r w:rsidRPr="001C4F62">
        <w:rPr>
          <w:b/>
          <w:bCs/>
          <w:sz w:val="32"/>
          <w:szCs w:val="32"/>
        </w:rPr>
        <w:t>Wi-Fi and NFC connectivity</w:t>
      </w:r>
      <w:r w:rsidRPr="001C4F62">
        <w:rPr>
          <w:sz w:val="32"/>
          <w:szCs w:val="32"/>
        </w:rPr>
        <w:t xml:space="preserve">, and the ability to record </w:t>
      </w:r>
      <w:r w:rsidRPr="001C4F62">
        <w:rPr>
          <w:b/>
          <w:bCs/>
          <w:sz w:val="32"/>
          <w:szCs w:val="32"/>
        </w:rPr>
        <w:t>Full HD 1080p video</w:t>
      </w:r>
      <w:r w:rsidRPr="001C4F62">
        <w:rPr>
          <w:sz w:val="32"/>
          <w:szCs w:val="32"/>
        </w:rPr>
        <w:t>, the Rebel T7 offers a perfect blend of professional quality and everyday simplicity. It is an affordable, reliable, and versatile tool for anyone looking to master the art of photography.</w:t>
      </w:r>
    </w:p>
    <w:p w:rsidR="001C4F62" w:rsidRDefault="001C4F62" w:rsidP="001C4F62">
      <w:pPr>
        <w:pStyle w:val="NormalWeb"/>
        <w:rPr>
          <w:sz w:val="32"/>
          <w:szCs w:val="32"/>
        </w:rPr>
      </w:pPr>
    </w:p>
    <w:p w:rsidR="001C4F62" w:rsidRPr="001C4F62" w:rsidRDefault="001C4F62" w:rsidP="001C4F62">
      <w:pPr>
        <w:pStyle w:val="NormalWeb"/>
        <w:rPr>
          <w:b/>
          <w:sz w:val="40"/>
          <w:szCs w:val="40"/>
          <w:u w:val="single"/>
        </w:rPr>
      </w:pPr>
      <w:r w:rsidRPr="001C4F62">
        <w:rPr>
          <w:b/>
          <w:sz w:val="40"/>
          <w:szCs w:val="40"/>
          <w:u w:val="single"/>
        </w:rPr>
        <w:t>Top Features</w:t>
      </w:r>
      <w:r>
        <w:rPr>
          <w:b/>
          <w:sz w:val="40"/>
          <w:szCs w:val="40"/>
          <w:u w:val="single"/>
        </w:rPr>
        <w:t>:</w:t>
      </w:r>
    </w:p>
    <w:p w:rsidR="001C4F62" w:rsidRDefault="001C4F62" w:rsidP="001C4F62">
      <w:pPr>
        <w:pStyle w:val="NormalWeb"/>
        <w:rPr>
          <w:sz w:val="32"/>
          <w:szCs w:val="32"/>
        </w:rPr>
      </w:pPr>
    </w:p>
    <w:p w:rsidR="001C4F62" w:rsidRPr="001C4F62" w:rsidRDefault="001C4F62" w:rsidP="001C4F62">
      <w:pPr>
        <w:pStyle w:val="NormalWeb"/>
        <w:rPr>
          <w:sz w:val="32"/>
          <w:szCs w:val="32"/>
        </w:rPr>
      </w:pPr>
      <w:r w:rsidRPr="001C4F62">
        <w:rPr>
          <w:rFonts w:hAnsi="Symbol"/>
          <w:sz w:val="32"/>
          <w:szCs w:val="32"/>
        </w:rPr>
        <w:t></w:t>
      </w:r>
      <w:r w:rsidRPr="001C4F62">
        <w:rPr>
          <w:sz w:val="32"/>
          <w:szCs w:val="32"/>
        </w:rPr>
        <w:t xml:space="preserve">  </w:t>
      </w:r>
      <w:r w:rsidRPr="001C4F62">
        <w:rPr>
          <w:b/>
          <w:bCs/>
          <w:sz w:val="32"/>
          <w:szCs w:val="32"/>
        </w:rPr>
        <w:t>24.1 Megapixel CMOS Sensor:</w:t>
      </w:r>
      <w:r w:rsidRPr="001C4F62">
        <w:rPr>
          <w:sz w:val="32"/>
          <w:szCs w:val="32"/>
        </w:rPr>
        <w:t xml:space="preserve"> Provides high-resolution image quality, allowing you to capture fine details and create large, high-qualit</w:t>
      </w:r>
      <w:bookmarkStart w:id="0" w:name="_GoBack"/>
      <w:bookmarkEnd w:id="0"/>
      <w:r w:rsidRPr="001C4F62">
        <w:rPr>
          <w:sz w:val="32"/>
          <w:szCs w:val="32"/>
        </w:rPr>
        <w:t>y prints without losing clarity.</w:t>
      </w:r>
    </w:p>
    <w:p w:rsidR="001C4F62" w:rsidRPr="001C4F62" w:rsidRDefault="001C4F62" w:rsidP="001C4F62">
      <w:pPr>
        <w:pStyle w:val="NormalWeb"/>
        <w:rPr>
          <w:sz w:val="32"/>
          <w:szCs w:val="32"/>
        </w:rPr>
      </w:pPr>
      <w:r w:rsidRPr="001C4F62">
        <w:rPr>
          <w:rFonts w:hAnsi="Symbol"/>
          <w:sz w:val="32"/>
          <w:szCs w:val="32"/>
        </w:rPr>
        <w:t></w:t>
      </w:r>
      <w:r w:rsidRPr="001C4F62">
        <w:rPr>
          <w:sz w:val="32"/>
          <w:szCs w:val="32"/>
        </w:rPr>
        <w:t xml:space="preserve">  </w:t>
      </w:r>
      <w:r w:rsidRPr="001C4F62">
        <w:rPr>
          <w:b/>
          <w:bCs/>
          <w:sz w:val="32"/>
          <w:szCs w:val="32"/>
        </w:rPr>
        <w:t>Built-in Wi-Fi and NFC:</w:t>
      </w:r>
      <w:r w:rsidRPr="001C4F62">
        <w:rPr>
          <w:sz w:val="32"/>
          <w:szCs w:val="32"/>
        </w:rPr>
        <w:t xml:space="preserve"> Allows for seamless wireless sharing of photos and videos to compatible smartphones or tablets for quick social media uploads.</w:t>
      </w:r>
    </w:p>
    <w:p w:rsidR="001C4F62" w:rsidRPr="001C4F62" w:rsidRDefault="001C4F62" w:rsidP="001C4F62">
      <w:pPr>
        <w:pStyle w:val="NormalWeb"/>
        <w:rPr>
          <w:sz w:val="32"/>
          <w:szCs w:val="32"/>
        </w:rPr>
      </w:pPr>
      <w:r w:rsidRPr="001C4F62">
        <w:rPr>
          <w:rFonts w:hAnsi="Symbol"/>
          <w:sz w:val="32"/>
          <w:szCs w:val="32"/>
        </w:rPr>
        <w:t></w:t>
      </w:r>
      <w:r w:rsidRPr="001C4F62">
        <w:rPr>
          <w:sz w:val="32"/>
          <w:szCs w:val="32"/>
        </w:rPr>
        <w:t xml:space="preserve">  </w:t>
      </w:r>
      <w:r w:rsidRPr="001C4F62">
        <w:rPr>
          <w:b/>
          <w:bCs/>
          <w:sz w:val="32"/>
          <w:szCs w:val="32"/>
        </w:rPr>
        <w:t>9-Point Autofocus System:</w:t>
      </w:r>
      <w:r w:rsidRPr="001C4F62">
        <w:rPr>
          <w:sz w:val="32"/>
          <w:szCs w:val="32"/>
        </w:rPr>
        <w:t xml:space="preserve"> Features a center cross-type AF point that ensures accurate and fast focusing, whether you are shooting in portrait or landscape mode.</w:t>
      </w:r>
    </w:p>
    <w:p w:rsidR="001C4F62" w:rsidRPr="001C4F62" w:rsidRDefault="001C4F62" w:rsidP="001C4F62">
      <w:pPr>
        <w:pStyle w:val="NormalWeb"/>
        <w:rPr>
          <w:sz w:val="32"/>
          <w:szCs w:val="32"/>
        </w:rPr>
      </w:pPr>
    </w:p>
    <w:p w:rsidR="001C4F62" w:rsidRPr="001C4F62" w:rsidRDefault="001C4F62">
      <w:pPr>
        <w:rPr>
          <w:sz w:val="56"/>
          <w:szCs w:val="56"/>
        </w:rPr>
      </w:pPr>
    </w:p>
    <w:sectPr w:rsidR="001C4F62" w:rsidRPr="001C4F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615E" w:rsidRDefault="00F5615E" w:rsidP="008A2771">
      <w:pPr>
        <w:spacing w:after="0" w:line="240" w:lineRule="auto"/>
      </w:pPr>
      <w:r>
        <w:separator/>
      </w:r>
    </w:p>
  </w:endnote>
  <w:endnote w:type="continuationSeparator" w:id="0">
    <w:p w:rsidR="00F5615E" w:rsidRDefault="00F5615E" w:rsidP="008A2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615E" w:rsidRDefault="00F5615E" w:rsidP="008A2771">
      <w:pPr>
        <w:spacing w:after="0" w:line="240" w:lineRule="auto"/>
      </w:pPr>
      <w:r>
        <w:separator/>
      </w:r>
    </w:p>
  </w:footnote>
  <w:footnote w:type="continuationSeparator" w:id="0">
    <w:p w:rsidR="00F5615E" w:rsidRDefault="00F5615E" w:rsidP="008A2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F62"/>
    <w:rsid w:val="001C4F62"/>
    <w:rsid w:val="002242A9"/>
    <w:rsid w:val="00762A0B"/>
    <w:rsid w:val="007E285B"/>
    <w:rsid w:val="008A2771"/>
    <w:rsid w:val="00F5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C6E20"/>
  <w15:chartTrackingRefBased/>
  <w15:docId w15:val="{77DACCB6-87DB-4482-B3EF-358122E0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4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4F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771"/>
  </w:style>
  <w:style w:type="paragraph" w:styleId="Footer">
    <w:name w:val="footer"/>
    <w:basedOn w:val="Normal"/>
    <w:link w:val="FooterChar"/>
    <w:uiPriority w:val="99"/>
    <w:unhideWhenUsed/>
    <w:rsid w:val="008A2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2026-01-27T08:23:00Z</dcterms:created>
  <dcterms:modified xsi:type="dcterms:W3CDTF">2026-01-27T08:53:00Z</dcterms:modified>
</cp:coreProperties>
</file>