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4D1" w:rsidRDefault="00390D5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90D53">
        <w:rPr>
          <w:rFonts w:ascii="Times New Roman" w:hAnsi="Times New Roman" w:cs="Times New Roman"/>
          <w:b/>
          <w:sz w:val="36"/>
          <w:szCs w:val="36"/>
          <w:u w:val="single"/>
        </w:rPr>
        <w:t xml:space="preserve">Product Overview: </w:t>
      </w:r>
      <w:r w:rsidRPr="00390D53">
        <w:rPr>
          <w:rFonts w:ascii="Times New Roman" w:hAnsi="Times New Roman" w:cs="Times New Roman"/>
          <w:b/>
          <w:sz w:val="36"/>
          <w:szCs w:val="36"/>
          <w:u w:val="single"/>
        </w:rPr>
        <w:t>Digital Rebel XTi</w:t>
      </w:r>
    </w:p>
    <w:p w:rsidR="00390D53" w:rsidRDefault="00390D53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390D53" w:rsidRDefault="00390D53">
      <w:pPr>
        <w:rPr>
          <w:rStyle w:val="citation-43"/>
          <w:rFonts w:ascii="Times New Roman" w:hAnsi="Times New Roman" w:cs="Times New Roman"/>
          <w:sz w:val="32"/>
          <w:szCs w:val="32"/>
        </w:rPr>
      </w:pPr>
      <w:r w:rsidRPr="00390D53">
        <w:rPr>
          <w:rStyle w:val="citation-46"/>
          <w:rFonts w:ascii="Times New Roman" w:hAnsi="Times New Roman" w:cs="Times New Roman"/>
          <w:sz w:val="32"/>
          <w:szCs w:val="32"/>
        </w:rPr>
        <w:t xml:space="preserve">The </w:t>
      </w:r>
      <w:r w:rsidRPr="00390D53">
        <w:rPr>
          <w:rStyle w:val="citation-46"/>
          <w:rFonts w:ascii="Times New Roman" w:hAnsi="Times New Roman" w:cs="Times New Roman"/>
          <w:b/>
          <w:bCs/>
          <w:sz w:val="32"/>
          <w:szCs w:val="32"/>
        </w:rPr>
        <w:t>Canon EOS Digital Rebel XTi</w:t>
      </w:r>
      <w:r w:rsidRPr="00390D53">
        <w:rPr>
          <w:rStyle w:val="citation-46"/>
          <w:rFonts w:ascii="Times New Roman" w:hAnsi="Times New Roman" w:cs="Times New Roman"/>
          <w:sz w:val="32"/>
          <w:szCs w:val="32"/>
        </w:rPr>
        <w:t xml:space="preserve"> (also known as the 400D) is a classic entry-level DSLR that played a significant role in making digital photography accessible to the masses.</w:t>
      </w:r>
      <w:r w:rsidRPr="00390D53">
        <w:rPr>
          <w:rFonts w:ascii="Times New Roman" w:hAnsi="Times New Roman" w:cs="Times New Roman"/>
          <w:sz w:val="32"/>
          <w:szCs w:val="32"/>
        </w:rPr>
        <w:t xml:space="preserve"> </w:t>
      </w:r>
      <w:r w:rsidRPr="00390D53">
        <w:rPr>
          <w:rStyle w:val="citation-45"/>
          <w:rFonts w:ascii="Times New Roman" w:hAnsi="Times New Roman" w:cs="Times New Roman"/>
          <w:sz w:val="32"/>
          <w:szCs w:val="32"/>
        </w:rPr>
        <w:t xml:space="preserve">Featuring a </w:t>
      </w:r>
      <w:r w:rsidRPr="00390D53">
        <w:rPr>
          <w:rStyle w:val="citation-45"/>
          <w:rFonts w:ascii="Times New Roman" w:hAnsi="Times New Roman" w:cs="Times New Roman"/>
          <w:b/>
          <w:bCs/>
          <w:sz w:val="32"/>
          <w:szCs w:val="32"/>
        </w:rPr>
        <w:t>10.1-megapixel CMOS sensor</w:t>
      </w:r>
      <w:r w:rsidRPr="00390D53">
        <w:rPr>
          <w:rStyle w:val="citation-45"/>
          <w:rFonts w:ascii="Times New Roman" w:hAnsi="Times New Roman" w:cs="Times New Roman"/>
          <w:sz w:val="32"/>
          <w:szCs w:val="32"/>
        </w:rPr>
        <w:t>, it delivers impressive image clarity and color depth that still holds up for hobbyist photography today.</w:t>
      </w:r>
      <w:r w:rsidRPr="00390D53">
        <w:rPr>
          <w:rFonts w:ascii="Times New Roman" w:hAnsi="Times New Roman" w:cs="Times New Roman"/>
          <w:sz w:val="32"/>
          <w:szCs w:val="32"/>
        </w:rPr>
        <w:t xml:space="preserve"> It was one of the first in the Rebel line to introduce the </w:t>
      </w:r>
      <w:r w:rsidRPr="00390D53">
        <w:rPr>
          <w:rFonts w:ascii="Times New Roman" w:hAnsi="Times New Roman" w:cs="Times New Roman"/>
          <w:b/>
          <w:bCs/>
          <w:sz w:val="32"/>
          <w:szCs w:val="32"/>
        </w:rPr>
        <w:t>EOS Integrated Cleaning System</w:t>
      </w:r>
      <w:r w:rsidRPr="00390D53">
        <w:rPr>
          <w:rFonts w:ascii="Times New Roman" w:hAnsi="Times New Roman" w:cs="Times New Roman"/>
          <w:sz w:val="32"/>
          <w:szCs w:val="32"/>
        </w:rPr>
        <w:t xml:space="preserve">, which uses ultrasonic vibrations to shake dust off the sensor—a major innovation at its time. </w:t>
      </w:r>
      <w:r w:rsidRPr="00390D53">
        <w:rPr>
          <w:rStyle w:val="citation-44"/>
          <w:rFonts w:ascii="Times New Roman" w:hAnsi="Times New Roman" w:cs="Times New Roman"/>
          <w:sz w:val="32"/>
          <w:szCs w:val="32"/>
        </w:rPr>
        <w:t xml:space="preserve">With its lightweight, compact body and a bright </w:t>
      </w:r>
      <w:r w:rsidRPr="00390D53">
        <w:rPr>
          <w:rStyle w:val="citation-44"/>
          <w:rFonts w:ascii="Times New Roman" w:hAnsi="Times New Roman" w:cs="Times New Roman"/>
          <w:b/>
          <w:bCs/>
          <w:sz w:val="32"/>
          <w:szCs w:val="32"/>
        </w:rPr>
        <w:t>2.5-inch LCD screen</w:t>
      </w:r>
      <w:r w:rsidRPr="00390D53">
        <w:rPr>
          <w:rStyle w:val="citation-44"/>
          <w:rFonts w:ascii="Times New Roman" w:hAnsi="Times New Roman" w:cs="Times New Roman"/>
          <w:sz w:val="32"/>
          <w:szCs w:val="32"/>
        </w:rPr>
        <w:t>, the XTi is designed for portability and ease of use.</w:t>
      </w:r>
      <w:r w:rsidRPr="00390D53">
        <w:rPr>
          <w:rFonts w:ascii="Times New Roman" w:hAnsi="Times New Roman" w:cs="Times New Roman"/>
          <w:sz w:val="32"/>
          <w:szCs w:val="32"/>
        </w:rPr>
        <w:t xml:space="preserve"> </w:t>
      </w:r>
      <w:r w:rsidRPr="00390D53">
        <w:rPr>
          <w:rStyle w:val="citation-43"/>
          <w:rFonts w:ascii="Times New Roman" w:hAnsi="Times New Roman" w:cs="Times New Roman"/>
          <w:sz w:val="32"/>
          <w:szCs w:val="32"/>
        </w:rPr>
        <w:t xml:space="preserve">It utilizes a reliable </w:t>
      </w:r>
      <w:r w:rsidRPr="00390D53">
        <w:rPr>
          <w:rStyle w:val="citation-43"/>
          <w:rFonts w:ascii="Times New Roman" w:hAnsi="Times New Roman" w:cs="Times New Roman"/>
          <w:b/>
          <w:bCs/>
          <w:sz w:val="32"/>
          <w:szCs w:val="32"/>
        </w:rPr>
        <w:t>9-point wide-area autofocus system</w:t>
      </w:r>
      <w:r w:rsidRPr="00390D53">
        <w:rPr>
          <w:rStyle w:val="citation-43"/>
          <w:rFonts w:ascii="Times New Roman" w:hAnsi="Times New Roman" w:cs="Times New Roman"/>
          <w:sz w:val="32"/>
          <w:szCs w:val="32"/>
        </w:rPr>
        <w:t xml:space="preserve"> inherited from higher-end models, ensuring sharp focus even on moving subjects</w:t>
      </w:r>
      <w:r>
        <w:rPr>
          <w:rStyle w:val="citation-43"/>
          <w:rFonts w:ascii="Times New Roman" w:hAnsi="Times New Roman" w:cs="Times New Roman"/>
          <w:sz w:val="32"/>
          <w:szCs w:val="32"/>
        </w:rPr>
        <w:t>.</w:t>
      </w:r>
    </w:p>
    <w:p w:rsidR="00390D53" w:rsidRDefault="00390D53">
      <w:pPr>
        <w:rPr>
          <w:rStyle w:val="citation-43"/>
          <w:rFonts w:ascii="Times New Roman" w:hAnsi="Times New Roman" w:cs="Times New Roman"/>
          <w:sz w:val="32"/>
          <w:szCs w:val="32"/>
        </w:rPr>
      </w:pPr>
    </w:p>
    <w:p w:rsidR="00390D53" w:rsidRDefault="00390D53">
      <w:pPr>
        <w:rPr>
          <w:rStyle w:val="citation-46"/>
        </w:rPr>
      </w:pPr>
      <w:r w:rsidRPr="00390D53">
        <w:rPr>
          <w:rStyle w:val="citation-46"/>
          <w:rFonts w:ascii="Times New Roman" w:hAnsi="Times New Roman" w:cs="Times New Roman"/>
          <w:b/>
          <w:sz w:val="40"/>
          <w:szCs w:val="40"/>
          <w:u w:val="single"/>
        </w:rPr>
        <w:t>Top Features</w:t>
      </w:r>
      <w:r>
        <w:rPr>
          <w:rStyle w:val="citation-46"/>
        </w:rPr>
        <w:t>:</w:t>
      </w:r>
    </w:p>
    <w:p w:rsidR="00390D53" w:rsidRDefault="00390D53">
      <w:pPr>
        <w:rPr>
          <w:rStyle w:val="citation-46"/>
        </w:rPr>
      </w:pPr>
    </w:p>
    <w:p w:rsidR="00390D53" w:rsidRPr="00390D53" w:rsidRDefault="00390D53" w:rsidP="00390D53">
      <w:pPr>
        <w:pStyle w:val="NormalWeb"/>
        <w:rPr>
          <w:sz w:val="32"/>
          <w:szCs w:val="32"/>
        </w:rPr>
      </w:pPr>
      <w:r w:rsidRPr="00390D53">
        <w:rPr>
          <w:sz w:val="32"/>
          <w:szCs w:val="32"/>
        </w:rPr>
        <w:t xml:space="preserve">  </w:t>
      </w:r>
      <w:r w:rsidRPr="00390D53">
        <w:rPr>
          <w:rStyle w:val="citation-42"/>
          <w:b/>
          <w:bCs/>
          <w:sz w:val="32"/>
          <w:szCs w:val="32"/>
        </w:rPr>
        <w:t>10.1 Megapixel CMOS Sensor:</w:t>
      </w:r>
      <w:r w:rsidRPr="00390D53">
        <w:rPr>
          <w:rStyle w:val="citation-42"/>
          <w:sz w:val="32"/>
          <w:szCs w:val="32"/>
        </w:rPr>
        <w:t xml:space="preserve"> Provides plenty of resolution for sharp 8x10 prints and allows for decent cropping flexibility while maintaining image integrity.</w:t>
      </w:r>
    </w:p>
    <w:p w:rsidR="00390D53" w:rsidRPr="00390D53" w:rsidRDefault="00390D53" w:rsidP="00390D53">
      <w:pPr>
        <w:pStyle w:val="NormalWeb"/>
        <w:rPr>
          <w:sz w:val="32"/>
          <w:szCs w:val="32"/>
        </w:rPr>
      </w:pPr>
      <w:r w:rsidRPr="00390D53">
        <w:rPr>
          <w:sz w:val="32"/>
          <w:szCs w:val="32"/>
        </w:rPr>
        <w:t xml:space="preserve">  </w:t>
      </w:r>
      <w:r w:rsidRPr="00390D53">
        <w:rPr>
          <w:rStyle w:val="citation-41"/>
          <w:b/>
          <w:bCs/>
          <w:sz w:val="32"/>
          <w:szCs w:val="32"/>
        </w:rPr>
        <w:t>EOS Integrated Cleaning System:</w:t>
      </w:r>
      <w:r w:rsidRPr="00390D53">
        <w:rPr>
          <w:rStyle w:val="citation-41"/>
          <w:sz w:val="32"/>
          <w:szCs w:val="32"/>
        </w:rPr>
        <w:t xml:space="preserve"> An automatic sensor-cleaning unit that minimizes the appearance of dust spots on your images, ensuring a cleaner output over time.</w:t>
      </w:r>
      <w:bookmarkStart w:id="0" w:name="_GoBack"/>
      <w:bookmarkEnd w:id="0"/>
    </w:p>
    <w:p w:rsidR="00390D53" w:rsidRPr="00390D53" w:rsidRDefault="00390D53" w:rsidP="00390D53">
      <w:pPr>
        <w:pStyle w:val="NormalWeb"/>
        <w:rPr>
          <w:sz w:val="32"/>
          <w:szCs w:val="32"/>
        </w:rPr>
      </w:pPr>
      <w:r w:rsidRPr="00390D53">
        <w:rPr>
          <w:sz w:val="32"/>
          <w:szCs w:val="32"/>
        </w:rPr>
        <w:t xml:space="preserve">  </w:t>
      </w:r>
      <w:r w:rsidRPr="00390D53">
        <w:rPr>
          <w:b/>
          <w:bCs/>
          <w:sz w:val="32"/>
          <w:szCs w:val="32"/>
        </w:rPr>
        <w:t>9-Point Precision AF:</w:t>
      </w:r>
      <w:r w:rsidRPr="00390D53">
        <w:rPr>
          <w:rStyle w:val="citation-40"/>
          <w:sz w:val="32"/>
          <w:szCs w:val="32"/>
        </w:rPr>
        <w:t xml:space="preserve"> Features a high-precision center cross-type sensor that improves focus speed and accuracy, even in challenging lighting conditions</w:t>
      </w:r>
    </w:p>
    <w:p w:rsidR="00390D53" w:rsidRPr="00390D53" w:rsidRDefault="00390D53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390D53" w:rsidRPr="00390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D53"/>
    <w:rsid w:val="00390D53"/>
    <w:rsid w:val="00E2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956A"/>
  <w15:chartTrackingRefBased/>
  <w15:docId w15:val="{4AE97290-2165-40EE-9638-551D053F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46">
    <w:name w:val="citation-46"/>
    <w:basedOn w:val="DefaultParagraphFont"/>
    <w:rsid w:val="00390D53"/>
  </w:style>
  <w:style w:type="character" w:customStyle="1" w:styleId="citation-45">
    <w:name w:val="citation-45"/>
    <w:basedOn w:val="DefaultParagraphFont"/>
    <w:rsid w:val="00390D53"/>
  </w:style>
  <w:style w:type="character" w:customStyle="1" w:styleId="citation-44">
    <w:name w:val="citation-44"/>
    <w:basedOn w:val="DefaultParagraphFont"/>
    <w:rsid w:val="00390D53"/>
  </w:style>
  <w:style w:type="character" w:customStyle="1" w:styleId="citation-43">
    <w:name w:val="citation-43"/>
    <w:basedOn w:val="DefaultParagraphFont"/>
    <w:rsid w:val="00390D53"/>
  </w:style>
  <w:style w:type="paragraph" w:styleId="NormalWeb">
    <w:name w:val="Normal (Web)"/>
    <w:basedOn w:val="Normal"/>
    <w:uiPriority w:val="99"/>
    <w:semiHidden/>
    <w:unhideWhenUsed/>
    <w:rsid w:val="00390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2">
    <w:name w:val="citation-42"/>
    <w:basedOn w:val="DefaultParagraphFont"/>
    <w:rsid w:val="00390D53"/>
  </w:style>
  <w:style w:type="character" w:customStyle="1" w:styleId="citation-41">
    <w:name w:val="citation-41"/>
    <w:basedOn w:val="DefaultParagraphFont"/>
    <w:rsid w:val="00390D53"/>
  </w:style>
  <w:style w:type="character" w:customStyle="1" w:styleId="citation-40">
    <w:name w:val="citation-40"/>
    <w:basedOn w:val="DefaultParagraphFont"/>
    <w:rsid w:val="00390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2026-01-27T08:48:00Z</dcterms:created>
  <dcterms:modified xsi:type="dcterms:W3CDTF">2026-01-27T08:55:00Z</dcterms:modified>
</cp:coreProperties>
</file>