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D1D" w:rsidRDefault="00763D1D" w:rsidP="00763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763D1D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763D1D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ECM-B1M </w:t>
      </w:r>
      <w:bookmarkEnd w:id="0"/>
      <w:r w:rsidRPr="00763D1D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Shotgun Microphone</w:t>
      </w:r>
    </w:p>
    <w:p w:rsidR="00763D1D" w:rsidRPr="00763D1D" w:rsidRDefault="00763D1D" w:rsidP="00763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763D1D" w:rsidRPr="00763D1D" w:rsidRDefault="00763D1D" w:rsidP="0076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63D1D">
        <w:rPr>
          <w:rFonts w:ascii="Times New Roman" w:eastAsia="Times New Roman" w:hAnsi="Times New Roman" w:cs="Times New Roman"/>
          <w:sz w:val="32"/>
          <w:szCs w:val="24"/>
        </w:rPr>
        <w:t xml:space="preserve">The </w:t>
      </w:r>
      <w:r w:rsidRPr="00763D1D">
        <w:rPr>
          <w:rFonts w:ascii="Times New Roman" w:eastAsia="Times New Roman" w:hAnsi="Times New Roman" w:cs="Times New Roman"/>
          <w:b/>
          <w:bCs/>
          <w:sz w:val="32"/>
          <w:szCs w:val="24"/>
        </w:rPr>
        <w:t>Sony ECM-B1M</w:t>
      </w:r>
      <w:r w:rsidRPr="00763D1D">
        <w:rPr>
          <w:rFonts w:ascii="Times New Roman" w:eastAsia="Times New Roman" w:hAnsi="Times New Roman" w:cs="Times New Roman"/>
          <w:sz w:val="32"/>
          <w:szCs w:val="24"/>
        </w:rPr>
        <w:t xml:space="preserve"> is a revolutionary compact shotgun microphone that redefines on-camera audio. Designed for creators who need professional sound without the bulk of traditional XLR setups, it features an advanced </w:t>
      </w:r>
      <w:r w:rsidRPr="00763D1D">
        <w:rPr>
          <w:rFonts w:ascii="Times New Roman" w:eastAsia="Times New Roman" w:hAnsi="Times New Roman" w:cs="Times New Roman"/>
          <w:b/>
          <w:bCs/>
          <w:sz w:val="32"/>
          <w:szCs w:val="24"/>
        </w:rPr>
        <w:t>eight-capsule array</w:t>
      </w:r>
      <w:r w:rsidRPr="00763D1D">
        <w:rPr>
          <w:rFonts w:ascii="Times New Roman" w:eastAsia="Times New Roman" w:hAnsi="Times New Roman" w:cs="Times New Roman"/>
          <w:sz w:val="32"/>
          <w:szCs w:val="24"/>
        </w:rPr>
        <w:t xml:space="preserve"> and high-performance digital signal processing. Its most striking feature is its </w:t>
      </w:r>
      <w:r w:rsidRPr="00763D1D">
        <w:rPr>
          <w:rFonts w:ascii="Times New Roman" w:eastAsia="Times New Roman" w:hAnsi="Times New Roman" w:cs="Times New Roman"/>
          <w:b/>
          <w:bCs/>
          <w:sz w:val="32"/>
          <w:szCs w:val="24"/>
        </w:rPr>
        <w:t>three-in-one pickup pattern</w:t>
      </w:r>
      <w:r w:rsidRPr="00763D1D">
        <w:rPr>
          <w:rFonts w:ascii="Times New Roman" w:eastAsia="Times New Roman" w:hAnsi="Times New Roman" w:cs="Times New Roman"/>
          <w:sz w:val="32"/>
          <w:szCs w:val="24"/>
        </w:rPr>
        <w:t>—with a simple flick of a rear switch, you can change the microphone's directivity from Super-directional to Unidirectional or Omnidirectional, making it a powerhouse for everything from solo vlogging to group interviews.</w:t>
      </w:r>
    </w:p>
    <w:p w:rsidR="00763D1D" w:rsidRPr="00763D1D" w:rsidRDefault="00763D1D" w:rsidP="00763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3D1D" w:rsidRPr="00763D1D" w:rsidRDefault="00763D1D" w:rsidP="00763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763D1D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763D1D" w:rsidRPr="00763D1D" w:rsidRDefault="00763D1D" w:rsidP="00763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3D1D">
        <w:rPr>
          <w:rFonts w:ascii="Times New Roman" w:eastAsia="Times New Roman" w:hAnsi="Times New Roman" w:cs="Times New Roman"/>
          <w:b/>
          <w:bCs/>
          <w:sz w:val="28"/>
          <w:szCs w:val="24"/>
        </w:rPr>
        <w:t>Digital Audio Interface via MI Shoe:</w:t>
      </w:r>
      <w:r w:rsidRPr="00763D1D">
        <w:rPr>
          <w:rFonts w:ascii="Times New Roman" w:eastAsia="Times New Roman" w:hAnsi="Times New Roman" w:cs="Times New Roman"/>
          <w:sz w:val="28"/>
          <w:szCs w:val="24"/>
        </w:rPr>
        <w:t xml:space="preserve"> When used with a compatible camera featuring a Digital Multi Interface (MI) Shoe, the audio is transmitted directly to the camera in digital form. This bypasses the camera's analog preamp, eliminating cable noise and ensuring a pristine, hiss-free recording.</w:t>
      </w:r>
    </w:p>
    <w:p w:rsidR="00763D1D" w:rsidRPr="00763D1D" w:rsidRDefault="00763D1D" w:rsidP="00763D1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763D1D" w:rsidRPr="00763D1D" w:rsidRDefault="00763D1D" w:rsidP="00763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3D1D">
        <w:rPr>
          <w:rFonts w:ascii="Times New Roman" w:eastAsia="Times New Roman" w:hAnsi="Times New Roman" w:cs="Times New Roman"/>
          <w:b/>
          <w:bCs/>
          <w:sz w:val="28"/>
          <w:szCs w:val="24"/>
        </w:rPr>
        <w:t>Advanced Beamforming Technology:</w:t>
      </w:r>
      <w:r w:rsidRPr="00763D1D">
        <w:rPr>
          <w:rFonts w:ascii="Times New Roman" w:eastAsia="Times New Roman" w:hAnsi="Times New Roman" w:cs="Times New Roman"/>
          <w:sz w:val="28"/>
          <w:szCs w:val="24"/>
        </w:rPr>
        <w:t xml:space="preserve"> Using all eight mic capsules and sophisticated digital processing, this microphone can achieve extreme directivity (Super-directional). It effectively "zooms in" on the sound in front of the lens while aggressively cancelling out-of-axis background noise.</w:t>
      </w:r>
    </w:p>
    <w:p w:rsidR="00763D1D" w:rsidRPr="00763D1D" w:rsidRDefault="00763D1D" w:rsidP="00763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763D1D" w:rsidRPr="00763D1D" w:rsidRDefault="00763D1D" w:rsidP="00763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3D1D">
        <w:rPr>
          <w:rFonts w:ascii="Times New Roman" w:eastAsia="Times New Roman" w:hAnsi="Times New Roman" w:cs="Times New Roman"/>
          <w:b/>
          <w:bCs/>
          <w:sz w:val="28"/>
          <w:szCs w:val="24"/>
        </w:rPr>
        <w:t>Cable-Free and Battery-Free Operation:</w:t>
      </w:r>
      <w:r w:rsidRPr="00763D1D">
        <w:rPr>
          <w:rFonts w:ascii="Times New Roman" w:eastAsia="Times New Roman" w:hAnsi="Times New Roman" w:cs="Times New Roman"/>
          <w:sz w:val="28"/>
          <w:szCs w:val="24"/>
        </w:rPr>
        <w:t xml:space="preserve"> Because it draws power and transfers data directly through the camera's shoe, you never have to worry about charging a separate battery or snagging a 3.5mm cable. It keeps your camera rig clean, lightweight, and ready to go in seconds.</w:t>
      </w:r>
    </w:p>
    <w:p w:rsidR="00763D1D" w:rsidRPr="00763D1D" w:rsidRDefault="00763D1D" w:rsidP="00763D1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D5CA4" w:rsidRDefault="00DD5CA4"/>
    <w:sectPr w:rsidR="00DD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8F74FC"/>
    <w:multiLevelType w:val="multilevel"/>
    <w:tmpl w:val="57E6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D1D"/>
    <w:rsid w:val="00763D1D"/>
    <w:rsid w:val="00DD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7056"/>
  <w15:chartTrackingRefBased/>
  <w15:docId w15:val="{43EC93F4-199A-488A-9E1F-C9CB14BA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3D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3D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3D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3D1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63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19">
    <w:name w:val="citation-219"/>
    <w:basedOn w:val="DefaultParagraphFont"/>
    <w:rsid w:val="00763D1D"/>
  </w:style>
  <w:style w:type="character" w:customStyle="1" w:styleId="citation-218">
    <w:name w:val="citation-218"/>
    <w:basedOn w:val="DefaultParagraphFont"/>
    <w:rsid w:val="00763D1D"/>
  </w:style>
  <w:style w:type="character" w:customStyle="1" w:styleId="citation-217">
    <w:name w:val="citation-217"/>
    <w:basedOn w:val="DefaultParagraphFont"/>
    <w:rsid w:val="00763D1D"/>
  </w:style>
  <w:style w:type="character" w:customStyle="1" w:styleId="citation-216">
    <w:name w:val="citation-216"/>
    <w:basedOn w:val="DefaultParagraphFont"/>
    <w:rsid w:val="00763D1D"/>
  </w:style>
  <w:style w:type="character" w:customStyle="1" w:styleId="citation-215">
    <w:name w:val="citation-215"/>
    <w:basedOn w:val="DefaultParagraphFont"/>
    <w:rsid w:val="00763D1D"/>
  </w:style>
  <w:style w:type="paragraph" w:styleId="ListParagraph">
    <w:name w:val="List Paragraph"/>
    <w:basedOn w:val="Normal"/>
    <w:uiPriority w:val="34"/>
    <w:qFormat/>
    <w:rsid w:val="00763D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3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2026-01-30T17:06:00Z</dcterms:created>
  <dcterms:modified xsi:type="dcterms:W3CDTF">2026-01-30T17:08:00Z</dcterms:modified>
</cp:coreProperties>
</file>