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220" w:rsidRDefault="000C2220" w:rsidP="000C2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0C2220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0C2220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Mount Adapter FTZ II</w:t>
      </w:r>
    </w:p>
    <w:bookmarkEnd w:id="0"/>
    <w:p w:rsidR="000C2220" w:rsidRPr="000C2220" w:rsidRDefault="000C2220" w:rsidP="000C2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0C2220" w:rsidRPr="000C2220" w:rsidRDefault="000C2220" w:rsidP="000C2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C2220">
        <w:rPr>
          <w:rFonts w:ascii="Times New Roman" w:eastAsia="Times New Roman" w:hAnsi="Times New Roman" w:cs="Times New Roman"/>
          <w:sz w:val="32"/>
          <w:szCs w:val="24"/>
        </w:rPr>
        <w:t xml:space="preserve">The Mount Adapter FTZ II is a streamlined, high-performance bridge designed to seamlessly connect your favorite F-mount NIKKOR lenses to the modern Z-series mirrorless system. Its most striking feature is its </w:t>
      </w:r>
      <w:r w:rsidRPr="000C2220">
        <w:rPr>
          <w:rFonts w:ascii="Times New Roman" w:eastAsia="Times New Roman" w:hAnsi="Times New Roman" w:cs="Times New Roman"/>
          <w:b/>
          <w:bCs/>
          <w:sz w:val="32"/>
          <w:szCs w:val="24"/>
        </w:rPr>
        <w:t>sleek, "tripod-mount free" design</w:t>
      </w:r>
      <w:r w:rsidRPr="000C2220">
        <w:rPr>
          <w:rFonts w:ascii="Times New Roman" w:eastAsia="Times New Roman" w:hAnsi="Times New Roman" w:cs="Times New Roman"/>
          <w:sz w:val="32"/>
          <w:szCs w:val="24"/>
        </w:rPr>
        <w:t>, which provides more room for your fingers and allows for a more comfortable grip when using cameras with vertical grips or large lenses.</w:t>
      </w:r>
    </w:p>
    <w:p w:rsidR="000C2220" w:rsidRDefault="000C2220" w:rsidP="000C2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2220">
        <w:rPr>
          <w:rFonts w:ascii="Times New Roman" w:eastAsia="Times New Roman" w:hAnsi="Times New Roman" w:cs="Times New Roman"/>
          <w:b/>
          <w:bCs/>
          <w:sz w:val="40"/>
          <w:szCs w:val="27"/>
          <w:u w:val="single"/>
        </w:rPr>
        <w:t>Top Features</w:t>
      </w:r>
      <w:r w:rsidRPr="000C222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C2220" w:rsidRPr="000C2220" w:rsidRDefault="000C2220" w:rsidP="000C2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C2220" w:rsidRDefault="000C2220" w:rsidP="000C2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2220">
        <w:rPr>
          <w:rFonts w:ascii="Times New Roman" w:eastAsia="Times New Roman" w:hAnsi="Times New Roman" w:cs="Times New Roman"/>
          <w:b/>
          <w:bCs/>
          <w:sz w:val="28"/>
          <w:szCs w:val="24"/>
        </w:rPr>
        <w:t>Uncompromising Image Quality:</w:t>
      </w:r>
      <w:r w:rsidRPr="000C2220">
        <w:rPr>
          <w:rFonts w:ascii="Times New Roman" w:eastAsia="Times New Roman" w:hAnsi="Times New Roman" w:cs="Times New Roman"/>
          <w:sz w:val="28"/>
          <w:szCs w:val="24"/>
        </w:rPr>
        <w:t xml:space="preserve"> The adapter has no glass elements inside, meaning your F-mount lenses maintain every bit of their legendary sharpness, color rendering, and contrast. There is zero loss in optical performance.</w:t>
      </w:r>
    </w:p>
    <w:p w:rsidR="000C2220" w:rsidRPr="000C2220" w:rsidRDefault="000C2220" w:rsidP="000C222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0C2220" w:rsidRDefault="000C2220" w:rsidP="000C2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2220">
        <w:rPr>
          <w:rFonts w:ascii="Times New Roman" w:eastAsia="Times New Roman" w:hAnsi="Times New Roman" w:cs="Times New Roman"/>
          <w:b/>
          <w:bCs/>
          <w:sz w:val="28"/>
          <w:szCs w:val="24"/>
        </w:rPr>
        <w:t>Expanded 3-Axis VR (Vibration Reduction):</w:t>
      </w:r>
      <w:r w:rsidRPr="000C2220">
        <w:rPr>
          <w:rFonts w:ascii="Times New Roman" w:eastAsia="Times New Roman" w:hAnsi="Times New Roman" w:cs="Times New Roman"/>
          <w:sz w:val="28"/>
          <w:szCs w:val="24"/>
        </w:rPr>
        <w:t xml:space="preserve"> When you use an F-mount lens that doesn’t have VR on a Z-series camera with in-body stabilization, the adapter allows the camera to provide </w:t>
      </w:r>
      <w:r w:rsidRPr="000C2220">
        <w:rPr>
          <w:rFonts w:ascii="Times New Roman" w:eastAsia="Times New Roman" w:hAnsi="Times New Roman" w:cs="Times New Roman"/>
          <w:b/>
          <w:bCs/>
          <w:sz w:val="28"/>
          <w:szCs w:val="24"/>
        </w:rPr>
        <w:t>3-axis image stabilization</w:t>
      </w:r>
      <w:r w:rsidRPr="000C2220">
        <w:rPr>
          <w:rFonts w:ascii="Times New Roman" w:eastAsia="Times New Roman" w:hAnsi="Times New Roman" w:cs="Times New Roman"/>
          <w:sz w:val="28"/>
          <w:szCs w:val="24"/>
        </w:rPr>
        <w:t>, giving your old lenses a "stability upgrade."</w:t>
      </w:r>
    </w:p>
    <w:p w:rsidR="000C2220" w:rsidRPr="000C2220" w:rsidRDefault="000C2220" w:rsidP="000C2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C2220" w:rsidRDefault="000C2220" w:rsidP="000C2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C2220">
        <w:rPr>
          <w:rFonts w:ascii="Times New Roman" w:eastAsia="Times New Roman" w:hAnsi="Times New Roman" w:cs="Times New Roman"/>
          <w:b/>
          <w:bCs/>
          <w:sz w:val="28"/>
          <w:szCs w:val="24"/>
        </w:rPr>
        <w:t>Full AF/AE Compatibility:</w:t>
      </w:r>
      <w:r w:rsidRPr="000C2220">
        <w:rPr>
          <w:rFonts w:ascii="Times New Roman" w:eastAsia="Times New Roman" w:hAnsi="Times New Roman" w:cs="Times New Roman"/>
          <w:sz w:val="28"/>
          <w:szCs w:val="24"/>
        </w:rPr>
        <w:t xml:space="preserve"> It supports full </w:t>
      </w:r>
      <w:r w:rsidRPr="000C2220">
        <w:rPr>
          <w:rFonts w:ascii="Times New Roman" w:eastAsia="Times New Roman" w:hAnsi="Times New Roman" w:cs="Times New Roman"/>
          <w:b/>
          <w:bCs/>
          <w:sz w:val="28"/>
          <w:szCs w:val="24"/>
        </w:rPr>
        <w:t>Autofocus and Auto-Exposure</w:t>
      </w:r>
      <w:r w:rsidRPr="000C2220">
        <w:rPr>
          <w:rFonts w:ascii="Times New Roman" w:eastAsia="Times New Roman" w:hAnsi="Times New Roman" w:cs="Times New Roman"/>
          <w:sz w:val="28"/>
          <w:szCs w:val="24"/>
        </w:rPr>
        <w:t xml:space="preserve"> for over 90 AF-S, AF-P, and AF-I lenses. This allows you to transition to mirrorless without having to replace your existing professional lens collection.</w:t>
      </w: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B022D"/>
    <w:multiLevelType w:val="multilevel"/>
    <w:tmpl w:val="3A96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220"/>
    <w:rsid w:val="000C2220"/>
    <w:rsid w:val="000E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D98A"/>
  <w15:chartTrackingRefBased/>
  <w15:docId w15:val="{801A2627-ABCB-4087-8DF3-969255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2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2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22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22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2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22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7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2026-01-28T14:12:00Z</dcterms:created>
  <dcterms:modified xsi:type="dcterms:W3CDTF">2026-01-28T14:14:00Z</dcterms:modified>
</cp:coreProperties>
</file>