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A85" w:rsidRPr="00870A85" w:rsidRDefault="00870A85" w:rsidP="00870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27"/>
          <w:u w:val="single"/>
        </w:rPr>
      </w:pPr>
      <w:r w:rsidRPr="00870A85">
        <w:rPr>
          <w:rFonts w:ascii="Times New Roman" w:eastAsia="Times New Roman" w:hAnsi="Times New Roman" w:cs="Times New Roman"/>
          <w:b/>
          <w:bCs/>
          <w:sz w:val="44"/>
          <w:szCs w:val="27"/>
          <w:u w:val="single"/>
        </w:rPr>
        <w:t xml:space="preserve">Product Overview: </w:t>
      </w:r>
      <w:bookmarkStart w:id="0" w:name="_GoBack"/>
      <w:r w:rsidRPr="00870A85">
        <w:rPr>
          <w:rFonts w:ascii="Times New Roman" w:eastAsia="Times New Roman" w:hAnsi="Times New Roman" w:cs="Times New Roman"/>
          <w:b/>
          <w:bCs/>
          <w:sz w:val="44"/>
          <w:szCs w:val="27"/>
          <w:u w:val="single"/>
        </w:rPr>
        <w:t>Nikon D850</w:t>
      </w:r>
      <w:bookmarkEnd w:id="0"/>
      <w:r w:rsidRPr="00870A85">
        <w:rPr>
          <w:rFonts w:ascii="Times New Roman" w:eastAsia="Times New Roman" w:hAnsi="Times New Roman" w:cs="Times New Roman"/>
          <w:b/>
          <w:bCs/>
          <w:sz w:val="44"/>
          <w:szCs w:val="27"/>
          <w:u w:val="single"/>
        </w:rPr>
        <w:t>:</w:t>
      </w:r>
    </w:p>
    <w:p w:rsidR="00870A85" w:rsidRPr="00870A85" w:rsidRDefault="00870A85" w:rsidP="00870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870A85">
        <w:rPr>
          <w:rFonts w:ascii="Times New Roman" w:eastAsia="Times New Roman" w:hAnsi="Times New Roman" w:cs="Times New Roman"/>
          <w:sz w:val="36"/>
          <w:szCs w:val="36"/>
        </w:rPr>
        <w:t xml:space="preserve">The Nikon D850 is a high-performance, professional-grade DSLR designed to provide the perfect balance of resolution, speed, and light sensitivity. It features a massive </w:t>
      </w:r>
      <w:r w:rsidRPr="00870A85">
        <w:rPr>
          <w:rFonts w:ascii="Times New Roman" w:eastAsia="Times New Roman" w:hAnsi="Times New Roman" w:cs="Times New Roman"/>
          <w:b/>
          <w:bCs/>
          <w:sz w:val="36"/>
          <w:szCs w:val="36"/>
        </w:rPr>
        <w:t>45.7-megapixel</w:t>
      </w:r>
      <w:r w:rsidRPr="00870A85">
        <w:rPr>
          <w:rFonts w:ascii="Times New Roman" w:eastAsia="Times New Roman" w:hAnsi="Times New Roman" w:cs="Times New Roman"/>
          <w:sz w:val="36"/>
          <w:szCs w:val="36"/>
        </w:rPr>
        <w:t xml:space="preserve"> back-illuminated that </w:t>
      </w:r>
      <w:r w:rsidRPr="00870A85">
        <w:rPr>
          <w:rFonts w:ascii="Times New Roman" w:eastAsia="Times New Roman" w:hAnsi="Times New Roman" w:cs="Times New Roman"/>
          <w:sz w:val="36"/>
          <w:szCs w:val="36"/>
        </w:rPr>
        <w:t xml:space="preserve">sensor </w:t>
      </w:r>
      <w:r w:rsidRPr="00870A85">
        <w:rPr>
          <w:rFonts w:ascii="Times New Roman" w:eastAsia="Times New Roman" w:hAnsi="Times New Roman" w:cs="Times New Roman"/>
          <w:sz w:val="36"/>
          <w:szCs w:val="36"/>
        </w:rPr>
        <w:t>captures extreme detail with incredible dynamic range. Whether you are shooting high-fashion portraits, expansive landscapes, or fast-action sports, the D850 offers flagship-level results. Its robust build and advanced features make it a versatile powerhouse for photographers who refuse to compromise on quality.</w:t>
      </w:r>
    </w:p>
    <w:p w:rsidR="00870A85" w:rsidRPr="00870A85" w:rsidRDefault="00870A85" w:rsidP="00870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0A85" w:rsidRDefault="00870A85" w:rsidP="00870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27"/>
          <w:u w:val="single"/>
        </w:rPr>
      </w:pPr>
      <w:r w:rsidRPr="00870A85">
        <w:rPr>
          <w:rFonts w:ascii="Times New Roman" w:eastAsia="Times New Roman" w:hAnsi="Times New Roman" w:cs="Times New Roman"/>
          <w:b/>
          <w:bCs/>
          <w:sz w:val="44"/>
          <w:szCs w:val="27"/>
          <w:u w:val="single"/>
        </w:rPr>
        <w:t>Top Features:</w:t>
      </w:r>
    </w:p>
    <w:p w:rsidR="00870A85" w:rsidRPr="00870A85" w:rsidRDefault="00870A85" w:rsidP="00870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27"/>
          <w:u w:val="single"/>
        </w:rPr>
      </w:pPr>
    </w:p>
    <w:p w:rsidR="00870A85" w:rsidRPr="00870A85" w:rsidRDefault="00870A85" w:rsidP="00870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0A85">
        <w:rPr>
          <w:rFonts w:ascii="Times New Roman" w:eastAsia="Times New Roman" w:hAnsi="Times New Roman" w:cs="Times New Roman"/>
          <w:b/>
          <w:bCs/>
          <w:sz w:val="28"/>
          <w:szCs w:val="28"/>
        </w:rPr>
        <w:t>Extraordinary 45.7MP Resolution:</w:t>
      </w:r>
      <w:r w:rsidRPr="00870A85">
        <w:rPr>
          <w:rFonts w:ascii="Times New Roman" w:eastAsia="Times New Roman" w:hAnsi="Times New Roman" w:cs="Times New Roman"/>
          <w:sz w:val="28"/>
          <w:szCs w:val="28"/>
        </w:rPr>
        <w:t xml:space="preserve"> The high-resolution BSI CMOS sensor allows you to capture stunningly detailed images and gives you the flexibility to crop your photos heavily without losing clarity. It is ideal for large-scale printing.</w:t>
      </w:r>
    </w:p>
    <w:p w:rsidR="00870A85" w:rsidRPr="00870A85" w:rsidRDefault="00870A85" w:rsidP="00870A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870A85" w:rsidRPr="00870A85" w:rsidRDefault="00870A85" w:rsidP="00870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0A85">
        <w:rPr>
          <w:rFonts w:ascii="Times New Roman" w:eastAsia="Times New Roman" w:hAnsi="Times New Roman" w:cs="Times New Roman"/>
          <w:b/>
          <w:bCs/>
          <w:sz w:val="28"/>
          <w:szCs w:val="28"/>
        </w:rPr>
        <w:t>Next-Generation Autofocus (153-Point System):</w:t>
      </w:r>
      <w:r w:rsidRPr="00870A85">
        <w:rPr>
          <w:rFonts w:ascii="Times New Roman" w:eastAsia="Times New Roman" w:hAnsi="Times New Roman" w:cs="Times New Roman"/>
          <w:sz w:val="28"/>
          <w:szCs w:val="28"/>
        </w:rPr>
        <w:t xml:space="preserve"> Borrowing the advanced AF system from Nikon’s flagship D5, this camera ensures tack-sharp focus on moving subjects even in near-darkness. It is perfect for capturing action and fleeting moments reliably.</w:t>
      </w:r>
    </w:p>
    <w:p w:rsidR="00870A85" w:rsidRPr="00870A85" w:rsidRDefault="00870A85" w:rsidP="00870A85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870A85" w:rsidRPr="00870A85" w:rsidRDefault="00870A85" w:rsidP="00870A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870A85" w:rsidRPr="00870A85" w:rsidRDefault="00870A85" w:rsidP="00870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0A85">
        <w:rPr>
          <w:rFonts w:ascii="Times New Roman" w:eastAsia="Times New Roman" w:hAnsi="Times New Roman" w:cs="Times New Roman"/>
          <w:b/>
          <w:bCs/>
          <w:sz w:val="28"/>
          <w:szCs w:val="28"/>
        </w:rPr>
        <w:t>Cinematic 4K UHD Video:</w:t>
      </w:r>
      <w:r w:rsidRPr="00870A85">
        <w:rPr>
          <w:rFonts w:ascii="Times New Roman" w:eastAsia="Times New Roman" w:hAnsi="Times New Roman" w:cs="Times New Roman"/>
          <w:sz w:val="28"/>
          <w:szCs w:val="28"/>
        </w:rPr>
        <w:t xml:space="preserve"> It records uncropped 4K UHD video, utilizing the full width of the sensor. This provides a true </w:t>
      </w:r>
      <w:proofErr w:type="spellStart"/>
      <w:r w:rsidRPr="00870A85">
        <w:rPr>
          <w:rFonts w:ascii="Times New Roman" w:eastAsia="Times New Roman" w:hAnsi="Times New Roman" w:cs="Times New Roman"/>
          <w:sz w:val="28"/>
          <w:szCs w:val="28"/>
        </w:rPr>
        <w:t>cinematilook</w:t>
      </w:r>
      <w:proofErr w:type="spellEnd"/>
      <w:r w:rsidRPr="00870A85">
        <w:rPr>
          <w:rFonts w:ascii="Times New Roman" w:eastAsia="Times New Roman" w:hAnsi="Times New Roman" w:cs="Times New Roman"/>
          <w:sz w:val="28"/>
          <w:szCs w:val="28"/>
        </w:rPr>
        <w:t xml:space="preserve"> and allows for beautiful 8K time-lapse sequences and slow-motion recording at 120 fps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7DE8" w:rsidRDefault="00367DE8" w:rsidP="00870A85">
      <w:pPr>
        <w:spacing w:after="0" w:line="240" w:lineRule="auto"/>
      </w:pPr>
      <w:r>
        <w:separator/>
      </w:r>
    </w:p>
  </w:endnote>
  <w:endnote w:type="continuationSeparator" w:id="0">
    <w:p w:rsidR="00367DE8" w:rsidRDefault="00367DE8" w:rsidP="00870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7DE8" w:rsidRDefault="00367DE8" w:rsidP="00870A85">
      <w:pPr>
        <w:spacing w:after="0" w:line="240" w:lineRule="auto"/>
      </w:pPr>
      <w:r>
        <w:separator/>
      </w:r>
    </w:p>
  </w:footnote>
  <w:footnote w:type="continuationSeparator" w:id="0">
    <w:p w:rsidR="00367DE8" w:rsidRDefault="00367DE8" w:rsidP="00870A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120C9"/>
    <w:multiLevelType w:val="multilevel"/>
    <w:tmpl w:val="D54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A85"/>
    <w:rsid w:val="00367DE8"/>
    <w:rsid w:val="00517605"/>
    <w:rsid w:val="0087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6D422"/>
  <w15:chartTrackingRefBased/>
  <w15:docId w15:val="{AD33E0DD-5E88-4514-A085-0E1CBFE3C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0A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0A8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70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0A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A85"/>
  </w:style>
  <w:style w:type="paragraph" w:styleId="Footer">
    <w:name w:val="footer"/>
    <w:basedOn w:val="Normal"/>
    <w:link w:val="FooterChar"/>
    <w:uiPriority w:val="99"/>
    <w:unhideWhenUsed/>
    <w:rsid w:val="00870A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A85"/>
  </w:style>
  <w:style w:type="paragraph" w:styleId="ListParagraph">
    <w:name w:val="List Paragraph"/>
    <w:basedOn w:val="Normal"/>
    <w:uiPriority w:val="34"/>
    <w:qFormat/>
    <w:rsid w:val="00870A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2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2026-01-27T17:05:00Z</dcterms:created>
  <dcterms:modified xsi:type="dcterms:W3CDTF">2026-01-27T17:15:00Z</dcterms:modified>
</cp:coreProperties>
</file>