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2CD" w:rsidRDefault="00BA32CD" w:rsidP="00BA32CD">
      <w:pPr>
        <w:spacing w:before="100" w:beforeAutospacing="1" w:after="100" w:afterAutospacing="1" w:line="240" w:lineRule="auto"/>
        <w:outlineLvl w:val="1"/>
        <w:rPr>
          <w:rFonts w:ascii="Times New Roman" w:eastAsia="Times New Roman" w:hAnsi="Times New Roman" w:cs="Times New Roman"/>
          <w:b/>
          <w:bCs/>
          <w:sz w:val="40"/>
          <w:szCs w:val="36"/>
          <w:u w:val="single"/>
        </w:rPr>
      </w:pPr>
      <w:r w:rsidRPr="00BA32CD">
        <w:rPr>
          <w:rFonts w:ascii="Times New Roman" w:eastAsia="Times New Roman" w:hAnsi="Times New Roman" w:cs="Times New Roman"/>
          <w:b/>
          <w:bCs/>
          <w:sz w:val="40"/>
          <w:szCs w:val="36"/>
          <w:u w:val="single"/>
        </w:rPr>
        <w:t xml:space="preserve">Product Overview: </w:t>
      </w:r>
      <w:bookmarkStart w:id="0" w:name="_GoBack"/>
      <w:r w:rsidRPr="00BA32CD">
        <w:rPr>
          <w:rFonts w:ascii="Times New Roman" w:eastAsia="Times New Roman" w:hAnsi="Times New Roman" w:cs="Times New Roman"/>
          <w:b/>
          <w:bCs/>
          <w:sz w:val="40"/>
          <w:szCs w:val="36"/>
          <w:u w:val="single"/>
        </w:rPr>
        <w:t xml:space="preserve">PCK-LG1 </w:t>
      </w:r>
      <w:bookmarkEnd w:id="0"/>
      <w:r w:rsidRPr="00BA32CD">
        <w:rPr>
          <w:rFonts w:ascii="Times New Roman" w:eastAsia="Times New Roman" w:hAnsi="Times New Roman" w:cs="Times New Roman"/>
          <w:b/>
          <w:bCs/>
          <w:sz w:val="40"/>
          <w:szCs w:val="36"/>
          <w:u w:val="single"/>
        </w:rPr>
        <w:t>Glass Screen Protector</w:t>
      </w:r>
    </w:p>
    <w:p w:rsidR="00BA32CD" w:rsidRPr="00BA32CD" w:rsidRDefault="00BA32CD" w:rsidP="00BA32CD">
      <w:pPr>
        <w:spacing w:before="100" w:beforeAutospacing="1" w:after="100" w:afterAutospacing="1" w:line="240" w:lineRule="auto"/>
        <w:outlineLvl w:val="1"/>
        <w:rPr>
          <w:rFonts w:ascii="Times New Roman" w:eastAsia="Times New Roman" w:hAnsi="Times New Roman" w:cs="Times New Roman"/>
          <w:b/>
          <w:bCs/>
          <w:sz w:val="40"/>
          <w:szCs w:val="36"/>
          <w:u w:val="single"/>
        </w:rPr>
      </w:pPr>
    </w:p>
    <w:p w:rsidR="00BA32CD" w:rsidRPr="00BA32CD" w:rsidRDefault="00BA32CD" w:rsidP="00BA32CD">
      <w:pPr>
        <w:spacing w:before="100" w:beforeAutospacing="1" w:after="100" w:afterAutospacing="1" w:line="240" w:lineRule="auto"/>
        <w:rPr>
          <w:rFonts w:ascii="Times New Roman" w:eastAsia="Times New Roman" w:hAnsi="Times New Roman" w:cs="Times New Roman"/>
          <w:sz w:val="32"/>
          <w:szCs w:val="24"/>
        </w:rPr>
      </w:pPr>
      <w:r w:rsidRPr="00BA32CD">
        <w:rPr>
          <w:rFonts w:ascii="Times New Roman" w:eastAsia="Times New Roman" w:hAnsi="Times New Roman" w:cs="Times New Roman"/>
          <w:sz w:val="32"/>
          <w:szCs w:val="24"/>
        </w:rPr>
        <w:t xml:space="preserve">The </w:t>
      </w:r>
      <w:r w:rsidRPr="00BA32CD">
        <w:rPr>
          <w:rFonts w:ascii="Times New Roman" w:eastAsia="Times New Roman" w:hAnsi="Times New Roman" w:cs="Times New Roman"/>
          <w:b/>
          <w:bCs/>
          <w:sz w:val="32"/>
          <w:szCs w:val="24"/>
        </w:rPr>
        <w:t>Sony PCK-LG1</w:t>
      </w:r>
      <w:r w:rsidRPr="00BA32CD">
        <w:rPr>
          <w:rFonts w:ascii="Times New Roman" w:eastAsia="Times New Roman" w:hAnsi="Times New Roman" w:cs="Times New Roman"/>
          <w:sz w:val="32"/>
          <w:szCs w:val="24"/>
        </w:rPr>
        <w:t xml:space="preserve"> is a premium, high-durability glass sheet designed to safeguard your camera’s LCD screen from damage. It is an essential accessory for photographers looking to protect their investment, especially when shooting in rugged environments. Its most striking feature is its </w:t>
      </w:r>
      <w:r w:rsidRPr="00BA32CD">
        <w:rPr>
          <w:rFonts w:ascii="Times New Roman" w:eastAsia="Times New Roman" w:hAnsi="Times New Roman" w:cs="Times New Roman"/>
          <w:b/>
          <w:bCs/>
          <w:sz w:val="32"/>
          <w:szCs w:val="24"/>
        </w:rPr>
        <w:t>9H precision-cut glass</w:t>
      </w:r>
      <w:r w:rsidRPr="00BA32CD">
        <w:rPr>
          <w:rFonts w:ascii="Times New Roman" w:eastAsia="Times New Roman" w:hAnsi="Times New Roman" w:cs="Times New Roman"/>
          <w:sz w:val="32"/>
          <w:szCs w:val="24"/>
        </w:rPr>
        <w:t>, which provides heavy-duty protection against scratches and impacts while maintaining the sleek, original look of your camera's monitor.</w:t>
      </w:r>
    </w:p>
    <w:p w:rsidR="00BA32CD" w:rsidRPr="00BA32CD" w:rsidRDefault="00BA32CD" w:rsidP="00BA32CD">
      <w:pPr>
        <w:spacing w:after="0" w:line="240" w:lineRule="auto"/>
        <w:rPr>
          <w:rFonts w:ascii="Times New Roman" w:eastAsia="Times New Roman" w:hAnsi="Times New Roman" w:cs="Times New Roman"/>
          <w:sz w:val="24"/>
          <w:szCs w:val="24"/>
        </w:rPr>
      </w:pPr>
    </w:p>
    <w:p w:rsidR="00BA32CD" w:rsidRDefault="00BA32CD" w:rsidP="00BA32CD">
      <w:pPr>
        <w:spacing w:before="100" w:beforeAutospacing="1" w:after="100" w:afterAutospacing="1" w:line="240" w:lineRule="auto"/>
        <w:outlineLvl w:val="2"/>
        <w:rPr>
          <w:rFonts w:ascii="Times New Roman" w:eastAsia="Times New Roman" w:hAnsi="Times New Roman" w:cs="Times New Roman"/>
          <w:b/>
          <w:bCs/>
          <w:sz w:val="36"/>
          <w:szCs w:val="27"/>
          <w:u w:val="single"/>
        </w:rPr>
      </w:pPr>
      <w:r w:rsidRPr="00BA32CD">
        <w:rPr>
          <w:rFonts w:ascii="Times New Roman" w:eastAsia="Times New Roman" w:hAnsi="Times New Roman" w:cs="Times New Roman"/>
          <w:b/>
          <w:bCs/>
          <w:sz w:val="36"/>
          <w:szCs w:val="27"/>
          <w:u w:val="single"/>
        </w:rPr>
        <w:t>Top Features:</w:t>
      </w:r>
    </w:p>
    <w:p w:rsidR="00BA32CD" w:rsidRPr="00BA32CD" w:rsidRDefault="00BA32CD" w:rsidP="00BA32CD">
      <w:pPr>
        <w:spacing w:before="100" w:beforeAutospacing="1" w:after="100" w:afterAutospacing="1" w:line="240" w:lineRule="auto"/>
        <w:outlineLvl w:val="2"/>
        <w:rPr>
          <w:rFonts w:ascii="Times New Roman" w:eastAsia="Times New Roman" w:hAnsi="Times New Roman" w:cs="Times New Roman"/>
          <w:b/>
          <w:bCs/>
          <w:sz w:val="36"/>
          <w:szCs w:val="27"/>
          <w:u w:val="single"/>
        </w:rPr>
      </w:pPr>
    </w:p>
    <w:p w:rsidR="00BA32CD" w:rsidRDefault="00BA32CD" w:rsidP="00BA32CD">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BA32CD">
        <w:rPr>
          <w:rFonts w:ascii="Times New Roman" w:eastAsia="Times New Roman" w:hAnsi="Times New Roman" w:cs="Times New Roman"/>
          <w:b/>
          <w:bCs/>
          <w:sz w:val="32"/>
          <w:szCs w:val="24"/>
        </w:rPr>
        <w:t>Ultimate Scratch Resistance (9H Hardness):</w:t>
      </w:r>
      <w:r w:rsidRPr="00BA32CD">
        <w:rPr>
          <w:rFonts w:ascii="Times New Roman" w:eastAsia="Times New Roman" w:hAnsi="Times New Roman" w:cs="Times New Roman"/>
          <w:sz w:val="32"/>
          <w:szCs w:val="24"/>
        </w:rPr>
        <w:t xml:space="preserve"> Constructed from toughened shatterproof glass, it offers superior defense against sharp objects and accidental bumps, ensuring your screen remains in mint condition.</w:t>
      </w:r>
    </w:p>
    <w:p w:rsidR="00BA32CD" w:rsidRPr="00BA32CD" w:rsidRDefault="00BA32CD" w:rsidP="00BA32CD">
      <w:pPr>
        <w:spacing w:before="100" w:beforeAutospacing="1" w:after="100" w:afterAutospacing="1" w:line="240" w:lineRule="auto"/>
        <w:ind w:left="720"/>
        <w:rPr>
          <w:rFonts w:ascii="Times New Roman" w:eastAsia="Times New Roman" w:hAnsi="Times New Roman" w:cs="Times New Roman"/>
          <w:sz w:val="32"/>
          <w:szCs w:val="24"/>
        </w:rPr>
      </w:pPr>
    </w:p>
    <w:p w:rsidR="00BA32CD" w:rsidRDefault="00BA32CD" w:rsidP="00BA32CD">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BA32CD">
        <w:rPr>
          <w:rFonts w:ascii="Times New Roman" w:eastAsia="Times New Roman" w:hAnsi="Times New Roman" w:cs="Times New Roman"/>
          <w:b/>
          <w:bCs/>
          <w:sz w:val="32"/>
          <w:szCs w:val="24"/>
        </w:rPr>
        <w:t>High Clarity and Transparency:</w:t>
      </w:r>
      <w:r w:rsidRPr="00BA32CD">
        <w:rPr>
          <w:rFonts w:ascii="Times New Roman" w:eastAsia="Times New Roman" w:hAnsi="Times New Roman" w:cs="Times New Roman"/>
          <w:sz w:val="32"/>
          <w:szCs w:val="24"/>
        </w:rPr>
        <w:t xml:space="preserve"> The protector is engineered to be nearly invisible. It maintains 100% color accuracy and brightness, so you can review your shots with the same precision as an unprotected screen.</w:t>
      </w:r>
    </w:p>
    <w:p w:rsidR="00BA32CD" w:rsidRPr="00BA32CD" w:rsidRDefault="00BA32CD" w:rsidP="00BA32CD">
      <w:pPr>
        <w:spacing w:before="100" w:beforeAutospacing="1" w:after="100" w:afterAutospacing="1" w:line="240" w:lineRule="auto"/>
        <w:rPr>
          <w:rFonts w:ascii="Times New Roman" w:eastAsia="Times New Roman" w:hAnsi="Times New Roman" w:cs="Times New Roman"/>
          <w:sz w:val="32"/>
          <w:szCs w:val="24"/>
        </w:rPr>
      </w:pPr>
    </w:p>
    <w:p w:rsidR="00BA32CD" w:rsidRPr="00BA32CD" w:rsidRDefault="00BA32CD" w:rsidP="00BA32CD">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BA32CD">
        <w:rPr>
          <w:rFonts w:ascii="Times New Roman" w:eastAsia="Times New Roman" w:hAnsi="Times New Roman" w:cs="Times New Roman"/>
          <w:b/>
          <w:bCs/>
          <w:sz w:val="32"/>
          <w:szCs w:val="24"/>
        </w:rPr>
        <w:t>Touch Screen &amp; Tilt Compatible:</w:t>
      </w:r>
      <w:r w:rsidRPr="00BA32CD">
        <w:rPr>
          <w:rFonts w:ascii="Times New Roman" w:eastAsia="Times New Roman" w:hAnsi="Times New Roman" w:cs="Times New Roman"/>
          <w:sz w:val="32"/>
          <w:szCs w:val="24"/>
        </w:rPr>
        <w:t xml:space="preserve"> Designed specifically for Sony Alpha cameras, it does not interfere with touch-panel functionality. It is also slim enough to allow the LCD screen to tilt and fold freely without any obstruction.</w:t>
      </w:r>
    </w:p>
    <w:p w:rsidR="00BA32CD" w:rsidRPr="00BA32CD" w:rsidRDefault="00BA32CD" w:rsidP="00BA32CD">
      <w:pPr>
        <w:spacing w:beforeAutospacing="1" w:after="0" w:afterAutospacing="1" w:line="240" w:lineRule="auto"/>
        <w:ind w:left="720"/>
        <w:rPr>
          <w:rFonts w:ascii="Times New Roman" w:eastAsia="Times New Roman" w:hAnsi="Times New Roman" w:cs="Times New Roman"/>
          <w:sz w:val="24"/>
          <w:szCs w:val="24"/>
        </w:rPr>
      </w:pPr>
    </w:p>
    <w:p w:rsidR="00DD5CA4" w:rsidRDefault="00DD5CA4"/>
    <w:sectPr w:rsidR="00DD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7402A"/>
    <w:multiLevelType w:val="multilevel"/>
    <w:tmpl w:val="7814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E6D73"/>
    <w:multiLevelType w:val="multilevel"/>
    <w:tmpl w:val="4BCC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2CD"/>
    <w:rsid w:val="00BA32CD"/>
    <w:rsid w:val="00DD5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DBBF"/>
  <w15:chartTrackingRefBased/>
  <w15:docId w15:val="{368E0AE4-9693-440A-A742-B48E35880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A32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32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32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32C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32C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A32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2540106">
      <w:bodyDiv w:val="1"/>
      <w:marLeft w:val="0"/>
      <w:marRight w:val="0"/>
      <w:marTop w:val="0"/>
      <w:marBottom w:val="0"/>
      <w:divBdr>
        <w:top w:val="none" w:sz="0" w:space="0" w:color="auto"/>
        <w:left w:val="none" w:sz="0" w:space="0" w:color="auto"/>
        <w:bottom w:val="none" w:sz="0" w:space="0" w:color="auto"/>
        <w:right w:val="none" w:sz="0" w:space="0" w:color="auto"/>
      </w:divBdr>
    </w:div>
    <w:div w:id="166916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173</Words>
  <Characters>990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2026-01-30T16:21:00Z</dcterms:created>
  <dcterms:modified xsi:type="dcterms:W3CDTF">2026-01-30T16:22:00Z</dcterms:modified>
</cp:coreProperties>
</file>