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0D0" w:rsidRDefault="008D00D0" w:rsidP="008D00D0">
      <w:pPr>
        <w:pStyle w:val="NormalWeb"/>
        <w:rPr>
          <w:b/>
          <w:bCs/>
          <w:sz w:val="36"/>
          <w:szCs w:val="36"/>
          <w:u w:val="single"/>
        </w:rPr>
      </w:pPr>
      <w:r w:rsidRPr="008D00D0">
        <w:rPr>
          <w:b/>
          <w:bCs/>
          <w:sz w:val="36"/>
          <w:szCs w:val="36"/>
          <w:u w:val="single"/>
        </w:rPr>
        <w:t xml:space="preserve">Product Overview: </w:t>
      </w:r>
      <w:bookmarkStart w:id="0" w:name="_GoBack"/>
      <w:r w:rsidRPr="008D00D0">
        <w:rPr>
          <w:b/>
          <w:bCs/>
          <w:sz w:val="36"/>
          <w:szCs w:val="36"/>
          <w:u w:val="single"/>
        </w:rPr>
        <w:t xml:space="preserve">RF 28-70mm </w:t>
      </w:r>
      <w:bookmarkEnd w:id="0"/>
      <w:r w:rsidRPr="008D00D0">
        <w:rPr>
          <w:b/>
          <w:bCs/>
          <w:sz w:val="36"/>
          <w:szCs w:val="36"/>
          <w:u w:val="single"/>
        </w:rPr>
        <w:t>f/2L USM</w:t>
      </w:r>
    </w:p>
    <w:p w:rsidR="008D00D0" w:rsidRPr="008D00D0" w:rsidRDefault="008D00D0" w:rsidP="008D00D0">
      <w:pPr>
        <w:pStyle w:val="NormalWeb"/>
        <w:rPr>
          <w:sz w:val="36"/>
          <w:szCs w:val="36"/>
          <w:u w:val="single"/>
        </w:rPr>
      </w:pPr>
    </w:p>
    <w:p w:rsidR="008D00D0" w:rsidRDefault="008D00D0" w:rsidP="008D00D0">
      <w:pPr>
        <w:pStyle w:val="NormalWeb"/>
        <w:rPr>
          <w:sz w:val="32"/>
          <w:szCs w:val="32"/>
        </w:rPr>
      </w:pPr>
      <w:r w:rsidRPr="008D00D0">
        <w:rPr>
          <w:sz w:val="32"/>
          <w:szCs w:val="32"/>
        </w:rPr>
        <w:t xml:space="preserve">The RF 28-70mm f/2L USM is a world-first large-aperture mirrorless zoom lens that delivers image quality comparable to prime lenses. Part of Canon’s professional </w:t>
      </w:r>
      <w:r w:rsidRPr="008D00D0">
        <w:rPr>
          <w:bCs/>
          <w:sz w:val="32"/>
          <w:szCs w:val="32"/>
        </w:rPr>
        <w:t>L-series</w:t>
      </w:r>
      <w:r w:rsidRPr="008D00D0">
        <w:rPr>
          <w:sz w:val="32"/>
          <w:szCs w:val="32"/>
        </w:rPr>
        <w:t>, it is designed for photographers who need a versatile zoom range without compromising on a super-fast aperture.</w:t>
      </w:r>
    </w:p>
    <w:p w:rsidR="008D00D0" w:rsidRPr="008D00D0" w:rsidRDefault="008D00D0" w:rsidP="008D00D0">
      <w:pPr>
        <w:pStyle w:val="NormalWeb"/>
        <w:rPr>
          <w:sz w:val="32"/>
          <w:szCs w:val="32"/>
        </w:rPr>
      </w:pPr>
    </w:p>
    <w:p w:rsidR="008D00D0" w:rsidRDefault="008D00D0" w:rsidP="008D00D0">
      <w:pPr>
        <w:pStyle w:val="NormalWeb"/>
        <w:rPr>
          <w:b/>
          <w:bCs/>
          <w:sz w:val="36"/>
          <w:szCs w:val="36"/>
          <w:u w:val="single"/>
        </w:rPr>
      </w:pPr>
      <w:r w:rsidRPr="008D00D0">
        <w:rPr>
          <w:b/>
          <w:bCs/>
          <w:sz w:val="36"/>
          <w:szCs w:val="36"/>
          <w:u w:val="single"/>
        </w:rPr>
        <w:t>Top Features</w:t>
      </w:r>
      <w:r w:rsidRPr="008D00D0">
        <w:rPr>
          <w:b/>
          <w:bCs/>
          <w:sz w:val="36"/>
          <w:szCs w:val="36"/>
          <w:u w:val="single"/>
        </w:rPr>
        <w:t>:</w:t>
      </w:r>
    </w:p>
    <w:p w:rsidR="008D00D0" w:rsidRPr="008D00D0" w:rsidRDefault="008D00D0" w:rsidP="008D00D0">
      <w:pPr>
        <w:pStyle w:val="NormalWeb"/>
        <w:rPr>
          <w:sz w:val="36"/>
          <w:szCs w:val="36"/>
          <w:u w:val="single"/>
        </w:rPr>
      </w:pPr>
    </w:p>
    <w:p w:rsidR="008D00D0" w:rsidRDefault="008D00D0" w:rsidP="008D00D0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D00D0">
        <w:rPr>
          <w:b/>
          <w:bCs/>
          <w:sz w:val="32"/>
          <w:szCs w:val="32"/>
        </w:rPr>
        <w:t>World-First Constant f/2 Aperture:</w:t>
      </w:r>
      <w:r w:rsidRPr="008D00D0">
        <w:rPr>
          <w:sz w:val="32"/>
          <w:szCs w:val="32"/>
        </w:rPr>
        <w:t xml:space="preserve"> Unlike standard zooms that stop at f/2.8, this lens maintains a bright </w:t>
      </w:r>
      <w:r w:rsidRPr="008D00D0">
        <w:rPr>
          <w:b/>
          <w:bCs/>
          <w:sz w:val="32"/>
          <w:szCs w:val="32"/>
        </w:rPr>
        <w:t>f/2</w:t>
      </w:r>
      <w:r w:rsidRPr="008D00D0">
        <w:rPr>
          <w:sz w:val="32"/>
          <w:szCs w:val="32"/>
        </w:rPr>
        <w:t xml:space="preserve"> aperture throughout the entire zoom range. This provides incredible low-light performance and stunning background separation (bokeh).</w:t>
      </w:r>
    </w:p>
    <w:p w:rsidR="008D00D0" w:rsidRPr="008D00D0" w:rsidRDefault="008D00D0" w:rsidP="008D00D0">
      <w:pPr>
        <w:pStyle w:val="NormalWeb"/>
        <w:ind w:left="720"/>
        <w:rPr>
          <w:sz w:val="32"/>
          <w:szCs w:val="32"/>
        </w:rPr>
      </w:pPr>
    </w:p>
    <w:p w:rsidR="008D00D0" w:rsidRDefault="008D00D0" w:rsidP="008D00D0">
      <w:pPr>
        <w:pStyle w:val="NormalWeb"/>
        <w:numPr>
          <w:ilvl w:val="0"/>
          <w:numId w:val="1"/>
        </w:numPr>
      </w:pPr>
      <w:r w:rsidRPr="008D00D0">
        <w:rPr>
          <w:b/>
          <w:bCs/>
          <w:sz w:val="32"/>
          <w:szCs w:val="32"/>
        </w:rPr>
        <w:t>Prime-Lens Sharpness:</w:t>
      </w:r>
      <w:r w:rsidRPr="008D00D0">
        <w:rPr>
          <w:sz w:val="32"/>
          <w:szCs w:val="32"/>
        </w:rPr>
        <w:t xml:space="preserve"> Engineered with ultra-low dispersion elements, it delivers edge-to-edge sharpness and clarity that usually only fixed focal length (prime) lenses can achieve</w:t>
      </w:r>
      <w:r>
        <w:t>.</w:t>
      </w:r>
    </w:p>
    <w:p w:rsidR="008D00D0" w:rsidRDefault="008D00D0" w:rsidP="008D00D0">
      <w:pPr>
        <w:pStyle w:val="NormalWeb"/>
        <w:ind w:left="720"/>
      </w:pPr>
    </w:p>
    <w:p w:rsidR="008D00D0" w:rsidRPr="008D00D0" w:rsidRDefault="008D00D0" w:rsidP="008D00D0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8D00D0">
        <w:rPr>
          <w:b/>
          <w:bCs/>
          <w:sz w:val="32"/>
          <w:szCs w:val="32"/>
        </w:rPr>
        <w:t>Customizable Control Ring:</w:t>
      </w:r>
      <w:r w:rsidRPr="008D00D0">
        <w:rPr>
          <w:sz w:val="32"/>
          <w:szCs w:val="32"/>
        </w:rPr>
        <w:t xml:space="preserve"> The lens features a dedicated control ring that allows you to quickly adjust settings like ISO, aperture, or shutter speed directly from the lens barrel for faster shooting.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3D3C1D"/>
    <w:multiLevelType w:val="multilevel"/>
    <w:tmpl w:val="AF8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0D0"/>
    <w:rsid w:val="00517605"/>
    <w:rsid w:val="008D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8E234"/>
  <w15:chartTrackingRefBased/>
  <w15:docId w15:val="{4969BA5B-8743-45C1-9E10-28C980015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D0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D0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2026-01-27T10:45:00Z</dcterms:created>
  <dcterms:modified xsi:type="dcterms:W3CDTF">2026-01-27T10:48:00Z</dcterms:modified>
</cp:coreProperties>
</file>