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8C3" w:rsidRPr="00B638C3" w:rsidRDefault="00B638C3" w:rsidP="00B63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B638C3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Product Overview: Nikon </w:t>
      </w:r>
      <w:bookmarkStart w:id="0" w:name="_GoBack"/>
      <w:r w:rsidRPr="00B638C3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SB-700 </w:t>
      </w:r>
      <w:bookmarkEnd w:id="0"/>
      <w:r w:rsidRPr="00B638C3">
        <w:rPr>
          <w:rFonts w:ascii="Times New Roman" w:eastAsia="Times New Roman" w:hAnsi="Times New Roman" w:cs="Times New Roman"/>
          <w:b/>
          <w:bCs/>
          <w:sz w:val="40"/>
          <w:szCs w:val="36"/>
        </w:rPr>
        <w:t>Speedlight</w:t>
      </w:r>
    </w:p>
    <w:p w:rsidR="00B638C3" w:rsidRPr="00B638C3" w:rsidRDefault="00B638C3" w:rsidP="00B63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638C3">
        <w:rPr>
          <w:rFonts w:ascii="Times New Roman" w:eastAsia="Times New Roman" w:hAnsi="Times New Roman" w:cs="Times New Roman"/>
          <w:sz w:val="32"/>
          <w:szCs w:val="24"/>
        </w:rPr>
        <w:t>The Nikon SB-700 is a versatile, high-performance Speedlight designed to provide photographers with a portable yet powerful lighting solution. Positioned between entry-level flashes and professional flagship models, it offers an intuitive interface and advanced features perfect for both enthusiasts and pros on the move.</w:t>
      </w:r>
    </w:p>
    <w:p w:rsidR="00B638C3" w:rsidRPr="00B638C3" w:rsidRDefault="00B638C3" w:rsidP="00B63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B638C3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B638C3" w:rsidRPr="00B638C3" w:rsidRDefault="00B638C3" w:rsidP="00B63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638C3">
        <w:rPr>
          <w:rFonts w:ascii="Times New Roman" w:eastAsia="Times New Roman" w:hAnsi="Times New Roman" w:cs="Times New Roman"/>
          <w:b/>
          <w:bCs/>
          <w:sz w:val="32"/>
          <w:szCs w:val="24"/>
        </w:rPr>
        <w:t>Precision i-TTL Flash Control:</w:t>
      </w:r>
      <w:r w:rsidRPr="00B638C3">
        <w:rPr>
          <w:rFonts w:ascii="Times New Roman" w:eastAsia="Times New Roman" w:hAnsi="Times New Roman" w:cs="Times New Roman"/>
          <w:sz w:val="32"/>
          <w:szCs w:val="24"/>
        </w:rPr>
        <w:t xml:space="preserve"> The SB-700 utilizes Nikon’s intelligent Through-The-Lens (i-TTL) technology to provide accurate flash exposures by automatically calculating the light required for every shot.</w:t>
      </w:r>
    </w:p>
    <w:p w:rsidR="00B638C3" w:rsidRPr="00B638C3" w:rsidRDefault="00B638C3" w:rsidP="00B63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638C3" w:rsidRPr="00B638C3" w:rsidRDefault="00B638C3" w:rsidP="00B63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638C3">
        <w:rPr>
          <w:rFonts w:ascii="Times New Roman" w:eastAsia="Times New Roman" w:hAnsi="Times New Roman" w:cs="Times New Roman"/>
          <w:b/>
          <w:bCs/>
          <w:sz w:val="32"/>
          <w:szCs w:val="24"/>
        </w:rPr>
        <w:t>Intuitive Interface &amp; Controls:</w:t>
      </w:r>
      <w:r w:rsidRPr="00B638C3">
        <w:rPr>
          <w:rFonts w:ascii="Times New Roman" w:eastAsia="Times New Roman" w:hAnsi="Times New Roman" w:cs="Times New Roman"/>
          <w:sz w:val="32"/>
          <w:szCs w:val="24"/>
        </w:rPr>
        <w:t xml:space="preserve"> Designed with a simplified graphic user interface (GUI) and a dedicated switch for light distribution patterns, it allows users to adjust settings quickly without diving into complex menus.</w:t>
      </w:r>
    </w:p>
    <w:p w:rsidR="00B638C3" w:rsidRPr="00B638C3" w:rsidRDefault="00B638C3" w:rsidP="00B638C3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B638C3" w:rsidRPr="00B638C3" w:rsidRDefault="00B638C3" w:rsidP="00B63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606B39" w:rsidRPr="00B638C3" w:rsidRDefault="00B638C3" w:rsidP="00B63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8C3">
        <w:rPr>
          <w:rFonts w:ascii="Times New Roman" w:eastAsia="Times New Roman" w:hAnsi="Times New Roman" w:cs="Times New Roman"/>
          <w:b/>
          <w:bCs/>
          <w:sz w:val="32"/>
          <w:szCs w:val="24"/>
        </w:rPr>
        <w:t>Versatile Light Distribution Patterns:</w:t>
      </w:r>
      <w:r w:rsidRPr="00B638C3">
        <w:rPr>
          <w:rFonts w:ascii="Times New Roman" w:eastAsia="Times New Roman" w:hAnsi="Times New Roman" w:cs="Times New Roman"/>
          <w:sz w:val="32"/>
          <w:szCs w:val="24"/>
        </w:rPr>
        <w:t xml:space="preserve"> Includes three illumination patterns—Standard, Even, and Center-weighted—to tailor the light output according to the specific shooting environment and lens focal length</w:t>
      </w:r>
      <w:r w:rsidRPr="00B638C3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606B39" w:rsidRPr="00B63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9C1A5B"/>
    <w:multiLevelType w:val="multilevel"/>
    <w:tmpl w:val="847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8C3"/>
    <w:rsid w:val="00606B39"/>
    <w:rsid w:val="00B6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0BC2"/>
  <w15:chartTrackingRefBased/>
  <w15:docId w15:val="{D8C432BB-B0B5-473A-B1E8-D16434B0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3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8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38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638C3"/>
  </w:style>
  <w:style w:type="paragraph" w:styleId="ListParagraph">
    <w:name w:val="List Paragraph"/>
    <w:basedOn w:val="Normal"/>
    <w:uiPriority w:val="34"/>
    <w:qFormat/>
    <w:rsid w:val="00B63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2026-01-30T13:03:00Z</dcterms:created>
  <dcterms:modified xsi:type="dcterms:W3CDTF">2026-01-30T13:06:00Z</dcterms:modified>
</cp:coreProperties>
</file>